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1673" w14:textId="77777777" w:rsidR="00612B93" w:rsidRDefault="00612B93" w:rsidP="00612B93"/>
    <w:p w14:paraId="481A9A88" w14:textId="7D93B4CB" w:rsidR="00612B93" w:rsidRDefault="00612B93" w:rsidP="00612B93">
      <w:pPr>
        <w:pStyle w:val="Heading1"/>
      </w:pPr>
      <w:r w:rsidRPr="00612B93">
        <w:t xml:space="preserve">React </w:t>
      </w:r>
      <w:r w:rsidRPr="00612B93">
        <w:t>re</w:t>
      </w:r>
      <w:r>
        <w:t>-r</w:t>
      </w:r>
      <w:r w:rsidRPr="00612B93">
        <w:t>ender</w:t>
      </w:r>
      <w:r w:rsidRPr="00612B93">
        <w:t xml:space="preserve"> rules for current component and child components</w:t>
      </w:r>
    </w:p>
    <w:p w14:paraId="79E882CF" w14:textId="661B806C" w:rsidR="00612B93" w:rsidRDefault="00612B93" w:rsidP="00612B93">
      <w:r>
        <w:t>In React, understanding re-rendering rules for a component and its children is crucial for optimizing performance and writing predictable UI. Here's a breakdown of when a component re-renders and how it affects child components.</w:t>
      </w:r>
    </w:p>
    <w:p w14:paraId="5E71BA68" w14:textId="77777777" w:rsidR="00612B93" w:rsidRDefault="00612B93" w:rsidP="00612B9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When a Component Re-renders (Current Component)</w:t>
      </w:r>
    </w:p>
    <w:p w14:paraId="4C091A6C" w14:textId="77777777" w:rsidR="00612B93" w:rsidRDefault="00612B93" w:rsidP="00612B93">
      <w:r>
        <w:t>A React component re-renders when:</w:t>
      </w:r>
    </w:p>
    <w:p w14:paraId="14C51F87" w14:textId="77777777" w:rsidR="00612B93" w:rsidRDefault="00612B93" w:rsidP="00612B93">
      <w:pPr>
        <w:pStyle w:val="ListParagraph"/>
        <w:numPr>
          <w:ilvl w:val="0"/>
          <w:numId w:val="4"/>
        </w:numPr>
      </w:pPr>
      <w:r>
        <w:t xml:space="preserve">Its own state changes via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useReducer</w:t>
      </w:r>
      <w:proofErr w:type="spellEnd"/>
      <w:r>
        <w:t xml:space="preserve">, or </w:t>
      </w:r>
      <w:proofErr w:type="spellStart"/>
      <w:r>
        <w:t>this.setState</w:t>
      </w:r>
      <w:proofErr w:type="spellEnd"/>
      <w:r>
        <w:t>() (for class components).</w:t>
      </w:r>
    </w:p>
    <w:p w14:paraId="50AC11A5" w14:textId="77777777" w:rsidR="00612B93" w:rsidRDefault="00612B93" w:rsidP="00612B93">
      <w:pPr>
        <w:pStyle w:val="ListParagraph"/>
        <w:numPr>
          <w:ilvl w:val="0"/>
          <w:numId w:val="4"/>
        </w:numPr>
      </w:pPr>
      <w:r>
        <w:t>Its props change (coming from a parent component).</w:t>
      </w:r>
    </w:p>
    <w:p w14:paraId="1974D3E7" w14:textId="77777777" w:rsidR="00612B93" w:rsidRDefault="00612B93" w:rsidP="00612B93">
      <w:pPr>
        <w:pStyle w:val="ListParagraph"/>
        <w:numPr>
          <w:ilvl w:val="0"/>
          <w:numId w:val="4"/>
        </w:numPr>
      </w:pPr>
      <w:r>
        <w:t xml:space="preserve">Its context changes, if it consumes a context with </w:t>
      </w:r>
      <w:proofErr w:type="spellStart"/>
      <w:r>
        <w:t>useContext</w:t>
      </w:r>
      <w:proofErr w:type="spellEnd"/>
      <w:r>
        <w:t>(</w:t>
      </w:r>
      <w:proofErr w:type="spellStart"/>
      <w:r>
        <w:t>MyContext</w:t>
      </w:r>
      <w:proofErr w:type="spellEnd"/>
      <w:r>
        <w:t>) or &lt;</w:t>
      </w:r>
      <w:proofErr w:type="spellStart"/>
      <w:r>
        <w:t>MyContext.Consumer</w:t>
      </w:r>
      <w:proofErr w:type="spellEnd"/>
      <w:r>
        <w:t>&gt;.</w:t>
      </w:r>
    </w:p>
    <w:p w14:paraId="2A771081" w14:textId="77777777" w:rsidR="00612B93" w:rsidRDefault="00612B93" w:rsidP="00612B93">
      <w:pPr>
        <w:pStyle w:val="ListParagraph"/>
        <w:numPr>
          <w:ilvl w:val="0"/>
          <w:numId w:val="4"/>
        </w:numPr>
      </w:pPr>
      <w:r>
        <w:t xml:space="preserve">Its parent re-renders, and the component is not </w:t>
      </w:r>
      <w:proofErr w:type="spellStart"/>
      <w:r>
        <w:t>memoized</w:t>
      </w:r>
      <w:proofErr w:type="spellEnd"/>
      <w:r>
        <w:t xml:space="preserve"> (</w:t>
      </w:r>
      <w:proofErr w:type="spellStart"/>
      <w:r>
        <w:t>React.memo</w:t>
      </w:r>
      <w:proofErr w:type="spellEnd"/>
      <w:r>
        <w:t xml:space="preserve"> for function components or </w:t>
      </w:r>
      <w:proofErr w:type="spellStart"/>
      <w:r>
        <w:t>PureComponent</w:t>
      </w:r>
      <w:proofErr w:type="spellEnd"/>
      <w:r>
        <w:t xml:space="preserve"> for class components).</w:t>
      </w:r>
    </w:p>
    <w:p w14:paraId="67AAF715" w14:textId="77777777" w:rsidR="00612B93" w:rsidRDefault="00612B93" w:rsidP="00612B93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How Re-renders Affect Child Components</w:t>
      </w:r>
    </w:p>
    <w:p w14:paraId="24D5D059" w14:textId="77777777" w:rsidR="00612B93" w:rsidRDefault="00612B93" w:rsidP="00612B93">
      <w:r>
        <w:t>By default:</w:t>
      </w:r>
    </w:p>
    <w:p w14:paraId="4C27552A" w14:textId="77777777" w:rsidR="00612B93" w:rsidRDefault="00612B93" w:rsidP="00612B93">
      <w:pPr>
        <w:pStyle w:val="ListParagraph"/>
        <w:numPr>
          <w:ilvl w:val="0"/>
          <w:numId w:val="3"/>
        </w:numPr>
      </w:pPr>
      <w:r>
        <w:t>If a parent re-renders, all non-</w:t>
      </w:r>
      <w:proofErr w:type="spellStart"/>
      <w:r>
        <w:t>memoized</w:t>
      </w:r>
      <w:proofErr w:type="spellEnd"/>
      <w:r>
        <w:t xml:space="preserve"> children also re-render.</w:t>
      </w:r>
    </w:p>
    <w:p w14:paraId="0B4D7A6B" w14:textId="77777777" w:rsidR="00612B93" w:rsidRDefault="00612B93" w:rsidP="00612B93">
      <w:pPr>
        <w:pStyle w:val="ListParagraph"/>
        <w:numPr>
          <w:ilvl w:val="0"/>
          <w:numId w:val="3"/>
        </w:numPr>
      </w:pPr>
      <w:proofErr w:type="spellStart"/>
      <w:r>
        <w:t>Memoized</w:t>
      </w:r>
      <w:proofErr w:type="spellEnd"/>
      <w:r>
        <w:t xml:space="preserve"> children (with </w:t>
      </w:r>
      <w:proofErr w:type="spellStart"/>
      <w:r>
        <w:t>React.memo</w:t>
      </w:r>
      <w:proofErr w:type="spellEnd"/>
      <w:r>
        <w:t>) will only re-render if their props change.</w:t>
      </w:r>
    </w:p>
    <w:p w14:paraId="5036EB11" w14:textId="41B59C2C" w:rsidR="00612B93" w:rsidRDefault="00612B93" w:rsidP="00612B93">
      <w:r>
        <w:t>Key Rules for Children:</w:t>
      </w:r>
    </w:p>
    <w:tbl>
      <w:tblPr>
        <w:tblStyle w:val="table"/>
        <w:tblW w:w="9265" w:type="dxa"/>
        <w:tblLook w:val="04A0" w:firstRow="1" w:lastRow="0" w:firstColumn="1" w:lastColumn="0" w:noHBand="0" w:noVBand="1"/>
      </w:tblPr>
      <w:tblGrid>
        <w:gridCol w:w="4632"/>
        <w:gridCol w:w="4633"/>
      </w:tblGrid>
      <w:tr w:rsidR="00612B93" w:rsidRPr="00612B93" w14:paraId="225171FA" w14:textId="77777777" w:rsidTr="00612B93">
        <w:trPr>
          <w:trHeight w:val="89"/>
        </w:trPr>
        <w:tc>
          <w:tcPr>
            <w:tcW w:w="4632" w:type="dxa"/>
            <w:hideMark/>
          </w:tcPr>
          <w:p w14:paraId="38C3C7E8" w14:textId="77777777" w:rsidR="00612B93" w:rsidRPr="00612B93" w:rsidRDefault="00612B93" w:rsidP="00612B93">
            <w:pPr>
              <w:widowControl/>
              <w:rPr>
                <w:b/>
                <w:bCs/>
              </w:rPr>
            </w:pPr>
            <w:r w:rsidRPr="00612B93">
              <w:rPr>
                <w:b/>
                <w:bCs/>
              </w:rPr>
              <w:t>Child Type</w:t>
            </w:r>
          </w:p>
        </w:tc>
        <w:tc>
          <w:tcPr>
            <w:tcW w:w="4633" w:type="dxa"/>
            <w:hideMark/>
          </w:tcPr>
          <w:p w14:paraId="49D8EEE4" w14:textId="77777777" w:rsidR="00612B93" w:rsidRPr="00612B93" w:rsidRDefault="00612B93" w:rsidP="00612B93">
            <w:pPr>
              <w:widowControl/>
              <w:rPr>
                <w:b/>
                <w:bCs/>
              </w:rPr>
            </w:pPr>
            <w:r w:rsidRPr="00612B93">
              <w:rPr>
                <w:b/>
                <w:bCs/>
              </w:rPr>
              <w:t>Re-renders when...</w:t>
            </w:r>
          </w:p>
        </w:tc>
      </w:tr>
      <w:tr w:rsidR="00612B93" w:rsidRPr="00612B93" w14:paraId="49F6E16B" w14:textId="77777777" w:rsidTr="00612B93">
        <w:trPr>
          <w:trHeight w:val="611"/>
        </w:trPr>
        <w:tc>
          <w:tcPr>
            <w:tcW w:w="4632" w:type="dxa"/>
            <w:hideMark/>
          </w:tcPr>
          <w:p w14:paraId="298E52CC" w14:textId="77777777" w:rsidR="00612B93" w:rsidRPr="00612B93" w:rsidRDefault="00612B93" w:rsidP="00612B93">
            <w:pPr>
              <w:widowControl/>
            </w:pPr>
            <w:r w:rsidRPr="00612B93">
              <w:t>Normal component</w:t>
            </w:r>
          </w:p>
        </w:tc>
        <w:tc>
          <w:tcPr>
            <w:tcW w:w="4633" w:type="dxa"/>
            <w:hideMark/>
          </w:tcPr>
          <w:p w14:paraId="540B20D1" w14:textId="77777777" w:rsidR="00612B93" w:rsidRPr="00612B93" w:rsidRDefault="00612B93" w:rsidP="00612B93">
            <w:pPr>
              <w:widowControl/>
            </w:pPr>
            <w:r w:rsidRPr="00612B93">
              <w:t>Parent re-renders or props/context/state inside the child changes</w:t>
            </w:r>
          </w:p>
        </w:tc>
      </w:tr>
      <w:tr w:rsidR="00612B93" w:rsidRPr="00612B93" w14:paraId="72E2E106" w14:textId="77777777" w:rsidTr="00612B93">
        <w:trPr>
          <w:trHeight w:val="179"/>
        </w:trPr>
        <w:tc>
          <w:tcPr>
            <w:tcW w:w="4632" w:type="dxa"/>
            <w:hideMark/>
          </w:tcPr>
          <w:p w14:paraId="1F32AA81" w14:textId="77777777" w:rsidR="00612B93" w:rsidRPr="00612B93" w:rsidRDefault="00612B93" w:rsidP="00612B93">
            <w:pPr>
              <w:widowControl/>
            </w:pPr>
            <w:proofErr w:type="spellStart"/>
            <w:r w:rsidRPr="00612B93">
              <w:t>React.memo</w:t>
            </w:r>
            <w:proofErr w:type="spellEnd"/>
          </w:p>
        </w:tc>
        <w:tc>
          <w:tcPr>
            <w:tcW w:w="4633" w:type="dxa"/>
            <w:hideMark/>
          </w:tcPr>
          <w:p w14:paraId="75C3C82A" w14:textId="77777777" w:rsidR="00612B93" w:rsidRPr="00612B93" w:rsidRDefault="00612B93" w:rsidP="00612B93">
            <w:pPr>
              <w:widowControl/>
            </w:pPr>
            <w:r w:rsidRPr="00612B93">
              <w:t xml:space="preserve">Only if </w:t>
            </w:r>
            <w:r w:rsidRPr="00612B93">
              <w:rPr>
                <w:b/>
                <w:bCs/>
              </w:rPr>
              <w:t>props change</w:t>
            </w:r>
            <w:r w:rsidRPr="00612B93">
              <w:t xml:space="preserve"> or </w:t>
            </w:r>
            <w:r w:rsidRPr="00612B93">
              <w:rPr>
                <w:b/>
                <w:bCs/>
              </w:rPr>
              <w:t>context/state inside the child</w:t>
            </w:r>
            <w:r w:rsidRPr="00612B93">
              <w:t xml:space="preserve"> changes</w:t>
            </w:r>
          </w:p>
        </w:tc>
      </w:tr>
      <w:tr w:rsidR="00612B93" w:rsidRPr="00612B93" w14:paraId="580664C9" w14:textId="77777777" w:rsidTr="00612B93">
        <w:trPr>
          <w:trHeight w:val="70"/>
        </w:trPr>
        <w:tc>
          <w:tcPr>
            <w:tcW w:w="4632" w:type="dxa"/>
            <w:hideMark/>
          </w:tcPr>
          <w:p w14:paraId="04DFA76F" w14:textId="77777777" w:rsidR="00612B93" w:rsidRPr="00612B93" w:rsidRDefault="00612B93" w:rsidP="00612B93">
            <w:pPr>
              <w:widowControl/>
            </w:pPr>
            <w:proofErr w:type="spellStart"/>
            <w:r w:rsidRPr="00612B93">
              <w:t>useMemo</w:t>
            </w:r>
            <w:proofErr w:type="spellEnd"/>
          </w:p>
        </w:tc>
        <w:tc>
          <w:tcPr>
            <w:tcW w:w="4633" w:type="dxa"/>
            <w:hideMark/>
          </w:tcPr>
          <w:p w14:paraId="1326F15E" w14:textId="77777777" w:rsidR="00612B93" w:rsidRPr="00612B93" w:rsidRDefault="00612B93" w:rsidP="00612B93">
            <w:pPr>
              <w:widowControl/>
            </w:pPr>
            <w:r w:rsidRPr="00612B93">
              <w:t>Only re-evaluated if dependencies change, but doesn't control rendering directly</w:t>
            </w:r>
          </w:p>
        </w:tc>
      </w:tr>
      <w:tr w:rsidR="00612B93" w:rsidRPr="00612B93" w14:paraId="5731230C" w14:textId="77777777" w:rsidTr="00612B93">
        <w:trPr>
          <w:trHeight w:val="521"/>
        </w:trPr>
        <w:tc>
          <w:tcPr>
            <w:tcW w:w="4632" w:type="dxa"/>
            <w:hideMark/>
          </w:tcPr>
          <w:p w14:paraId="0855515C" w14:textId="77777777" w:rsidR="00612B93" w:rsidRPr="00612B93" w:rsidRDefault="00612B93" w:rsidP="00612B93">
            <w:pPr>
              <w:widowControl/>
            </w:pPr>
            <w:proofErr w:type="spellStart"/>
            <w:r w:rsidRPr="00612B93">
              <w:t>useCallback</w:t>
            </w:r>
            <w:proofErr w:type="spellEnd"/>
          </w:p>
        </w:tc>
        <w:tc>
          <w:tcPr>
            <w:tcW w:w="4633" w:type="dxa"/>
            <w:hideMark/>
          </w:tcPr>
          <w:p w14:paraId="4C1EDDD5" w14:textId="77777777" w:rsidR="00612B93" w:rsidRPr="00612B93" w:rsidRDefault="00612B93" w:rsidP="00612B93">
            <w:pPr>
              <w:widowControl/>
            </w:pPr>
            <w:r w:rsidRPr="00612B93">
              <w:t xml:space="preserve">Works with </w:t>
            </w:r>
            <w:proofErr w:type="spellStart"/>
            <w:r w:rsidRPr="00612B93">
              <w:t>memoized</w:t>
            </w:r>
            <w:proofErr w:type="spellEnd"/>
            <w:r w:rsidRPr="00612B93">
              <w:t xml:space="preserve"> children to prevent unnecessary re-renders due to new props</w:t>
            </w:r>
          </w:p>
        </w:tc>
      </w:tr>
    </w:tbl>
    <w:p w14:paraId="6F3509F7" w14:textId="77777777" w:rsidR="00612B93" w:rsidRDefault="00612B93" w:rsidP="00612B93"/>
    <w:sectPr w:rsidR="00612B93" w:rsidSect="005D0887">
      <w:pgSz w:w="11909" w:h="16834" w:code="9"/>
      <w:pgMar w:top="1296" w:right="1296" w:bottom="1296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B3C"/>
    <w:multiLevelType w:val="hybridMultilevel"/>
    <w:tmpl w:val="7C82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A7826"/>
    <w:multiLevelType w:val="hybridMultilevel"/>
    <w:tmpl w:val="74A0A270"/>
    <w:lvl w:ilvl="0" w:tplc="0CEC0CAE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5F6F"/>
    <w:multiLevelType w:val="hybridMultilevel"/>
    <w:tmpl w:val="AB2097D0"/>
    <w:lvl w:ilvl="0" w:tplc="B6DC86E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C0B7E"/>
    <w:multiLevelType w:val="hybridMultilevel"/>
    <w:tmpl w:val="3ADE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8B"/>
    <w:rsid w:val="00125E8A"/>
    <w:rsid w:val="001D356F"/>
    <w:rsid w:val="0020233A"/>
    <w:rsid w:val="00390CA4"/>
    <w:rsid w:val="004D2E64"/>
    <w:rsid w:val="005D0887"/>
    <w:rsid w:val="005D61B6"/>
    <w:rsid w:val="00612B93"/>
    <w:rsid w:val="006D02CF"/>
    <w:rsid w:val="006E4886"/>
    <w:rsid w:val="00716265"/>
    <w:rsid w:val="007374B0"/>
    <w:rsid w:val="00747008"/>
    <w:rsid w:val="00AE763A"/>
    <w:rsid w:val="00B01AE3"/>
    <w:rsid w:val="00C2288B"/>
    <w:rsid w:val="00C242E2"/>
    <w:rsid w:val="00E566F5"/>
    <w:rsid w:val="00F0313B"/>
    <w:rsid w:val="00F67DB8"/>
    <w:rsid w:val="00FE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A37F"/>
  <w15:chartTrackingRefBased/>
  <w15:docId w15:val="{6122A11B-0688-487C-BD0D-F030E905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F5"/>
    <w:pPr>
      <w:widowControl w:val="0"/>
      <w:spacing w:after="120" w:line="30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E64"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E64"/>
    <w:pPr>
      <w:spacing w:before="2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E64"/>
    <w:pPr>
      <w:spacing w:before="120"/>
      <w:ind w:left="18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A4"/>
    <w:pPr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33A"/>
    <w:pPr>
      <w:ind w:left="54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AE763A"/>
    <w:pPr>
      <w:ind w:left="576" w:hanging="288"/>
      <w:contextualSpacing/>
    </w:pPr>
  </w:style>
  <w:style w:type="paragraph" w:customStyle="1" w:styleId="bulletlist">
    <w:name w:val="bulletlist"/>
    <w:basedOn w:val="ListParagraph"/>
    <w:link w:val="bulletlistChar"/>
    <w:qFormat/>
    <w:rsid w:val="00AE763A"/>
    <w:pPr>
      <w:numPr>
        <w:numId w:val="1"/>
      </w:numPr>
      <w:ind w:hanging="432"/>
    </w:pPr>
  </w:style>
  <w:style w:type="paragraph" w:customStyle="1" w:styleId="numberlist">
    <w:name w:val="numberlist"/>
    <w:basedOn w:val="ListParagraph"/>
    <w:link w:val="numberlistChar"/>
    <w:qFormat/>
    <w:rsid w:val="00AE763A"/>
    <w:pPr>
      <w:numPr>
        <w:numId w:val="2"/>
      </w:numPr>
      <w:ind w:hanging="43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63A"/>
    <w:rPr>
      <w:sz w:val="24"/>
    </w:rPr>
  </w:style>
  <w:style w:type="character" w:customStyle="1" w:styleId="bulletlistChar">
    <w:name w:val="bulletlist Char"/>
    <w:basedOn w:val="ListParagraphChar"/>
    <w:link w:val="bulletlist"/>
    <w:rsid w:val="00AE763A"/>
    <w:rPr>
      <w:sz w:val="24"/>
    </w:rPr>
  </w:style>
  <w:style w:type="table" w:customStyle="1" w:styleId="table">
    <w:name w:val="table"/>
    <w:basedOn w:val="TableNormal"/>
    <w:uiPriority w:val="99"/>
    <w:rsid w:val="00F0313B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tblHeader/>
    </w:trPr>
    <w:tcPr>
      <w:tcMar>
        <w:top w:w="0" w:type="dxa"/>
        <w:left w:w="115" w:type="dxa"/>
        <w:bottom w:w="0" w:type="dxa"/>
        <w:right w:w="115" w:type="dxa"/>
      </w:tcMar>
    </w:tcPr>
  </w:style>
  <w:style w:type="character" w:customStyle="1" w:styleId="numberlistChar">
    <w:name w:val="numberlist Char"/>
    <w:basedOn w:val="ListParagraphChar"/>
    <w:link w:val="numberlist"/>
    <w:rsid w:val="00AE763A"/>
    <w:rPr>
      <w:sz w:val="24"/>
    </w:rPr>
  </w:style>
  <w:style w:type="table" w:styleId="TableGrid">
    <w:name w:val="Table Grid"/>
    <w:basedOn w:val="TableNormal"/>
    <w:uiPriority w:val="39"/>
    <w:rsid w:val="00AE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border">
    <w:name w:val="tablenoborder"/>
    <w:basedOn w:val="TableNormal"/>
    <w:uiPriority w:val="99"/>
    <w:rsid w:val="00AE763A"/>
    <w:pPr>
      <w:spacing w:after="0" w:line="240" w:lineRule="auto"/>
    </w:pPr>
    <w:tblPr/>
    <w:tcPr>
      <w:tcMar>
        <w:left w:w="0" w:type="dxa"/>
        <w:right w:w="0" w:type="dxa"/>
      </w:tcMar>
    </w:tcPr>
  </w:style>
  <w:style w:type="character" w:customStyle="1" w:styleId="Heading1Char">
    <w:name w:val="Heading 1 Char"/>
    <w:basedOn w:val="DefaultParagraphFont"/>
    <w:link w:val="Heading1"/>
    <w:uiPriority w:val="9"/>
    <w:rsid w:val="004D2E64"/>
    <w:rPr>
      <w:rFonts w:ascii="Segoe UI" w:hAnsi="Segoe U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D2E64"/>
    <w:rPr>
      <w:rFonts w:ascii="Segoe UI" w:hAnsi="Segoe U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2E64"/>
    <w:rPr>
      <w:rFonts w:ascii="Segoe UI" w:hAnsi="Segoe U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0CA4"/>
    <w:rPr>
      <w:rFonts w:ascii="Segoe UI" w:hAnsi="Segoe UI"/>
      <w:b/>
      <w:b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0233A"/>
    <w:rPr>
      <w:b/>
      <w:bCs/>
      <w:i/>
      <w:iCs/>
      <w:sz w:val="24"/>
    </w:rPr>
  </w:style>
  <w:style w:type="paragraph" w:customStyle="1" w:styleId="codeblock">
    <w:name w:val="codeblock"/>
    <w:basedOn w:val="Normal"/>
    <w:link w:val="codeblockChar"/>
    <w:qFormat/>
    <w:rsid w:val="00F67DB8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pacing w:after="0" w:line="240" w:lineRule="auto"/>
    </w:pPr>
    <w:rPr>
      <w:rFonts w:ascii="Consolas" w:hAnsi="Consolas"/>
      <w:szCs w:val="20"/>
    </w:rPr>
  </w:style>
  <w:style w:type="character" w:customStyle="1" w:styleId="codeinline">
    <w:name w:val="codeinline"/>
    <w:basedOn w:val="DefaultParagraphFont"/>
    <w:uiPriority w:val="1"/>
    <w:qFormat/>
    <w:rsid w:val="00F67DB8"/>
    <w:rPr>
      <w:rFonts w:ascii="Consolas" w:hAnsi="Consolas"/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F67DB8"/>
    <w:rPr>
      <w:rFonts w:ascii="Consolas" w:hAnsi="Consolas"/>
      <w:sz w:val="20"/>
      <w:szCs w:val="20"/>
    </w:rPr>
  </w:style>
  <w:style w:type="character" w:customStyle="1" w:styleId="normalhighlight">
    <w:name w:val="normalhighlight"/>
    <w:basedOn w:val="DefaultParagraphFont"/>
    <w:uiPriority w:val="1"/>
    <w:qFormat/>
    <w:rsid w:val="00390CA4"/>
    <w:rPr>
      <w:rFonts w:ascii="Segoe UI Semibold" w:hAnsi="Segoe UI Semibold" w:cs="Segoe UI Semibold"/>
    </w:rPr>
  </w:style>
  <w:style w:type="character" w:customStyle="1" w:styleId="codehighlight">
    <w:name w:val="codehighlight"/>
    <w:basedOn w:val="codeinline"/>
    <w:uiPriority w:val="1"/>
    <w:qFormat/>
    <w:rsid w:val="00B01AE3"/>
    <w:rPr>
      <w:rFonts w:ascii="Consolas" w:hAnsi="Consolas"/>
      <w:b/>
      <w:bCs/>
      <w:sz w:val="20"/>
      <w:szCs w:val="20"/>
    </w:rPr>
  </w:style>
  <w:style w:type="paragraph" w:customStyle="1" w:styleId="codeblockhighlight">
    <w:name w:val="codeblockhighlight"/>
    <w:basedOn w:val="codeblock"/>
    <w:link w:val="codeblockhighlightChar"/>
    <w:qFormat/>
    <w:rsid w:val="006D02CF"/>
    <w:pPr>
      <w:shd w:val="clear" w:color="auto" w:fill="FFF2CC" w:themeFill="accent4" w:themeFillTint="33"/>
    </w:pPr>
    <w:rPr>
      <w:b/>
    </w:rPr>
  </w:style>
  <w:style w:type="character" w:customStyle="1" w:styleId="codeblockhighlightChar">
    <w:name w:val="codeblockhighlight Char"/>
    <w:basedOn w:val="codeblockChar"/>
    <w:link w:val="codeblockhighlight"/>
    <w:rsid w:val="006D02CF"/>
    <w:rPr>
      <w:rFonts w:ascii="Consolas" w:hAnsi="Consolas"/>
      <w:b/>
      <w:sz w:val="20"/>
      <w:szCs w:val="20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Thinh Le</dc:creator>
  <cp:keywords/>
  <dc:description/>
  <cp:lastModifiedBy>Tat Thinh Le</cp:lastModifiedBy>
  <cp:revision>17</cp:revision>
  <dcterms:created xsi:type="dcterms:W3CDTF">2025-06-03T12:39:00Z</dcterms:created>
  <dcterms:modified xsi:type="dcterms:W3CDTF">2025-07-14T12:47:00Z</dcterms:modified>
</cp:coreProperties>
</file>