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86A" w:rsidRDefault="00CA07C8" w:rsidP="002B686A">
      <w:pPr>
        <w:rPr>
          <w:color w:val="1F497D"/>
          <w:lang w:val="en-US"/>
        </w:rPr>
      </w:pPr>
      <w:r>
        <w:rPr>
          <w:noProof/>
          <w:color w:val="1F497D"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-130118</wp:posOffset>
            </wp:positionH>
            <wp:positionV relativeFrom="paragraph">
              <wp:posOffset>-517657</wp:posOffset>
            </wp:positionV>
            <wp:extent cx="1421263" cy="1426191"/>
            <wp:effectExtent l="19050" t="0" r="7487" b="0"/>
            <wp:wrapNone/>
            <wp:docPr id="5" name="Afbeelding 2" descr="C:\Windows\system32\config\systemprofile\Desktop\logos\round_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indows\system32\config\systemprofile\Desktop\logos\round_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63" cy="142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686A" w:rsidRPr="002B686A" w:rsidRDefault="002B686A" w:rsidP="002B686A">
      <w:pPr>
        <w:pStyle w:val="Lijstalinea"/>
        <w:numPr>
          <w:ilvl w:val="0"/>
          <w:numId w:val="2"/>
        </w:numPr>
        <w:jc w:val="right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Style w:val="TitelChar"/>
          <w:lang w:val="en-US"/>
        </w:rPr>
        <w:t>KOAN</w:t>
      </w:r>
      <w:r w:rsidRPr="002B686A">
        <w:rPr>
          <w:rStyle w:val="TitelChar"/>
          <w:lang w:val="en-GB"/>
        </w:rPr>
        <w:t xml:space="preserve"> Leadership Report</w:t>
      </w:r>
    </w:p>
    <w:p w:rsidR="002B686A" w:rsidRDefault="002B686A" w:rsidP="004530F0">
      <w:pPr>
        <w:ind w:left="360"/>
        <w:jc w:val="right"/>
        <w:rPr>
          <w:rFonts w:asciiTheme="minorHAnsi" w:hAnsiTheme="minorHAnsi"/>
          <w:bCs/>
          <w:color w:val="000000" w:themeColor="text1"/>
          <w:lang w:val="en-GB"/>
        </w:rPr>
      </w:pPr>
    </w:p>
    <w:p w:rsidR="004530F0" w:rsidRDefault="004530F0" w:rsidP="004530F0">
      <w:pPr>
        <w:ind w:left="360"/>
        <w:jc w:val="right"/>
        <w:rPr>
          <w:rFonts w:asciiTheme="minorHAnsi" w:hAnsiTheme="minorHAnsi"/>
          <w:bCs/>
          <w:color w:val="000000" w:themeColor="text1"/>
          <w:lang w:val="en-GB"/>
        </w:rPr>
      </w:pPr>
    </w:p>
    <w:p w:rsidR="004530F0" w:rsidRPr="004530F0" w:rsidRDefault="004530F0" w:rsidP="004530F0">
      <w:pPr>
        <w:ind w:left="360"/>
        <w:jc w:val="right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>
        <w:rPr>
          <w:rFonts w:asciiTheme="minorHAnsi" w:hAnsiTheme="minorHAnsi"/>
          <w:bCs/>
          <w:color w:val="000000" w:themeColor="text1"/>
          <w:lang w:val="en-GB"/>
        </w:rPr>
        <w:t>The report</w:t>
      </w:r>
      <w:r w:rsidRPr="00C96758">
        <w:rPr>
          <w:rFonts w:asciiTheme="minorHAnsi" w:hAnsiTheme="minorHAnsi"/>
          <w:bCs/>
          <w:color w:val="000000" w:themeColor="text1"/>
          <w:lang w:val="en-GB"/>
        </w:rPr>
        <w:t xml:space="preserve"> consists of </w:t>
      </w:r>
      <w:r w:rsidRPr="005469FE">
        <w:rPr>
          <w:rFonts w:asciiTheme="minorHAnsi" w:hAnsiTheme="minorHAnsi"/>
          <w:b/>
          <w:bCs/>
          <w:color w:val="000000" w:themeColor="text1"/>
          <w:lang w:val="en-GB"/>
        </w:rPr>
        <w:t>two</w:t>
      </w:r>
      <w:r w:rsidRPr="00C96758">
        <w:rPr>
          <w:rFonts w:asciiTheme="minorHAnsi" w:hAnsiTheme="minorHAnsi"/>
          <w:bCs/>
          <w:color w:val="000000" w:themeColor="text1"/>
          <w:lang w:val="en-GB"/>
        </w:rPr>
        <w:t xml:space="preserve"> sections: </w:t>
      </w:r>
    </w:p>
    <w:p w:rsid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/>
          <w:bCs/>
          <w:color w:val="000000" w:themeColor="text1"/>
          <w:lang w:val="en-GB"/>
        </w:rPr>
        <w:t>The first section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presents a list of </w:t>
      </w:r>
      <w:r w:rsidRPr="002B686A">
        <w:rPr>
          <w:rFonts w:asciiTheme="minorHAnsi" w:hAnsiTheme="minorHAnsi"/>
          <w:bCs/>
          <w:color w:val="00B050"/>
          <w:u w:val="single"/>
          <w:lang w:val="en-GB"/>
        </w:rPr>
        <w:t>10 strengths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that the respondent can capitalise on in his personal growth as a leader. </w:t>
      </w:r>
    </w:p>
    <w:p w:rsidR="002B686A" w:rsidRP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Default="002B686A" w:rsidP="002B686A">
      <w:pPr>
        <w:autoSpaceDE w:val="0"/>
        <w:autoSpaceDN w:val="0"/>
        <w:ind w:left="66" w:firstLine="708"/>
        <w:jc w:val="both"/>
        <w:rPr>
          <w:rFonts w:asciiTheme="minorHAnsi" w:hAnsiTheme="minorHAnsi"/>
          <w:b/>
          <w:bCs/>
          <w:color w:val="000000" w:themeColor="text1"/>
          <w:lang w:val="en-GB"/>
        </w:rPr>
      </w:pPr>
      <w:r w:rsidRPr="005469FE">
        <w:rPr>
          <w:rFonts w:asciiTheme="minorHAnsi" w:hAnsiTheme="minorHAnsi"/>
          <w:b/>
          <w:bCs/>
          <w:color w:val="000000" w:themeColor="text1"/>
          <w:lang w:val="en-GB"/>
        </w:rPr>
        <w:t>Example:</w:t>
      </w:r>
    </w:p>
    <w:p w:rsidR="002B686A" w:rsidRDefault="002B686A" w:rsidP="002B686A">
      <w:pPr>
        <w:autoSpaceDE w:val="0"/>
        <w:autoSpaceDN w:val="0"/>
        <w:jc w:val="right"/>
        <w:rPr>
          <w:rFonts w:asciiTheme="minorHAnsi" w:hAnsiTheme="minorHAnsi"/>
          <w:b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/>
          <w:bCs/>
          <w:noProof/>
          <w:color w:val="000000" w:themeColor="text1"/>
          <w:bdr w:val="single" w:sz="4" w:space="0" w:color="99FF99" w:shadow="1"/>
          <w:lang w:val="nl-NL" w:eastAsia="nl-NL"/>
        </w:rPr>
        <w:drawing>
          <wp:inline distT="0" distB="0" distL="0" distR="0">
            <wp:extent cx="4413684" cy="1380736"/>
            <wp:effectExtent l="19050" t="0" r="5916" b="0"/>
            <wp:docPr id="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58" cy="1378424"/>
                    </a:xfrm>
                    <a:prstGeom prst="rect">
                      <a:avLst/>
                    </a:prstGeom>
                    <a:solidFill>
                      <a:srgbClr val="00B05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6A" w:rsidRPr="00C96758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/>
          <w:bCs/>
          <w:color w:val="000000" w:themeColor="text1"/>
          <w:lang w:val="en-GB"/>
        </w:rPr>
        <w:t>The second section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presents a list of </w:t>
      </w:r>
      <w:r w:rsidRPr="002B686A">
        <w:rPr>
          <w:rFonts w:asciiTheme="minorHAnsi" w:hAnsiTheme="minorHAnsi"/>
          <w:bCs/>
          <w:color w:val="C00000"/>
          <w:u w:val="single"/>
          <w:lang w:val="en-GB"/>
        </w:rPr>
        <w:t>5 areas for development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that may hinder the respondent in his personal growth as a leader, or even get in the way of his career development. </w:t>
      </w:r>
    </w:p>
    <w:p w:rsidR="002B686A" w:rsidRP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Pr="005469FE" w:rsidRDefault="002B686A" w:rsidP="002B686A">
      <w:pPr>
        <w:autoSpaceDE w:val="0"/>
        <w:autoSpaceDN w:val="0"/>
        <w:ind w:left="54" w:firstLine="654"/>
        <w:jc w:val="both"/>
        <w:rPr>
          <w:rFonts w:asciiTheme="minorHAnsi" w:hAnsiTheme="minorHAnsi"/>
          <w:bCs/>
          <w:color w:val="000000" w:themeColor="text1"/>
          <w:lang w:val="en-GB"/>
        </w:rPr>
      </w:pPr>
      <w:r>
        <w:rPr>
          <w:rFonts w:asciiTheme="minorHAnsi" w:hAnsiTheme="minorHAnsi"/>
          <w:b/>
          <w:bCs/>
          <w:color w:val="000000" w:themeColor="text1"/>
          <w:lang w:val="en-GB"/>
        </w:rPr>
        <w:t xml:space="preserve"> Example:</w:t>
      </w:r>
    </w:p>
    <w:p w:rsidR="002B686A" w:rsidRDefault="002B686A" w:rsidP="002B686A">
      <w:pPr>
        <w:autoSpaceDE w:val="0"/>
        <w:autoSpaceDN w:val="0"/>
        <w:jc w:val="right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Cs/>
          <w:noProof/>
          <w:color w:val="000000" w:themeColor="text1"/>
          <w:bdr w:val="single" w:sz="4" w:space="0" w:color="D99594" w:themeColor="accent2" w:themeTint="99" w:shadow="1"/>
          <w:lang w:val="nl-NL" w:eastAsia="nl-NL"/>
        </w:rPr>
        <w:drawing>
          <wp:inline distT="0" distB="0" distL="0" distR="0">
            <wp:extent cx="4352198" cy="1510631"/>
            <wp:effectExtent l="19050" t="0" r="0" b="0"/>
            <wp:docPr id="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0" cy="1510000"/>
                    </a:xfrm>
                    <a:prstGeom prst="rect">
                      <a:avLst/>
                    </a:prstGeom>
                    <a:solidFill>
                      <a:schemeClr val="accent2">
                        <a:lumMod val="40000"/>
                        <a:lumOff val="60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CF3" w:rsidRPr="002B686A" w:rsidRDefault="00BA3CF3">
      <w:pPr>
        <w:rPr>
          <w:lang w:val="en-GB"/>
        </w:rPr>
      </w:pPr>
    </w:p>
    <w:sectPr w:rsidR="00BA3CF3" w:rsidRPr="002B686A" w:rsidSect="00BA3C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9DB" w:rsidRDefault="003D79DB" w:rsidP="002B686A">
      <w:r>
        <w:separator/>
      </w:r>
    </w:p>
  </w:endnote>
  <w:endnote w:type="continuationSeparator" w:id="0">
    <w:p w:rsidR="003D79DB" w:rsidRDefault="003D79DB" w:rsidP="002B6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9DB" w:rsidRDefault="003D79DB" w:rsidP="002B686A">
      <w:r>
        <w:separator/>
      </w:r>
    </w:p>
  </w:footnote>
  <w:footnote w:type="continuationSeparator" w:id="0">
    <w:p w:rsidR="003D79DB" w:rsidRDefault="003D79DB" w:rsidP="002B6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A55576">
    <w:pPr>
      <w:pStyle w:val="Koptekst"/>
    </w:pPr>
    <w:r w:rsidRPr="00A5557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73766" o:spid="_x0000_s2050" type="#_x0000_t136" style="position:absolute;margin-left:0;margin-top:0;width:465.1pt;height:174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A55576">
    <w:pPr>
      <w:pStyle w:val="Koptekst"/>
    </w:pPr>
    <w:r w:rsidRPr="00A5557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73767" o:spid="_x0000_s2051" type="#_x0000_t136" style="position:absolute;margin-left:0;margin-top:0;width:465.1pt;height:174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A55576">
    <w:pPr>
      <w:pStyle w:val="Koptekst"/>
    </w:pPr>
    <w:r w:rsidRPr="00A5557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73765" o:spid="_x0000_s2049" type="#_x0000_t136" style="position:absolute;margin-left:0;margin-top:0;width:465.1pt;height:174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A3D2F"/>
    <w:multiLevelType w:val="hybridMultilevel"/>
    <w:tmpl w:val="3640B2AE"/>
    <w:lvl w:ilvl="0" w:tplc="08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70E85059"/>
    <w:multiLevelType w:val="hybridMultilevel"/>
    <w:tmpl w:val="5C6296C0"/>
    <w:lvl w:ilvl="0" w:tplc="27CC3010">
      <w:start w:val="1"/>
      <w:numFmt w:val="decimal"/>
      <w:lvlText w:val="%1."/>
      <w:lvlJc w:val="left"/>
      <w:pPr>
        <w:ind w:left="750" w:hanging="390"/>
      </w:pPr>
      <w:rPr>
        <w:rFonts w:asciiTheme="majorHAnsi" w:eastAsiaTheme="majorEastAsia" w:hAnsiTheme="majorHAnsi" w:cstheme="majorBidi" w:hint="default"/>
        <w:color w:val="17365D" w:themeColor="text2" w:themeShade="BF"/>
        <w:sz w:val="5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B686A"/>
    <w:rsid w:val="002B686A"/>
    <w:rsid w:val="003D79DB"/>
    <w:rsid w:val="004530F0"/>
    <w:rsid w:val="006B5BDE"/>
    <w:rsid w:val="007940AA"/>
    <w:rsid w:val="00A55576"/>
    <w:rsid w:val="00BA3CF3"/>
    <w:rsid w:val="00CA07C8"/>
    <w:rsid w:val="00F37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686A"/>
    <w:pPr>
      <w:spacing w:after="0" w:line="240" w:lineRule="auto"/>
    </w:pPr>
    <w:rPr>
      <w:rFonts w:ascii="Calibri" w:hAnsi="Calibri" w:cs="Times New Roman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686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B686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686A"/>
    <w:rPr>
      <w:rFonts w:ascii="Tahoma" w:hAnsi="Tahoma" w:cs="Tahoma"/>
      <w:sz w:val="16"/>
      <w:szCs w:val="16"/>
      <w:lang w:eastAsia="nl-BE"/>
    </w:rPr>
  </w:style>
  <w:style w:type="paragraph" w:styleId="Koptekst">
    <w:name w:val="header"/>
    <w:basedOn w:val="Standaard"/>
    <w:link w:val="KoptekstChar"/>
    <w:uiPriority w:val="99"/>
    <w:semiHidden/>
    <w:unhideWhenUsed/>
    <w:rsid w:val="002B686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B686A"/>
    <w:rPr>
      <w:rFonts w:ascii="Calibri" w:hAnsi="Calibri" w:cs="Times New Roman"/>
      <w:lang w:eastAsia="nl-BE"/>
    </w:rPr>
  </w:style>
  <w:style w:type="paragraph" w:styleId="Voettekst">
    <w:name w:val="footer"/>
    <w:basedOn w:val="Standaard"/>
    <w:link w:val="VoettekstChar"/>
    <w:uiPriority w:val="99"/>
    <w:semiHidden/>
    <w:unhideWhenUsed/>
    <w:rsid w:val="002B686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B686A"/>
    <w:rPr>
      <w:rFonts w:ascii="Calibri" w:hAnsi="Calibri" w:cs="Times New Roman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2B68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B6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Alert</cp:lastModifiedBy>
  <cp:revision>3</cp:revision>
  <cp:lastPrinted>2016-04-15T11:27:00Z</cp:lastPrinted>
  <dcterms:created xsi:type="dcterms:W3CDTF">2016-04-15T09:41:00Z</dcterms:created>
  <dcterms:modified xsi:type="dcterms:W3CDTF">2016-04-15T14:18:00Z</dcterms:modified>
</cp:coreProperties>
</file>