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015C" w:rsidRDefault="003D015C">
      <w:r>
        <w:t>TRAINING voor nieuwe website</w:t>
      </w:r>
    </w:p>
    <w:p w:rsidR="003D015C" w:rsidRPr="004B7841" w:rsidRDefault="003D015C" w:rsidP="003D015C">
      <w:pPr>
        <w:pBdr>
          <w:top w:val="single" w:sz="4" w:space="1" w:color="auto"/>
          <w:left w:val="single" w:sz="4" w:space="4" w:color="auto"/>
          <w:bottom w:val="single" w:sz="4" w:space="1" w:color="auto"/>
          <w:right w:val="single" w:sz="4" w:space="4" w:color="auto"/>
        </w:pBdr>
        <w:shd w:val="clear" w:color="auto" w:fill="C6D9F1" w:themeFill="text2" w:themeFillTint="33"/>
        <w:jc w:val="center"/>
        <w:rPr>
          <w:caps/>
          <w:sz w:val="20"/>
          <w:szCs w:val="20"/>
        </w:rPr>
      </w:pPr>
      <w:r w:rsidRPr="004B7841">
        <w:rPr>
          <w:caps/>
          <w:sz w:val="20"/>
          <w:szCs w:val="20"/>
        </w:rPr>
        <w:t>Training</w:t>
      </w:r>
    </w:p>
    <w:p w:rsidR="003D015C" w:rsidRPr="004B7841" w:rsidRDefault="003D015C" w:rsidP="003D015C">
      <w:pPr>
        <w:pStyle w:val="Lijstalinea"/>
        <w:numPr>
          <w:ilvl w:val="0"/>
          <w:numId w:val="1"/>
        </w:numPr>
        <w:rPr>
          <w:rFonts w:asciiTheme="minorHAnsi" w:eastAsia="Times New Roman" w:hAnsiTheme="minorHAnsi" w:cs="Arial"/>
          <w:sz w:val="20"/>
          <w:szCs w:val="20"/>
        </w:rPr>
      </w:pPr>
      <w:proofErr w:type="spellStart"/>
      <w:r w:rsidRPr="004B7841">
        <w:rPr>
          <w:rFonts w:asciiTheme="minorHAnsi" w:eastAsia="Times New Roman" w:hAnsiTheme="minorHAnsi" w:cs="Arial"/>
          <w:sz w:val="20"/>
          <w:szCs w:val="20"/>
        </w:rPr>
        <w:t>In-company</w:t>
      </w:r>
      <w:proofErr w:type="spellEnd"/>
      <w:r w:rsidRPr="004B7841">
        <w:rPr>
          <w:rFonts w:asciiTheme="minorHAnsi" w:eastAsia="Times New Roman" w:hAnsiTheme="minorHAnsi" w:cs="Arial"/>
          <w:sz w:val="20"/>
          <w:szCs w:val="20"/>
        </w:rPr>
        <w:t xml:space="preserve"> trainingen:  Bij de </w:t>
      </w:r>
      <w:proofErr w:type="spellStart"/>
      <w:r w:rsidRPr="004B7841">
        <w:rPr>
          <w:rFonts w:asciiTheme="minorHAnsi" w:eastAsia="Times New Roman" w:hAnsiTheme="minorHAnsi" w:cs="Arial"/>
          <w:sz w:val="20"/>
          <w:szCs w:val="20"/>
        </w:rPr>
        <w:t>in-company</w:t>
      </w:r>
      <w:proofErr w:type="spellEnd"/>
      <w:r w:rsidRPr="004B7841">
        <w:rPr>
          <w:rFonts w:asciiTheme="minorHAnsi" w:eastAsia="Times New Roman" w:hAnsiTheme="minorHAnsi" w:cs="Arial"/>
          <w:sz w:val="20"/>
          <w:szCs w:val="20"/>
        </w:rPr>
        <w:t xml:space="preserve"> opleidingen bepalen we samen met de opdrachtgever de leerdoelen en vervolgens werken we de opzet van de opleiding verder uit in functie van de leerdoelen. Onze focus ligt in opleidingen op de menselijke aspecten binnen samenwerkingsverbanden en organisaties.</w:t>
      </w:r>
    </w:p>
    <w:p w:rsidR="003D015C" w:rsidRPr="004B7841" w:rsidRDefault="003D015C" w:rsidP="003D015C">
      <w:pPr>
        <w:pStyle w:val="Lijstalinea"/>
        <w:rPr>
          <w:rFonts w:asciiTheme="minorHAnsi" w:eastAsia="Times New Roman" w:hAnsiTheme="minorHAnsi" w:cs="Arial"/>
          <w:sz w:val="20"/>
          <w:szCs w:val="20"/>
        </w:rPr>
      </w:pPr>
      <w:r w:rsidRPr="004B7841">
        <w:rPr>
          <w:rFonts w:asciiTheme="minorHAnsi" w:eastAsia="Times New Roman" w:hAnsiTheme="minorHAnsi" w:cs="Arial"/>
          <w:sz w:val="20"/>
          <w:szCs w:val="20"/>
        </w:rPr>
        <w:t>Opleidingen en workshops die we in het verleden verzorgd hebben</w:t>
      </w:r>
    </w:p>
    <w:p w:rsidR="003D015C" w:rsidRPr="004B7841" w:rsidRDefault="003D015C" w:rsidP="003D015C">
      <w:pPr>
        <w:pStyle w:val="Lijstalinea"/>
        <w:rPr>
          <w:rFonts w:asciiTheme="minorHAnsi" w:eastAsia="Times New Roman" w:hAnsiTheme="minorHAnsi" w:cs="Arial"/>
          <w:sz w:val="20"/>
          <w:szCs w:val="20"/>
        </w:rPr>
      </w:pPr>
    </w:p>
    <w:p w:rsidR="003D015C" w:rsidRPr="004B7841" w:rsidRDefault="003D015C" w:rsidP="003D015C">
      <w:pPr>
        <w:pStyle w:val="Lijstalinea"/>
        <w:numPr>
          <w:ilvl w:val="1"/>
          <w:numId w:val="2"/>
        </w:numPr>
        <w:rPr>
          <w:rFonts w:asciiTheme="minorHAnsi" w:eastAsia="Times New Roman" w:hAnsiTheme="minorHAnsi" w:cs="Arial"/>
          <w:sz w:val="20"/>
          <w:szCs w:val="20"/>
        </w:rPr>
      </w:pPr>
      <w:r w:rsidRPr="004B7841">
        <w:rPr>
          <w:rFonts w:asciiTheme="minorHAnsi" w:eastAsia="Times New Roman" w:hAnsiTheme="minorHAnsi" w:cs="Arial"/>
          <w:sz w:val="20"/>
          <w:szCs w:val="20"/>
        </w:rPr>
        <w:t>Performance Management</w:t>
      </w:r>
    </w:p>
    <w:p w:rsidR="003D015C" w:rsidRPr="004B7841" w:rsidRDefault="003D015C" w:rsidP="003D015C">
      <w:pPr>
        <w:pStyle w:val="Lijstalinea"/>
        <w:numPr>
          <w:ilvl w:val="1"/>
          <w:numId w:val="2"/>
        </w:numPr>
        <w:rPr>
          <w:rFonts w:asciiTheme="minorHAnsi" w:eastAsia="Times New Roman" w:hAnsiTheme="minorHAnsi" w:cs="Arial"/>
          <w:sz w:val="20"/>
          <w:szCs w:val="20"/>
        </w:rPr>
      </w:pPr>
      <w:r w:rsidRPr="004B7841">
        <w:rPr>
          <w:rFonts w:asciiTheme="minorHAnsi" w:eastAsia="Times New Roman" w:hAnsiTheme="minorHAnsi" w:cs="Arial"/>
          <w:sz w:val="20"/>
          <w:szCs w:val="20"/>
        </w:rPr>
        <w:t>Presentaties geven op hoog niveau</w:t>
      </w:r>
    </w:p>
    <w:p w:rsidR="003D015C" w:rsidRPr="004B7841" w:rsidRDefault="003D015C" w:rsidP="003D015C">
      <w:pPr>
        <w:pStyle w:val="Lijstalinea"/>
        <w:numPr>
          <w:ilvl w:val="1"/>
          <w:numId w:val="2"/>
        </w:numPr>
        <w:rPr>
          <w:rFonts w:asciiTheme="minorHAnsi" w:eastAsia="Times New Roman" w:hAnsiTheme="minorHAnsi" w:cs="Arial"/>
          <w:sz w:val="20"/>
          <w:szCs w:val="20"/>
        </w:rPr>
      </w:pPr>
      <w:r w:rsidRPr="004B7841">
        <w:rPr>
          <w:rFonts w:asciiTheme="minorHAnsi" w:eastAsia="Times New Roman" w:hAnsiTheme="minorHAnsi" w:cs="Arial"/>
          <w:sz w:val="20"/>
          <w:szCs w:val="20"/>
        </w:rPr>
        <w:t>Overtuig je gesprekspartner</w:t>
      </w:r>
    </w:p>
    <w:p w:rsidR="003D015C" w:rsidRPr="004B7841" w:rsidRDefault="003D015C" w:rsidP="003D015C">
      <w:pPr>
        <w:pStyle w:val="Lijstalinea"/>
        <w:numPr>
          <w:ilvl w:val="1"/>
          <w:numId w:val="2"/>
        </w:numPr>
        <w:rPr>
          <w:rFonts w:asciiTheme="minorHAnsi" w:eastAsia="Times New Roman" w:hAnsiTheme="minorHAnsi" w:cs="Arial"/>
          <w:sz w:val="20"/>
          <w:szCs w:val="20"/>
        </w:rPr>
      </w:pPr>
      <w:proofErr w:type="spellStart"/>
      <w:r w:rsidRPr="004B7841">
        <w:rPr>
          <w:rFonts w:asciiTheme="minorHAnsi" w:eastAsia="Times New Roman" w:hAnsiTheme="minorHAnsi" w:cs="Arial"/>
          <w:sz w:val="20"/>
          <w:szCs w:val="20"/>
        </w:rPr>
        <w:t>Leadership</w:t>
      </w:r>
      <w:proofErr w:type="spellEnd"/>
      <w:r w:rsidRPr="004B7841">
        <w:rPr>
          <w:rFonts w:asciiTheme="minorHAnsi" w:eastAsia="Times New Roman" w:hAnsiTheme="minorHAnsi" w:cs="Arial"/>
          <w:sz w:val="20"/>
          <w:szCs w:val="20"/>
        </w:rPr>
        <w:t xml:space="preserve"> in </w:t>
      </w:r>
      <w:proofErr w:type="spellStart"/>
      <w:r w:rsidRPr="004B7841">
        <w:rPr>
          <w:rFonts w:asciiTheme="minorHAnsi" w:eastAsia="Times New Roman" w:hAnsiTheme="minorHAnsi" w:cs="Arial"/>
          <w:sz w:val="20"/>
          <w:szCs w:val="20"/>
        </w:rPr>
        <w:t>action</w:t>
      </w:r>
      <w:proofErr w:type="spellEnd"/>
    </w:p>
    <w:p w:rsidR="003D015C" w:rsidRPr="004B7841" w:rsidRDefault="003D015C" w:rsidP="003D015C">
      <w:pPr>
        <w:pStyle w:val="Lijstalinea"/>
        <w:numPr>
          <w:ilvl w:val="1"/>
          <w:numId w:val="2"/>
        </w:numPr>
        <w:rPr>
          <w:rFonts w:asciiTheme="minorHAnsi" w:eastAsia="Times New Roman" w:hAnsiTheme="minorHAnsi" w:cs="Arial"/>
          <w:sz w:val="20"/>
          <w:szCs w:val="20"/>
        </w:rPr>
      </w:pPr>
      <w:r w:rsidRPr="004B7841">
        <w:rPr>
          <w:rFonts w:asciiTheme="minorHAnsi" w:eastAsia="Times New Roman" w:hAnsiTheme="minorHAnsi" w:cs="Arial"/>
          <w:sz w:val="20"/>
          <w:szCs w:val="20"/>
        </w:rPr>
        <w:t>Communicatie</w:t>
      </w:r>
    </w:p>
    <w:p w:rsidR="003D015C" w:rsidRPr="004B7841" w:rsidRDefault="003D015C" w:rsidP="003D015C">
      <w:pPr>
        <w:pStyle w:val="Lijstalinea"/>
        <w:numPr>
          <w:ilvl w:val="1"/>
          <w:numId w:val="2"/>
        </w:numPr>
        <w:rPr>
          <w:rFonts w:asciiTheme="minorHAnsi" w:eastAsia="Times New Roman" w:hAnsiTheme="minorHAnsi" w:cs="Arial"/>
          <w:sz w:val="20"/>
          <w:szCs w:val="20"/>
        </w:rPr>
      </w:pPr>
      <w:r w:rsidRPr="004B7841">
        <w:rPr>
          <w:rFonts w:asciiTheme="minorHAnsi" w:eastAsia="Times New Roman" w:hAnsiTheme="minorHAnsi" w:cs="Arial"/>
          <w:sz w:val="20"/>
          <w:szCs w:val="20"/>
        </w:rPr>
        <w:t xml:space="preserve">Succesvol onderhandelen </w:t>
      </w:r>
    </w:p>
    <w:p w:rsidR="003D015C" w:rsidRPr="004B7841" w:rsidRDefault="003D015C" w:rsidP="003D015C">
      <w:pPr>
        <w:pStyle w:val="Lijstalinea"/>
        <w:numPr>
          <w:ilvl w:val="1"/>
          <w:numId w:val="2"/>
        </w:numPr>
        <w:rPr>
          <w:rFonts w:asciiTheme="minorHAnsi" w:eastAsia="Times New Roman" w:hAnsiTheme="minorHAnsi" w:cs="Arial"/>
          <w:sz w:val="20"/>
          <w:szCs w:val="20"/>
        </w:rPr>
      </w:pPr>
      <w:r w:rsidRPr="004B7841">
        <w:rPr>
          <w:rFonts w:asciiTheme="minorHAnsi" w:eastAsia="Times New Roman" w:hAnsiTheme="minorHAnsi" w:cs="Arial"/>
          <w:sz w:val="20"/>
          <w:szCs w:val="20"/>
        </w:rPr>
        <w:t>Team building</w:t>
      </w:r>
    </w:p>
    <w:p w:rsidR="003D015C" w:rsidRPr="004B7841" w:rsidRDefault="003D015C" w:rsidP="003D015C">
      <w:pPr>
        <w:pStyle w:val="Lijstalinea"/>
        <w:numPr>
          <w:ilvl w:val="1"/>
          <w:numId w:val="2"/>
        </w:numPr>
        <w:rPr>
          <w:rFonts w:asciiTheme="minorHAnsi" w:eastAsia="Times New Roman" w:hAnsiTheme="minorHAnsi" w:cs="Arial"/>
          <w:sz w:val="20"/>
          <w:szCs w:val="20"/>
        </w:rPr>
      </w:pPr>
      <w:r w:rsidRPr="004B7841">
        <w:rPr>
          <w:rFonts w:asciiTheme="minorHAnsi" w:eastAsia="Times New Roman" w:hAnsiTheme="minorHAnsi" w:cs="Arial"/>
          <w:sz w:val="20"/>
          <w:szCs w:val="20"/>
        </w:rPr>
        <w:t>Beter inspelen op elkaars kwaliteiten als team</w:t>
      </w:r>
    </w:p>
    <w:p w:rsidR="003D015C" w:rsidRPr="004B7841" w:rsidRDefault="003D015C" w:rsidP="003D015C">
      <w:pPr>
        <w:pStyle w:val="Titel"/>
        <w:numPr>
          <w:ilvl w:val="1"/>
          <w:numId w:val="2"/>
        </w:numPr>
        <w:jc w:val="left"/>
        <w:rPr>
          <w:rFonts w:asciiTheme="minorHAnsi" w:hAnsiTheme="minorHAnsi" w:cs="Arial"/>
          <w:b w:val="0"/>
          <w:sz w:val="20"/>
          <w:szCs w:val="20"/>
          <w:lang w:val="nl-NL"/>
        </w:rPr>
      </w:pPr>
      <w:r w:rsidRPr="004B7841">
        <w:rPr>
          <w:rFonts w:asciiTheme="minorHAnsi" w:hAnsiTheme="minorHAnsi" w:cs="Arial"/>
          <w:b w:val="0"/>
          <w:sz w:val="20"/>
          <w:szCs w:val="20"/>
          <w:lang w:val="nl-NL"/>
        </w:rPr>
        <w:t xml:space="preserve">Managing </w:t>
      </w:r>
      <w:proofErr w:type="spellStart"/>
      <w:r w:rsidRPr="004B7841">
        <w:rPr>
          <w:rFonts w:asciiTheme="minorHAnsi" w:hAnsiTheme="minorHAnsi" w:cs="Arial"/>
          <w:b w:val="0"/>
          <w:sz w:val="20"/>
          <w:szCs w:val="20"/>
          <w:lang w:val="nl-NL"/>
        </w:rPr>
        <w:t>one-self</w:t>
      </w:r>
      <w:proofErr w:type="spellEnd"/>
      <w:r w:rsidRPr="004B7841">
        <w:rPr>
          <w:rFonts w:asciiTheme="minorHAnsi" w:hAnsiTheme="minorHAnsi" w:cs="Arial"/>
          <w:b w:val="0"/>
          <w:sz w:val="20"/>
          <w:szCs w:val="20"/>
          <w:lang w:val="nl-NL"/>
        </w:rPr>
        <w:t xml:space="preserve"> and </w:t>
      </w:r>
      <w:proofErr w:type="spellStart"/>
      <w:r w:rsidRPr="004B7841">
        <w:rPr>
          <w:rFonts w:asciiTheme="minorHAnsi" w:hAnsiTheme="minorHAnsi" w:cs="Arial"/>
          <w:b w:val="0"/>
          <w:sz w:val="20"/>
          <w:szCs w:val="20"/>
          <w:lang w:val="nl-NL"/>
        </w:rPr>
        <w:t>others</w:t>
      </w:r>
      <w:proofErr w:type="spellEnd"/>
    </w:p>
    <w:p w:rsidR="003D015C" w:rsidRPr="004B7841" w:rsidRDefault="003D015C" w:rsidP="003D015C">
      <w:pPr>
        <w:pStyle w:val="Lijstalinea"/>
        <w:numPr>
          <w:ilvl w:val="1"/>
          <w:numId w:val="2"/>
        </w:numPr>
        <w:rPr>
          <w:rFonts w:asciiTheme="minorHAnsi" w:eastAsia="Times New Roman" w:hAnsiTheme="minorHAnsi" w:cs="Arial"/>
          <w:sz w:val="20"/>
          <w:szCs w:val="20"/>
        </w:rPr>
      </w:pPr>
      <w:r w:rsidRPr="004B7841">
        <w:rPr>
          <w:rFonts w:asciiTheme="minorHAnsi" w:eastAsia="Times New Roman" w:hAnsiTheme="minorHAnsi" w:cs="Arial"/>
          <w:sz w:val="20"/>
          <w:szCs w:val="20"/>
        </w:rPr>
        <w:t xml:space="preserve">Missie en visie samen met de organisatie bepalen </w:t>
      </w:r>
    </w:p>
    <w:p w:rsidR="003D015C" w:rsidRPr="004B7841" w:rsidRDefault="003D015C" w:rsidP="003D015C">
      <w:pPr>
        <w:pStyle w:val="Lijstalinea"/>
        <w:ind w:left="1440"/>
        <w:rPr>
          <w:rFonts w:asciiTheme="minorHAnsi" w:eastAsia="Times New Roman" w:hAnsiTheme="minorHAnsi" w:cs="Arial"/>
          <w:sz w:val="20"/>
          <w:szCs w:val="20"/>
        </w:rPr>
      </w:pPr>
    </w:p>
    <w:p w:rsidR="003D015C" w:rsidRPr="004B7841" w:rsidRDefault="003D015C" w:rsidP="003D015C">
      <w:pPr>
        <w:pStyle w:val="Lijstalinea"/>
        <w:rPr>
          <w:rFonts w:asciiTheme="minorHAnsi" w:eastAsia="Times New Roman" w:hAnsiTheme="minorHAnsi" w:cs="Arial"/>
          <w:sz w:val="20"/>
          <w:szCs w:val="20"/>
        </w:rPr>
      </w:pPr>
      <w:r w:rsidRPr="004B7841">
        <w:rPr>
          <w:rFonts w:asciiTheme="minorHAnsi" w:eastAsia="Times New Roman" w:hAnsiTheme="minorHAnsi" w:cs="Arial"/>
          <w:sz w:val="20"/>
          <w:szCs w:val="20"/>
        </w:rPr>
        <w:t xml:space="preserve">We verzorgen deze trainingen of workshops met de interne trainers in het Nederlands, Engels en Frans. Onze klanten doen ook beroep op ons om dezelfde opleiding in andere talen te verzorgen. </w:t>
      </w:r>
    </w:p>
    <w:p w:rsidR="003D015C" w:rsidRPr="004B7841" w:rsidRDefault="003D015C" w:rsidP="003D015C">
      <w:pPr>
        <w:pStyle w:val="Lijstalinea"/>
        <w:rPr>
          <w:rFonts w:asciiTheme="minorHAnsi" w:eastAsia="Times New Roman" w:hAnsiTheme="minorHAnsi" w:cs="Arial"/>
          <w:sz w:val="20"/>
          <w:szCs w:val="20"/>
        </w:rPr>
      </w:pPr>
    </w:p>
    <w:p w:rsidR="003D015C" w:rsidRPr="004B7841" w:rsidRDefault="003D015C" w:rsidP="003D015C">
      <w:pPr>
        <w:pStyle w:val="Lijstalinea"/>
        <w:numPr>
          <w:ilvl w:val="0"/>
          <w:numId w:val="1"/>
        </w:numPr>
        <w:rPr>
          <w:rFonts w:asciiTheme="minorHAnsi" w:eastAsia="Times New Roman" w:hAnsiTheme="minorHAnsi" w:cs="Arial"/>
          <w:sz w:val="20"/>
          <w:szCs w:val="20"/>
        </w:rPr>
      </w:pPr>
      <w:r w:rsidRPr="004B7841">
        <w:rPr>
          <w:rFonts w:asciiTheme="minorHAnsi" w:eastAsia="Times New Roman" w:hAnsiTheme="minorHAnsi" w:cs="Arial"/>
          <w:sz w:val="20"/>
          <w:szCs w:val="20"/>
        </w:rPr>
        <w:t xml:space="preserve">Accreditatietrainingen:  deze trainingen zijn bedoeld voor HR professionals die zich willen bekwamen in het gebruik van een van de </w:t>
      </w:r>
      <w:proofErr w:type="spellStart"/>
      <w:r w:rsidRPr="004B7841">
        <w:rPr>
          <w:rFonts w:asciiTheme="minorHAnsi" w:eastAsia="Times New Roman" w:hAnsiTheme="minorHAnsi" w:cs="Arial"/>
          <w:sz w:val="20"/>
          <w:szCs w:val="20"/>
        </w:rPr>
        <w:t>HR-instrumenten</w:t>
      </w:r>
      <w:proofErr w:type="spellEnd"/>
      <w:r w:rsidRPr="004B7841">
        <w:rPr>
          <w:rFonts w:asciiTheme="minorHAnsi" w:eastAsia="Times New Roman" w:hAnsiTheme="minorHAnsi" w:cs="Arial"/>
          <w:sz w:val="20"/>
          <w:szCs w:val="20"/>
        </w:rPr>
        <w:t xml:space="preserve">.  Deze opleidingen worden zowel met open inschrijving gegeven als </w:t>
      </w:r>
      <w:proofErr w:type="spellStart"/>
      <w:r w:rsidRPr="004B7841">
        <w:rPr>
          <w:rFonts w:asciiTheme="minorHAnsi" w:eastAsia="Times New Roman" w:hAnsiTheme="minorHAnsi" w:cs="Arial"/>
          <w:sz w:val="20"/>
          <w:szCs w:val="20"/>
        </w:rPr>
        <w:t>in-company</w:t>
      </w:r>
      <w:proofErr w:type="spellEnd"/>
      <w:r w:rsidRPr="004B7841">
        <w:rPr>
          <w:rFonts w:asciiTheme="minorHAnsi" w:eastAsia="Times New Roman" w:hAnsiTheme="minorHAnsi" w:cs="Arial"/>
          <w:sz w:val="20"/>
          <w:szCs w:val="20"/>
        </w:rPr>
        <w:t>.</w:t>
      </w:r>
    </w:p>
    <w:p w:rsidR="003D015C" w:rsidRPr="004B7841" w:rsidRDefault="003D015C" w:rsidP="003D015C">
      <w:pPr>
        <w:pStyle w:val="Lijstalinea"/>
        <w:rPr>
          <w:rFonts w:asciiTheme="minorHAnsi" w:eastAsia="Times New Roman" w:hAnsiTheme="minorHAnsi" w:cs="Arial"/>
          <w:sz w:val="20"/>
          <w:szCs w:val="20"/>
        </w:rPr>
      </w:pPr>
    </w:p>
    <w:p w:rsidR="003D015C" w:rsidRPr="004B7841" w:rsidRDefault="003D015C" w:rsidP="003D015C">
      <w:pPr>
        <w:pStyle w:val="Lijstalinea"/>
        <w:numPr>
          <w:ilvl w:val="1"/>
          <w:numId w:val="1"/>
        </w:numPr>
        <w:rPr>
          <w:rFonts w:asciiTheme="minorHAnsi" w:eastAsia="Times New Roman" w:hAnsiTheme="minorHAnsi" w:cs="Arial"/>
          <w:sz w:val="20"/>
          <w:szCs w:val="20"/>
        </w:rPr>
      </w:pPr>
      <w:r w:rsidRPr="004B7841">
        <w:rPr>
          <w:rFonts w:asciiTheme="minorHAnsi" w:eastAsia="Times New Roman" w:hAnsiTheme="minorHAnsi" w:cs="Arial"/>
          <w:sz w:val="20"/>
          <w:szCs w:val="20"/>
        </w:rPr>
        <w:t>Koan-PI</w:t>
      </w:r>
    </w:p>
    <w:p w:rsidR="003D015C" w:rsidRPr="004B7841" w:rsidRDefault="003D015C" w:rsidP="003D015C">
      <w:pPr>
        <w:pStyle w:val="Lijstalinea"/>
        <w:ind w:left="2124"/>
        <w:rPr>
          <w:rFonts w:asciiTheme="minorHAnsi" w:eastAsia="Times New Roman" w:hAnsiTheme="minorHAnsi" w:cs="Arial"/>
          <w:sz w:val="20"/>
          <w:szCs w:val="20"/>
        </w:rPr>
      </w:pPr>
      <w:r w:rsidRPr="004B7841">
        <w:rPr>
          <w:rFonts w:asciiTheme="minorHAnsi" w:eastAsia="Times New Roman" w:hAnsiTheme="minorHAnsi" w:cs="Arial"/>
          <w:sz w:val="20"/>
          <w:szCs w:val="20"/>
        </w:rPr>
        <w:t>Zie document accreditatietraining</w:t>
      </w:r>
    </w:p>
    <w:p w:rsidR="003D015C" w:rsidRPr="004B7841" w:rsidRDefault="003D015C" w:rsidP="003D015C">
      <w:pPr>
        <w:pStyle w:val="Lijstalinea"/>
        <w:numPr>
          <w:ilvl w:val="1"/>
          <w:numId w:val="1"/>
        </w:numPr>
        <w:rPr>
          <w:rFonts w:asciiTheme="minorHAnsi" w:eastAsia="Times New Roman" w:hAnsiTheme="minorHAnsi" w:cs="Arial"/>
          <w:sz w:val="20"/>
          <w:szCs w:val="20"/>
        </w:rPr>
      </w:pPr>
      <w:r w:rsidRPr="004B7841">
        <w:rPr>
          <w:rFonts w:asciiTheme="minorHAnsi" w:eastAsia="Times New Roman" w:hAnsiTheme="minorHAnsi" w:cs="Arial"/>
          <w:sz w:val="20"/>
          <w:szCs w:val="20"/>
        </w:rPr>
        <w:t>ALTI</w:t>
      </w:r>
    </w:p>
    <w:p w:rsidR="003D015C" w:rsidRPr="004B7841" w:rsidRDefault="003D015C" w:rsidP="003D015C">
      <w:pPr>
        <w:pStyle w:val="Lijstalinea"/>
        <w:ind w:left="1428" w:firstLine="696"/>
        <w:rPr>
          <w:rFonts w:asciiTheme="minorHAnsi" w:eastAsia="Times New Roman" w:hAnsiTheme="minorHAnsi" w:cs="Arial"/>
          <w:sz w:val="20"/>
          <w:szCs w:val="20"/>
        </w:rPr>
      </w:pPr>
      <w:r w:rsidRPr="004B7841">
        <w:rPr>
          <w:rFonts w:asciiTheme="minorHAnsi" w:eastAsia="Times New Roman" w:hAnsiTheme="minorHAnsi" w:cs="Arial"/>
          <w:sz w:val="20"/>
          <w:szCs w:val="20"/>
        </w:rPr>
        <w:t>Zie document accreditatietraining</w:t>
      </w:r>
    </w:p>
    <w:p w:rsidR="003D015C" w:rsidRPr="004B7841" w:rsidRDefault="003D015C" w:rsidP="003D015C">
      <w:pPr>
        <w:pStyle w:val="Lijstalinea"/>
        <w:numPr>
          <w:ilvl w:val="1"/>
          <w:numId w:val="1"/>
        </w:numPr>
        <w:rPr>
          <w:rFonts w:asciiTheme="minorHAnsi" w:eastAsia="Times New Roman" w:hAnsiTheme="minorHAnsi" w:cs="Arial"/>
          <w:sz w:val="20"/>
          <w:szCs w:val="20"/>
        </w:rPr>
      </w:pPr>
      <w:r w:rsidRPr="004B7841">
        <w:rPr>
          <w:rFonts w:asciiTheme="minorHAnsi" w:eastAsia="Times New Roman" w:hAnsiTheme="minorHAnsi" w:cs="Arial"/>
          <w:sz w:val="20"/>
          <w:szCs w:val="20"/>
        </w:rPr>
        <w:t>360°</w:t>
      </w:r>
    </w:p>
    <w:p w:rsidR="003D015C" w:rsidRPr="004B7841" w:rsidRDefault="003D015C" w:rsidP="003D015C">
      <w:pPr>
        <w:pStyle w:val="Lijstalinea"/>
        <w:ind w:left="2124"/>
        <w:rPr>
          <w:rFonts w:asciiTheme="minorHAnsi" w:eastAsia="Times New Roman" w:hAnsiTheme="minorHAnsi" w:cs="Arial"/>
          <w:sz w:val="20"/>
          <w:szCs w:val="20"/>
        </w:rPr>
      </w:pPr>
      <w:r w:rsidRPr="004B7841">
        <w:rPr>
          <w:rFonts w:asciiTheme="minorHAnsi" w:eastAsia="Times New Roman" w:hAnsiTheme="minorHAnsi" w:cs="Arial"/>
          <w:sz w:val="20"/>
          <w:szCs w:val="20"/>
        </w:rPr>
        <w:t>Op te zoeken Zie document accreditatietraining</w:t>
      </w:r>
    </w:p>
    <w:p w:rsidR="003D015C" w:rsidRPr="004B7841" w:rsidRDefault="003D015C" w:rsidP="003D015C">
      <w:pPr>
        <w:pStyle w:val="Lijstalinea"/>
        <w:rPr>
          <w:rFonts w:asciiTheme="minorHAnsi" w:eastAsia="Times New Roman" w:hAnsiTheme="minorHAnsi" w:cs="Arial"/>
          <w:sz w:val="20"/>
          <w:szCs w:val="20"/>
        </w:rPr>
      </w:pPr>
      <w:r w:rsidRPr="004B7841">
        <w:rPr>
          <w:rFonts w:asciiTheme="minorHAnsi" w:eastAsia="Times New Roman" w:hAnsiTheme="minorHAnsi" w:cs="Arial"/>
          <w:sz w:val="20"/>
          <w:szCs w:val="20"/>
        </w:rPr>
        <w:t>Kijken of we de info op de documenten kunnen gebruiken of beter iets nieuws maken</w:t>
      </w:r>
    </w:p>
    <w:p w:rsidR="003D015C" w:rsidRPr="004B7841" w:rsidRDefault="003D015C" w:rsidP="003D015C">
      <w:pPr>
        <w:pStyle w:val="Lijstalinea"/>
        <w:rPr>
          <w:rFonts w:asciiTheme="minorHAnsi" w:eastAsia="Times New Roman" w:hAnsiTheme="minorHAnsi" w:cs="Arial"/>
          <w:sz w:val="20"/>
          <w:szCs w:val="20"/>
        </w:rPr>
      </w:pPr>
    </w:p>
    <w:p w:rsidR="003D015C" w:rsidRDefault="003D015C" w:rsidP="003D015C">
      <w:r w:rsidRPr="00F35912">
        <w:rPr>
          <w:sz w:val="20"/>
          <w:szCs w:val="20"/>
        </w:rPr>
        <w:t>erkenning voor KMO portefeuille</w:t>
      </w:r>
    </w:p>
    <w:sectPr w:rsidR="003D015C" w:rsidSect="00E079DB">
      <w:pgSz w:w="11906" w:h="16838" w:code="9"/>
      <w:pgMar w:top="1417" w:right="1417" w:bottom="1417" w:left="141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032428"/>
    <w:multiLevelType w:val="hybridMultilevel"/>
    <w:tmpl w:val="43D4790A"/>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3C524920"/>
    <w:multiLevelType w:val="hybridMultilevel"/>
    <w:tmpl w:val="4A82F3F0"/>
    <w:lvl w:ilvl="0" w:tplc="AE7652EE">
      <w:start w:val="20"/>
      <w:numFmt w:val="bullet"/>
      <w:lvlText w:val="-"/>
      <w:lvlJc w:val="left"/>
      <w:pPr>
        <w:ind w:left="720" w:hanging="360"/>
      </w:pPr>
      <w:rPr>
        <w:rFonts w:ascii="Calibri" w:eastAsiaTheme="minorHAnsi" w:hAnsi="Calibri" w:cstheme="minorBidi" w:hint="default"/>
      </w:rPr>
    </w:lvl>
    <w:lvl w:ilvl="1" w:tplc="0413000B">
      <w:start w:val="1"/>
      <w:numFmt w:val="bullet"/>
      <w:lvlText w:val=""/>
      <w:lvlJc w:val="left"/>
      <w:pPr>
        <w:ind w:left="1440" w:hanging="360"/>
      </w:pPr>
      <w:rPr>
        <w:rFonts w:ascii="Wingdings" w:hAnsi="Wingdings"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defaultTabStop w:val="708"/>
  <w:hyphenationZone w:val="425"/>
  <w:drawingGridHorizontalSpacing w:val="110"/>
  <w:displayHorizontalDrawingGridEvery w:val="2"/>
  <w:displayVerticalDrawingGridEvery w:val="2"/>
  <w:characterSpacingControl w:val="doNotCompress"/>
  <w:compat/>
  <w:rsids>
    <w:rsidRoot w:val="003D015C"/>
    <w:rsid w:val="002201A9"/>
    <w:rsid w:val="002B0D0E"/>
    <w:rsid w:val="00334271"/>
    <w:rsid w:val="0033627E"/>
    <w:rsid w:val="00367A7D"/>
    <w:rsid w:val="003D015C"/>
    <w:rsid w:val="004A5D7D"/>
    <w:rsid w:val="005B0247"/>
    <w:rsid w:val="00620F5F"/>
    <w:rsid w:val="006E6733"/>
    <w:rsid w:val="00787600"/>
    <w:rsid w:val="00872E75"/>
    <w:rsid w:val="009A4DE1"/>
    <w:rsid w:val="009F6A4F"/>
    <w:rsid w:val="00B307FC"/>
    <w:rsid w:val="00CC5BD7"/>
    <w:rsid w:val="00E079DB"/>
    <w:rsid w:val="00E566F0"/>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20F5F"/>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D015C"/>
    <w:pPr>
      <w:spacing w:after="0" w:line="240" w:lineRule="auto"/>
      <w:ind w:left="720"/>
      <w:contextualSpacing/>
    </w:pPr>
    <w:rPr>
      <w:rFonts w:ascii="Times New Roman" w:eastAsia="Calibri" w:hAnsi="Times New Roman" w:cs="Times New Roman"/>
      <w:sz w:val="24"/>
      <w:szCs w:val="24"/>
      <w:lang w:eastAsia="nl-NL"/>
    </w:rPr>
  </w:style>
  <w:style w:type="paragraph" w:styleId="Titel">
    <w:name w:val="Title"/>
    <w:basedOn w:val="Standaard"/>
    <w:link w:val="TitelChar"/>
    <w:qFormat/>
    <w:rsid w:val="003D015C"/>
    <w:pPr>
      <w:spacing w:after="0" w:line="240" w:lineRule="auto"/>
      <w:jc w:val="center"/>
    </w:pPr>
    <w:rPr>
      <w:rFonts w:ascii="Arial" w:eastAsia="Times New Roman" w:hAnsi="Arial" w:cs="Times New Roman"/>
      <w:b/>
      <w:sz w:val="36"/>
      <w:szCs w:val="24"/>
      <w:lang w:val="en-GB" w:eastAsia="nl-NL"/>
    </w:rPr>
  </w:style>
  <w:style w:type="character" w:customStyle="1" w:styleId="TitelChar">
    <w:name w:val="Titel Char"/>
    <w:basedOn w:val="Standaardalinea-lettertype"/>
    <w:link w:val="Titel"/>
    <w:rsid w:val="003D015C"/>
    <w:rPr>
      <w:rFonts w:ascii="Arial" w:eastAsia="Times New Roman" w:hAnsi="Arial" w:cs="Times New Roman"/>
      <w:b/>
      <w:sz w:val="36"/>
      <w:szCs w:val="24"/>
      <w:lang w:val="en-GB" w:eastAsia="nl-N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208</Words>
  <Characters>1147</Characters>
  <Application>Microsoft Office Word</Application>
  <DocSecurity>4</DocSecurity>
  <Lines>9</Lines>
  <Paragraphs>2</Paragraphs>
  <ScaleCrop>false</ScaleCrop>
  <Company>Alert</Company>
  <LinksUpToDate>false</LinksUpToDate>
  <CharactersWithSpaces>1353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Alert</dc:creator>
  <cp:lastModifiedBy>gebruiker</cp:lastModifiedBy>
  <cp:revision>2</cp:revision>
  <dcterms:created xsi:type="dcterms:W3CDTF">2016-02-12T09:08:00Z</dcterms:created>
  <dcterms:modified xsi:type="dcterms:W3CDTF">2016-02-12T09:08:00Z</dcterms:modified>
</cp:coreProperties>
</file>