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B4" w:rsidRPr="00967D8E" w:rsidRDefault="00595AB4" w:rsidP="002E4C9D">
      <w:pPr>
        <w:pStyle w:val="2"/>
        <w:numPr>
          <w:ilvl w:val="0"/>
          <w:numId w:val="23"/>
        </w:numPr>
        <w:spacing w:line="360" w:lineRule="auto"/>
      </w:pPr>
      <w:r w:rsidRPr="00967D8E">
        <w:t>Проектно-конструкторская часть</w:t>
      </w:r>
    </w:p>
    <w:p w:rsidR="002E4C9D" w:rsidRPr="002E4C9D" w:rsidRDefault="002E4C9D" w:rsidP="002E4C9D">
      <w:pPr>
        <w:pStyle w:val="a3"/>
        <w:keepNext/>
        <w:keepLines/>
        <w:numPr>
          <w:ilvl w:val="0"/>
          <w:numId w:val="22"/>
        </w:numPr>
        <w:spacing w:before="160" w:after="120" w:line="360" w:lineRule="auto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2E4C9D" w:rsidRPr="002E4C9D" w:rsidRDefault="002E4C9D" w:rsidP="002E4C9D">
      <w:pPr>
        <w:pStyle w:val="a3"/>
        <w:keepNext/>
        <w:keepLines/>
        <w:numPr>
          <w:ilvl w:val="0"/>
          <w:numId w:val="22"/>
        </w:numPr>
        <w:spacing w:before="160" w:after="120" w:line="360" w:lineRule="auto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2E4C9D" w:rsidRPr="002E4C9D" w:rsidRDefault="002E4C9D" w:rsidP="002E4C9D">
      <w:pPr>
        <w:pStyle w:val="a3"/>
        <w:keepNext/>
        <w:keepLines/>
        <w:numPr>
          <w:ilvl w:val="0"/>
          <w:numId w:val="22"/>
        </w:numPr>
        <w:spacing w:before="160" w:after="120" w:line="360" w:lineRule="auto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967D8E" w:rsidRPr="00967D8E" w:rsidRDefault="00595AB4" w:rsidP="002E4C9D">
      <w:pPr>
        <w:pStyle w:val="3"/>
        <w:numPr>
          <w:ilvl w:val="1"/>
          <w:numId w:val="25"/>
        </w:numPr>
        <w:spacing w:line="360" w:lineRule="auto"/>
      </w:pPr>
      <w:r>
        <w:t>Разработка структуры приложения</w:t>
      </w:r>
    </w:p>
    <w:p w:rsidR="00F043D9" w:rsidRPr="00F043D9" w:rsidRDefault="00F043D9" w:rsidP="00F043D9">
      <w:pPr>
        <w:ind w:left="-284" w:firstLine="426"/>
      </w:pPr>
      <w:r>
        <w:t>У разрабатываемой системы есть 2 источника информации</w:t>
      </w:r>
      <w:r w:rsidRPr="00F043D9">
        <w:t>:</w:t>
      </w:r>
    </w:p>
    <w:p w:rsidR="00F043D9" w:rsidRDefault="00F043D9" w:rsidP="00F043D9">
      <w:pPr>
        <w:pStyle w:val="a3"/>
        <w:numPr>
          <w:ilvl w:val="0"/>
          <w:numId w:val="2"/>
        </w:numPr>
      </w:pPr>
      <w:r>
        <w:t>Видеопоток.</w:t>
      </w:r>
    </w:p>
    <w:p w:rsidR="00F043D9" w:rsidRDefault="00F043D9" w:rsidP="00F043D9">
      <w:pPr>
        <w:pStyle w:val="a3"/>
        <w:numPr>
          <w:ilvl w:val="0"/>
          <w:numId w:val="2"/>
        </w:numPr>
      </w:pPr>
      <w:r>
        <w:t>База данных.</w:t>
      </w:r>
    </w:p>
    <w:p w:rsidR="00595AB4" w:rsidRDefault="00F043D9" w:rsidP="00405228">
      <w:pPr>
        <w:ind w:left="-284" w:firstLine="426"/>
      </w:pPr>
      <w:r>
        <w:t>База данных заполняется как пользователем, так и в автономном режиме, путем сбора и обработки данных с видеокамер.</w:t>
      </w:r>
      <w:r w:rsidR="00405228" w:rsidRPr="00F043D9">
        <w:t xml:space="preserve"> </w:t>
      </w:r>
    </w:p>
    <w:p w:rsidR="00405228" w:rsidRDefault="00405228" w:rsidP="00405228">
      <w:pPr>
        <w:ind w:left="-284" w:firstLine="426"/>
      </w:pPr>
      <w:r>
        <w:t>Пользователю доступно ручное заполнение базы данных через графический интерфейс следующими записями</w:t>
      </w:r>
      <w:r w:rsidRPr="00405228">
        <w:t>:</w:t>
      </w:r>
    </w:p>
    <w:p w:rsidR="00405228" w:rsidRDefault="00405228" w:rsidP="002E4C9D">
      <w:pPr>
        <w:pStyle w:val="a3"/>
        <w:numPr>
          <w:ilvl w:val="0"/>
          <w:numId w:val="3"/>
        </w:numPr>
        <w:ind w:left="993"/>
      </w:pPr>
      <w:r>
        <w:t>Биометрические данные (добавление\изменение)</w:t>
      </w:r>
      <w:r w:rsidRPr="00405228">
        <w:t xml:space="preserve">; </w:t>
      </w:r>
      <w:r>
        <w:t>выбирается сотрудник и загружается его фотография, которая обрабатывается внутренними</w:t>
      </w:r>
      <w:r w:rsidR="00CF6020">
        <w:t xml:space="preserve"> механизмами обработки информации</w:t>
      </w:r>
      <w:r>
        <w:t>, результаты обработки записываются в базу данных.</w:t>
      </w:r>
    </w:p>
    <w:p w:rsidR="00405228" w:rsidRDefault="00405228" w:rsidP="002E4C9D">
      <w:pPr>
        <w:pStyle w:val="a3"/>
        <w:numPr>
          <w:ilvl w:val="0"/>
          <w:numId w:val="3"/>
        </w:numPr>
        <w:ind w:left="993"/>
      </w:pPr>
      <w:r>
        <w:t>Контрольно-пропускные пункты (добавление\изменение\удаление).</w:t>
      </w:r>
    </w:p>
    <w:p w:rsidR="00405228" w:rsidRDefault="00405228" w:rsidP="002E4C9D">
      <w:pPr>
        <w:pStyle w:val="a3"/>
        <w:numPr>
          <w:ilvl w:val="0"/>
          <w:numId w:val="3"/>
        </w:numPr>
        <w:ind w:left="993"/>
      </w:pPr>
      <w:r>
        <w:t>Камеры (добавление\удаление).</w:t>
      </w:r>
    </w:p>
    <w:p w:rsidR="00405228" w:rsidRDefault="00405228" w:rsidP="00405228">
      <w:pPr>
        <w:ind w:left="-284" w:firstLine="426"/>
      </w:pPr>
      <w:r>
        <w:t>Так же база данных заполняется системой</w:t>
      </w:r>
      <w:r w:rsidRPr="00405228">
        <w:t xml:space="preserve">: </w:t>
      </w:r>
      <w:r>
        <w:t>видео, захваченное с камеры, обрабатывается</w:t>
      </w:r>
      <w:r w:rsidR="00CF6020">
        <w:t xml:space="preserve"> механизмами обработки информации, результаты обработки записываются в базу данных.</w:t>
      </w:r>
    </w:p>
    <w:p w:rsidR="00CF6020" w:rsidRDefault="00CF6020" w:rsidP="00405228">
      <w:pPr>
        <w:ind w:left="-284" w:firstLine="426"/>
      </w:pPr>
      <w:r>
        <w:t>Система определена двумя компонентами – интерфейс и управляющие подсистемы.</w:t>
      </w:r>
    </w:p>
    <w:p w:rsidR="00CF6020" w:rsidRDefault="00CF6020" w:rsidP="00405228">
      <w:pPr>
        <w:ind w:left="-284" w:firstLine="426"/>
      </w:pPr>
      <w:r>
        <w:rPr>
          <w:noProof/>
          <w:lang w:eastAsia="ru-RU"/>
        </w:rPr>
        <w:drawing>
          <wp:inline distT="0" distB="0" distL="0" distR="0" wp14:anchorId="4605C60D" wp14:editId="7CB3DF9E">
            <wp:extent cx="5940425" cy="2384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20" w:rsidRDefault="00CF6020" w:rsidP="00CF6020">
      <w:pPr>
        <w:ind w:left="-284" w:firstLine="426"/>
        <w:jc w:val="center"/>
      </w:pPr>
      <w:r>
        <w:t>Рисунок 1- Структурная схема системы</w:t>
      </w:r>
    </w:p>
    <w:p w:rsidR="00CF6020" w:rsidRDefault="00CF6020" w:rsidP="00967D8E">
      <w:pPr>
        <w:ind w:left="-284" w:firstLine="426"/>
      </w:pPr>
      <w:r>
        <w:t>Задачи управляющих подсистем определены в техническом задании.</w:t>
      </w:r>
    </w:p>
    <w:p w:rsidR="00CF6020" w:rsidRDefault="00967D8E" w:rsidP="00CF6020">
      <w:pPr>
        <w:ind w:left="-284" w:firstLine="426"/>
      </w:pPr>
      <w:r>
        <w:t>Последовательность разработки компонентов системы</w:t>
      </w:r>
      <w:r w:rsidRPr="00967D8E">
        <w:t>:</w:t>
      </w:r>
    </w:p>
    <w:p w:rsidR="00967D8E" w:rsidRDefault="00967D8E" w:rsidP="002E4C9D">
      <w:pPr>
        <w:pStyle w:val="a3"/>
        <w:numPr>
          <w:ilvl w:val="0"/>
          <w:numId w:val="4"/>
        </w:numPr>
        <w:ind w:left="993"/>
      </w:pPr>
      <w:r>
        <w:t>Проектирование структуры базы данных.</w:t>
      </w:r>
    </w:p>
    <w:p w:rsidR="00967D8E" w:rsidRDefault="00967D8E" w:rsidP="002E4C9D">
      <w:pPr>
        <w:pStyle w:val="a3"/>
        <w:numPr>
          <w:ilvl w:val="0"/>
          <w:numId w:val="4"/>
        </w:numPr>
        <w:ind w:left="993"/>
      </w:pPr>
      <w:r>
        <w:t>Выбор архитектуры приложения.</w:t>
      </w:r>
    </w:p>
    <w:p w:rsidR="00967D8E" w:rsidRDefault="00967D8E" w:rsidP="002E4C9D">
      <w:pPr>
        <w:pStyle w:val="a3"/>
        <w:numPr>
          <w:ilvl w:val="0"/>
          <w:numId w:val="4"/>
        </w:numPr>
        <w:ind w:left="993"/>
      </w:pPr>
      <w:r>
        <w:lastRenderedPageBreak/>
        <w:t>Создание пользовательского интерфейса.</w:t>
      </w:r>
    </w:p>
    <w:p w:rsidR="00967D8E" w:rsidRDefault="00967D8E" w:rsidP="002E4C9D">
      <w:pPr>
        <w:pStyle w:val="a3"/>
        <w:numPr>
          <w:ilvl w:val="0"/>
          <w:numId w:val="4"/>
        </w:numPr>
        <w:ind w:left="993"/>
      </w:pPr>
      <w:r>
        <w:t>Создание управляющих подсистем.</w:t>
      </w:r>
    </w:p>
    <w:p w:rsidR="00967D8E" w:rsidRDefault="00967D8E" w:rsidP="002E4C9D">
      <w:pPr>
        <w:pStyle w:val="a3"/>
        <w:numPr>
          <w:ilvl w:val="0"/>
          <w:numId w:val="4"/>
        </w:numPr>
        <w:ind w:left="993"/>
      </w:pPr>
      <w:r>
        <w:t>Ручное тестирование каждой подсистемы.</w:t>
      </w:r>
    </w:p>
    <w:p w:rsidR="00967D8E" w:rsidRDefault="00967D8E" w:rsidP="002E4C9D">
      <w:pPr>
        <w:pStyle w:val="a3"/>
        <w:numPr>
          <w:ilvl w:val="0"/>
          <w:numId w:val="4"/>
        </w:numPr>
        <w:ind w:left="993"/>
      </w:pPr>
      <w:r>
        <w:t>Локализация интерфейса.</w:t>
      </w:r>
    </w:p>
    <w:p w:rsidR="00967D8E" w:rsidRDefault="00967D8E" w:rsidP="002E4C9D">
      <w:pPr>
        <w:pStyle w:val="a3"/>
        <w:numPr>
          <w:ilvl w:val="0"/>
          <w:numId w:val="4"/>
        </w:numPr>
        <w:ind w:left="993"/>
      </w:pPr>
      <w:r>
        <w:t>Тестирование взаимодействия подсистем.</w:t>
      </w:r>
    </w:p>
    <w:p w:rsidR="00967D8E" w:rsidRDefault="00967D8E" w:rsidP="002E4C9D">
      <w:pPr>
        <w:pStyle w:val="a3"/>
        <w:numPr>
          <w:ilvl w:val="0"/>
          <w:numId w:val="4"/>
        </w:numPr>
        <w:ind w:left="993"/>
      </w:pPr>
      <w:r>
        <w:t>Нагрузочное тестирование системы в целом.</w:t>
      </w:r>
    </w:p>
    <w:p w:rsidR="00967D8E" w:rsidRPr="00967D8E" w:rsidRDefault="00967D8E" w:rsidP="00967D8E">
      <w:pPr>
        <w:rPr>
          <w:b/>
        </w:rPr>
      </w:pPr>
    </w:p>
    <w:p w:rsidR="00967D8E" w:rsidRPr="00967D8E" w:rsidRDefault="00967D8E" w:rsidP="00967D8E">
      <w:pPr>
        <w:pStyle w:val="a3"/>
        <w:numPr>
          <w:ilvl w:val="0"/>
          <w:numId w:val="6"/>
        </w:numPr>
        <w:rPr>
          <w:b/>
          <w:vanish/>
        </w:rPr>
      </w:pPr>
    </w:p>
    <w:p w:rsidR="00967D8E" w:rsidRPr="00967D8E" w:rsidRDefault="00967D8E" w:rsidP="00967D8E">
      <w:pPr>
        <w:pStyle w:val="a3"/>
        <w:numPr>
          <w:ilvl w:val="0"/>
          <w:numId w:val="6"/>
        </w:numPr>
        <w:rPr>
          <w:b/>
          <w:vanish/>
        </w:rPr>
      </w:pPr>
    </w:p>
    <w:p w:rsidR="00967D8E" w:rsidRPr="00967D8E" w:rsidRDefault="00967D8E" w:rsidP="002E4C9D">
      <w:pPr>
        <w:pStyle w:val="3"/>
        <w:numPr>
          <w:ilvl w:val="1"/>
          <w:numId w:val="25"/>
        </w:numPr>
      </w:pPr>
      <w:r w:rsidRPr="00967D8E">
        <w:t>Логическая схема базы данных</w:t>
      </w:r>
    </w:p>
    <w:p w:rsidR="00967D8E" w:rsidRDefault="005B2DEB" w:rsidP="005B2DEB">
      <w:pPr>
        <w:pStyle w:val="a3"/>
        <w:ind w:left="862"/>
        <w:jc w:val="center"/>
      </w:pPr>
      <w:r>
        <w:rPr>
          <w:noProof/>
          <w:lang w:eastAsia="ru-RU"/>
        </w:rPr>
        <w:drawing>
          <wp:inline distT="0" distB="0" distL="0" distR="0" wp14:anchorId="3344782E" wp14:editId="0CD3FA1A">
            <wp:extent cx="4442604" cy="508353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379" cy="50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20" w:rsidRDefault="005B2DEB" w:rsidP="005B2DEB">
      <w:pPr>
        <w:pStyle w:val="a3"/>
        <w:ind w:left="862"/>
        <w:jc w:val="center"/>
      </w:pPr>
      <w:r>
        <w:t>Рисунок 2 – Логическая схема базы данных</w:t>
      </w:r>
    </w:p>
    <w:p w:rsidR="005B2DEB" w:rsidRPr="005B2DEB" w:rsidRDefault="005B2DEB" w:rsidP="005B2DEB">
      <w:pPr>
        <w:ind w:left="-284" w:firstLine="568"/>
      </w:pPr>
      <w:r>
        <w:t>Логическая схема базы данных состоит из следующих таблиц</w:t>
      </w:r>
      <w:r w:rsidRPr="005B2DEB">
        <w:t>:</w:t>
      </w:r>
    </w:p>
    <w:p w:rsidR="005B2DEB" w:rsidRDefault="005B2DEB" w:rsidP="005B2DEB">
      <w:pPr>
        <w:pStyle w:val="a3"/>
        <w:numPr>
          <w:ilvl w:val="0"/>
          <w:numId w:val="11"/>
        </w:numPr>
        <w:ind w:left="993"/>
        <w:jc w:val="both"/>
      </w:pPr>
      <w:r>
        <w:rPr>
          <w:lang w:val="en-US"/>
        </w:rPr>
        <w:t>Employee</w:t>
      </w:r>
      <w:r w:rsidRPr="005B2DEB">
        <w:t xml:space="preserve"> </w:t>
      </w:r>
      <w:r>
        <w:t xml:space="preserve">и </w:t>
      </w:r>
      <w:r>
        <w:rPr>
          <w:lang w:val="en-US"/>
        </w:rPr>
        <w:t>Department</w:t>
      </w:r>
      <w:r w:rsidRPr="005B2DEB">
        <w:t xml:space="preserve"> – </w:t>
      </w:r>
      <w:r>
        <w:t>являются внешними таблицами отдела кадров.</w:t>
      </w:r>
    </w:p>
    <w:p w:rsidR="005B2DEB" w:rsidRDefault="005B2DEB" w:rsidP="005B2DEB">
      <w:pPr>
        <w:pStyle w:val="a3"/>
        <w:numPr>
          <w:ilvl w:val="0"/>
          <w:numId w:val="11"/>
        </w:numPr>
        <w:ind w:left="993"/>
        <w:jc w:val="both"/>
      </w:pPr>
      <w:r>
        <w:rPr>
          <w:lang w:val="en-US"/>
        </w:rPr>
        <w:t>Biometric</w:t>
      </w:r>
      <w:r w:rsidRPr="005B2DEB">
        <w:t xml:space="preserve"> </w:t>
      </w:r>
      <w:r>
        <w:t>– биометрия. Эта таблица содержит в себе эталонное изображение (</w:t>
      </w:r>
      <w:proofErr w:type="spellStart"/>
      <w:r>
        <w:t>original_image</w:t>
      </w:r>
      <w:proofErr w:type="spellEnd"/>
      <w:r>
        <w:t>)</w:t>
      </w:r>
      <w:r w:rsidR="0026135C">
        <w:t xml:space="preserve"> по которому, внутри системы, определяются характерные точки лица и биометрические признаки, уникальные для каждого сотрудника.</w:t>
      </w:r>
    </w:p>
    <w:p w:rsidR="0026135C" w:rsidRDefault="0026135C" w:rsidP="005B2DEB">
      <w:pPr>
        <w:pStyle w:val="a3"/>
        <w:numPr>
          <w:ilvl w:val="0"/>
          <w:numId w:val="11"/>
        </w:numPr>
        <w:ind w:left="993"/>
        <w:jc w:val="both"/>
      </w:pPr>
      <w:r>
        <w:rPr>
          <w:lang w:val="en-US"/>
        </w:rPr>
        <w:t>Checkpoint</w:t>
      </w:r>
      <w:r w:rsidRPr="0026135C">
        <w:t xml:space="preserve"> </w:t>
      </w:r>
      <w:r>
        <w:t xml:space="preserve">– </w:t>
      </w:r>
      <w:proofErr w:type="spellStart"/>
      <w:r w:rsidRPr="0026135C">
        <w:t>кпп</w:t>
      </w:r>
      <w:proofErr w:type="spellEnd"/>
      <w:r>
        <w:t xml:space="preserve">, содержит в себе адрес </w:t>
      </w:r>
      <w:r w:rsidRPr="0026135C">
        <w:t>(</w:t>
      </w:r>
      <w:r>
        <w:rPr>
          <w:lang w:val="en-US"/>
        </w:rPr>
        <w:t>address</w:t>
      </w:r>
      <w:r w:rsidRPr="0026135C">
        <w:t>)</w:t>
      </w:r>
      <w:r>
        <w:t xml:space="preserve"> пропускного пункта.</w:t>
      </w:r>
    </w:p>
    <w:p w:rsidR="0026135C" w:rsidRDefault="0026135C" w:rsidP="005B2DEB">
      <w:pPr>
        <w:pStyle w:val="a3"/>
        <w:numPr>
          <w:ilvl w:val="0"/>
          <w:numId w:val="11"/>
        </w:numPr>
        <w:ind w:left="993"/>
        <w:jc w:val="both"/>
      </w:pPr>
      <w:r>
        <w:rPr>
          <w:lang w:val="en-US"/>
        </w:rPr>
        <w:lastRenderedPageBreak/>
        <w:t>Camera</w:t>
      </w:r>
      <w:r w:rsidRPr="0026135C">
        <w:t xml:space="preserve"> – </w:t>
      </w:r>
      <w:r>
        <w:t>камера, описывается именем устройства (</w:t>
      </w:r>
      <w:r>
        <w:rPr>
          <w:lang w:val="en-US"/>
        </w:rPr>
        <w:t>device</w:t>
      </w:r>
      <w:r w:rsidRPr="0026135C">
        <w:t>_</w:t>
      </w:r>
      <w:r>
        <w:rPr>
          <w:lang w:val="en-US"/>
        </w:rPr>
        <w:t>name</w:t>
      </w:r>
      <w:r w:rsidRPr="0026135C">
        <w:t xml:space="preserve">) </w:t>
      </w:r>
      <w:r>
        <w:t>и направлением установки (</w:t>
      </w:r>
      <w:r>
        <w:rPr>
          <w:lang w:val="en-US"/>
        </w:rPr>
        <w:t>vector</w:t>
      </w:r>
      <w:r w:rsidRPr="0026135C">
        <w:t>)</w:t>
      </w:r>
      <w:r>
        <w:t>-вход\выход.</w:t>
      </w:r>
    </w:p>
    <w:p w:rsidR="0026135C" w:rsidRDefault="0026135C" w:rsidP="0026135C">
      <w:pPr>
        <w:pStyle w:val="a3"/>
        <w:numPr>
          <w:ilvl w:val="0"/>
          <w:numId w:val="11"/>
        </w:numPr>
        <w:ind w:left="993"/>
        <w:jc w:val="both"/>
      </w:pPr>
      <w:r>
        <w:rPr>
          <w:lang w:val="en-US"/>
        </w:rPr>
        <w:t>Visit</w:t>
      </w:r>
      <w:r w:rsidRPr="0026135C">
        <w:t xml:space="preserve"> – </w:t>
      </w:r>
      <w:r>
        <w:t>посещение, характеризуется датой и временем (</w:t>
      </w:r>
      <w:r>
        <w:rPr>
          <w:lang w:val="en-US"/>
        </w:rPr>
        <w:t>data</w:t>
      </w:r>
      <w:r w:rsidRPr="0026135C">
        <w:t>_</w:t>
      </w:r>
      <w:r>
        <w:rPr>
          <w:lang w:val="en-US"/>
        </w:rPr>
        <w:t>time</w:t>
      </w:r>
      <w:r w:rsidRPr="0026135C">
        <w:t>)</w:t>
      </w:r>
      <w:r>
        <w:t xml:space="preserve"> и событием прохода конкретного работника (</w:t>
      </w:r>
      <w:r>
        <w:rPr>
          <w:lang w:val="en-US"/>
        </w:rPr>
        <w:t>event</w:t>
      </w:r>
      <w:r w:rsidRPr="0026135C">
        <w:t>)</w:t>
      </w:r>
      <w:r>
        <w:t>.</w:t>
      </w:r>
    </w:p>
    <w:p w:rsidR="0026135C" w:rsidRDefault="0026135C" w:rsidP="0026135C">
      <w:pPr>
        <w:pStyle w:val="a3"/>
        <w:ind w:left="993"/>
        <w:jc w:val="both"/>
      </w:pPr>
    </w:p>
    <w:p w:rsidR="0026135C" w:rsidRDefault="0026135C" w:rsidP="0026135C">
      <w:pPr>
        <w:pStyle w:val="a3"/>
        <w:ind w:left="993"/>
        <w:jc w:val="both"/>
      </w:pPr>
    </w:p>
    <w:p w:rsidR="0026135C" w:rsidRPr="0026135C" w:rsidRDefault="0026135C" w:rsidP="0026135C">
      <w:pPr>
        <w:pStyle w:val="a3"/>
        <w:keepNext/>
        <w:keepLines/>
        <w:numPr>
          <w:ilvl w:val="0"/>
          <w:numId w:val="6"/>
        </w:numPr>
        <w:spacing w:before="160" w:after="12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26135C" w:rsidRPr="0026135C" w:rsidRDefault="0026135C" w:rsidP="0026135C">
      <w:pPr>
        <w:pStyle w:val="a3"/>
        <w:keepNext/>
        <w:keepLines/>
        <w:numPr>
          <w:ilvl w:val="1"/>
          <w:numId w:val="6"/>
        </w:numPr>
        <w:spacing w:before="160" w:after="12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26135C" w:rsidRDefault="0026135C" w:rsidP="002E4C9D">
      <w:pPr>
        <w:pStyle w:val="3"/>
        <w:numPr>
          <w:ilvl w:val="1"/>
          <w:numId w:val="25"/>
        </w:numPr>
      </w:pPr>
      <w:r>
        <w:t>Разработка архитектуры приложения</w:t>
      </w:r>
    </w:p>
    <w:p w:rsidR="0026135C" w:rsidRDefault="0026135C" w:rsidP="00731342">
      <w:pPr>
        <w:ind w:left="-284" w:firstLine="568"/>
        <w:jc w:val="both"/>
      </w:pPr>
      <w:r>
        <w:t>Для разрабатываемой системы было принято решение использовать многоуровневую архитектуру приложения (</w:t>
      </w:r>
      <w:r>
        <w:rPr>
          <w:lang w:val="en-US"/>
        </w:rPr>
        <w:t>N</w:t>
      </w:r>
      <w:r w:rsidRPr="0026135C">
        <w:t>-</w:t>
      </w:r>
      <w:r>
        <w:rPr>
          <w:lang w:val="en-US"/>
        </w:rPr>
        <w:t>layers</w:t>
      </w:r>
      <w:r w:rsidRPr="0026135C">
        <w:t>)</w:t>
      </w:r>
      <w:r>
        <w:t>.</w:t>
      </w:r>
    </w:p>
    <w:p w:rsidR="0026135C" w:rsidRPr="0026135C" w:rsidRDefault="0026135C" w:rsidP="00731342">
      <w:pPr>
        <w:ind w:left="-284" w:firstLine="568"/>
        <w:jc w:val="both"/>
      </w:pPr>
      <w:r>
        <w:t>Выбранная архитектура состоит из следующих уровней</w:t>
      </w:r>
      <w:r w:rsidRPr="0026135C">
        <w:t>:</w:t>
      </w:r>
    </w:p>
    <w:p w:rsidR="0026135C" w:rsidRDefault="0026135C" w:rsidP="002E4C9D">
      <w:pPr>
        <w:pStyle w:val="a3"/>
        <w:numPr>
          <w:ilvl w:val="3"/>
          <w:numId w:val="6"/>
        </w:numPr>
        <w:ind w:left="851" w:hanging="283"/>
        <w:jc w:val="both"/>
      </w:pPr>
      <w:r>
        <w:rPr>
          <w:lang w:val="en-US"/>
        </w:rPr>
        <w:t>DAL</w:t>
      </w:r>
      <w:r w:rsidRPr="0026135C">
        <w:t xml:space="preserve"> (</w:t>
      </w:r>
      <w:r>
        <w:rPr>
          <w:lang w:val="en-US"/>
        </w:rPr>
        <w:t>data</w:t>
      </w:r>
      <w:r w:rsidRPr="0026135C">
        <w:t xml:space="preserve"> </w:t>
      </w:r>
      <w:r>
        <w:rPr>
          <w:lang w:val="en-US"/>
        </w:rPr>
        <w:t>access</w:t>
      </w:r>
      <w:r w:rsidRPr="0026135C">
        <w:t xml:space="preserve"> </w:t>
      </w:r>
      <w:r>
        <w:rPr>
          <w:lang w:val="en-US"/>
        </w:rPr>
        <w:t>layer</w:t>
      </w:r>
      <w:r w:rsidRPr="0026135C">
        <w:t xml:space="preserve">) </w:t>
      </w:r>
      <w:r>
        <w:t>– уровней доступа к данным</w:t>
      </w:r>
      <w:r w:rsidR="00B13776">
        <w:t>.</w:t>
      </w:r>
    </w:p>
    <w:p w:rsidR="00B13776" w:rsidRPr="00B13776" w:rsidRDefault="00B13776" w:rsidP="002E4C9D">
      <w:pPr>
        <w:pStyle w:val="a3"/>
        <w:numPr>
          <w:ilvl w:val="3"/>
          <w:numId w:val="6"/>
        </w:numPr>
        <w:ind w:left="851" w:hanging="283"/>
        <w:jc w:val="both"/>
        <w:rPr>
          <w:lang w:val="en-US"/>
        </w:rPr>
      </w:pPr>
      <w:r>
        <w:rPr>
          <w:lang w:val="en-US"/>
        </w:rPr>
        <w:t>BLL</w:t>
      </w:r>
      <w:r w:rsidRPr="00B13776">
        <w:rPr>
          <w:lang w:val="en-US"/>
        </w:rPr>
        <w:t xml:space="preserve"> (</w:t>
      </w:r>
      <w:r>
        <w:rPr>
          <w:lang w:val="en-US"/>
        </w:rPr>
        <w:t>business</w:t>
      </w:r>
      <w:r w:rsidRPr="00B13776">
        <w:rPr>
          <w:lang w:val="en-US"/>
        </w:rPr>
        <w:t>-</w:t>
      </w:r>
      <w:r>
        <w:rPr>
          <w:lang w:val="en-US"/>
        </w:rPr>
        <w:t>logic</w:t>
      </w:r>
      <w:r w:rsidRPr="00B13776">
        <w:rPr>
          <w:lang w:val="en-US"/>
        </w:rPr>
        <w:t xml:space="preserve"> </w:t>
      </w:r>
      <w:r>
        <w:rPr>
          <w:lang w:val="en-US"/>
        </w:rPr>
        <w:t>layer</w:t>
      </w:r>
      <w:r w:rsidRPr="00B13776">
        <w:rPr>
          <w:lang w:val="en-US"/>
        </w:rPr>
        <w:t xml:space="preserve">) – </w:t>
      </w:r>
      <w:r>
        <w:t>уровень</w:t>
      </w:r>
      <w:r w:rsidRPr="00B13776">
        <w:rPr>
          <w:lang w:val="en-US"/>
        </w:rPr>
        <w:t xml:space="preserve"> </w:t>
      </w:r>
      <w:r>
        <w:t>бизнес</w:t>
      </w:r>
      <w:r w:rsidRPr="00B13776">
        <w:rPr>
          <w:lang w:val="en-US"/>
        </w:rPr>
        <w:t>-</w:t>
      </w:r>
      <w:r>
        <w:t>логики</w:t>
      </w:r>
      <w:r w:rsidRPr="00B13776">
        <w:rPr>
          <w:lang w:val="en-US"/>
        </w:rPr>
        <w:t>.</w:t>
      </w:r>
    </w:p>
    <w:p w:rsidR="00B13776" w:rsidRDefault="00B13776" w:rsidP="002E4C9D">
      <w:pPr>
        <w:pStyle w:val="a3"/>
        <w:numPr>
          <w:ilvl w:val="3"/>
          <w:numId w:val="6"/>
        </w:numPr>
        <w:ind w:left="851" w:hanging="283"/>
        <w:jc w:val="both"/>
      </w:pPr>
      <w:r>
        <w:rPr>
          <w:lang w:val="en-US"/>
        </w:rPr>
        <w:t xml:space="preserve">APP </w:t>
      </w:r>
      <w:r>
        <w:t>(</w:t>
      </w:r>
      <w:r>
        <w:rPr>
          <w:lang w:val="en-US"/>
        </w:rPr>
        <w:t xml:space="preserve">application) </w:t>
      </w:r>
      <w:r>
        <w:t>– уровень приложения.</w:t>
      </w:r>
    </w:p>
    <w:p w:rsidR="00B13776" w:rsidRDefault="00B13776" w:rsidP="00731342">
      <w:pPr>
        <w:ind w:left="-284" w:firstLine="284"/>
        <w:jc w:val="both"/>
      </w:pPr>
      <w:r>
        <w:t xml:space="preserve">Уровень доступа к данным определяет </w:t>
      </w:r>
      <w:r w:rsidR="0016617C">
        <w:t>объекты</w:t>
      </w:r>
      <w:r w:rsidR="0016617C" w:rsidRPr="0016617C">
        <w:t xml:space="preserve"> </w:t>
      </w:r>
      <w:r w:rsidR="0016617C">
        <w:t xml:space="preserve">технологии </w:t>
      </w:r>
      <w:r w:rsidR="0016617C">
        <w:rPr>
          <w:lang w:val="en-US"/>
        </w:rPr>
        <w:t>ORM</w:t>
      </w:r>
      <w:r>
        <w:t xml:space="preserve">, описывающие каждую сущность базы данных, а также классы и интерфейсы, содержащие набор </w:t>
      </w:r>
      <w:r>
        <w:rPr>
          <w:lang w:val="en-US"/>
        </w:rPr>
        <w:t>CRUD</w:t>
      </w:r>
      <w:r w:rsidRPr="00B13776">
        <w:t xml:space="preserve"> (</w:t>
      </w:r>
      <w:r>
        <w:rPr>
          <w:lang w:val="en-US"/>
        </w:rPr>
        <w:t>create</w:t>
      </w:r>
      <w:r w:rsidRPr="00B13776">
        <w:t>\</w:t>
      </w:r>
      <w:r>
        <w:rPr>
          <w:lang w:val="en-US"/>
        </w:rPr>
        <w:t>update</w:t>
      </w:r>
      <w:r w:rsidRPr="00B13776">
        <w:t>\</w:t>
      </w:r>
      <w:r>
        <w:rPr>
          <w:lang w:val="en-US"/>
        </w:rPr>
        <w:t>delete</w:t>
      </w:r>
      <w:r w:rsidRPr="00B13776">
        <w:t>)</w:t>
      </w:r>
      <w:r>
        <w:t xml:space="preserve"> функционала, для описанных сущностей.</w:t>
      </w:r>
    </w:p>
    <w:p w:rsidR="002B51AC" w:rsidRDefault="00B13776" w:rsidP="00731342">
      <w:pPr>
        <w:ind w:left="-284" w:firstLine="284"/>
        <w:jc w:val="both"/>
      </w:pPr>
      <w:r>
        <w:t xml:space="preserve">Уровень бизнес-логики содержит в себе функциональные бизнес модели, такие как функционал настройки всегда приложения. </w:t>
      </w:r>
      <w:r w:rsidR="002B51AC">
        <w:t>Этот уровень реализует функции обработки данных – сортировку, группировку, выборку, объединенные в отдельные сервисы верхнего доступа к данным.</w:t>
      </w:r>
    </w:p>
    <w:p w:rsidR="00B13776" w:rsidRDefault="002B51AC" w:rsidP="00731342">
      <w:pPr>
        <w:ind w:left="-284" w:firstLine="284"/>
        <w:jc w:val="both"/>
      </w:pPr>
      <w:r>
        <w:t xml:space="preserve">Уровень приложения содержит в себе файлы интерфейса приложения, локализации, а также первичный функционал обработки данных, поступающих от пользователя. На этом уровне определены подсистемы </w:t>
      </w:r>
      <w:proofErr w:type="spellStart"/>
      <w:r>
        <w:t>логгирования</w:t>
      </w:r>
      <w:proofErr w:type="spellEnd"/>
      <w:r>
        <w:t>, перехвата видеопотока, принятия решений.</w:t>
      </w:r>
    </w:p>
    <w:p w:rsidR="002B51AC" w:rsidRDefault="00731342" w:rsidP="00731342">
      <w:pPr>
        <w:ind w:left="-284" w:firstLine="284"/>
        <w:jc w:val="both"/>
      </w:pPr>
      <w:r>
        <w:t xml:space="preserve">Передача данных между всеми подсистемами осуществлена при помощи шаблона проектирования </w:t>
      </w:r>
      <w:r>
        <w:rPr>
          <w:lang w:val="en-US"/>
        </w:rPr>
        <w:t>DTO</w:t>
      </w:r>
      <w:r w:rsidRPr="00731342">
        <w:t xml:space="preserve"> </w:t>
      </w:r>
      <w:r>
        <w:t>–</w:t>
      </w:r>
      <w:r w:rsidRPr="00731342">
        <w:t xml:space="preserve"> </w:t>
      </w:r>
      <w:r>
        <w:rPr>
          <w:lang w:val="en-US"/>
        </w:rPr>
        <w:t>data</w:t>
      </w:r>
      <w:r w:rsidRPr="00731342">
        <w:t xml:space="preserve"> </w:t>
      </w:r>
      <w:r>
        <w:rPr>
          <w:lang w:val="en-US"/>
        </w:rPr>
        <w:t>transfer</w:t>
      </w:r>
      <w:r w:rsidRPr="00731342">
        <w:t xml:space="preserve"> </w:t>
      </w:r>
      <w:r>
        <w:rPr>
          <w:lang w:val="en-US"/>
        </w:rPr>
        <w:t>object</w:t>
      </w:r>
      <w:r>
        <w:t xml:space="preserve">. Концепцией этого шаблона является создание объектов данных, не содержащих никакого поведения.  Эти объекты реализованы в классах, лежащих на уровне </w:t>
      </w:r>
      <w:r>
        <w:rPr>
          <w:lang w:val="en-US"/>
        </w:rPr>
        <w:t>BLL</w:t>
      </w:r>
      <w:r>
        <w:t>.</w:t>
      </w:r>
    </w:p>
    <w:p w:rsidR="00731342" w:rsidRPr="00731342" w:rsidRDefault="00731342" w:rsidP="00731342">
      <w:pPr>
        <w:ind w:left="-284" w:firstLine="284"/>
        <w:jc w:val="both"/>
      </w:pPr>
      <w:r>
        <w:t xml:space="preserve">Для взаимодействия с СУБД </w:t>
      </w:r>
      <w:r>
        <w:rPr>
          <w:lang w:val="en-US"/>
        </w:rPr>
        <w:t>PostgreSQL</w:t>
      </w:r>
      <w:r w:rsidRPr="00731342">
        <w:t xml:space="preserve"> </w:t>
      </w:r>
      <w:r>
        <w:rPr>
          <w:lang w:val="en-US"/>
        </w:rPr>
        <w:t>v</w:t>
      </w:r>
      <w:r w:rsidRPr="00731342">
        <w:t xml:space="preserve">10 </w:t>
      </w:r>
      <w:r>
        <w:t>была в</w:t>
      </w:r>
      <w:r w:rsidR="0016617C">
        <w:t xml:space="preserve">ыбрана программная библиотека </w:t>
      </w:r>
      <w:proofErr w:type="spellStart"/>
      <w:r w:rsidR="0016617C">
        <w:rPr>
          <w:lang w:val="en-US"/>
        </w:rPr>
        <w:t>SQLAlchemy</w:t>
      </w:r>
      <w:proofErr w:type="spellEnd"/>
      <w:r>
        <w:t xml:space="preserve">, служащая для синхронизации объектов, определенных на </w:t>
      </w:r>
      <w:r>
        <w:rPr>
          <w:lang w:val="en-US"/>
        </w:rPr>
        <w:t>DAL</w:t>
      </w:r>
      <w:r w:rsidRPr="00731342">
        <w:t xml:space="preserve"> </w:t>
      </w:r>
      <w:r>
        <w:t xml:space="preserve">уровне, и записей базы данных. </w:t>
      </w:r>
    </w:p>
    <w:p w:rsidR="00B13776" w:rsidRPr="002B51AC" w:rsidRDefault="00B13776" w:rsidP="00B13776">
      <w:pPr>
        <w:ind w:left="568"/>
      </w:pPr>
    </w:p>
    <w:p w:rsidR="00B13776" w:rsidRPr="0016617C" w:rsidRDefault="0016617C" w:rsidP="002E4C9D">
      <w:pPr>
        <w:pStyle w:val="3"/>
        <w:numPr>
          <w:ilvl w:val="1"/>
          <w:numId w:val="25"/>
        </w:numPr>
      </w:pPr>
      <w:r>
        <w:t>Разработка интерфейса взаимодействия пользователя с системой.</w:t>
      </w:r>
    </w:p>
    <w:p w:rsidR="0016617C" w:rsidRPr="00FB6B28" w:rsidRDefault="0016617C" w:rsidP="0016617C">
      <w:pPr>
        <w:ind w:left="-284" w:firstLine="426"/>
        <w:jc w:val="both"/>
      </w:pPr>
      <w:r>
        <w:t xml:space="preserve">На основе требований к ПО и разрабатываемой системе, описанных в техническом задании, было принято решение использовать кроссплатформенную среду для разработки графических интерфейсов программ, использующих библиотеку </w:t>
      </w:r>
      <w:proofErr w:type="spellStart"/>
      <w:r>
        <w:rPr>
          <w:lang w:val="en-US"/>
        </w:rPr>
        <w:t>Qt</w:t>
      </w:r>
      <w:proofErr w:type="spellEnd"/>
      <w:r w:rsidRPr="0016617C">
        <w:t xml:space="preserve"> – </w:t>
      </w:r>
      <w:proofErr w:type="spellStart"/>
      <w:r>
        <w:rPr>
          <w:lang w:val="en-US"/>
        </w:rPr>
        <w:t>Qt</w:t>
      </w:r>
      <w:proofErr w:type="spellEnd"/>
      <w:r w:rsidRPr="0016617C">
        <w:t xml:space="preserve"> </w:t>
      </w:r>
      <w:r>
        <w:rPr>
          <w:lang w:val="en-US"/>
        </w:rPr>
        <w:t>Designer</w:t>
      </w:r>
      <w:r w:rsidRPr="0016617C">
        <w:t>.</w:t>
      </w:r>
    </w:p>
    <w:p w:rsidR="00CF6020" w:rsidRDefault="0016617C" w:rsidP="0016617C">
      <w:pPr>
        <w:ind w:left="-284" w:firstLine="426"/>
        <w:jc w:val="both"/>
      </w:pPr>
      <w:r>
        <w:lastRenderedPageBreak/>
        <w:t xml:space="preserve">Локализация интерфейса </w:t>
      </w:r>
      <w:r w:rsidR="002E4C9D">
        <w:t>осуществляется</w:t>
      </w:r>
      <w:r>
        <w:t xml:space="preserve"> при помощи инструментов </w:t>
      </w:r>
      <w:proofErr w:type="spellStart"/>
      <w:r>
        <w:rPr>
          <w:lang w:val="en-US"/>
        </w:rPr>
        <w:t>Poedit</w:t>
      </w:r>
      <w:proofErr w:type="spellEnd"/>
      <w:r w:rsidRPr="0016617C">
        <w:t xml:space="preserve">, </w:t>
      </w:r>
      <w:proofErr w:type="spellStart"/>
      <w:r>
        <w:rPr>
          <w:lang w:val="en-US"/>
        </w:rPr>
        <w:t>Qt</w:t>
      </w:r>
      <w:proofErr w:type="spellEnd"/>
      <w:r w:rsidRPr="0016617C">
        <w:t xml:space="preserve"> </w:t>
      </w:r>
      <w:r>
        <w:rPr>
          <w:lang w:val="en-US"/>
        </w:rPr>
        <w:t>Linguist</w:t>
      </w:r>
      <w:r w:rsidRPr="0016617C">
        <w:t xml:space="preserve"> </w:t>
      </w:r>
      <w:r>
        <w:t>сразу на 3 языка – русский, английский, китайский.</w:t>
      </w:r>
    </w:p>
    <w:p w:rsidR="002E4C9D" w:rsidRPr="002E4C9D" w:rsidRDefault="002E4C9D" w:rsidP="0016617C">
      <w:pPr>
        <w:ind w:left="-284" w:firstLine="426"/>
        <w:jc w:val="both"/>
      </w:pPr>
      <w:r>
        <w:t>Само графическое представление системы состоит из следующих компонент и поведений</w:t>
      </w:r>
      <w:r w:rsidRPr="002E4C9D">
        <w:t>:</w:t>
      </w:r>
    </w:p>
    <w:p w:rsidR="002E4C9D" w:rsidRDefault="002E4C9D" w:rsidP="00401A04">
      <w:pPr>
        <w:pStyle w:val="a3"/>
        <w:numPr>
          <w:ilvl w:val="2"/>
          <w:numId w:val="20"/>
        </w:numPr>
        <w:ind w:left="993" w:hanging="273"/>
        <w:jc w:val="both"/>
      </w:pPr>
      <w:r>
        <w:t>При первоначальном запуске программы предлагается прописать строку подключения формата «</w:t>
      </w:r>
      <w:proofErr w:type="spellStart"/>
      <w:r w:rsidRPr="002E4C9D">
        <w:t>post</w:t>
      </w:r>
      <w:r>
        <w:t>gresql</w:t>
      </w:r>
      <w:proofErr w:type="spellEnd"/>
      <w:r>
        <w:t>://</w:t>
      </w:r>
      <w:proofErr w:type="spellStart"/>
      <w:r>
        <w:t>user:password@hostname</w:t>
      </w:r>
      <w:proofErr w:type="spellEnd"/>
      <w:r w:rsidRPr="002E4C9D">
        <w:t xml:space="preserve">/ </w:t>
      </w:r>
      <w:proofErr w:type="spellStart"/>
      <w:r w:rsidRPr="002E4C9D">
        <w:t>databasename</w:t>
      </w:r>
      <w:proofErr w:type="spellEnd"/>
      <w:r>
        <w:t>», которая далее будет записана в локальный файл конфигурации приложения.</w:t>
      </w:r>
    </w:p>
    <w:p w:rsidR="002E4C9D" w:rsidRDefault="002E4C9D" w:rsidP="00401A04">
      <w:pPr>
        <w:pStyle w:val="a3"/>
        <w:numPr>
          <w:ilvl w:val="2"/>
          <w:numId w:val="20"/>
        </w:numPr>
        <w:ind w:left="993" w:hanging="273"/>
        <w:jc w:val="both"/>
      </w:pPr>
      <w:r>
        <w:t>Окно авторизации.</w:t>
      </w:r>
    </w:p>
    <w:p w:rsidR="002E4C9D" w:rsidRDefault="002E4C9D" w:rsidP="00401A04">
      <w:pPr>
        <w:pStyle w:val="a3"/>
        <w:numPr>
          <w:ilvl w:val="2"/>
          <w:numId w:val="20"/>
        </w:numPr>
        <w:ind w:left="993" w:hanging="273"/>
        <w:jc w:val="both"/>
      </w:pPr>
      <w:r>
        <w:t xml:space="preserve">Главное окно. </w:t>
      </w:r>
    </w:p>
    <w:p w:rsidR="002E4C9D" w:rsidRDefault="002E4C9D" w:rsidP="00401A04">
      <w:pPr>
        <w:pStyle w:val="a3"/>
        <w:numPr>
          <w:ilvl w:val="2"/>
          <w:numId w:val="20"/>
        </w:numPr>
        <w:ind w:left="993" w:hanging="273"/>
        <w:jc w:val="both"/>
      </w:pPr>
      <w:r>
        <w:t>Окно настроек.</w:t>
      </w:r>
    </w:p>
    <w:p w:rsidR="002E4C9D" w:rsidRDefault="002E4C9D" w:rsidP="002E4C9D">
      <w:pPr>
        <w:jc w:val="both"/>
      </w:pPr>
    </w:p>
    <w:p w:rsidR="002E4C9D" w:rsidRDefault="002E4C9D" w:rsidP="002E4C9D">
      <w:pPr>
        <w:pStyle w:val="2"/>
        <w:numPr>
          <w:ilvl w:val="1"/>
          <w:numId w:val="25"/>
        </w:numPr>
      </w:pPr>
      <w:r>
        <w:t>Разработка алгоритмов обработки информации.</w:t>
      </w:r>
    </w:p>
    <w:p w:rsidR="00401A04" w:rsidRPr="004C65A0" w:rsidRDefault="00401A04" w:rsidP="00ED1F5C">
      <w:pPr>
        <w:ind w:left="-284" w:firstLine="568"/>
        <w:jc w:val="both"/>
      </w:pPr>
      <w:r>
        <w:t>Основной цикл обработки информации – обработка видеопотока.</w:t>
      </w:r>
      <w:r w:rsidR="004C65A0">
        <w:t xml:space="preserve"> Основные этапы обработки данных видеопотока</w:t>
      </w:r>
      <w:r w:rsidR="004C65A0" w:rsidRPr="004C65A0">
        <w:t>:</w:t>
      </w:r>
    </w:p>
    <w:p w:rsidR="004C65A0" w:rsidRDefault="004C65A0" w:rsidP="00ED1F5C">
      <w:pPr>
        <w:pStyle w:val="a3"/>
        <w:numPr>
          <w:ilvl w:val="1"/>
          <w:numId w:val="28"/>
        </w:numPr>
        <w:ind w:left="851" w:hanging="290"/>
        <w:jc w:val="both"/>
      </w:pPr>
      <w:r>
        <w:t>При запуске главного окна производится выгрузка всех видеоустройств.</w:t>
      </w:r>
    </w:p>
    <w:p w:rsidR="004C65A0" w:rsidRDefault="004C65A0" w:rsidP="00ED1F5C">
      <w:pPr>
        <w:pStyle w:val="a3"/>
        <w:numPr>
          <w:ilvl w:val="1"/>
          <w:numId w:val="28"/>
        </w:numPr>
        <w:ind w:left="851" w:hanging="290"/>
        <w:jc w:val="both"/>
      </w:pPr>
      <w:r>
        <w:t xml:space="preserve">Инициализируется системный поток, в котором циклически определяется список </w:t>
      </w:r>
      <w:r w:rsidR="009677D3">
        <w:t>всех видеоустройств,</w:t>
      </w:r>
      <w:r>
        <w:t xml:space="preserve"> подключенных к серверу.</w:t>
      </w:r>
    </w:p>
    <w:p w:rsidR="009677D3" w:rsidRDefault="009677D3" w:rsidP="00ED1F5C">
      <w:pPr>
        <w:pStyle w:val="a3"/>
        <w:numPr>
          <w:ilvl w:val="1"/>
          <w:numId w:val="28"/>
        </w:numPr>
        <w:ind w:left="851" w:hanging="290"/>
        <w:jc w:val="both"/>
      </w:pPr>
      <w:r>
        <w:t>Для каждого видеоустройства (из п.1) инициализируется отдельный системный поток.</w:t>
      </w:r>
    </w:p>
    <w:p w:rsidR="004C65A0" w:rsidRPr="00FB6B28" w:rsidRDefault="00FB6B28" w:rsidP="00ED1F5C">
      <w:pPr>
        <w:ind w:left="142"/>
        <w:jc w:val="both"/>
      </w:pPr>
      <w:r>
        <w:t>В каждом таком потоке инициализируется цикл с этапами</w:t>
      </w:r>
      <w:r w:rsidRPr="00FB6B28">
        <w:t>:</w:t>
      </w:r>
    </w:p>
    <w:p w:rsidR="00FB6B28" w:rsidRDefault="00FB6B28" w:rsidP="00ED1F5C">
      <w:pPr>
        <w:pStyle w:val="a3"/>
        <w:numPr>
          <w:ilvl w:val="0"/>
          <w:numId w:val="29"/>
        </w:numPr>
        <w:jc w:val="both"/>
      </w:pPr>
      <w:r>
        <w:t>Проверка наличия устройства</w:t>
      </w:r>
      <w:r w:rsidRPr="00FB6B28">
        <w:t>:</w:t>
      </w:r>
      <w:r>
        <w:t xml:space="preserve"> если его нет в списке подключенных устройств, то пишется лог о недоступности данного устройства, если при повторной проверке устройство найдено – пишется лог о подключении нового устройства.</w:t>
      </w:r>
    </w:p>
    <w:p w:rsidR="00FB6B28" w:rsidRDefault="00FB6B28" w:rsidP="00ED1F5C">
      <w:pPr>
        <w:pStyle w:val="a3"/>
        <w:numPr>
          <w:ilvl w:val="0"/>
          <w:numId w:val="29"/>
        </w:numPr>
        <w:jc w:val="both"/>
      </w:pPr>
      <w:r>
        <w:t>Проверка готовности видеоустройства к работе.</w:t>
      </w:r>
    </w:p>
    <w:p w:rsidR="00FB6B28" w:rsidRDefault="00FB6B28" w:rsidP="00ED1F5C">
      <w:pPr>
        <w:pStyle w:val="a3"/>
        <w:numPr>
          <w:ilvl w:val="0"/>
          <w:numId w:val="29"/>
        </w:numPr>
        <w:jc w:val="both"/>
      </w:pPr>
      <w:r>
        <w:t>Фиксация кадра.</w:t>
      </w:r>
    </w:p>
    <w:p w:rsidR="00FB6B28" w:rsidRDefault="00FB6B28" w:rsidP="00ED1F5C">
      <w:pPr>
        <w:pStyle w:val="a3"/>
        <w:numPr>
          <w:ilvl w:val="0"/>
          <w:numId w:val="29"/>
        </w:numPr>
        <w:jc w:val="both"/>
      </w:pPr>
      <w:r>
        <w:t>Полученный кадр направляется в подсистему обработки информации</w:t>
      </w:r>
    </w:p>
    <w:p w:rsidR="00FB6B28" w:rsidRDefault="00FB6B28" w:rsidP="00ED1F5C">
      <w:pPr>
        <w:pStyle w:val="a3"/>
        <w:numPr>
          <w:ilvl w:val="0"/>
          <w:numId w:val="29"/>
        </w:numPr>
        <w:jc w:val="both"/>
      </w:pPr>
      <w:r>
        <w:t>Подсистема обработки информации обрабатывает кадр, выводит его в интерфейс главного окна, а полученные выделенные биометрические данные передаются подсистеме принятия решений.</w:t>
      </w:r>
    </w:p>
    <w:p w:rsidR="00FB6B28" w:rsidRPr="00FB6B28" w:rsidRDefault="00FB6B28" w:rsidP="00ED1F5C">
      <w:pPr>
        <w:pStyle w:val="a3"/>
        <w:numPr>
          <w:ilvl w:val="0"/>
          <w:numId w:val="29"/>
        </w:numPr>
        <w:jc w:val="both"/>
      </w:pPr>
      <w:r>
        <w:t>Подсистема принятия решений сверяет эталонные биометрические данные с выделенными. При нахождении достаточно схожих</w:t>
      </w:r>
      <w:r w:rsidR="00ED1F5C">
        <w:t xml:space="preserve"> (функционал расстояния </w:t>
      </w:r>
      <w:proofErr w:type="spellStart"/>
      <w:r w:rsidR="00ED1F5C">
        <w:t>Кульбака-Лейблера</w:t>
      </w:r>
      <w:proofErr w:type="spellEnd"/>
      <w:r w:rsidR="00ED1F5C">
        <w:t xml:space="preserve">) происходит </w:t>
      </w:r>
      <w:proofErr w:type="spellStart"/>
      <w:r w:rsidR="00ED1F5C">
        <w:t>логгирования</w:t>
      </w:r>
      <w:proofErr w:type="spellEnd"/>
      <w:r w:rsidR="00ED1F5C">
        <w:t xml:space="preserve"> события обнаружение работника, проверяется его статус, подается команда открытия турникетов, фиксируется событие прохода работника.</w:t>
      </w:r>
    </w:p>
    <w:p w:rsidR="00401A04" w:rsidRDefault="00401A04" w:rsidP="00ED1F5C">
      <w:pPr>
        <w:ind w:left="-284" w:firstLine="426"/>
        <w:jc w:val="both"/>
      </w:pPr>
      <w:r>
        <w:t>Нетривиальные алгоритмы обработки информации заключены в подсистеме обработки видеопотока.</w:t>
      </w:r>
    </w:p>
    <w:p w:rsidR="00401A04" w:rsidRPr="00401A04" w:rsidRDefault="00401A04" w:rsidP="00ED1F5C">
      <w:pPr>
        <w:ind w:left="-284" w:firstLine="426"/>
        <w:jc w:val="both"/>
      </w:pPr>
      <w:r>
        <w:lastRenderedPageBreak/>
        <w:t>Эта подсистема разбита на следующие модули</w:t>
      </w:r>
      <w:r w:rsidRPr="00401A04">
        <w:t>:</w:t>
      </w:r>
    </w:p>
    <w:p w:rsidR="00401A04" w:rsidRDefault="00401A04" w:rsidP="00ED1F5C">
      <w:pPr>
        <w:pStyle w:val="a3"/>
        <w:numPr>
          <w:ilvl w:val="0"/>
          <w:numId w:val="27"/>
        </w:numPr>
        <w:ind w:left="993"/>
        <w:jc w:val="both"/>
      </w:pPr>
      <w:r>
        <w:t>Детектирование лиц на изображении.</w:t>
      </w:r>
    </w:p>
    <w:p w:rsidR="00ED1F5C" w:rsidRDefault="00ED1F5C" w:rsidP="00ED1F5C">
      <w:pPr>
        <w:pStyle w:val="a3"/>
        <w:numPr>
          <w:ilvl w:val="0"/>
          <w:numId w:val="27"/>
        </w:numPr>
        <w:ind w:left="993"/>
        <w:jc w:val="both"/>
      </w:pPr>
      <w:r>
        <w:t>Выделение характерных точек лица.</w:t>
      </w:r>
    </w:p>
    <w:p w:rsidR="00401A04" w:rsidRDefault="00401A04" w:rsidP="00ED1F5C">
      <w:pPr>
        <w:pStyle w:val="a3"/>
        <w:numPr>
          <w:ilvl w:val="0"/>
          <w:numId w:val="27"/>
        </w:numPr>
        <w:ind w:left="993"/>
        <w:jc w:val="both"/>
      </w:pPr>
      <w:r>
        <w:t>Нормализация поворота лица.</w:t>
      </w:r>
    </w:p>
    <w:p w:rsidR="00401A04" w:rsidRDefault="00401A04" w:rsidP="00ED1F5C">
      <w:pPr>
        <w:pStyle w:val="a3"/>
        <w:numPr>
          <w:ilvl w:val="0"/>
          <w:numId w:val="27"/>
        </w:numPr>
        <w:ind w:left="993"/>
        <w:jc w:val="both"/>
      </w:pPr>
      <w:r>
        <w:t>Выделение биометрических признаков.</w:t>
      </w:r>
    </w:p>
    <w:p w:rsidR="00ED1F5C" w:rsidRDefault="00401A04" w:rsidP="00ED1F5C">
      <w:pPr>
        <w:ind w:left="-284" w:firstLine="426"/>
        <w:jc w:val="both"/>
      </w:pPr>
      <w:r>
        <w:t xml:space="preserve">Модуль детектирование лиц на изображении содержит в себе ранее обученную нейронную сеть </w:t>
      </w:r>
      <w:proofErr w:type="spellStart"/>
      <w:r>
        <w:rPr>
          <w:lang w:val="en-US"/>
        </w:rPr>
        <w:t>Mobilenet</w:t>
      </w:r>
      <w:proofErr w:type="spellEnd"/>
      <w:r w:rsidRPr="00401A04">
        <w:t xml:space="preserve"> </w:t>
      </w:r>
      <w:r>
        <w:rPr>
          <w:lang w:val="en-US"/>
        </w:rPr>
        <w:t>SSD</w:t>
      </w:r>
      <w:r>
        <w:t xml:space="preserve">. Нейронная сеть реализована на </w:t>
      </w:r>
      <w:proofErr w:type="spellStart"/>
      <w:r>
        <w:rPr>
          <w:lang w:val="en-US"/>
        </w:rPr>
        <w:t>Tensorflow</w:t>
      </w:r>
      <w:proofErr w:type="spellEnd"/>
      <w:r w:rsidRPr="00401A04">
        <w:t xml:space="preserve"> </w:t>
      </w:r>
      <w:r>
        <w:rPr>
          <w:lang w:val="en-US"/>
        </w:rPr>
        <w:t>object</w:t>
      </w:r>
      <w:r w:rsidRPr="00401A04">
        <w:t xml:space="preserve"> </w:t>
      </w:r>
      <w:r>
        <w:rPr>
          <w:lang w:val="en-US"/>
        </w:rPr>
        <w:t>detection</w:t>
      </w:r>
      <w:r w:rsidRPr="00401A04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, обучена на </w:t>
      </w:r>
      <w:proofErr w:type="spellStart"/>
      <w:r>
        <w:t>датасете</w:t>
      </w:r>
      <w:proofErr w:type="spellEnd"/>
      <w:r>
        <w:t xml:space="preserve"> </w:t>
      </w:r>
      <w:r w:rsidR="001F12BF">
        <w:t>«</w:t>
      </w:r>
      <w:proofErr w:type="spellStart"/>
      <w:r>
        <w:rPr>
          <w:lang w:val="en-US"/>
        </w:rPr>
        <w:t>WiderFace</w:t>
      </w:r>
      <w:proofErr w:type="spellEnd"/>
      <w:r w:rsidR="001F12BF">
        <w:t>»</w:t>
      </w:r>
      <w:bookmarkStart w:id="0" w:name="_GoBack"/>
      <w:bookmarkEnd w:id="0"/>
      <w:r w:rsidR="00ED1F5C">
        <w:t>. Эта нейронная сеть детектирует все лица в кадре. При этом на кадр наносится прямоугольники, ограничивающие лица людей (</w:t>
      </w:r>
      <w:r w:rsidR="00ED1F5C">
        <w:rPr>
          <w:lang w:val="en-US"/>
        </w:rPr>
        <w:t>bounding</w:t>
      </w:r>
      <w:r w:rsidR="00ED1F5C" w:rsidRPr="00ED1F5C">
        <w:t xml:space="preserve"> </w:t>
      </w:r>
      <w:r w:rsidR="00ED1F5C">
        <w:rPr>
          <w:lang w:val="en-US"/>
        </w:rPr>
        <w:t>boxes</w:t>
      </w:r>
      <w:r w:rsidR="00ED1F5C" w:rsidRPr="00ED1F5C">
        <w:t>)</w:t>
      </w:r>
      <w:r w:rsidR="00ED1F5C">
        <w:t>. Далее этот кадр подается в интерфейс главного окна. Среди полученных лиц ищется лицо, которое занимает большую площадь изображения, чем другие. При этом происходит проверка – если эта площадь больше определенного значения (это значение определяется техническим инженером и записывается в настройки системы), то данное лицо получает статус кандидата на получение пропуска.</w:t>
      </w:r>
    </w:p>
    <w:p w:rsidR="00ED1F5C" w:rsidRDefault="00ED1F5C" w:rsidP="00ED1F5C">
      <w:pPr>
        <w:ind w:left="-284" w:firstLine="426"/>
        <w:jc w:val="both"/>
      </w:pPr>
      <w:r>
        <w:t>Далее происходит выделение характерных точек лица-кандидата. Выделение производится за счет</w:t>
      </w:r>
      <w:r w:rsidR="00630C59" w:rsidRPr="00630C59">
        <w:t xml:space="preserve"> </w:t>
      </w:r>
      <w:r w:rsidR="00630C59">
        <w:t>обученной модели</w:t>
      </w:r>
      <w:r>
        <w:t xml:space="preserve"> </w:t>
      </w:r>
      <w:r w:rsidR="00630C59">
        <w:t xml:space="preserve">ансамбля деревьев регрессии. Данная модель реализована в кроссплатформенной библиотеке </w:t>
      </w:r>
      <w:proofErr w:type="spellStart"/>
      <w:r w:rsidR="00630C59">
        <w:rPr>
          <w:lang w:val="en-US"/>
        </w:rPr>
        <w:t>Dlib</w:t>
      </w:r>
      <w:proofErr w:type="spellEnd"/>
      <w:r w:rsidR="00630C59">
        <w:t>. Выделяются 68 характерных точек.</w:t>
      </w:r>
    </w:p>
    <w:p w:rsidR="00630C59" w:rsidRDefault="00630C59" w:rsidP="00ED1F5C">
      <w:pPr>
        <w:ind w:left="-284" w:firstLine="426"/>
        <w:jc w:val="both"/>
      </w:pPr>
      <w:r>
        <w:t xml:space="preserve">После этого происходит поворот лица. Алгоритм базируется на геометрической структуре лица (68 точек характерных точек) и получении канонического выравнивания лица, основанное на перемещении, масштабе и вращении. Так же алгоритм выравнивает грани изображения так, чтобы они были примерно одинакового размера. Алгоритм реализован при помощи средств библиотек </w:t>
      </w:r>
      <w:proofErr w:type="spellStart"/>
      <w:r>
        <w:rPr>
          <w:lang w:val="en-US"/>
        </w:rPr>
        <w:t>opencv</w:t>
      </w:r>
      <w:proofErr w:type="spellEnd"/>
      <w:r w:rsidRPr="00FE62F6">
        <w:t xml:space="preserve">, </w:t>
      </w:r>
      <w:proofErr w:type="spellStart"/>
      <w:r>
        <w:rPr>
          <w:lang w:val="en-US"/>
        </w:rPr>
        <w:t>numpy</w:t>
      </w:r>
      <w:proofErr w:type="spellEnd"/>
      <w:r w:rsidR="00FE62F6">
        <w:t>.</w:t>
      </w:r>
    </w:p>
    <w:p w:rsidR="00FE62F6" w:rsidRDefault="00FE62F6" w:rsidP="00ED1F5C">
      <w:pPr>
        <w:ind w:left="-284" w:firstLine="426"/>
        <w:jc w:val="both"/>
      </w:pPr>
      <w:r>
        <w:t>Повернутое лицо передается на следующий модуль – выделение биометрических признаков. За работоспособность этого модуля отвечает</w:t>
      </w:r>
      <w:r w:rsidR="001F12BF">
        <w:t xml:space="preserve"> </w:t>
      </w:r>
      <w:r>
        <w:t xml:space="preserve">нейронная сеть </w:t>
      </w:r>
      <w:proofErr w:type="spellStart"/>
      <w:r>
        <w:rPr>
          <w:lang w:val="en-US"/>
        </w:rPr>
        <w:t>Facenet</w:t>
      </w:r>
      <w:proofErr w:type="spellEnd"/>
      <w:r w:rsidR="001F12BF">
        <w:t xml:space="preserve">, </w:t>
      </w:r>
      <w:r w:rsidR="001F12BF">
        <w:t xml:space="preserve">обученная на </w:t>
      </w:r>
      <w:r w:rsidR="001F12BF">
        <w:t>«</w:t>
      </w:r>
      <w:r w:rsidR="001F12BF" w:rsidRPr="001F12BF">
        <w:t>VGGFace2</w:t>
      </w:r>
      <w:r w:rsidR="001F12BF">
        <w:t>»</w:t>
      </w:r>
      <w:r w:rsidR="001F12BF">
        <w:t xml:space="preserve"> </w:t>
      </w:r>
      <w:proofErr w:type="spellStart"/>
      <w:r w:rsidR="001F12BF">
        <w:t>датасете</w:t>
      </w:r>
      <w:proofErr w:type="spellEnd"/>
      <w:r>
        <w:t xml:space="preserve">. Принцип ее работы основан </w:t>
      </w:r>
      <w:r w:rsidR="007F0A71">
        <w:t>на выделении «мест» для каждого</w:t>
      </w:r>
      <w:r w:rsidR="001248A3">
        <w:t xml:space="preserve"> лица</w:t>
      </w:r>
      <w:r w:rsidR="007F0A71">
        <w:t xml:space="preserve"> в евклидовом пространстве, которое она научилась строить при обучении. На выходе нейронной сети образуется вектор размерностью </w:t>
      </w:r>
      <w:r w:rsidR="007F0A71">
        <w:rPr>
          <w:lang w:val="en-US"/>
        </w:rPr>
        <w:t>R</w:t>
      </w:r>
      <w:r w:rsidR="007F0A71" w:rsidRPr="007F0A71">
        <w:rPr>
          <w:vertAlign w:val="superscript"/>
        </w:rPr>
        <w:t>128</w:t>
      </w:r>
      <w:r w:rsidR="007F0A71">
        <w:t>, который как раз-таки и является вектор биометрических признаков, который записывается в базу данных к каждому работнику и сравнивается с такими же векторами в подсистеме принятия решений</w:t>
      </w:r>
      <w:r w:rsidR="00DF7E30">
        <w:t>.</w:t>
      </w:r>
    </w:p>
    <w:p w:rsidR="00DF7E30" w:rsidRDefault="00DF7E30" w:rsidP="00ED1F5C">
      <w:pPr>
        <w:ind w:left="-284" w:firstLine="426"/>
        <w:jc w:val="both"/>
      </w:pPr>
      <w:r>
        <w:t xml:space="preserve">Все компоненты подсистемы обработки информации видеопотока подобраны исходя из условия </w:t>
      </w:r>
      <w:r>
        <w:rPr>
          <w:lang w:val="en-US"/>
        </w:rPr>
        <w:t>real</w:t>
      </w:r>
      <w:r w:rsidRPr="00DF7E30">
        <w:t>-</w:t>
      </w:r>
      <w:r>
        <w:rPr>
          <w:lang w:val="en-US"/>
        </w:rPr>
        <w:t>time</w:t>
      </w:r>
      <w:r w:rsidRPr="00DF7E30">
        <w:t xml:space="preserve"> </w:t>
      </w:r>
      <w:r>
        <w:t xml:space="preserve">работы системы и </w:t>
      </w:r>
      <w:r w:rsidR="00F7755C">
        <w:t xml:space="preserve">условия надежности. </w:t>
      </w:r>
    </w:p>
    <w:p w:rsidR="00F7755C" w:rsidRPr="00F7755C" w:rsidRDefault="00F7755C" w:rsidP="00ED1F5C">
      <w:pPr>
        <w:ind w:left="-284" w:firstLine="426"/>
        <w:jc w:val="both"/>
      </w:pPr>
      <w:r>
        <w:t>Так же был проведен тест компонент подсистемы обработки видеопотока, который показал 20</w:t>
      </w:r>
      <w:r>
        <w:rPr>
          <w:lang w:val="en-US"/>
        </w:rPr>
        <w:t>FPS</w:t>
      </w:r>
      <w:r>
        <w:t xml:space="preserve"> при 5 лицах в кадре.</w:t>
      </w:r>
    </w:p>
    <w:p w:rsidR="002E4C9D" w:rsidRPr="00401A04" w:rsidRDefault="002E4C9D" w:rsidP="00401A04">
      <w:pPr>
        <w:keepNext/>
        <w:keepLines/>
        <w:spacing w:before="160" w:after="120"/>
        <w:outlineLvl w:val="2"/>
        <w:rPr>
          <w:rFonts w:eastAsiaTheme="majorEastAsia" w:cstheme="majorBidi"/>
          <w:b/>
          <w:vanish/>
          <w:szCs w:val="24"/>
        </w:rPr>
      </w:pPr>
    </w:p>
    <w:sectPr w:rsidR="002E4C9D" w:rsidRPr="0040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1E0A"/>
    <w:multiLevelType w:val="multilevel"/>
    <w:tmpl w:val="DA28B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93EB9"/>
    <w:multiLevelType w:val="multilevel"/>
    <w:tmpl w:val="5B1831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43749"/>
    <w:multiLevelType w:val="hybridMultilevel"/>
    <w:tmpl w:val="399808F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1A0B4C54"/>
    <w:multiLevelType w:val="hybridMultilevel"/>
    <w:tmpl w:val="F9444D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C0D611B"/>
    <w:multiLevelType w:val="multilevel"/>
    <w:tmpl w:val="3BB01F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DF6A0B"/>
    <w:multiLevelType w:val="multilevel"/>
    <w:tmpl w:val="DA28B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507B07"/>
    <w:multiLevelType w:val="multilevel"/>
    <w:tmpl w:val="348A17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7C3BBF"/>
    <w:multiLevelType w:val="multilevel"/>
    <w:tmpl w:val="F998DB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DA6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6B6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4516E1"/>
    <w:multiLevelType w:val="multilevel"/>
    <w:tmpl w:val="837A7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6C0993"/>
    <w:multiLevelType w:val="multilevel"/>
    <w:tmpl w:val="EDCE7B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0913D8"/>
    <w:multiLevelType w:val="multilevel"/>
    <w:tmpl w:val="E9EC8C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7D6147"/>
    <w:multiLevelType w:val="multilevel"/>
    <w:tmpl w:val="3BB01F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16635D6"/>
    <w:multiLevelType w:val="multilevel"/>
    <w:tmpl w:val="837A7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BC2E63"/>
    <w:multiLevelType w:val="multilevel"/>
    <w:tmpl w:val="837A7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81AB9"/>
    <w:multiLevelType w:val="multilevel"/>
    <w:tmpl w:val="EDCE7B80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7" w15:restartNumberingAfterBreak="0">
    <w:nsid w:val="68DC1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BD56D8"/>
    <w:multiLevelType w:val="multilevel"/>
    <w:tmpl w:val="EDCE7B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D8E21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C425F4"/>
    <w:multiLevelType w:val="hybridMultilevel"/>
    <w:tmpl w:val="92D46B9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72F6141D"/>
    <w:multiLevelType w:val="hybridMultilevel"/>
    <w:tmpl w:val="8F6236C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73C054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912508"/>
    <w:multiLevelType w:val="multilevel"/>
    <w:tmpl w:val="E264C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5547A10"/>
    <w:multiLevelType w:val="multilevel"/>
    <w:tmpl w:val="CF240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A21F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E724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FD2E21"/>
    <w:multiLevelType w:val="hybridMultilevel"/>
    <w:tmpl w:val="E75EAA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CA5EE3"/>
    <w:multiLevelType w:val="multilevel"/>
    <w:tmpl w:val="F998DB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7"/>
  </w:num>
  <w:num w:numId="3">
    <w:abstractNumId w:val="20"/>
  </w:num>
  <w:num w:numId="4">
    <w:abstractNumId w:val="21"/>
  </w:num>
  <w:num w:numId="5">
    <w:abstractNumId w:val="8"/>
  </w:num>
  <w:num w:numId="6">
    <w:abstractNumId w:val="12"/>
  </w:num>
  <w:num w:numId="7">
    <w:abstractNumId w:val="22"/>
  </w:num>
  <w:num w:numId="8">
    <w:abstractNumId w:val="11"/>
  </w:num>
  <w:num w:numId="9">
    <w:abstractNumId w:val="16"/>
  </w:num>
  <w:num w:numId="10">
    <w:abstractNumId w:val="18"/>
  </w:num>
  <w:num w:numId="11">
    <w:abstractNumId w:val="2"/>
  </w:num>
  <w:num w:numId="12">
    <w:abstractNumId w:val="17"/>
  </w:num>
  <w:num w:numId="13">
    <w:abstractNumId w:val="25"/>
  </w:num>
  <w:num w:numId="14">
    <w:abstractNumId w:val="19"/>
  </w:num>
  <w:num w:numId="15">
    <w:abstractNumId w:val="26"/>
  </w:num>
  <w:num w:numId="16">
    <w:abstractNumId w:val="9"/>
  </w:num>
  <w:num w:numId="17">
    <w:abstractNumId w:val="6"/>
  </w:num>
  <w:num w:numId="18">
    <w:abstractNumId w:val="0"/>
  </w:num>
  <w:num w:numId="19">
    <w:abstractNumId w:val="5"/>
  </w:num>
  <w:num w:numId="20">
    <w:abstractNumId w:val="15"/>
  </w:num>
  <w:num w:numId="21">
    <w:abstractNumId w:val="10"/>
  </w:num>
  <w:num w:numId="22">
    <w:abstractNumId w:val="14"/>
  </w:num>
  <w:num w:numId="23">
    <w:abstractNumId w:val="28"/>
  </w:num>
  <w:num w:numId="24">
    <w:abstractNumId w:val="7"/>
  </w:num>
  <w:num w:numId="25">
    <w:abstractNumId w:val="13"/>
  </w:num>
  <w:num w:numId="26">
    <w:abstractNumId w:val="4"/>
  </w:num>
  <w:num w:numId="27">
    <w:abstractNumId w:val="24"/>
  </w:num>
  <w:num w:numId="28">
    <w:abstractNumId w:val="2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13"/>
    <w:rsid w:val="00025EFA"/>
    <w:rsid w:val="001248A3"/>
    <w:rsid w:val="0016617C"/>
    <w:rsid w:val="001F12BF"/>
    <w:rsid w:val="0026135C"/>
    <w:rsid w:val="002B51AC"/>
    <w:rsid w:val="002E4C9D"/>
    <w:rsid w:val="00401A04"/>
    <w:rsid w:val="00405228"/>
    <w:rsid w:val="004C65A0"/>
    <w:rsid w:val="00595AB4"/>
    <w:rsid w:val="005B2DEB"/>
    <w:rsid w:val="00630C59"/>
    <w:rsid w:val="00731342"/>
    <w:rsid w:val="007F0A71"/>
    <w:rsid w:val="009677D3"/>
    <w:rsid w:val="00967D8E"/>
    <w:rsid w:val="00B13776"/>
    <w:rsid w:val="00CF6020"/>
    <w:rsid w:val="00D1599C"/>
    <w:rsid w:val="00DF7E30"/>
    <w:rsid w:val="00ED1F5C"/>
    <w:rsid w:val="00EF1C13"/>
    <w:rsid w:val="00F043D9"/>
    <w:rsid w:val="00F7755C"/>
    <w:rsid w:val="00FB6B2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C5178-10D8-44F3-AC84-0F6BD601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DEB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B2DEB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B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967D8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967D8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10">
    <w:name w:val="Заголовок 1 Знак"/>
    <w:basedOn w:val="a0"/>
    <w:link w:val="1"/>
    <w:uiPriority w:val="9"/>
    <w:rsid w:val="0096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2DEB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5B2DEB"/>
    <w:rPr>
      <w:rFonts w:eastAsiaTheme="majorEastAsia" w:cstheme="majorBidi"/>
      <w:b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2E4C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4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Колпаков</dc:creator>
  <cp:keywords/>
  <dc:description/>
  <cp:lastModifiedBy>Денис Колпаков</cp:lastModifiedBy>
  <cp:revision>8</cp:revision>
  <dcterms:created xsi:type="dcterms:W3CDTF">2018-12-06T18:55:00Z</dcterms:created>
  <dcterms:modified xsi:type="dcterms:W3CDTF">2018-12-08T16:49:00Z</dcterms:modified>
</cp:coreProperties>
</file>