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3"/>
        <w:gridCol w:w="4386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17/10/2017</w:t>
            </w:r>
          </w:p>
        </w:tc>
        <w:tc>
          <w:tcPr>
            <w:tcW w:w="24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</w:t>
            </w:r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20/10/2017</w:t>
            </w:r>
          </w:p>
        </w:tc>
        <w:tc>
          <w:tcPr>
            <w:tcW w:w="242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Beatriz</w:t>
            </w:r>
          </w:p>
        </w:tc>
        <w:tc>
          <w:tcPr>
            <w:tcW w:w="43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Problemas encontrados nos Casos de Uso 1,2,3,4 do Documento de Casos de Uso referente ao Projeto 3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17/10/2017 às 19h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/10/2017 às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21:31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 por 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Fechamento: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Documento de Casos de Uso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Baixa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Atribuído 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Beatriz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center"/>
        <w:rPr/>
      </w:pPr>
      <w:bookmarkStart w:id="1" w:name="__DdeLink__1152_1887277928"/>
      <w:bookmarkEnd w:id="1"/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Darlan Nakamura – SQA – 17/10/2017 às 20:25]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Casos de Uso Alto Nível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</w:rPr>
        <w:t>Problema 1.1: Caso de Uso 1: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problema: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referente ao Caso de Uso Alto Nível 1, o problema está em que a descrição está descrevendo efetivamente todos os passos para o cumprimento da tarefa “Realizar Pagamento” e não somente os passos de alto nível.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também não compra um produto propriamente dito.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O Usuário Comum acessa a área de pagamento e insere os dados do cartão de crédito para realizar o pagamento através do PagSeguro.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recebida: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1.2: Caso de Uso 2: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2, o problema está em que a descrição está descrevendo efetivamente todos os passos para o cumprimento da tarefa “Visualizar Pagamento” e não somente uma descrição breve de tal ação. Portanto, essa descrição se adequa ao Caso de Uso Expandido e não ao Caso de Uso Alto Nível.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esperada: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solicita a visualização das informações referentes a um evento específico e o sistema retorna tais informações.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recebida: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1.3: Caso de Uso 3: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3, o problema está em que a descrição está em que o administrador não solicita a alteração dos dados do pagamento do evento, mas sim a alteração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alteração dos dados de pagamentos em seu evento. Ao terminar a alteração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Administrador, ao acessar a área de administração de eventos, solicita a alteração dos dados referentes a transação de um usuário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1.4: Caso de Uso 4: 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referente ao Caso de Uso Alto Nível 4, o problema está em que a descrição está em que o administrador não solicita a exclusão dos dados do pagamento do evento, mas sim a exclusão dos dados de um pagamento em específico (de um usuário específico).</w:t>
      </w:r>
    </w:p>
    <w:p>
      <w:pPr>
        <w:pStyle w:val="Normal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Um segundo problema se encontra em que não existe um nível de usuário para Administrador de um evento específico, apenas existem dois níveis: Usuário Comum e usuário de nível Administrador, onde este, por sua vez, tem acesso a todo o sistema (é possível através deste nível, acessar todos os eventos do sistema).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Administrador de um evento específico, ao acessar a área de administração de eventos, solicita a exclusão dos dados de pagamentos em seu evento. Ao terminar a exclusão os dados são atualizados.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</w:rPr>
        <w:t xml:space="preserve">Descrição desejada: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 Administrador, ao acessar a área de administração de eventos, solicita a exclusão dos dados referentes a transação de um usuário em específico. 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1.5: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Casos de Uso Expandido</w:t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2.1: </w:t>
      </w:r>
      <w:r>
        <w:rPr>
          <w:b/>
          <w:bCs/>
          <w:u w:val="none"/>
        </w:rPr>
        <w:t>Caso de Uso 1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1 (Realizar Pagamento), foram encontrados os problemas em que: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O pagSeguro aqui não é um ator, é um agente externo.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Atores: Usuário (Iniciador), Sistema e PagSeguro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>Atores: Usuário (Iniciador) e Sistema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2.1.2: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Deve-se descrever no Caso de Uso Expandido 1 todos os passos para o usuário Realizar o Pagamento. Na última frase, seria interessante remover as palavras “na tela”, pois o sistema retorna uma mensagem, a maneira em que ela é exibida, ou melhor, onde ela é exibida depende por onde o usuário está acessando o sistema. Deve-se alterar também de Usuário Padrão para Usuário Comum, para se adequar ao restante dos documentos do sistema.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O Usuário Padrão acessa a área de pagamento, na qual já consta o produto escolhido. O Usuário Padrão insere os dados do cartão de crédito para realizar a transação com o PagSeguro para efetuar a compra do produto. Ao finalizar o pagamento, o Sistema retorna uma mensagem na tela, informando a situação atual do pagamento.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>Descrição esperada</w:t>
      </w:r>
      <w:r>
        <w:rPr>
          <w:b w:val="false"/>
          <w:bCs w:val="false"/>
          <w:i/>
          <w:iCs/>
          <w:u w:val="none"/>
        </w:rPr>
        <w:t xml:space="preserve">: </w:t>
      </w:r>
      <w:r>
        <w:rPr>
          <w:b w:val="false"/>
          <w:bCs w:val="false"/>
          <w:i w:val="false"/>
          <w:iCs w:val="false"/>
          <w:u w:val="none"/>
        </w:rPr>
        <w:t>O Usuário Comum acessa a área de pagamento,  insere os dados do cartão de crédito para realizar a transação com o PagSeguro. Ao finalizar, o Sistema retorna uma mensagem, informando a situação atual da transação.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/>
          <w:bCs/>
          <w:i w:val="false"/>
          <w:iCs w:val="false"/>
          <w:u w:val="none"/>
        </w:rPr>
        <w:t>Problema 2.1.3: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 a sequência típica de eventos não condiz com o que deveria se encontrar, como por exemplo, o item 5, não é uma ação do ator (Usuário) o pagSeguro validar as informações.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Conforme os casos de Uso anteriores, corrigir de Usuário Padrão para Usuário Comum.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Usuário Padrão acessa a área de pagamentos com os itens já escolhidos 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Usuário Padrão insere os dados referente ao proprietário do cartão.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Envia as informações do Usuário Padrão para 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PagSeguro valida as informações.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Registra a venda.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Armazena os pagamentos e seus respectivos dados, como valor, usuário comprador, código de transação, data e hora, item vendido, que foram realizados a partir do PagSeguro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 xml:space="preserve">Exibe a situação do pagamento para o Usuário Padrão. 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Usuário Padrão retorna para a área principal do site.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Usuário Comum acessa a área de pagamentos.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Retorna o valor total da compra a ser realizada.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Usuário Comum insere os dados referente ao proprietário do cartão.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Envia as informações referentes ao proprietário do cartão ao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O PagSeguro autoriza o pagamento.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uma resposta de aprovação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bCs/>
              </w:rPr>
            </w:pPr>
            <w:r>
              <w:rPr>
                <w:bCs/>
              </w:rPr>
              <w:t>Armazena os dados referente ao pagamento, como valor, usuário comprador, código de transação, data e hora, item vendido, recebidos do PagSeguro.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  <w:t>17. O Usuário Comum é redirecionado para uma área pós-compra.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18. Exibe uma mensagem informando o Usuário Comum da situação atual da transação.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36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b/>
          <w:bCs/>
          <w:u w:val="none"/>
        </w:rPr>
        <w:t>Problema 2.1.4: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alternativa está incorreta. Quando as informações do proprietário do cartão não são válidas, o Sistema não cancela a transação de venda, apenas exibe uma mensagem dizendo que as informações não são 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informação inseridas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ab/>
        <w:t>Cancelar a transação de venda.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obtida: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Linha 4: As informações referente ao proprietário do cartão não são válidas.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>O sistema exibe uma mensagem informando ao Usuário Comum que as informações do proprietário do cartão não são válidas.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2.1.5: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Falta da referência cruzada 1.2.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RF 1.1, RF 1.1.1, RF 1.1.2, RF 1.1.3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Descrição esperada:  Referências Cruzadas: RF 1.1, RF 1.1.1, RF 1.1.2, RF 1.1.3, RF 1,2.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u w:val="non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 xml:space="preserve">Problema 2.2: </w:t>
      </w:r>
      <w:r>
        <w:rPr>
          <w:b/>
          <w:bCs/>
          <w:u w:val="none"/>
        </w:rPr>
        <w:t>Caso de Uso 2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ao Caso de Uso Expandido 2 (Visualizar Pagamentos), foram encontrados os problemas em que: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2.2.1: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A finalidade não é apenas visualizar lista dos pagamentos, mas sim 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visualizar lista dos pagamentos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  <w:r>
        <w:rPr>
          <w:b w:val="false"/>
          <w:bCs w:val="false"/>
          <w:i w:val="false"/>
          <w:iCs w:val="false"/>
          <w:u w:val="none"/>
        </w:rPr>
        <w:t xml:space="preserve"> visualizar todas as informações referente ao pagamento de um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none"/>
        </w:rPr>
        <w:t>Problema 2.2.2: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No caso de uso 2, deve-se descrever as etapas para que o usuário administrador possa visualizar os pagamentos. Neste caso de uso o que está incorreto é que existem apenas dois níveis de usuário: Usuário Comum e Administrador. No caso, o  usuário Administrador tem acesso a Área de Administrador e a realizar as operações e não o Administrador de um evento específico. É necessário a correção de alguns erros de português e erros de escopo.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visualizar os pagamentos de seu evento. O Sistema retorna uma lista com todos usuários, valor e a situação atual de cada pagamento, nesta lista está presente o valor total arrecadado com a discriminação de desconto sobre os pagamentos. O Sistema permite que o Administrador visualize os pagamentos feitos por um Usuário específico.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visualizar os pagamentos relacionados a um evento. O Sistema retorna uma lista com todos os usuários cadastrados no evento.Nesta lista é possível o Administrador visualizar as informações do pagamento referente a cada usuário. Além da lista, o Administrador visualiza a soma total e os descontos sobre os pagamentos.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2.2.3: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/>
          <w:iCs/>
          <w:u w:val="single"/>
        </w:rPr>
        <w:t>Descrição do problema:</w:t>
      </w:r>
      <w:r>
        <w:rPr>
          <w:b w:val="false"/>
          <w:bCs w:val="false"/>
          <w:i w:val="false"/>
          <w:iCs w:val="false"/>
          <w:u w:val="none"/>
        </w:rPr>
        <w:t xml:space="preserve"> Existe uma Referência Cruzada que não condiz com  o Caso de Uso.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>Referências Cruzadas:  RF 1.1.1, RF 1.4, RF 1.5, RF 1.6, RF 1.7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Referências Cruzadas:  RF 1.4, RF 1.5, RF 1.6, RF 1.7.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2.2.4: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Referente a sequência típica de eventos: a ação 1 está incorreta, pois começa quando o Administrador deseja visualizar os pagamentos referentes  a um evento em específico e não de seu evento.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1. </w:t>
      </w:r>
      <w:r>
        <w:rPr>
          <w:b w:val="false"/>
          <w:bCs/>
          <w:i w:val="false"/>
          <w:iCs w:val="false"/>
          <w:u w:val="none"/>
        </w:rPr>
        <w:t>Este caso de uso começa quando o Administrador solicita visualizar os pagamentos de seu evento.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Cs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  <w:r>
        <w:rPr>
          <w:b w:val="false"/>
          <w:bCs/>
          <w:i w:val="false"/>
          <w:iCs w:val="false"/>
          <w:u w:val="none"/>
        </w:rPr>
        <w:t>1. Este caso de uso começa quando o Administrador solicita a visualização dos pagamentos referente a um evento em específico.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2.3: Caso de Uso 3: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2.3.1: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No caso de uso 3, referente a iteração de “Alterar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aventos, solicita alterar os dados, faz a alteração e os dados são atualizados. Aqui não está descrito se a alteração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realizar a alteração dos dados de pagamentos em seu evento. Ao terminar a alteração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editar os dados. Após a edição dos dados, é possível salvar as alterações.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2.3.2: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típica de eventos contém alguns erros como: o administrador solicita a visualização dos pagamentos e solicita ao sistema a alteração de um pagamento em específico.</w:t>
      </w:r>
    </w:p>
    <w:p>
      <w:pPr>
        <w:pStyle w:val="Normal"/>
        <w:spacing w:lineRule="auto" w:line="240" w:before="0" w:after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alteração dos dados de pagamentos armazenados.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o pagamento a ser alterado.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realiza as alterações no Sistema.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Recebe as alterações realizadas pelo Administrador.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sobre o pagamento armazenado.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2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realiza as alterações nas informações referente ao pagamento.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as alterações.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as alterações.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12. Recebe e valida as alterações realizadas pelo Administrador.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13. Atualiza informações sobre o pagamento armazenado e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14. 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bookmarkStart w:id="2" w:name="__DdeLink__712_3183085224"/>
      <w:r>
        <w:rPr>
          <w:b/>
          <w:bCs/>
          <w:i w:val="false"/>
          <w:iCs w:val="false"/>
          <w:u w:val="none"/>
        </w:rPr>
        <w:t xml:space="preserve">Problema 2.3.3: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 xml:space="preserve"> Não está descrito a sequência típica de eventos referente a caso as informações informadas pelo Administrador são inválidas.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 w:val="false"/>
          <w:bCs w:val="false"/>
          <w:i w:val="false"/>
          <w:iCs w:val="false"/>
          <w:u w:val="none"/>
        </w:rPr>
        <w:t xml:space="preserve"> Não possui.</w:t>
      </w:r>
    </w:p>
    <w:p>
      <w:pPr>
        <w:pStyle w:val="Normal"/>
        <w:spacing w:lineRule="auto" w:line="240" w:before="0" w:after="0"/>
        <w:jc w:val="both"/>
        <w:rPr>
          <w:bCs/>
          <w:i w:val="false"/>
          <w:i w:val="false"/>
          <w:iCs w:val="false"/>
          <w:u w:val="none"/>
        </w:rPr>
      </w:pPr>
      <w:r>
        <w:rPr>
          <w:bCs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Sequência Alternativa: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Linha 1: Administrador solicita alteração dos dados informando dados incompatíveis.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bookmarkStart w:id="3" w:name="__DdeLink__712_3183085224"/>
      <w:r>
        <w:rPr>
          <w:b w:val="false"/>
          <w:bCs/>
          <w:i w:val="false"/>
          <w:iCs w:val="false"/>
          <w:u w:val="none"/>
        </w:rPr>
        <w:tab/>
      </w:r>
      <w:bookmarkEnd w:id="3"/>
      <w:r>
        <w:rPr>
          <w:b w:val="false"/>
          <w:bCs/>
          <w:i w:val="false"/>
          <w:iCs w:val="false"/>
          <w:u w:val="none"/>
        </w:rPr>
        <w:t>Sistema exibe mensagem informando o usuário que a operação não foi bem sucedida.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2.4: Caso de Uso 4: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2.4.1: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No caso de uso 4, referente a iteração de “Excluir dados de pagamentos armazenados”, o que está inconsistente é que existem alguns dois níveis de usuário: Usuário Comum e Administrador e que neste caso de uso em específico, não foi descrito, explícito como esse processo ocorre, apenas que ele acessa a área de administração de eventos, solicita excluir os dados.. Aqui não está descrito se a exclusão pode ser feita referente aos pagamentos individuais ou as informações gerais do evento (como descontos e soma total).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  <w:r>
        <w:rPr>
          <w:b/>
          <w:bCs/>
          <w:i w:val="false"/>
          <w:iCs w:val="false"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O Administrador de um evento específico, ao acessar a área de administração de eventos, solicita exclusão dos dados de pagamentos em seu evento. Ao terminar a exclusão, os dados são atualizados.  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Descrição esperada</w:t>
      </w:r>
      <w:r>
        <w:rPr>
          <w:b w:val="false"/>
          <w:bCs w:val="false"/>
          <w:i w:val="false"/>
          <w:iCs w:val="false"/>
          <w:u w:val="none"/>
        </w:rPr>
        <w:t>: O Administrador, ao acessar a área de administração de eventos, solicita a visualização dos dados referentes a um determinado evento. O Sistema retorna uma lista com todos os Usuários Comuns incritos neste evento. O Administrador solicita a visualização da informação do pagamento de um Usuário específico. O Sistema retorna todos os dados referentes ao pagamento deste Usuário onde seja possível excluir todos  os dados referentes ao pagamento. Após a exclusão, os dados são apagados.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 xml:space="preserve">Problema 2.4.2: </w:t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b w:val="false"/>
          <w:bCs w:val="false"/>
          <w:i w:val="false"/>
          <w:iCs w:val="false"/>
          <w:u w:val="none"/>
        </w:rPr>
        <w:t>A sequência típica de eventos contém alguns erros, pois o sistema emite uma mensagem confirmando se o usuário realmente deseja realizar a exclusão das ifnormações.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obtida: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Style w:val="Tabelacomgrade"/>
        <w:tblW w:w="8268" w:type="dxa"/>
        <w:jc w:val="left"/>
        <w:tblInd w:w="108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34"/>
        <w:gridCol w:w="4133"/>
      </w:tblGrid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27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exclusão dos dados de pagamentos armazenados.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seleciona o pagamento a ser excluído.</w:t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Realiza a exclusão.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Atualiza informações dos pagamentos armazenados.</w:t>
            </w:r>
          </w:p>
        </w:tc>
      </w:tr>
      <w:tr>
        <w:trPr/>
        <w:tc>
          <w:tcPr>
            <w:tcW w:w="4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3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a tela com todos os pagamentos de modo geral.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 xml:space="preserve">Descrição esperada: 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tbl>
      <w:tblPr>
        <w:tblStyle w:val="Tabelacomgrade"/>
        <w:tblW w:w="8210" w:type="dxa"/>
        <w:jc w:val="left"/>
        <w:tblInd w:w="166" w:type="dxa"/>
        <w:tblBorders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7"/>
        <w:gridCol w:w="4132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Este caso de uso começa quando o Administrador solicita a visualização dos pagamentos referente a um evento em específico.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escolhe um pagamento em específico para visualizar as informações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27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O Administrador informa ao Sistema que deseja excluir este registro de pagamento.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4" w:hanging="360"/>
              <w:contextualSpacing/>
              <w:jc w:val="both"/>
              <w:rPr>
                <w:bCs/>
              </w:rPr>
            </w:pPr>
            <w:r>
              <w:rPr>
                <w:bCs/>
              </w:rPr>
              <w:t>Exibe uma mensagem perguntando se o Usuário Comum realmente deseja realizar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  <w:t>11. O Usuário Comum confirma que deseja realizar a exclusão.</w:t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12. O Sistema realiza o procedimento para a exclusão.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456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13. Atualiza informações sobre as demais informações.</w:t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  <w:t>14. Exibe uma mensagem de sucesso informando ao Administrador que a operação foi bem sucedida.</w:t>
            </w:r>
          </w:p>
        </w:tc>
      </w:tr>
      <w:tr>
        <w:trPr>
          <w:trHeight w:val="341" w:hRule="atLeast"/>
        </w:trPr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hanging="0"/>
              <w:jc w:val="both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413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502" w:hanging="0"/>
              <w:contextualSpacing/>
              <w:jc w:val="both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b w:val="false"/>
          <w:bCs/>
          <w:i w:val="false"/>
          <w:iCs w:val="false"/>
          <w:u w:val="none"/>
        </w:rPr>
        <w:t>.</w:t>
      </w:r>
    </w:p>
    <w:p>
      <w:pPr>
        <w:pStyle w:val="Normal"/>
        <w:spacing w:lineRule="auto" w:line="240" w:before="0" w:after="0"/>
        <w:jc w:val="both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b/>
          <w:b/>
          <w:bCs/>
          <w:i/>
          <w:i/>
          <w:iCs/>
          <w:u w:val="single"/>
        </w:rPr>
      </w:pPr>
      <w:r>
        <w:rPr>
          <w:b/>
          <w:bCs/>
          <w:i w:val="false"/>
          <w:iCs w:val="false"/>
          <w:u w:val="none"/>
        </w:rPr>
        <w:t>Problema 2.5:</w:t>
      </w:r>
    </w:p>
    <w:p>
      <w:pPr>
        <w:pStyle w:val="Normal"/>
        <w:spacing w:lineRule="auto" w:line="240" w:before="0" w:after="0"/>
        <w:jc w:val="both"/>
        <w:rPr/>
      </w:pPr>
      <w:r>
        <w:rPr>
          <w:b w:val="false"/>
          <w:bCs w:val="false"/>
          <w:i/>
          <w:iCs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Falta o Caso de Uso Expandido referente ao Usuário Comum visualizar as informações de seu pagamento, que seria o requisito RF 1.5.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Beatriz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Análise/Projetos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 xml:space="preserve">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20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/10/2017 às 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:2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]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Corrigido os problemas apontado por este documento. Por favor, verifique se não há mais nada de errado.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Anexos: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Testes associados: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bookmarkStart w:id="4" w:name="_Hlk495516517"/>
      <w:bookmarkEnd w:id="4"/>
      <w:r>
        <w:rPr>
          <w:rFonts w:cs="Times New Roman" w:ascii="Times New Roman" w:hAnsi="Times New Roman"/>
          <w:b/>
          <w:sz w:val="24"/>
          <w:szCs w:val="24"/>
        </w:rPr>
        <w:t>Problemas associados: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LibreOffice/5.3.1.2$Linux_X86_64 LibreOffice_project/30m0$Build-2</Application>
  <Pages>9</Pages>
  <Words>2781</Words>
  <Characters>14804</Characters>
  <CharactersWithSpaces>17423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2017-10-20T21:31:51Z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