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568" w:rsidRPr="008E40F6" w:rsidRDefault="0009217F">
      <w:pPr>
        <w:pStyle w:val="Ttulo"/>
        <w:rPr>
          <w:color w:val="00B0F0"/>
        </w:rPr>
      </w:pPr>
      <w:r w:rsidRPr="008E40F6">
        <w:rPr>
          <w:color w:val="00B0F0"/>
        </w:rPr>
        <w:t>Relatório de status do projeto</w:t>
      </w:r>
    </w:p>
    <w:p w:rsidR="00A14568" w:rsidRDefault="0009217F">
      <w:pPr>
        <w:pStyle w:val="ttulo1"/>
      </w:pPr>
      <w:r>
        <w:t>Resumo do projeto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2720"/>
        <w:gridCol w:w="3620"/>
        <w:gridCol w:w="3623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A14568" w:rsidRDefault="0009217F">
            <w:r>
              <w:t>Data do relatório</w:t>
            </w:r>
          </w:p>
        </w:tc>
        <w:tc>
          <w:tcPr>
            <w:tcW w:w="3664" w:type="dxa"/>
          </w:tcPr>
          <w:p w:rsidR="00A14568" w:rsidRDefault="0009217F">
            <w:r>
              <w:t>Nome do projeto</w:t>
            </w:r>
          </w:p>
        </w:tc>
        <w:tc>
          <w:tcPr>
            <w:tcW w:w="3667" w:type="dxa"/>
          </w:tcPr>
          <w:p w:rsidR="00A14568" w:rsidRDefault="0009217F">
            <w:r>
              <w:t>Preparado por</w:t>
            </w:r>
          </w:p>
        </w:tc>
      </w:tr>
      <w:tr w:rsidR="00A14568" w:rsidTr="00A14568">
        <w:sdt>
          <w:sdtPr>
            <w:id w:val="1279524753"/>
            <w:placeholder>
              <w:docPart w:val="D2C545C5F86B4719B628DA07D96ED485"/>
            </w:placeholder>
            <w:date w:fullDate="2017-09-20T00:00:00Z">
              <w:dateFormat w:val="d 'de' MMMM 'de' 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A14568" w:rsidRDefault="0084590D">
                <w:r>
                  <w:t>20 de setembro de 2017</w:t>
                </w:r>
              </w:p>
            </w:tc>
          </w:sdtContent>
        </w:sdt>
        <w:tc>
          <w:tcPr>
            <w:tcW w:w="3664" w:type="dxa"/>
          </w:tcPr>
          <w:p w:rsidR="00A14568" w:rsidRDefault="0084590D" w:rsidP="0084590D">
            <w:r>
              <w:t>Módul</w:t>
            </w:r>
            <w:r w:rsidR="008E40F6">
              <w:t xml:space="preserve">o do Pagamento Online por API </w:t>
            </w:r>
            <w:proofErr w:type="spellStart"/>
            <w:r w:rsidR="008E40F6">
              <w:t>PagSeguro</w:t>
            </w:r>
            <w:proofErr w:type="spellEnd"/>
            <w:r w:rsidR="008E40F6">
              <w:t xml:space="preserve"> via Cartão de Crédito</w:t>
            </w:r>
          </w:p>
        </w:tc>
        <w:tc>
          <w:tcPr>
            <w:tcW w:w="3667" w:type="dxa"/>
          </w:tcPr>
          <w:p w:rsidR="00A14568" w:rsidRDefault="0084590D">
            <w:r>
              <w:t>[Arthur Reis - Matheus Palmeira</w:t>
            </w:r>
            <w:r w:rsidR="00003647">
              <w:t>]</w:t>
            </w:r>
          </w:p>
        </w:tc>
      </w:tr>
    </w:tbl>
    <w:p w:rsidR="00A14568" w:rsidRDefault="0009217F">
      <w:pPr>
        <w:pStyle w:val="ttulo1"/>
      </w:pPr>
      <w:r>
        <w:t>Resumo do status</w:t>
      </w:r>
    </w:p>
    <w:p w:rsidR="00A14568" w:rsidRDefault="008E40F6">
      <w:r>
        <w:t>Iniciou-se a fase de Planejar e Elaborar do método que</w:t>
      </w:r>
      <w:r w:rsidR="005024C1">
        <w:t xml:space="preserve"> está sendo abordado (</w:t>
      </w:r>
      <w:proofErr w:type="spellStart"/>
      <w:r w:rsidR="005024C1">
        <w:t>Larman</w:t>
      </w:r>
      <w:proofErr w:type="spellEnd"/>
      <w:r w:rsidR="005024C1">
        <w:t>). A</w:t>
      </w:r>
      <w:bookmarkStart w:id="0" w:name="_GoBack"/>
      <w:bookmarkEnd w:id="0"/>
      <w:r>
        <w:t xml:space="preserve">plicando-se conceitos sobre Engenharia de Requisitos. O primeiro passo dado foi a </w:t>
      </w:r>
      <w:proofErr w:type="spellStart"/>
      <w:r>
        <w:t>elicitação</w:t>
      </w:r>
      <w:proofErr w:type="spellEnd"/>
      <w:r>
        <w:t xml:space="preserve"> dos requisitos, em seguida realizou-se a análise dos mesmos e por fim elaboração do Documento de Requisitos. Dada a elaboração, encaminhou-se o documento de requisitos a Equipe de SQA que verificou e validou o documento. Sendo assim, o status do projeto é verificado como em andamento, obtendo a etapa de elaboração do documento de requisitos concluída. </w:t>
      </w:r>
    </w:p>
    <w:p w:rsidR="00A14568" w:rsidRDefault="0009217F">
      <w:pPr>
        <w:pStyle w:val="ttulo1"/>
      </w:pPr>
      <w:r>
        <w:t>Visão geral do projeto</w:t>
      </w:r>
    </w:p>
    <w:tbl>
      <w:tblPr>
        <w:tblStyle w:val="Tabeladorelatriodestatus"/>
        <w:tblW w:w="4843" w:type="pct"/>
        <w:tblLook w:val="04A0" w:firstRow="1" w:lastRow="0" w:firstColumn="1" w:lastColumn="0" w:noHBand="0" w:noVBand="1"/>
      </w:tblPr>
      <w:tblGrid>
        <w:gridCol w:w="1739"/>
        <w:gridCol w:w="1476"/>
        <w:gridCol w:w="2291"/>
        <w:gridCol w:w="1938"/>
        <w:gridCol w:w="2206"/>
      </w:tblGrid>
      <w:tr w:rsidR="00A14568" w:rsidTr="00D6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A14568" w:rsidRDefault="0009217F">
            <w:r>
              <w:t>Tarefa</w:t>
            </w:r>
          </w:p>
        </w:tc>
        <w:tc>
          <w:tcPr>
            <w:tcW w:w="765" w:type="pct"/>
          </w:tcPr>
          <w:p w:rsidR="00A14568" w:rsidRDefault="0009217F">
            <w:r>
              <w:t>% concluída</w:t>
            </w:r>
          </w:p>
        </w:tc>
        <w:tc>
          <w:tcPr>
            <w:tcW w:w="1187" w:type="pct"/>
          </w:tcPr>
          <w:p w:rsidR="00A14568" w:rsidRDefault="0009217F">
            <w:r>
              <w:t>Data de conclusão</w:t>
            </w:r>
          </w:p>
        </w:tc>
        <w:tc>
          <w:tcPr>
            <w:tcW w:w="1004" w:type="pct"/>
          </w:tcPr>
          <w:p w:rsidR="00A14568" w:rsidRDefault="0009217F">
            <w:r>
              <w:t>Responsável</w:t>
            </w:r>
          </w:p>
        </w:tc>
        <w:tc>
          <w:tcPr>
            <w:tcW w:w="1143" w:type="pct"/>
          </w:tcPr>
          <w:p w:rsidR="00A14568" w:rsidRDefault="0009217F">
            <w:r>
              <w:t>Observações</w:t>
            </w:r>
          </w:p>
        </w:tc>
      </w:tr>
      <w:tr w:rsidR="00A14568" w:rsidRPr="00C45D4A" w:rsidTr="00D67254">
        <w:tc>
          <w:tcPr>
            <w:tcW w:w="901" w:type="pct"/>
          </w:tcPr>
          <w:p w:rsidR="00A14568" w:rsidRDefault="0084590D">
            <w:r>
              <w:t>Documento de Requisitos</w:t>
            </w:r>
          </w:p>
        </w:tc>
        <w:tc>
          <w:tcPr>
            <w:tcW w:w="765" w:type="pct"/>
          </w:tcPr>
          <w:p w:rsidR="00A14568" w:rsidRDefault="0084590D">
            <w:r>
              <w:t>100%</w:t>
            </w:r>
          </w:p>
        </w:tc>
        <w:tc>
          <w:tcPr>
            <w:tcW w:w="1187" w:type="pct"/>
          </w:tcPr>
          <w:p w:rsidR="00A14568" w:rsidRDefault="0084590D">
            <w:r>
              <w:t>20/09/2017</w:t>
            </w:r>
          </w:p>
        </w:tc>
        <w:tc>
          <w:tcPr>
            <w:tcW w:w="1004" w:type="pct"/>
          </w:tcPr>
          <w:p w:rsidR="00A14568" w:rsidRDefault="0084590D">
            <w:r>
              <w:t xml:space="preserve">Felipe </w:t>
            </w:r>
            <w:proofErr w:type="spellStart"/>
            <w:r>
              <w:t>Tanji</w:t>
            </w:r>
            <w:proofErr w:type="spellEnd"/>
            <w:r>
              <w:t xml:space="preserve"> - Beatriz Gonçalves</w:t>
            </w:r>
          </w:p>
        </w:tc>
        <w:tc>
          <w:tcPr>
            <w:tcW w:w="1143" w:type="pct"/>
          </w:tcPr>
          <w:p w:rsidR="00A14568" w:rsidRDefault="008E40F6">
            <w:r>
              <w:t>Tarefa informada dia 13</w:t>
            </w:r>
            <w:r w:rsidR="0084590D">
              <w:t>/09.</w:t>
            </w:r>
          </w:p>
        </w:tc>
      </w:tr>
      <w:tr w:rsidR="00A14568" w:rsidTr="00D67254">
        <w:tc>
          <w:tcPr>
            <w:tcW w:w="901" w:type="pct"/>
          </w:tcPr>
          <w:p w:rsidR="00A14568" w:rsidRDefault="002D426D">
            <w:r>
              <w:t xml:space="preserve">Termo de Abertura </w:t>
            </w:r>
          </w:p>
        </w:tc>
        <w:tc>
          <w:tcPr>
            <w:tcW w:w="765" w:type="pct"/>
          </w:tcPr>
          <w:p w:rsidR="00A14568" w:rsidRDefault="002D426D">
            <w:r>
              <w:t>100%</w:t>
            </w:r>
          </w:p>
        </w:tc>
        <w:tc>
          <w:tcPr>
            <w:tcW w:w="1187" w:type="pct"/>
          </w:tcPr>
          <w:p w:rsidR="00A14568" w:rsidRDefault="002D426D">
            <w:r>
              <w:t>20/09/2017</w:t>
            </w:r>
          </w:p>
        </w:tc>
        <w:tc>
          <w:tcPr>
            <w:tcW w:w="1004" w:type="pct"/>
          </w:tcPr>
          <w:p w:rsidR="00A14568" w:rsidRDefault="00C45D4A">
            <w:r>
              <w:t>Arthur Reis</w:t>
            </w:r>
          </w:p>
          <w:p w:rsidR="00C45D4A" w:rsidRPr="002D426D" w:rsidRDefault="00C45D4A">
            <w:r>
              <w:t>Matheus Palmeiras</w:t>
            </w:r>
          </w:p>
        </w:tc>
        <w:tc>
          <w:tcPr>
            <w:tcW w:w="1143" w:type="pct"/>
          </w:tcPr>
          <w:p w:rsidR="00A14568" w:rsidRDefault="00A14568"/>
        </w:tc>
      </w:tr>
      <w:tr w:rsidR="00A14568" w:rsidTr="00D67254">
        <w:tc>
          <w:tcPr>
            <w:tcW w:w="901" w:type="pct"/>
          </w:tcPr>
          <w:p w:rsidR="00A14568" w:rsidRDefault="00A14568"/>
        </w:tc>
        <w:tc>
          <w:tcPr>
            <w:tcW w:w="765" w:type="pct"/>
          </w:tcPr>
          <w:p w:rsidR="00A14568" w:rsidRDefault="00A14568"/>
        </w:tc>
        <w:tc>
          <w:tcPr>
            <w:tcW w:w="1187" w:type="pct"/>
          </w:tcPr>
          <w:p w:rsidR="00A14568" w:rsidRDefault="00A14568"/>
        </w:tc>
        <w:tc>
          <w:tcPr>
            <w:tcW w:w="1004" w:type="pct"/>
          </w:tcPr>
          <w:p w:rsidR="00A14568" w:rsidRDefault="00A14568"/>
        </w:tc>
        <w:tc>
          <w:tcPr>
            <w:tcW w:w="1143" w:type="pct"/>
          </w:tcPr>
          <w:p w:rsidR="00A14568" w:rsidRDefault="00A14568"/>
        </w:tc>
      </w:tr>
    </w:tbl>
    <w:p w:rsidR="00A14568" w:rsidRDefault="00BA72F0">
      <w:pPr>
        <w:pStyle w:val="ttulo1"/>
      </w:pPr>
      <w:r>
        <w:t>Previsão de tarefas para o próximo período</w:t>
      </w:r>
    </w:p>
    <w:tbl>
      <w:tblPr>
        <w:tblStyle w:val="Tabeladorelatriodestatus"/>
        <w:tblW w:w="4844" w:type="pct"/>
        <w:tblLook w:val="04A0" w:firstRow="1" w:lastRow="0" w:firstColumn="1" w:lastColumn="0" w:noHBand="0" w:noVBand="1"/>
      </w:tblPr>
      <w:tblGrid>
        <w:gridCol w:w="1740"/>
        <w:gridCol w:w="1477"/>
        <w:gridCol w:w="2291"/>
        <w:gridCol w:w="1938"/>
        <w:gridCol w:w="2206"/>
      </w:tblGrid>
      <w:tr w:rsidR="00D54CEE" w:rsidTr="00D54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" w:type="pct"/>
          </w:tcPr>
          <w:p w:rsidR="00D54CEE" w:rsidRDefault="00D54CEE" w:rsidP="007C0E95">
            <w:r>
              <w:t>Tarefa</w:t>
            </w:r>
          </w:p>
        </w:tc>
        <w:tc>
          <w:tcPr>
            <w:tcW w:w="765" w:type="pct"/>
          </w:tcPr>
          <w:p w:rsidR="00D54CEE" w:rsidRDefault="00D54CEE" w:rsidP="007C0E95">
            <w:r>
              <w:t>% concluída</w:t>
            </w:r>
          </w:p>
        </w:tc>
        <w:tc>
          <w:tcPr>
            <w:tcW w:w="1187" w:type="pct"/>
          </w:tcPr>
          <w:p w:rsidR="00D54CEE" w:rsidRDefault="00D54CEE" w:rsidP="007C0E95">
            <w:r>
              <w:t>Data de conclusão</w:t>
            </w:r>
          </w:p>
        </w:tc>
        <w:tc>
          <w:tcPr>
            <w:tcW w:w="1004" w:type="pct"/>
          </w:tcPr>
          <w:p w:rsidR="00D54CEE" w:rsidRDefault="00D54CEE" w:rsidP="007C0E95">
            <w:r>
              <w:t>Responsável</w:t>
            </w:r>
          </w:p>
        </w:tc>
        <w:tc>
          <w:tcPr>
            <w:tcW w:w="1143" w:type="pct"/>
          </w:tcPr>
          <w:p w:rsidR="00D54CEE" w:rsidRDefault="00D54CEE" w:rsidP="007C0E95">
            <w:r>
              <w:t>Observações</w:t>
            </w:r>
          </w:p>
        </w:tc>
      </w:tr>
      <w:tr w:rsidR="00D54CEE" w:rsidTr="00D54CEE">
        <w:tc>
          <w:tcPr>
            <w:tcW w:w="901" w:type="pct"/>
          </w:tcPr>
          <w:p w:rsidR="00D54CEE" w:rsidRDefault="008E40F6" w:rsidP="007C0E95">
            <w:r>
              <w:t xml:space="preserve">Casos de Uso                                            </w:t>
            </w:r>
          </w:p>
        </w:tc>
        <w:tc>
          <w:tcPr>
            <w:tcW w:w="765" w:type="pct"/>
          </w:tcPr>
          <w:p w:rsidR="00D54CEE" w:rsidRDefault="008E40F6" w:rsidP="007C0E95">
            <w:r>
              <w:t>0%</w:t>
            </w:r>
          </w:p>
        </w:tc>
        <w:tc>
          <w:tcPr>
            <w:tcW w:w="1187" w:type="pct"/>
          </w:tcPr>
          <w:p w:rsidR="00D54CEE" w:rsidRDefault="008E40F6" w:rsidP="007C0E95">
            <w:r>
              <w:t>03/10/2017</w:t>
            </w:r>
          </w:p>
        </w:tc>
        <w:tc>
          <w:tcPr>
            <w:tcW w:w="1004" w:type="pct"/>
          </w:tcPr>
          <w:p w:rsidR="00D54CEE" w:rsidRDefault="008E40F6" w:rsidP="007C0E95">
            <w:r>
              <w:t xml:space="preserve">Felipe </w:t>
            </w:r>
            <w:proofErr w:type="spellStart"/>
            <w:r>
              <w:t>Tanji</w:t>
            </w:r>
            <w:proofErr w:type="spellEnd"/>
            <w:r>
              <w:t xml:space="preserve"> - Beatriz Gonçalves</w:t>
            </w:r>
          </w:p>
        </w:tc>
        <w:tc>
          <w:tcPr>
            <w:tcW w:w="1143" w:type="pct"/>
          </w:tcPr>
          <w:p w:rsidR="00D54CEE" w:rsidRDefault="008E40F6" w:rsidP="007C0E95">
            <w:r>
              <w:t>Tarefa não informada.</w:t>
            </w:r>
          </w:p>
        </w:tc>
      </w:tr>
      <w:tr w:rsidR="00D54CEE" w:rsidTr="00D54CEE">
        <w:tc>
          <w:tcPr>
            <w:tcW w:w="901" w:type="pct"/>
          </w:tcPr>
          <w:p w:rsidR="00D54CEE" w:rsidRDefault="008E40F6" w:rsidP="007C0E95">
            <w:r>
              <w:t xml:space="preserve">Casos de Uso Expandido </w:t>
            </w:r>
          </w:p>
        </w:tc>
        <w:tc>
          <w:tcPr>
            <w:tcW w:w="765" w:type="pct"/>
          </w:tcPr>
          <w:p w:rsidR="00D54CEE" w:rsidRDefault="008E40F6" w:rsidP="007C0E95">
            <w:r>
              <w:t xml:space="preserve">0% </w:t>
            </w:r>
          </w:p>
        </w:tc>
        <w:tc>
          <w:tcPr>
            <w:tcW w:w="1187" w:type="pct"/>
          </w:tcPr>
          <w:p w:rsidR="00D54CEE" w:rsidRDefault="0057076E" w:rsidP="007C0E95">
            <w:r>
              <w:t>10</w:t>
            </w:r>
            <w:r w:rsidR="008E40F6">
              <w:t>/10/2017</w:t>
            </w:r>
          </w:p>
        </w:tc>
        <w:tc>
          <w:tcPr>
            <w:tcW w:w="1004" w:type="pct"/>
          </w:tcPr>
          <w:p w:rsidR="008E40F6" w:rsidRDefault="008E40F6" w:rsidP="007C0E95">
            <w:r>
              <w:t xml:space="preserve">Felipe </w:t>
            </w:r>
            <w:proofErr w:type="spellStart"/>
            <w:r>
              <w:t>Tanji</w:t>
            </w:r>
            <w:proofErr w:type="spellEnd"/>
            <w:r>
              <w:t xml:space="preserve">- </w:t>
            </w:r>
          </w:p>
          <w:p w:rsidR="00D54CEE" w:rsidRDefault="008E40F6" w:rsidP="007C0E95">
            <w:r>
              <w:t>Beatriz Gonçalves</w:t>
            </w:r>
          </w:p>
        </w:tc>
        <w:tc>
          <w:tcPr>
            <w:tcW w:w="1143" w:type="pct"/>
          </w:tcPr>
          <w:p w:rsidR="00D54CEE" w:rsidRDefault="008E40F6" w:rsidP="007C0E95">
            <w:r>
              <w:t>Tarefa não informada</w:t>
            </w:r>
          </w:p>
        </w:tc>
      </w:tr>
      <w:tr w:rsidR="008E40F6" w:rsidTr="00D54CEE">
        <w:tc>
          <w:tcPr>
            <w:tcW w:w="901" w:type="pct"/>
          </w:tcPr>
          <w:p w:rsidR="008E40F6" w:rsidRDefault="0057076E" w:rsidP="007C0E95">
            <w:r>
              <w:t>Diagrama de Caso de Uso</w:t>
            </w:r>
          </w:p>
        </w:tc>
        <w:tc>
          <w:tcPr>
            <w:tcW w:w="765" w:type="pct"/>
          </w:tcPr>
          <w:p w:rsidR="008E40F6" w:rsidRDefault="0057076E" w:rsidP="007C0E95">
            <w:r>
              <w:t>0%</w:t>
            </w:r>
          </w:p>
        </w:tc>
        <w:tc>
          <w:tcPr>
            <w:tcW w:w="1187" w:type="pct"/>
          </w:tcPr>
          <w:p w:rsidR="008E40F6" w:rsidRDefault="0057076E" w:rsidP="007C0E95">
            <w:r>
              <w:t>17/10/2017</w:t>
            </w:r>
          </w:p>
        </w:tc>
        <w:tc>
          <w:tcPr>
            <w:tcW w:w="1004" w:type="pct"/>
          </w:tcPr>
          <w:p w:rsidR="0057076E" w:rsidRDefault="0057076E" w:rsidP="0057076E">
            <w:r>
              <w:t xml:space="preserve">Felipe </w:t>
            </w:r>
            <w:proofErr w:type="spellStart"/>
            <w:r>
              <w:t>Tanji</w:t>
            </w:r>
            <w:proofErr w:type="spellEnd"/>
            <w:r>
              <w:t xml:space="preserve">- </w:t>
            </w:r>
          </w:p>
          <w:p w:rsidR="008E40F6" w:rsidRDefault="0057076E" w:rsidP="0057076E">
            <w:r>
              <w:t>Beatriz Gonçalves</w:t>
            </w:r>
          </w:p>
        </w:tc>
        <w:tc>
          <w:tcPr>
            <w:tcW w:w="1143" w:type="pct"/>
          </w:tcPr>
          <w:p w:rsidR="008E40F6" w:rsidRDefault="0057076E" w:rsidP="007C0E95">
            <w:r>
              <w:t>Tarefa não informada</w:t>
            </w:r>
          </w:p>
        </w:tc>
      </w:tr>
      <w:tr w:rsidR="0057076E" w:rsidTr="00D54CEE">
        <w:tc>
          <w:tcPr>
            <w:tcW w:w="901" w:type="pct"/>
          </w:tcPr>
          <w:p w:rsidR="0057076E" w:rsidRDefault="0057076E" w:rsidP="007C0E95">
            <w:r>
              <w:t>Modelo Conceitual</w:t>
            </w:r>
          </w:p>
        </w:tc>
        <w:tc>
          <w:tcPr>
            <w:tcW w:w="765" w:type="pct"/>
          </w:tcPr>
          <w:p w:rsidR="0057076E" w:rsidRDefault="0057076E" w:rsidP="007C0E95">
            <w:r>
              <w:t>0%</w:t>
            </w:r>
          </w:p>
        </w:tc>
        <w:tc>
          <w:tcPr>
            <w:tcW w:w="1187" w:type="pct"/>
          </w:tcPr>
          <w:p w:rsidR="0057076E" w:rsidRDefault="0057076E" w:rsidP="007C0E95">
            <w:r>
              <w:t>20/10/2017</w:t>
            </w:r>
          </w:p>
        </w:tc>
        <w:tc>
          <w:tcPr>
            <w:tcW w:w="1004" w:type="pct"/>
          </w:tcPr>
          <w:p w:rsidR="0057076E" w:rsidRDefault="0057076E" w:rsidP="0057076E">
            <w:r>
              <w:t xml:space="preserve">Felipe </w:t>
            </w:r>
            <w:proofErr w:type="spellStart"/>
            <w:r>
              <w:t>Tanji</w:t>
            </w:r>
            <w:proofErr w:type="spellEnd"/>
            <w:r>
              <w:t xml:space="preserve">- </w:t>
            </w:r>
          </w:p>
          <w:p w:rsidR="0057076E" w:rsidRDefault="0057076E" w:rsidP="0057076E">
            <w:r>
              <w:t>Beatriz Gonçalves</w:t>
            </w:r>
          </w:p>
        </w:tc>
        <w:tc>
          <w:tcPr>
            <w:tcW w:w="1143" w:type="pct"/>
          </w:tcPr>
          <w:p w:rsidR="0057076E" w:rsidRDefault="0057076E" w:rsidP="007C0E95">
            <w:r>
              <w:t>Tarefa não informada</w:t>
            </w:r>
          </w:p>
        </w:tc>
      </w:tr>
    </w:tbl>
    <w:p w:rsidR="00A14568" w:rsidRDefault="0009217F">
      <w:pPr>
        <w:pStyle w:val="ttulo1"/>
      </w:pPr>
      <w:r>
        <w:t>Histórico de riscos e problemas</w:t>
      </w:r>
    </w:p>
    <w:tbl>
      <w:tblPr>
        <w:tblStyle w:val="Tabeladorelatriodestatus"/>
        <w:tblW w:w="5000" w:type="pct"/>
        <w:tblLook w:val="04A0" w:firstRow="1" w:lastRow="0" w:firstColumn="1" w:lastColumn="0" w:noHBand="0" w:noVBand="1"/>
      </w:tblPr>
      <w:tblGrid>
        <w:gridCol w:w="4981"/>
        <w:gridCol w:w="2491"/>
        <w:gridCol w:w="2491"/>
      </w:tblGrid>
      <w:tr w:rsidR="00A14568" w:rsidTr="00A14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A14568" w:rsidRDefault="0009217F">
            <w:r>
              <w:t>Problema</w:t>
            </w:r>
          </w:p>
        </w:tc>
        <w:tc>
          <w:tcPr>
            <w:tcW w:w="1250" w:type="pct"/>
          </w:tcPr>
          <w:p w:rsidR="00A14568" w:rsidRDefault="0009217F">
            <w:r>
              <w:t>Atribuído a</w:t>
            </w:r>
          </w:p>
        </w:tc>
        <w:tc>
          <w:tcPr>
            <w:tcW w:w="1250" w:type="pct"/>
          </w:tcPr>
          <w:p w:rsidR="00A14568" w:rsidRDefault="0009217F">
            <w:r>
              <w:t>Data</w:t>
            </w:r>
          </w:p>
        </w:tc>
      </w:tr>
      <w:tr w:rsidR="00A14568" w:rsidTr="00A14568">
        <w:tc>
          <w:tcPr>
            <w:tcW w:w="2500" w:type="pct"/>
          </w:tcPr>
          <w:p w:rsidR="00A14568" w:rsidRDefault="0057076E">
            <w:r>
              <w:t xml:space="preserve">A Analista Beatriz encontrou algumas dificuldades na formulação dos requisitos do sistema. No entanto, o Analista Felipe </w:t>
            </w:r>
            <w:proofErr w:type="spellStart"/>
            <w:r>
              <w:t>Tanji</w:t>
            </w:r>
            <w:proofErr w:type="spellEnd"/>
            <w:r>
              <w:t xml:space="preserve"> amparou tal, de modo a explicar e desenvolver os requisitos juntos, encontrando um acordo entre si. </w:t>
            </w:r>
          </w:p>
        </w:tc>
        <w:tc>
          <w:tcPr>
            <w:tcW w:w="1250" w:type="pct"/>
          </w:tcPr>
          <w:p w:rsidR="00A14568" w:rsidRDefault="0057076E">
            <w:r>
              <w:t>Beatriz Gonçalves</w:t>
            </w:r>
          </w:p>
        </w:tc>
        <w:tc>
          <w:tcPr>
            <w:tcW w:w="1250" w:type="pct"/>
          </w:tcPr>
          <w:p w:rsidR="00A14568" w:rsidRDefault="0057076E">
            <w:r>
              <w:t>20/09/2017</w:t>
            </w:r>
          </w:p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  <w:tr w:rsidR="00A14568" w:rsidTr="00A14568">
        <w:tc>
          <w:tcPr>
            <w:tcW w:w="250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  <w:tc>
          <w:tcPr>
            <w:tcW w:w="1250" w:type="pct"/>
          </w:tcPr>
          <w:p w:rsidR="00A14568" w:rsidRDefault="00A14568"/>
        </w:tc>
      </w:tr>
    </w:tbl>
    <w:p w:rsidR="00A14568" w:rsidRDefault="0009217F">
      <w:pPr>
        <w:pStyle w:val="ttulo1"/>
      </w:pPr>
      <w:r>
        <w:t>Conclusões/recomendações</w:t>
      </w:r>
    </w:p>
    <w:p w:rsidR="00A14568" w:rsidRDefault="0057076E">
      <w:r>
        <w:t xml:space="preserve">Concluímos que essa etapa inicial de elaboração do Documento de Requisitos foi encerrada com sucesso e sem grandes dificuldades. A utilização do repositório </w:t>
      </w:r>
      <w:proofErr w:type="spellStart"/>
      <w:r>
        <w:t>BitBucket</w:t>
      </w:r>
      <w:proofErr w:type="spellEnd"/>
      <w:r>
        <w:t xml:space="preserve"> favoreceu o compartilhamento de documentos entre a equipe e a comunicação foi efetiva. O cliente João apresentou satisfação com os requisitos do sistema, dando liberdade para continuidade do projeto. </w:t>
      </w:r>
    </w:p>
    <w:sectPr w:rsidR="00A14568" w:rsidSect="00493B3D">
      <w:footerReference w:type="default" r:id="rId9"/>
      <w:headerReference w:type="first" r:id="rId10"/>
      <w:pgSz w:w="11907" w:h="16839" w:code="9"/>
      <w:pgMar w:top="141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AF1" w:rsidRDefault="00DF5AF1">
      <w:pPr>
        <w:spacing w:before="0" w:after="0"/>
      </w:pPr>
      <w:r>
        <w:separator/>
      </w:r>
    </w:p>
  </w:endnote>
  <w:endnote w:type="continuationSeparator" w:id="0">
    <w:p w:rsidR="00DF5AF1" w:rsidRDefault="00DF5A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09217F">
    <w:pPr>
      <w:pStyle w:val="rodap"/>
    </w:pPr>
    <w:r>
      <w:t>Página</w:t>
    </w:r>
    <w:r w:rsidR="00BF1985">
      <w:fldChar w:fldCharType="begin"/>
    </w:r>
    <w:r>
      <w:instrText>page</w:instrText>
    </w:r>
    <w:r w:rsidR="00BF1985">
      <w:fldChar w:fldCharType="separate"/>
    </w:r>
    <w:r w:rsidR="005024C1">
      <w:rPr>
        <w:noProof/>
      </w:rPr>
      <w:t>2</w:t>
    </w:r>
    <w:r w:rsidR="00BF198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AF1" w:rsidRDefault="00DF5AF1">
      <w:pPr>
        <w:spacing w:before="0" w:after="0"/>
      </w:pPr>
      <w:r>
        <w:separator/>
      </w:r>
    </w:p>
  </w:footnote>
  <w:footnote w:type="continuationSeparator" w:id="0">
    <w:p w:rsidR="00DF5AF1" w:rsidRDefault="00DF5A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568" w:rsidRDefault="008E40F6" w:rsidP="008E40F6">
    <w:pPr>
      <w:pStyle w:val="cabealho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7083F9" wp14:editId="2183B516">
          <wp:simplePos x="0" y="0"/>
          <wp:positionH relativeFrom="margin">
            <wp:posOffset>5057775</wp:posOffset>
          </wp:positionH>
          <wp:positionV relativeFrom="margin">
            <wp:posOffset>-786130</wp:posOffset>
          </wp:positionV>
          <wp:extent cx="735330" cy="981075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G2.f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G2 Software </w:t>
    </w:r>
    <w:proofErr w:type="spellStart"/>
    <w:r>
      <w:t>Company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5EEF"/>
    <w:rsid w:val="00003647"/>
    <w:rsid w:val="00036183"/>
    <w:rsid w:val="0009217F"/>
    <w:rsid w:val="002D426D"/>
    <w:rsid w:val="00470D4F"/>
    <w:rsid w:val="00493B3D"/>
    <w:rsid w:val="005024C1"/>
    <w:rsid w:val="0057076E"/>
    <w:rsid w:val="008317D3"/>
    <w:rsid w:val="0084590D"/>
    <w:rsid w:val="008E40F6"/>
    <w:rsid w:val="00A14568"/>
    <w:rsid w:val="00A61713"/>
    <w:rsid w:val="00BA72F0"/>
    <w:rsid w:val="00BF1985"/>
    <w:rsid w:val="00C45D4A"/>
    <w:rsid w:val="00D05EEF"/>
    <w:rsid w:val="00D54CEE"/>
    <w:rsid w:val="00D67254"/>
    <w:rsid w:val="00DF5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3FEB0E02-7C82-4512-B067-DE17B9B8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7D3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rsid w:val="008317D3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rsid w:val="008317D3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sid w:val="008317D3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rsid w:val="008317D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sid w:val="008317D3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rsid w:val="008317D3"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sid w:val="008317D3"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  <w:rsid w:val="008317D3"/>
  </w:style>
  <w:style w:type="table" w:customStyle="1" w:styleId="Gradedatabela">
    <w:name w:val="Grade da tabela"/>
    <w:basedOn w:val="Tabelanormal"/>
    <w:uiPriority w:val="59"/>
    <w:rsid w:val="008317D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317D3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317D3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sid w:val="008317D3"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rsid w:val="008317D3"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sid w:val="008317D3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rsid w:val="008317D3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sid w:val="008317D3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590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590D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ar\AppData\Roaming\Microsoft\Templates\Relat&#243;rio%20de%20progress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C545C5F86B4719B628DA07D96ED4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46667A-3277-4E88-8FAF-FA2875C8C378}"/>
      </w:docPartPr>
      <w:docPartBody>
        <w:p w:rsidR="005F6214" w:rsidRDefault="005F6214">
          <w:pPr>
            <w:pStyle w:val="D2C545C5F86B4719B628DA07D96ED485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6214"/>
    <w:rsid w:val="00532F24"/>
    <w:rsid w:val="005F6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2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C545C5F86B4719B628DA07D96ED485">
    <w:name w:val="D2C545C5F86B4719B628DA07D96ED485"/>
    <w:rsid w:val="005F6214"/>
  </w:style>
  <w:style w:type="paragraph" w:customStyle="1" w:styleId="D556C8F7104547DEAE8F80D52CC565CE">
    <w:name w:val="D556C8F7104547DEAE8F80D52CC565CE"/>
    <w:rsid w:val="005F6214"/>
  </w:style>
  <w:style w:type="paragraph" w:customStyle="1" w:styleId="783B5AECC7A44CA09E47C5582B1DCAAD">
    <w:name w:val="783B5AECC7A44CA09E47C5582B1DCAAD"/>
    <w:rsid w:val="005F6214"/>
  </w:style>
  <w:style w:type="paragraph" w:customStyle="1" w:styleId="0B3994CE60914998B5D6DD922A69C0DC">
    <w:name w:val="0B3994CE60914998B5D6DD922A69C0DC"/>
    <w:rsid w:val="005F6214"/>
  </w:style>
  <w:style w:type="paragraph" w:customStyle="1" w:styleId="3E79D0FBAD2E498FA8D52FDD7A2DD6C8">
    <w:name w:val="3E79D0FBAD2E498FA8D52FDD7A2DD6C8"/>
    <w:rsid w:val="005F6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4DFB39-A2BD-4934-B04F-E3AF650E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62</TotalTime>
  <Pages>2</Pages>
  <Words>352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 Marçal</dc:creator>
  <cp:keywords/>
  <cp:lastModifiedBy>Matheus</cp:lastModifiedBy>
  <cp:revision>6</cp:revision>
  <dcterms:created xsi:type="dcterms:W3CDTF">2017-09-07T11:06:00Z</dcterms:created>
  <dcterms:modified xsi:type="dcterms:W3CDTF">2017-09-21T23:37:00Z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