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160"/>
        <w:rPr>
          <w:caps/>
          <w:sz w:val="48"/>
          <w:sz w:val="48"/>
          <w:szCs w:val="48"/>
          <w:rFonts w:ascii="Calibri" w:hAnsi="Calibri" w:eastAsia="" w:cs="" w:asciiTheme="majorHAnsi" w:cstheme="majorBidi" w:eastAsiaTheme="majorEastAsia" w:hAnsiTheme="majorHAnsi"/>
          <w:color w:val="7E97AD" w:themeColor="accent1"/>
        </w:rPr>
      </w:pPr>
      <w:r>
        <w:rPr/>
        <w:t>Relatório de status do projeto</w:t>
      </w:r>
      <w:r/>
    </w:p>
    <w:p>
      <w:pPr>
        <w:pStyle w:val="Ttulo1"/>
      </w:pPr>
      <w:r>
        <w:rPr/>
        <w:t>Resumo do projeto</w:t>
      </w:r>
      <w:r/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8"/>
        <w:gridCol w:w="3527"/>
        <w:gridCol w:w="3551"/>
      </w:tblGrid>
      <w:tr>
        <w:trPr/>
        <w:tc>
          <w:tcPr>
            <w:tcW w:w="266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do relatório</w:t>
            </w:r>
            <w:r/>
          </w:p>
        </w:tc>
        <w:tc>
          <w:tcPr>
            <w:tcW w:w="352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Nome do projeto</w:t>
            </w:r>
            <w:r/>
          </w:p>
        </w:tc>
        <w:tc>
          <w:tcPr>
            <w:tcW w:w="355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Preparado por</w:t>
            </w:r>
            <w:r/>
          </w:p>
        </w:tc>
      </w:tr>
      <w:tr>
        <w:trPr/>
        <w:tc>
          <w:tcPr>
            <w:tcW w:w="266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sdt>
              <w:sdtPr>
                <w:date w:fullDate="2017-10-17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t>17/10/2017</w:t>
                </w:r>
              </w:sdtContent>
            </w:sdt>
            <w:r/>
          </w:p>
        </w:tc>
        <w:tc>
          <w:tcPr>
            <w:tcW w:w="352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sdt>
              <w:sdtPr>
                <w:text/>
              </w:sdtPr>
              <w:sdtContent>
                <w:r>
                  <w:rPr/>
                  <w:t>G2Event</w:t>
                </w:r>
              </w:sdtContent>
            </w:sdt>
            <w:r/>
          </w:p>
        </w:tc>
        <w:tc>
          <w:tcPr>
            <w:tcW w:w="355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  <w:t>Jean Yamada,Willyan Kin</w:t>
            </w:r>
            <w:r/>
          </w:p>
        </w:tc>
      </w:tr>
    </w:tbl>
    <w:p>
      <w:pPr>
        <w:pStyle w:val="Ttulo1"/>
      </w:pPr>
      <w:bookmarkStart w:id="0" w:name="_GoBack"/>
      <w:bookmarkEnd w:id="0"/>
      <w:r>
        <w:rPr/>
        <w:t>Resumo do status</w:t>
      </w:r>
      <w:r/>
    </w:p>
    <w:p>
      <w:pPr>
        <w:pStyle w:val="Normal"/>
      </w:pPr>
      <w:sdt>
        <w:sdtPr>
          <w:text/>
        </w:sdtPr>
        <w:sdtContent>
          <w:r>
            <w:rPr/>
            <w:t>Em andamento a construção dos seguintes documentos:caso de uso,diagrama de sequência ,diagrama de caso de uso e modelo conceitual.</w:t>
          </w:r>
        </w:sdtContent>
      </w:sdt>
      <w:r/>
    </w:p>
    <w:p>
      <w:pPr>
        <w:pStyle w:val="Ttulo1"/>
      </w:pPr>
      <w:r>
        <w:rPr/>
        <w:t>Visão geral do projeto</w:t>
      </w:r>
      <w:r/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430"/>
        <w:gridCol w:w="2220"/>
        <w:gridCol w:w="1879"/>
        <w:gridCol w:w="2143"/>
      </w:tblGrid>
      <w:tr>
        <w:trPr/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  <w:r/>
          </w:p>
        </w:tc>
        <w:tc>
          <w:tcPr>
            <w:tcW w:w="143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  <w:r/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  <w:r/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  <w:r/>
          </w:p>
        </w:tc>
        <w:tc>
          <w:tcPr>
            <w:tcW w:w="214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  <w:r/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</w:pPr>
            <w:sdt>
              <w:sdtPr>
                <w:text/>
              </w:sdtPr>
              <w:sdtContent>
                <w:r>
                  <w:rPr/>
                  <w:t>Caso de uso</w:t>
                </w:r>
              </w:sdtContent>
            </w:sdt>
            <w:r/>
          </w:p>
          <w:p>
            <w:pPr>
              <w:pStyle w:val="Normal"/>
              <w:spacing w:before="40" w:after="40"/>
            </w:pPr>
            <w:sdt>
              <w:sdtPr>
                <w:text/>
              </w:sdtPr>
              <w:sdtContent>
                <w:r>
                  <w:rPr/>
                  <w:t>(</w:t>
                </w:r>
              </w:sdtContent>
            </w:sdt>
            <w:r>
              <w:rPr/>
              <w:t>Análise &amp; Projeto</w:t>
            </w:r>
            <w:sdt>
              <w:sdtPr>
                <w:text/>
              </w:sdtPr>
              <w:sdtContent>
                <w:r>
                  <w:rPr/>
                  <w:t>)</w:t>
                </w:r>
              </w:sdtContent>
            </w:sdt>
            <w:r/>
          </w:p>
        </w:tc>
        <w:tc>
          <w:tcPr>
            <w:tcW w:w="143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45</w:t>
            </w:r>
            <w:r/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10/10/2017</w:t>
            </w:r>
            <w:r/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tulo2"/>
              <w:spacing w:before="240" w:after="120"/>
              <w:rPr>
                <w:sz w:val="20"/>
                <w:sz w:val="20"/>
                <w:szCs w:val="20"/>
                <w:rFonts w:ascii="Caimbra" w:hAnsi="Caimbra" w:eastAsia="Droid Sans Fallback" w:cs="FreeSans"/>
                <w:color w:val="595959" w:themeColor="text1" w:themeTint="a6"/>
                <w:lang w:val="pt-BR" w:eastAsia="pt-BR" w:bidi="ar-SA"/>
              </w:rPr>
            </w:pPr>
            <w:r>
              <w:rPr>
                <w:rFonts w:ascii="Caimbra" w:hAnsi="Caimbra"/>
                <w:sz w:val="20"/>
                <w:szCs w:val="20"/>
              </w:rPr>
              <w:t>Darlan Nakamura</w:t>
              <w:br/>
              <w:t>Pietro Barcarollo</w:t>
            </w:r>
            <w:r/>
          </w:p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</w:r>
            <w:r/>
          </w:p>
        </w:tc>
        <w:tc>
          <w:tcPr>
            <w:tcW w:w="214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</w:pPr>
            <w:sdt>
              <w:sdtPr>
                <w:text/>
              </w:sdtPr>
              <w:sdtContent>
                <w:r>
                  <w:rPr/>
                  <w:t>Diagrama de caso de uso</w:t>
                </w:r>
              </w:sdtContent>
            </w:sdt>
            <w:r/>
          </w:p>
          <w:p>
            <w:pPr>
              <w:pStyle w:val="Normal"/>
              <w:spacing w:before="40" w:after="40"/>
            </w:pPr>
            <w:r>
              <w:rPr/>
              <w:t>(</w:t>
            </w:r>
            <w:r>
              <w:rPr/>
              <w:t>Análise &amp; Projeto</w:t>
            </w:r>
            <w:r>
              <w:rPr/>
              <w:t>)</w:t>
            </w:r>
            <w:r/>
          </w:p>
        </w:tc>
        <w:tc>
          <w:tcPr>
            <w:tcW w:w="143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0</w:t>
            </w:r>
            <w:r/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16/10/2017</w:t>
            </w:r>
            <w:r/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tulo2"/>
              <w:spacing w:before="240" w:after="120"/>
              <w:rPr>
                <w:sz w:val="20"/>
                <w:sz w:val="20"/>
                <w:szCs w:val="20"/>
                <w:rFonts w:ascii="Caimbra" w:hAnsi="Caimbra" w:eastAsia="Droid Sans Fallback" w:cs="FreeSans"/>
                <w:color w:val="595959" w:themeColor="text1" w:themeTint="a6"/>
                <w:lang w:val="pt-BR" w:eastAsia="pt-BR" w:bidi="ar-SA"/>
              </w:rPr>
            </w:pPr>
            <w:r>
              <w:rPr>
                <w:rFonts w:ascii="Caimbra" w:hAnsi="Caimbra"/>
                <w:sz w:val="20"/>
                <w:szCs w:val="20"/>
              </w:rPr>
              <w:t>Darlan Nakamura</w:t>
              <w:br/>
              <w:t>Pietro Barcarollo</w:t>
            </w:r>
            <w:r/>
          </w:p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</w:r>
            <w:r/>
          </w:p>
        </w:tc>
        <w:tc>
          <w:tcPr>
            <w:tcW w:w="214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Revisão de diagrama d caso de uso</w:t>
            </w:r>
            <w:r/>
          </w:p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(SQA)</w:t>
            </w:r>
            <w:r/>
          </w:p>
        </w:tc>
        <w:tc>
          <w:tcPr>
            <w:tcW w:w="143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0</w:t>
            </w:r>
            <w:r/>
          </w:p>
        </w:tc>
        <w:tc>
          <w:tcPr>
            <w:tcW w:w="222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13/10/2017</w:t>
            </w:r>
            <w:r/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tulo2"/>
              <w:spacing w:before="240" w:after="120"/>
              <w:rPr>
                <w:sz w:val="20"/>
                <w:sz w:val="20"/>
                <w:szCs w:val="20"/>
                <w:rFonts w:ascii="Caimbra" w:hAnsi="Caimbra" w:eastAsia="Droid Sans Fallback" w:cs="FreeSans"/>
                <w:color w:val="595959" w:themeColor="text1" w:themeTint="a6"/>
                <w:lang w:val="pt-BR" w:eastAsia="pt-BR" w:bidi="ar-SA"/>
              </w:rPr>
            </w:pPr>
            <w:r>
              <w:rPr>
                <w:rFonts w:ascii="Caimbra" w:hAnsi="Caimbra"/>
                <w:sz w:val="20"/>
                <w:szCs w:val="20"/>
              </w:rPr>
              <w:t>Matheus Palmeira</w:t>
              <w:br/>
              <w:t>Arthur Reis</w:t>
            </w:r>
            <w:r/>
          </w:p>
        </w:tc>
        <w:tc>
          <w:tcPr>
            <w:tcW w:w="214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</w:tr>
      <w:tr>
        <w:trPr/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Revisão de caso de uso</w:t>
            </w:r>
            <w:r/>
          </w:p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(SQA)</w:t>
            </w:r>
            <w:r/>
          </w:p>
        </w:tc>
        <w:tc>
          <w:tcPr>
            <w:tcW w:w="143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0</w:t>
            </w:r>
            <w:r/>
          </w:p>
        </w:tc>
        <w:tc>
          <w:tcPr>
            <w:tcW w:w="222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07/10/2017</w:t>
            </w:r>
            <w:r/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tulo2"/>
              <w:spacing w:before="240" w:after="120"/>
              <w:rPr>
                <w:sz w:val="20"/>
                <w:sz w:val="20"/>
                <w:szCs w:val="20"/>
                <w:rFonts w:ascii="Caimbra" w:hAnsi="Caimbra" w:eastAsia="Droid Sans Fallback" w:cs="FreeSans"/>
                <w:color w:val="595959" w:themeColor="text1" w:themeTint="a6"/>
                <w:lang w:val="pt-BR" w:eastAsia="pt-BR" w:bidi="ar-SA"/>
              </w:rPr>
            </w:pPr>
            <w:r>
              <w:rPr>
                <w:rFonts w:ascii="Caimbra" w:hAnsi="Caimbra"/>
                <w:sz w:val="20"/>
                <w:szCs w:val="20"/>
              </w:rPr>
              <w:t>Matheus Palmeira</w:t>
              <w:br/>
              <w:t>Arthur Reis</w:t>
            </w:r>
            <w:r/>
          </w:p>
          <w:p>
            <w:pPr>
              <w:pStyle w:val="Ttulo2"/>
              <w:spacing w:before="240" w:after="120"/>
              <w:rPr>
                <w:sz w:val="20"/>
                <w:sz w:val="20"/>
                <w:szCs w:val="20"/>
                <w:rFonts w:ascii="Caimbra" w:hAnsi="Caimbra" w:eastAsia="Droid Sans Fallback" w:cs="FreeSans"/>
                <w:color w:val="595959" w:themeColor="text1" w:themeTint="a6"/>
                <w:lang w:val="pt-BR" w:eastAsia="pt-BR" w:bidi="ar-SA"/>
              </w:rPr>
            </w:pPr>
            <w:r>
              <w:rPr>
                <w:rFonts w:ascii="Caimbra" w:hAnsi="Caimbra"/>
                <w:sz w:val="20"/>
                <w:szCs w:val="20"/>
              </w:rPr>
            </w:r>
            <w:r/>
          </w:p>
        </w:tc>
        <w:tc>
          <w:tcPr>
            <w:tcW w:w="214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</w:tr>
    </w:tbl>
    <w:p>
      <w:pPr>
        <w:pStyle w:val="Ttulo1"/>
      </w:pPr>
      <w:r>
        <w:rPr/>
        <w:t>Previsão de tarefas para o próximo período</w:t>
      </w:r>
      <w:r/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431"/>
        <w:gridCol w:w="2221"/>
        <w:gridCol w:w="1878"/>
        <w:gridCol w:w="2143"/>
      </w:tblGrid>
      <w:tr>
        <w:trPr/>
        <w:tc>
          <w:tcPr>
            <w:tcW w:w="168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  <w:r/>
          </w:p>
        </w:tc>
        <w:tc>
          <w:tcPr>
            <w:tcW w:w="143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  <w:r/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  <w:r/>
          </w:p>
        </w:tc>
        <w:tc>
          <w:tcPr>
            <w:tcW w:w="187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  <w:r/>
          </w:p>
        </w:tc>
        <w:tc>
          <w:tcPr>
            <w:tcW w:w="214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  <w:rPr>
                <w:caps/>
                <w:rFonts w:ascii="Calibri" w:hAnsi="Calibri" w:asciiTheme="majorHAnsi" w:hAnsiTheme="majorHAnsi"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  <w:r/>
          </w:p>
        </w:tc>
      </w:tr>
      <w:tr>
        <w:trPr/>
        <w:tc>
          <w:tcPr>
            <w:tcW w:w="168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Diagrama de sequência</w:t>
            </w:r>
            <w:r/>
          </w:p>
          <w:p>
            <w:pPr>
              <w:pStyle w:val="Normal"/>
              <w:spacing w:before="40" w:after="40"/>
            </w:pPr>
            <w:sdt>
              <w:sdtPr>
                <w:text/>
              </w:sdtPr>
              <w:sdtContent>
                <w:r>
                  <w:rPr/>
                  <w:t>(</w:t>
                </w:r>
              </w:sdtContent>
            </w:sdt>
            <w:r>
              <w:rPr/>
              <w:t>Análise &amp; Projeto</w:t>
            </w:r>
            <w:sdt>
              <w:sdtPr>
                <w:text/>
              </w:sdtPr>
              <w:sdtContent>
                <w:r>
                  <w:rPr/>
                  <w:t>)</w:t>
                </w:r>
              </w:sdtContent>
            </w:sdt>
            <w:r/>
          </w:p>
        </w:tc>
        <w:tc>
          <w:tcPr>
            <w:tcW w:w="143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0</w:t>
            </w:r>
            <w:r/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31/10/2017</w:t>
            </w:r>
            <w:r/>
          </w:p>
        </w:tc>
        <w:tc>
          <w:tcPr>
            <w:tcW w:w="187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tulo2"/>
              <w:spacing w:before="240" w:after="120"/>
              <w:rPr>
                <w:sz w:val="20"/>
                <w:sz w:val="20"/>
                <w:szCs w:val="20"/>
                <w:rFonts w:ascii="Caimbra" w:hAnsi="Caimbra" w:eastAsia="Droid Sans Fallback" w:cs="FreeSans"/>
                <w:color w:val="595959" w:themeColor="text1" w:themeTint="a6"/>
                <w:lang w:val="pt-BR" w:eastAsia="pt-BR" w:bidi="ar-SA"/>
              </w:rPr>
            </w:pPr>
            <w:r>
              <w:rPr>
                <w:rFonts w:ascii="Caimbra" w:hAnsi="Caimbra"/>
                <w:sz w:val="20"/>
                <w:szCs w:val="20"/>
              </w:rPr>
              <w:t>Darlan Nakamura</w:t>
              <w:br/>
              <w:t>Pietro Barcarollo</w:t>
            </w:r>
            <w:r/>
          </w:p>
        </w:tc>
        <w:tc>
          <w:tcPr>
            <w:tcW w:w="214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</w:tr>
      <w:tr>
        <w:trPr/>
        <w:tc>
          <w:tcPr>
            <w:tcW w:w="168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Revisão diagrama de sequência</w:t>
            </w:r>
            <w:r/>
          </w:p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(SQA)</w:t>
            </w:r>
            <w:r/>
          </w:p>
        </w:tc>
        <w:tc>
          <w:tcPr>
            <w:tcW w:w="143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0</w:t>
            </w:r>
            <w:r/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30/10/2017</w:t>
            </w:r>
            <w:r/>
          </w:p>
        </w:tc>
        <w:tc>
          <w:tcPr>
            <w:tcW w:w="187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tulo2"/>
              <w:spacing w:before="240" w:after="120"/>
              <w:rPr>
                <w:sz w:val="20"/>
                <w:sz w:val="20"/>
                <w:szCs w:val="20"/>
                <w:rFonts w:ascii="Caimbra" w:hAnsi="Caimbra" w:eastAsia="Droid Sans Fallback" w:cs="FreeSans"/>
                <w:color w:val="595959" w:themeColor="text1" w:themeTint="a6"/>
                <w:lang w:val="pt-BR" w:eastAsia="pt-BR" w:bidi="ar-SA"/>
              </w:rPr>
            </w:pPr>
            <w:bookmarkStart w:id="1" w:name="__DdeLink__490_1481095128"/>
            <w:bookmarkEnd w:id="1"/>
            <w:r>
              <w:rPr>
                <w:rFonts w:ascii="Caimbra" w:hAnsi="Caimbra"/>
                <w:sz w:val="20"/>
                <w:szCs w:val="20"/>
              </w:rPr>
              <w:t>Matheus Palmeira</w:t>
              <w:br/>
              <w:t>Arthur Reis</w:t>
            </w:r>
            <w:r/>
          </w:p>
        </w:tc>
        <w:tc>
          <w:tcPr>
            <w:tcW w:w="2143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</w:tr>
      <w:tr>
        <w:trPr/>
        <w:tc>
          <w:tcPr>
            <w:tcW w:w="168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Revisão modelo conceitual</w:t>
            </w:r>
            <w:r/>
          </w:p>
          <w:p>
            <w:pPr>
              <w:pStyle w:val="Normal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(SQA)</w:t>
            </w:r>
            <w:r/>
          </w:p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</w:r>
            <w:r/>
          </w:p>
        </w:tc>
        <w:tc>
          <w:tcPr>
            <w:tcW w:w="143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0</w:t>
            </w:r>
            <w:r/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23/10/2017</w:t>
            </w:r>
            <w:r/>
          </w:p>
        </w:tc>
        <w:tc>
          <w:tcPr>
            <w:tcW w:w="187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tulo2"/>
              <w:spacing w:before="240" w:after="120"/>
              <w:rPr>
                <w:sz w:val="20"/>
                <w:sz w:val="20"/>
                <w:szCs w:val="20"/>
                <w:rFonts w:ascii="Caimbra" w:hAnsi="Caimbra" w:eastAsia="Droid Sans Fallback" w:cs="FreeSans"/>
                <w:color w:val="595959" w:themeColor="text1" w:themeTint="a6"/>
                <w:lang w:val="pt-BR" w:eastAsia="pt-BR" w:bidi="ar-SA"/>
              </w:rPr>
            </w:pPr>
            <w:r>
              <w:rPr>
                <w:rFonts w:ascii="Caimbra" w:hAnsi="Caimbra"/>
                <w:sz w:val="20"/>
                <w:szCs w:val="20"/>
              </w:rPr>
              <w:t>Matheus Palmeira</w:t>
              <w:br/>
              <w:t>Arthur Reis</w:t>
            </w:r>
            <w:r/>
          </w:p>
        </w:tc>
        <w:tc>
          <w:tcPr>
            <w:tcW w:w="214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</w:tr>
      <w:tr>
        <w:trPr/>
        <w:tc>
          <w:tcPr>
            <w:tcW w:w="168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Modelo conceitual</w:t>
            </w:r>
            <w:r/>
          </w:p>
          <w:p>
            <w:pPr>
              <w:pStyle w:val="Normal"/>
              <w:spacing w:before="40" w:after="40"/>
            </w:pPr>
            <w:sdt>
              <w:sdtPr>
                <w:text/>
              </w:sdtPr>
              <w:sdtContent>
                <w:r>
                  <w:rPr/>
                  <w:t>(</w:t>
                </w:r>
              </w:sdtContent>
            </w:sdt>
            <w:r>
              <w:rPr/>
              <w:t>Análise &amp; Projeto</w:t>
            </w:r>
            <w:sdt>
              <w:sdtPr>
                <w:text/>
              </w:sdtPr>
              <w:sdtContent>
                <w:r>
                  <w:rPr/>
                  <w:t>)</w:t>
                </w:r>
              </w:sdtContent>
            </w:sdt>
            <w:r/>
          </w:p>
        </w:tc>
        <w:tc>
          <w:tcPr>
            <w:tcW w:w="143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0</w:t>
            </w:r>
            <w:r/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26/10/2017</w:t>
            </w:r>
            <w:r/>
          </w:p>
        </w:tc>
        <w:tc>
          <w:tcPr>
            <w:tcW w:w="187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Ttulo2"/>
              <w:spacing w:before="240" w:after="120"/>
              <w:rPr>
                <w:sz w:val="20"/>
                <w:sz w:val="20"/>
                <w:szCs w:val="20"/>
                <w:rFonts w:ascii="Caimbra" w:hAnsi="Caimbra" w:eastAsia="Droid Sans Fallback" w:cs="FreeSans"/>
                <w:color w:val="595959" w:themeColor="text1" w:themeTint="a6"/>
                <w:lang w:val="pt-BR" w:eastAsia="pt-BR" w:bidi="ar-SA"/>
              </w:rPr>
            </w:pPr>
            <w:r>
              <w:rPr>
                <w:rFonts w:ascii="Caimbra" w:hAnsi="Caimbra"/>
                <w:sz w:val="20"/>
                <w:szCs w:val="20"/>
              </w:rPr>
              <w:t>Darlan Nakamura</w:t>
              <w:br/>
              <w:t>Pietro Barcarollo</w:t>
            </w:r>
            <w:r/>
          </w:p>
        </w:tc>
        <w:tc>
          <w:tcPr>
            <w:tcW w:w="2143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</w:tr>
    </w:tbl>
    <w:p>
      <w:pPr>
        <w:pStyle w:val="Ttulo1"/>
      </w:pPr>
      <w:r>
        <w:rPr/>
        <w:t>Histórico de riscos e problemas</w:t>
      </w:r>
      <w:r/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9"/>
        <w:gridCol w:w="2437"/>
        <w:gridCol w:w="2440"/>
      </w:tblGrid>
      <w:tr>
        <w:trPr/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Problema</w:t>
            </w:r>
            <w:r/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Atribuído a</w:t>
            </w:r>
            <w:r/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</w:t>
            </w:r>
            <w:r/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Atraso de entrega dos documentos dos projetos relacionados ao projeto 4</w:t>
            </w:r>
            <w:r/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Geral</w:t>
            </w:r>
            <w:r/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  <w:t>17/10/2017</w:t>
            </w:r>
            <w:r/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before="40" w:after="40"/>
              <w:jc w:val="left"/>
            </w:pPr>
            <w:r>
              <w:rPr/>
            </w:r>
            <w:r/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>
                <w:sz w:val="20"/>
                <w:sz w:val="20"/>
                <w:szCs w:val="20"/>
                <w:rFonts w:ascii="Cambria" w:hAnsi="Cambria" w:eastAsia="Cambria" w:cs="" w:asciiTheme="minorHAnsi" w:cstheme="minorBidi" w:eastAsiaTheme="minorHAnsi" w:hAnsiTheme="minorHAnsi"/>
                <w:color w:val="595959" w:themeColor="text1" w:themeTint="a6"/>
                <w:lang w:val="pt-BR" w:eastAsia="pt-BR" w:bidi="ar-SA"/>
              </w:rPr>
            </w:pPr>
            <w:r>
              <w:rPr/>
            </w:r>
            <w:r/>
          </w:p>
        </w:tc>
      </w:tr>
    </w:tbl>
    <w:p>
      <w:pPr>
        <w:pStyle w:val="Ttulo1"/>
        <w:keepNext/>
        <w:keepLines/>
        <w:numPr>
          <w:ilvl w:val="0"/>
          <w:numId w:val="0"/>
        </w:numPr>
        <w:pBdr>
          <w:top w:val="single" w:sz="4" w:space="4" w:color="7E97AD"/>
          <w:left w:val="single" w:sz="4" w:space="6" w:color="7E97AD"/>
          <w:bottom w:val="single" w:sz="4" w:space="4" w:color="7E97AD"/>
          <w:right w:val="single" w:sz="4" w:space="6" w:color="7E97AD"/>
        </w:pBdr>
        <w:shd w:val="clear" w:color="" w:themeColor="" w:themeTint="" w:themeShade="" w:fill="7E97AD" w:themeFill="" w:themeFillTint="" w:themeFillShade=""/>
        <w:spacing w:before="360" w:after="240"/>
        <w:ind w:left="144" w:right="144" w:hanging="0"/>
        <w:outlineLvl w:val="0"/>
        <w:rPr>
          <w:caps/>
          <w:sz w:val="22"/>
          <w:sz w:val="22"/>
          <w:szCs w:val="22"/>
          <w:rFonts w:ascii="Calibri" w:hAnsi="Calibri" w:eastAsia="" w:cs="" w:asciiTheme="majorHAnsi" w:cstheme="majorBidi" w:eastAsiaTheme="majorEastAsia" w:hAnsiTheme="majorHAnsi"/>
          <w:color w:val="FFFFFF" w:themeColor="background1"/>
          <w:lang w:val="pt-BR" w:eastAsia="pt-BR" w:bidi="ar-SA"/>
        </w:rPr>
      </w:pPr>
      <w:r>
        <w:rPr/>
        <w:t>Conclusões/recomendações</w:t>
      </w:r>
      <w:r/>
    </w:p>
    <w:sectPr>
      <w:headerReference w:type="first" r:id="rId2"/>
      <w:footerReference w:type="default" r:id="rId3"/>
      <w:type w:val="nextPage"/>
      <w:pgSz w:w="11906" w:h="16838"/>
      <w:pgMar w:left="1080" w:right="1080" w:header="0" w:top="1418" w:footer="709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imbra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4872"/>
      <w:gridCol w:w="4873"/>
    </w:tblGrid>
    <w:tr>
      <w:trPr/>
      <w:tc>
        <w:tcPr>
          <w:tcW w:w="4872" w:type="dxa"/>
          <w:tcBorders/>
          <w:shd w:fill="auto" w:val="clear"/>
          <w:vAlign w:val="bottom"/>
        </w:tcPr>
        <w:p>
          <w:pPr>
            <w:pStyle w:val="Normal"/>
            <w:widowControl/>
            <w:suppressAutoHyphens w:val="true"/>
            <w:bidi w:val="0"/>
            <w:spacing w:before="40" w:after="40"/>
            <w:jc w:val="left"/>
          </w:pPr>
          <w:sdt>
            <w:sdtPr>
              <w:text/>
            </w:sdtPr>
            <w:sdtContent>
              <w:r>
                <w:rPr/>
                <w:t>G2 Software Company</w:t>
              </w:r>
            </w:sdtContent>
          </w:sdt>
          <w:r/>
        </w:p>
        <w:p>
          <w:pPr>
            <w:pStyle w:val="Normal"/>
            <w:spacing w:before="0" w:after="0"/>
            <w:rPr>
              <w:sz w:val="20"/>
              <w:sz w:val="20"/>
              <w:szCs w:val="20"/>
              <w:rFonts w:ascii="Cambria" w:hAnsi="Cambria" w:eastAsia="Cambria" w:cs="" w:asciiTheme="minorHAnsi" w:cstheme="minorBidi" w:eastAsiaTheme="minorHAnsi" w:hAnsiTheme="minorHAnsi"/>
              <w:color w:val="595959" w:themeColor="text1" w:themeTint="a6"/>
              <w:lang w:val="pt-BR" w:eastAsia="pt-BR" w:bidi="ar-SA"/>
            </w:rPr>
          </w:pPr>
          <w:r>
            <w:rPr/>
          </w:r>
          <w:r/>
        </w:p>
      </w:tc>
      <w:tc>
        <w:tcPr>
          <w:tcW w:w="4873" w:type="dxa"/>
          <w:tcBorders/>
          <w:shd w:fill="auto" w:val="clear"/>
          <w:vAlign w:val="bottom"/>
        </w:tcPr>
        <w:sdt>
          <w:sdtPr>
            <w:picture/>
          </w:sdtPr>
          <w:sdtContent>
            <w:p>
              <w:pPr>
                <w:pStyle w:val="Cabealho"/>
              </w:pPr>
              <w:r>
                <w:rPr/>
                <w:drawing>
                  <wp:inline distT="25400" distB="25400" distL="0" distR="0">
                    <wp:extent cx="1124585" cy="1124585"/>
                    <wp:effectExtent l="0" t="0" r="0" b="0"/>
                    <wp:docPr id="1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24585" cy="11245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/>
            </w:p>
          </w:sdtContent>
        </w:sdt>
      </w:tc>
    </w:tr>
  </w:tbl>
  <w:p>
    <w:pPr>
      <w:pStyle w:val="Cabealho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1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Web 1"/>
    <w:lsdException w:unhideWhenUsed="1" w:semiHidden="1" w:name="Table Web 2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0" w:name="Plain Table 1"/>
    <w:lsdException w:uiPriority="41" w:name="Plain Table 2"/>
    <w:lsdException w:uiPriority="42" w:name="Plain Table 3"/>
    <w:lsdException w:uiPriority="43" w:name="Plain Table 4"/>
    <w:lsdException w:uiPriority="44" w:name="Plain Table 5"/>
    <w:lsdException w:uiPriority="45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tulo2">
    <w:name w:val="Título 2"/>
    <w:basedOn w:val="Ttulo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racdocabealho" w:customStyle="1">
    <w:name w:val="Carac do cabeçalho"/>
    <w:basedOn w:val="DefaultParagraphFont"/>
    <w:link w:val="cabealho"/>
    <w:uiPriority w:val="99"/>
    <w:rPr/>
  </w:style>
  <w:style w:type="character" w:styleId="Caracdorodap" w:customStyle="1">
    <w:name w:val="Carac do rodapé"/>
    <w:basedOn w:val="DefaultParagraphFont"/>
    <w:link w:val="rodap"/>
    <w:uiPriority w:val="99"/>
    <w:rPr/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rPr/>
  </w:style>
  <w:style w:type="character" w:styleId="TtuloChar" w:customStyle="1">
    <w:name w:val="Título Char"/>
    <w:basedOn w:val="DefaultParagraphFont"/>
    <w:link w:val="Ttulo"/>
    <w:uiPriority w:val="10"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rPr/>
  </w:style>
  <w:style w:type="character" w:styleId="Caracdottulo1" w:customStyle="1">
    <w:name w:val="Carac do título 1"/>
    <w:basedOn w:val="DefaultParagraphFont"/>
    <w:link w:val="ttulo1"/>
    <w:uiPriority w:val="9"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rsid w:val="00493b3d"/>
    <w:rPr/>
  </w:style>
  <w:style w:type="character" w:styleId="RodapChar" w:customStyle="1">
    <w:name w:val="Rodapé Char"/>
    <w:basedOn w:val="DefaultParagraphFont"/>
    <w:link w:val="Rodap0"/>
    <w:uiPriority w:val="99"/>
    <w:rsid w:val="00493b3d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fill="7E97AD" w:val="clear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tulododocumento">
    <w:name w:val="Título do documento"/>
    <w:basedOn w:val="Normal"/>
    <w:next w:val="Normal"/>
    <w:link w:val="TtuloChar"/>
    <w:uiPriority w:val="10"/>
    <w:qFormat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pPr>
      <w:spacing w:before="600" w:after="80"/>
    </w:pPr>
    <w:rPr/>
  </w:style>
  <w:style w:type="paragraph" w:styleId="Cabealho1">
    <w:name w:val="Cabeçalho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1">
    <w:name w:val="Rodapé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pPr>
      <w:spacing w:after="0" w:before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  <w:style w:type="table" w:customStyle="1" w:styleId="Tabeladorelatriodestatus">
    <w:name w:val="Tabela do relatório de status"/>
    <w:basedOn w:val="Tabelanormal"/>
    <w:uiPriority w:val="99"/>
    <w:tblPr>
      <w:tblBorders>
        <w:insideH w:sz="4" w:themeColor="background1" w:space="0" w:color="BFBFBF" w:val="single"/>
      </w:tblBorders>
    </w:tblPr>
    <w:tblStylePr w:type="firstRow">
      <w:rPr>
        <w:rFonts w:hAnsiTheme="majorHAnsi" w:asciiTheme="majorHAnsi"/>
        <w:caps/>
        <w:smallCaps w:val="0"/>
        <w:color w:themeShade="bf" w:themeColor="accent1" w:val="577188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000000" w:rsidRDefault="000B503F">
          <w:pPr>
            <w:pStyle w:val="D2C545C5F86B4719B628DA07D96ED485"/>
          </w:pPr>
          <w:r>
            <w:t>[Selecionar data]</w:t>
          </w:r>
        </w:p>
      </w:docPartBody>
    </w:docPart>
    <w:docPart>
      <w:docPartPr>
        <w:name w:val="D556C8F7104547DEAE8F80D52CC56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03EDE-436D-45A7-96BD-C79F46C46751}"/>
      </w:docPartPr>
      <w:docPartBody>
        <w:p w:rsidR="00000000" w:rsidRDefault="000B503F">
          <w:pPr>
            <w:pStyle w:val="D556C8F7104547DEAE8F80D52CC565CE"/>
          </w:pPr>
          <w:r>
            <w:t>[Projeto]</w:t>
          </w:r>
        </w:p>
      </w:docPartBody>
    </w:docPart>
    <w:docPart>
      <w:docPartPr>
        <w:name w:val="0B3994CE60914998B5D6DD922A69C0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AFA73-64D3-4F1A-AAE8-F71DEC9945E1}"/>
      </w:docPartPr>
      <w:docPartBody>
        <w:p w:rsidR="00000000" w:rsidRDefault="000B503F">
          <w:pPr>
            <w:pStyle w:val="0B3994CE60914998B5D6DD922A69C0DC"/>
          </w:pPr>
          <w:r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docPartBody>
    </w:docPart>
    <w:docPart>
      <w:docPartPr>
        <w:name w:val="3E79D0FBAD2E498FA8D52FDD7A2DD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7C8DF-AF8D-48F4-B2C1-0F79B767C396}"/>
      </w:docPartPr>
      <w:docPartBody>
        <w:p w:rsidR="00000000" w:rsidRDefault="000B503F">
          <w:pPr>
            <w:pStyle w:val="3E79D0FBAD2E498FA8D52FDD7A2DD6C8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</w:style>
  <w:style w:type="paragraph" w:customStyle="1" w:styleId="D556C8F7104547DEAE8F80D52CC565CE">
    <w:name w:val="D556C8F7104547DEAE8F80D52CC565CE"/>
  </w:style>
  <w:style w:type="paragraph" w:customStyle="1" w:styleId="783B5AECC7A44CA09E47C5582B1DCAAD">
    <w:name w:val="783B5AECC7A44CA09E47C5582B1DCAAD"/>
  </w:style>
  <w:style w:type="paragraph" w:customStyle="1" w:styleId="0B3994CE60914998B5D6DD922A69C0DC">
    <w:name w:val="0B3994CE60914998B5D6DD922A69C0DC"/>
  </w:style>
  <w:style w:type="paragraph" w:customStyle="1" w:styleId="3E79D0FBAD2E498FA8D52FDD7A2DD6C8">
    <w:name w:val="3E79D0FBAD2E498FA8D52FDD7A2DD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44A28B3-6499-4B59-8C91-1B10B55A2C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8995</TotalTime>
  <Application>LibreOffice/4.3.3.2$Linux_X86_64 LibreOffice_project/430m0$Build-2</Application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2017-09-07T11:06:00Z</dcterms:created>
  <dc:creator>Ingrid Marçal</dc:creator>
  <dc:language>pt-BR</dc:language>
  <cp:lastModifiedBy>Jean Yamada</cp:lastModifiedBy>
  <dcterms:modified xsi:type="dcterms:W3CDTF">2017-10-17T20:33:46Z</dcterms:modified>
  <cp:revision>8</cp:revision>
</cp:coreProperties>
</file>