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78" w:rsidRDefault="00D24281">
      <w:pPr>
        <w:widowControl/>
        <w:spacing w:after="200" w:line="276" w:lineRule="auto"/>
        <w:jc w:val="center"/>
        <w:rPr>
          <w:rFonts w:ascii="Arial" w:eastAsia="Arial" w:hAnsi="Arial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-788669</wp:posOffset>
            </wp:positionH>
            <wp:positionV relativeFrom="paragraph">
              <wp:posOffset>-323849</wp:posOffset>
            </wp:positionV>
            <wp:extent cx="6858000" cy="103822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4878" w:rsidRDefault="00474878">
      <w:pPr>
        <w:widowControl/>
        <w:spacing w:after="200" w:line="276" w:lineRule="auto"/>
        <w:jc w:val="center"/>
        <w:rPr>
          <w:rFonts w:ascii="Arial" w:eastAsia="Arial" w:hAnsi="Arial" w:cs="Arial"/>
          <w:sz w:val="72"/>
          <w:szCs w:val="72"/>
        </w:rPr>
      </w:pPr>
    </w:p>
    <w:p w:rsidR="00474878" w:rsidRDefault="00D24281">
      <w:pPr>
        <w:widowControl/>
        <w:spacing w:after="200" w:line="276" w:lineRule="auto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Documento de Requisitos</w:t>
      </w:r>
    </w:p>
    <w:p w:rsidR="00474878" w:rsidRDefault="00D24281">
      <w:pPr>
        <w:widowControl/>
        <w:spacing w:after="200" w:line="276" w:lineRule="auto"/>
        <w:jc w:val="center"/>
        <w:rPr>
          <w:rFonts w:ascii="Arial" w:eastAsia="Arial" w:hAnsi="Arial" w:cs="Arial"/>
          <w:color w:val="A6A6A6"/>
          <w:sz w:val="56"/>
          <w:szCs w:val="56"/>
        </w:rPr>
      </w:pPr>
      <w:r>
        <w:rPr>
          <w:rFonts w:ascii="Arial" w:eastAsia="Arial" w:hAnsi="Arial" w:cs="Arial"/>
          <w:color w:val="A6A6A6"/>
          <w:sz w:val="56"/>
          <w:szCs w:val="56"/>
        </w:rPr>
        <w:t>&lt;</w:t>
      </w:r>
      <w:proofErr w:type="gramStart"/>
      <w:r>
        <w:rPr>
          <w:rFonts w:ascii="Arial" w:eastAsia="Arial" w:hAnsi="Arial" w:cs="Arial"/>
          <w:color w:val="A6A6A6"/>
          <w:sz w:val="56"/>
          <w:szCs w:val="56"/>
        </w:rPr>
        <w:t>nome</w:t>
      </w:r>
      <w:proofErr w:type="gramEnd"/>
      <w:r>
        <w:rPr>
          <w:rFonts w:ascii="Arial" w:eastAsia="Arial" w:hAnsi="Arial" w:cs="Arial"/>
          <w:color w:val="A6A6A6"/>
          <w:sz w:val="56"/>
          <w:szCs w:val="56"/>
        </w:rPr>
        <w:t xml:space="preserve"> do sistema&gt;</w:t>
      </w:r>
    </w:p>
    <w:p w:rsidR="00474878" w:rsidRDefault="00474878">
      <w:pPr>
        <w:widowControl/>
        <w:spacing w:after="200" w:line="276" w:lineRule="auto"/>
        <w:jc w:val="center"/>
        <w:rPr>
          <w:rFonts w:ascii="Arial" w:eastAsia="Arial" w:hAnsi="Arial" w:cs="Arial"/>
          <w:sz w:val="56"/>
          <w:szCs w:val="56"/>
        </w:rPr>
      </w:pPr>
    </w:p>
    <w:p w:rsidR="00474878" w:rsidRDefault="00474878">
      <w:pPr>
        <w:widowControl/>
        <w:spacing w:after="200" w:line="276" w:lineRule="auto"/>
        <w:jc w:val="center"/>
        <w:rPr>
          <w:rFonts w:ascii="Arial" w:eastAsia="Arial" w:hAnsi="Arial" w:cs="Arial"/>
          <w:sz w:val="56"/>
          <w:szCs w:val="56"/>
        </w:rPr>
      </w:pPr>
    </w:p>
    <w:p w:rsidR="00474878" w:rsidRDefault="00474878">
      <w:pPr>
        <w:widowControl/>
        <w:spacing w:after="200" w:line="276" w:lineRule="auto"/>
        <w:jc w:val="center"/>
        <w:rPr>
          <w:rFonts w:ascii="Arial" w:eastAsia="Arial" w:hAnsi="Arial" w:cs="Arial"/>
          <w:sz w:val="48"/>
          <w:szCs w:val="48"/>
        </w:rPr>
      </w:pPr>
    </w:p>
    <w:p w:rsidR="00474878" w:rsidRDefault="00474878">
      <w:pPr>
        <w:widowControl/>
        <w:spacing w:after="200" w:line="276" w:lineRule="auto"/>
        <w:jc w:val="center"/>
        <w:rPr>
          <w:rFonts w:ascii="Arial" w:eastAsia="Arial" w:hAnsi="Arial" w:cs="Arial"/>
          <w:sz w:val="48"/>
          <w:szCs w:val="48"/>
        </w:rPr>
      </w:pPr>
    </w:p>
    <w:p w:rsidR="00474878" w:rsidRDefault="00474878">
      <w:pPr>
        <w:widowControl/>
        <w:spacing w:after="200"/>
        <w:jc w:val="center"/>
        <w:rPr>
          <w:rFonts w:ascii="Arial" w:eastAsia="Arial" w:hAnsi="Arial" w:cs="Arial"/>
          <w:sz w:val="48"/>
          <w:szCs w:val="48"/>
        </w:rPr>
      </w:pPr>
    </w:p>
    <w:p w:rsidR="00474878" w:rsidRDefault="00474878">
      <w:pPr>
        <w:widowControl/>
        <w:spacing w:after="200"/>
        <w:jc w:val="center"/>
        <w:rPr>
          <w:rFonts w:ascii="Arial" w:eastAsia="Arial" w:hAnsi="Arial" w:cs="Arial"/>
          <w:sz w:val="36"/>
          <w:szCs w:val="36"/>
        </w:rPr>
      </w:pPr>
    </w:p>
    <w:p w:rsidR="00474878" w:rsidRDefault="00474878">
      <w:pPr>
        <w:widowControl/>
        <w:spacing w:after="200"/>
        <w:jc w:val="center"/>
        <w:rPr>
          <w:rFonts w:ascii="Arial" w:eastAsia="Arial" w:hAnsi="Arial" w:cs="Arial"/>
          <w:sz w:val="36"/>
          <w:szCs w:val="36"/>
        </w:rPr>
      </w:pPr>
    </w:p>
    <w:p w:rsidR="00474878" w:rsidRDefault="00474878">
      <w:pPr>
        <w:widowControl/>
        <w:spacing w:after="200"/>
        <w:jc w:val="center"/>
        <w:rPr>
          <w:rFonts w:ascii="Arial" w:eastAsia="Arial" w:hAnsi="Arial" w:cs="Arial"/>
          <w:sz w:val="36"/>
          <w:szCs w:val="36"/>
        </w:rPr>
      </w:pPr>
    </w:p>
    <w:p w:rsidR="00474878" w:rsidRDefault="00474878">
      <w:pPr>
        <w:widowControl/>
        <w:spacing w:after="200"/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</w:p>
    <w:p w:rsidR="00474878" w:rsidRDefault="00474878">
      <w:pPr>
        <w:keepNext/>
        <w:keepLines/>
        <w:widowControl/>
        <w:spacing w:before="480" w:line="276" w:lineRule="auto"/>
        <w:rPr>
          <w:rFonts w:ascii="Arial" w:eastAsia="Arial" w:hAnsi="Arial" w:cs="Arial"/>
          <w:b/>
          <w:sz w:val="28"/>
          <w:szCs w:val="28"/>
        </w:rPr>
      </w:pPr>
    </w:p>
    <w:p w:rsidR="00474878" w:rsidRDefault="00D24281">
      <w:pPr>
        <w:keepNext/>
        <w:keepLines/>
        <w:widowControl/>
        <w:spacing w:before="48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Índice</w:t>
      </w:r>
    </w:p>
    <w:sdt>
      <w:sdtPr>
        <w:id w:val="463855723"/>
        <w:docPartObj>
          <w:docPartGallery w:val="Table of Contents"/>
          <w:docPartUnique/>
        </w:docPartObj>
      </w:sdtPr>
      <w:sdtEndPr/>
      <w:sdtContent>
        <w:p w:rsidR="00474878" w:rsidRDefault="00D24281">
          <w:pPr>
            <w:tabs>
              <w:tab w:val="left" w:pos="400"/>
              <w:tab w:val="right" w:pos="8295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smallCaps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INTRODUÇÃO</w:t>
          </w:r>
          <w:r>
            <w:rPr>
              <w:rFonts w:ascii="Calibri" w:eastAsia="Calibri" w:hAnsi="Calibri" w:cs="Calibri"/>
              <w:b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smallCaps/>
              </w:rPr>
              <w:t>1.1</w:t>
            </w:r>
          </w:hyperlink>
          <w:hyperlink w:anchor="_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Propósito do Documento de Requisitos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smallCaps/>
              </w:rPr>
              <w:t>1.2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Escopo do Produto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rPr>
                <w:rFonts w:ascii="Arial" w:eastAsia="Arial" w:hAnsi="Arial" w:cs="Arial"/>
                <w:smallCaps/>
              </w:rPr>
              <w:t>1.3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Definições, Acrônimos e Abreviações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>
              <w:rPr>
                <w:rFonts w:ascii="Arial" w:eastAsia="Arial" w:hAnsi="Arial" w:cs="Arial"/>
                <w:smallCaps/>
              </w:rPr>
              <w:t>1.4</w:t>
            </w:r>
          </w:hyperlink>
          <w:hyperlink w:anchor="_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Visão Geral do Restante do Documento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400"/>
              <w:tab w:val="right" w:pos="8295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>
              <w:rPr>
                <w:rFonts w:ascii="Calibri" w:eastAsia="Calibri" w:hAnsi="Calibri" w:cs="Calibri"/>
                <w:b/>
                <w:smallCaps/>
              </w:rPr>
              <w:t>2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DESCRIÇÃO GERAL</w:t>
          </w:r>
          <w:r>
            <w:rPr>
              <w:rFonts w:ascii="Calibri" w:eastAsia="Calibri" w:hAnsi="Calibri" w:cs="Calibri"/>
              <w:b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rFonts w:ascii="Arial" w:eastAsia="Arial" w:hAnsi="Arial" w:cs="Arial"/>
                <w:smallCaps/>
              </w:rPr>
              <w:t>2.1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Perspectiva do Produto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  <w:smallCaps/>
              </w:rPr>
              <w:t>2.2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Funções do Produto</w:t>
          </w:r>
          <w:r>
            <w:rPr>
              <w:rFonts w:ascii="Calibri" w:eastAsia="Calibri" w:hAnsi="Calibri" w:cs="Calibri"/>
              <w:smallCaps/>
            </w:rPr>
            <w:tab/>
            <w:t>3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rPr>
                <w:rFonts w:ascii="Arial" w:eastAsia="Arial" w:hAnsi="Arial" w:cs="Arial"/>
                <w:smallCaps/>
              </w:rPr>
              <w:t>2.3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Características do Usuário</w:t>
          </w:r>
          <w:r>
            <w:rPr>
              <w:rFonts w:ascii="Calibri" w:eastAsia="Calibri" w:hAnsi="Calibri" w:cs="Calibri"/>
              <w:smallCaps/>
            </w:rPr>
            <w:tab/>
            <w:t>4</w:t>
          </w:r>
          <w:r>
            <w:fldChar w:fldCharType="end"/>
          </w:r>
        </w:p>
        <w:p w:rsidR="00474878" w:rsidRDefault="00D24281">
          <w:pPr>
            <w:tabs>
              <w:tab w:val="left" w:pos="800"/>
              <w:tab w:val="right" w:pos="8295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  <w:smallCaps/>
              </w:rPr>
              <w:t>2.4</w:t>
            </w:r>
          </w:hyperlink>
          <w:hyperlink w:anchor="_2bn6ws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</w:rPr>
            <w:t>Restrições Gerais</w:t>
          </w:r>
          <w:r>
            <w:rPr>
              <w:rFonts w:ascii="Calibri" w:eastAsia="Calibri" w:hAnsi="Calibri" w:cs="Calibri"/>
              <w:smallCaps/>
            </w:rPr>
            <w:tab/>
            <w:t>4</w:t>
          </w:r>
          <w:r>
            <w:fldChar w:fldCharType="end"/>
          </w:r>
        </w:p>
        <w:p w:rsidR="00474878" w:rsidRDefault="00D24281">
          <w:pPr>
            <w:tabs>
              <w:tab w:val="left" w:pos="400"/>
              <w:tab w:val="right" w:pos="8295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rPr>
                <w:rFonts w:ascii="Calibri" w:eastAsia="Calibri" w:hAnsi="Calibri" w:cs="Calibri"/>
                <w:b/>
                <w:smallCaps/>
              </w:rPr>
              <w:t>3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REQUISITOS ESPECÍFICOS</w:t>
          </w:r>
          <w:r>
            <w:rPr>
              <w:rFonts w:ascii="Calibri" w:eastAsia="Calibri" w:hAnsi="Calibri" w:cs="Calibri"/>
              <w:b/>
              <w:smallCaps/>
            </w:rPr>
            <w:tab/>
            <w:t>4</w:t>
          </w:r>
          <w:r>
            <w:fldChar w:fldCharType="end"/>
          </w:r>
        </w:p>
        <w:p w:rsidR="00474878" w:rsidRDefault="00D24281">
          <w:pPr>
            <w:tabs>
              <w:tab w:val="left" w:pos="600"/>
              <w:tab w:val="right" w:pos="8295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hyperlink w:anchor="_2">
            <w:r>
              <w:rPr>
                <w:rFonts w:ascii="Calibri" w:eastAsia="Calibri" w:hAnsi="Calibri" w:cs="Calibri"/>
                <w:b/>
                <w:smallCaps/>
              </w:rPr>
              <w:t>3.1</w:t>
            </w:r>
          </w:hyperlink>
          <w:hyperlink w:anchor="_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REQUISITOS FUNCIONAIS</w:t>
          </w:r>
          <w:r>
            <w:rPr>
              <w:rFonts w:ascii="Calibri" w:eastAsia="Calibri" w:hAnsi="Calibri" w:cs="Calibri"/>
              <w:b/>
              <w:smallCaps/>
            </w:rPr>
            <w:tab/>
            <w:t>4</w:t>
          </w:r>
          <w:r>
            <w:fldChar w:fldCharType="end"/>
          </w:r>
        </w:p>
        <w:p w:rsidR="00474878" w:rsidRDefault="00D24281">
          <w:pPr>
            <w:tabs>
              <w:tab w:val="left" w:pos="600"/>
              <w:tab w:val="right" w:pos="8295"/>
            </w:tabs>
            <w:spacing w:before="120" w:after="12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b/>
                <w:smallCaps/>
              </w:rPr>
              <w:t>3.2</w:t>
            </w:r>
          </w:hyperlink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REQUISITOS NÃO FUNCIONAIS</w:t>
          </w:r>
          <w:r>
            <w:rPr>
              <w:rFonts w:ascii="Calibri" w:eastAsia="Calibri" w:hAnsi="Calibri" w:cs="Calibri"/>
              <w:b/>
              <w:smallCaps/>
            </w:rPr>
            <w:tab/>
            <w:t>4</w:t>
          </w:r>
          <w:r>
            <w:fldChar w:fldCharType="end"/>
          </w:r>
          <w:r>
            <w:fldChar w:fldCharType="end"/>
          </w:r>
        </w:p>
      </w:sdtContent>
    </w:sdt>
    <w:p w:rsidR="00474878" w:rsidRDefault="00474878">
      <w:pPr>
        <w:tabs>
          <w:tab w:val="left" w:pos="400"/>
          <w:tab w:val="right" w:pos="8295"/>
        </w:tabs>
        <w:spacing w:before="120" w:after="120"/>
        <w:rPr>
          <w:rFonts w:ascii="Arial" w:eastAsia="Arial" w:hAnsi="Arial" w:cs="Arial"/>
          <w:b/>
          <w:smallCaps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</w:p>
    <w:p w:rsidR="00474878" w:rsidRDefault="00474878">
      <w:pPr>
        <w:rPr>
          <w:rFonts w:ascii="Arial" w:eastAsia="Arial" w:hAnsi="Arial" w:cs="Arial"/>
        </w:rPr>
      </w:pPr>
      <w:bookmarkStart w:id="1" w:name="_30j0zll" w:colFirst="0" w:colLast="0"/>
      <w:bookmarkEnd w:id="1"/>
    </w:p>
    <w:p w:rsidR="00474878" w:rsidRDefault="00D24281">
      <w:pPr>
        <w:keepNext/>
        <w:numPr>
          <w:ilvl w:val="0"/>
          <w:numId w:val="1"/>
        </w:numPr>
        <w:spacing w:before="240" w:after="60"/>
        <w:rPr>
          <w:rFonts w:ascii="Arial" w:eastAsia="Arial" w:hAnsi="Arial" w:cs="Arial"/>
          <w:b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32"/>
          <w:szCs w:val="32"/>
        </w:rPr>
        <w:t>Introdução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i/>
          <w:sz w:val="28"/>
          <w:szCs w:val="28"/>
        </w:rPr>
        <w:t>Propósito do Documento de Requisitos</w:t>
      </w:r>
    </w:p>
    <w:p w:rsidR="00474878" w:rsidRDefault="00474878">
      <w:pPr>
        <w:ind w:left="708"/>
      </w:pPr>
    </w:p>
    <w:p w:rsidR="00474878" w:rsidRDefault="00D24281">
      <w:pPr>
        <w:ind w:left="709"/>
        <w:jc w:val="both"/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t>O propósito deste documento é tornar claro os requisitos e especificações do sistema para todas as partes envolvidas na criação e utilização do sistema. O documento define critérios que deverão ser seguidos rigorosamente na criação do sistema. O produto, t</w:t>
      </w:r>
      <w:r>
        <w:rPr>
          <w:rFonts w:ascii="Arial" w:eastAsia="Arial" w:hAnsi="Arial" w:cs="Arial"/>
          <w:sz w:val="22"/>
          <w:szCs w:val="22"/>
        </w:rPr>
        <w:t xml:space="preserve">em o objetivo de agendar e consultar eventos nacionais e internacionais em um calendário online. 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>Escopo do Produto</w:t>
      </w:r>
    </w:p>
    <w:p w:rsidR="00474878" w:rsidRDefault="00D24281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projeto consiste na elaboração de um ambiente com foco no agendamento de eventos nacionais e internacionais e gerenciamento destes. Esta f</w:t>
      </w:r>
      <w:r>
        <w:rPr>
          <w:rFonts w:ascii="Arial" w:eastAsia="Arial" w:hAnsi="Arial" w:cs="Arial"/>
          <w:sz w:val="22"/>
          <w:szCs w:val="22"/>
        </w:rPr>
        <w:t xml:space="preserve">erramenta, permite convidar outras pessoas para eventos recém-criados e confirmar presença em eventos disponíveis. </w:t>
      </w:r>
    </w:p>
    <w:p w:rsidR="00474878" w:rsidRDefault="00D24281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escopo não inclui:</w:t>
      </w:r>
    </w:p>
    <w:p w:rsidR="00474878" w:rsidRDefault="00D24281">
      <w:pPr>
        <w:ind w:left="708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Instalação das ferramentas e de sistemas ligados a elas;</w:t>
      </w:r>
    </w:p>
    <w:p w:rsidR="00474878" w:rsidRDefault="00D24281">
      <w:pPr>
        <w:ind w:left="992" w:firstLine="423"/>
        <w:jc w:val="both"/>
        <w:rPr>
          <w:rFonts w:ascii="Arial" w:eastAsia="Arial" w:hAnsi="Arial" w:cs="Arial"/>
          <w:sz w:val="22"/>
          <w:szCs w:val="22"/>
        </w:rPr>
      </w:pPr>
      <w:bookmarkStart w:id="5" w:name="_tyjcwt" w:colFirst="0" w:colLast="0"/>
      <w:bookmarkEnd w:id="5"/>
      <w:r>
        <w:rPr>
          <w:rFonts w:ascii="Arial" w:eastAsia="Arial" w:hAnsi="Arial" w:cs="Arial"/>
          <w:sz w:val="22"/>
          <w:szCs w:val="22"/>
        </w:rPr>
        <w:t>Futuras manutenções depois da data demarcada.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Definições, Acrônimos e Abreviações </w:t>
      </w:r>
    </w:p>
    <w:p w:rsidR="00474878" w:rsidRDefault="00D24281">
      <w:pPr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Segue abaixo, a lista de siglas e abreviaturas utilizadas neste documento:</w:t>
      </w:r>
    </w:p>
    <w:p w:rsidR="00474878" w:rsidRDefault="00D24281">
      <w:pPr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RF: Requisito Funcional</w:t>
      </w:r>
    </w:p>
    <w:p w:rsidR="00474878" w:rsidRDefault="00D24281">
      <w:pPr>
        <w:ind w:left="709"/>
        <w:rPr>
          <w:rFonts w:ascii="Arial" w:eastAsia="Arial" w:hAnsi="Arial" w:cs="Arial"/>
          <w:sz w:val="22"/>
          <w:szCs w:val="22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RNF: Requisito não Funcional</w:t>
      </w:r>
    </w:p>
    <w:p w:rsidR="00474878" w:rsidRDefault="00D24281">
      <w:pPr>
        <w:ind w:left="709" w:firstLine="7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E: Evidente</w:t>
      </w:r>
    </w:p>
    <w:p w:rsidR="00474878" w:rsidRDefault="00D24281">
      <w:pPr>
        <w:ind w:left="709" w:firstLine="7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O: Oculta</w:t>
      </w:r>
    </w:p>
    <w:p w:rsidR="00474878" w:rsidRDefault="00D24281">
      <w:pPr>
        <w:ind w:left="709" w:firstLine="707"/>
        <w:rPr>
          <w:rFonts w:ascii="Arial" w:eastAsia="Arial" w:hAnsi="Arial" w:cs="Arial"/>
          <w:sz w:val="22"/>
          <w:szCs w:val="22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2"/>
          <w:szCs w:val="22"/>
        </w:rPr>
        <w:t>D: Decoração/Opcional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>Visão Geral do Restante do Documento</w:t>
      </w:r>
    </w:p>
    <w:p w:rsidR="00474878" w:rsidRDefault="00474878"/>
    <w:p w:rsidR="00474878" w:rsidRDefault="00D24281">
      <w:pPr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</w:t>
      </w:r>
      <w:r>
        <w:rPr>
          <w:rFonts w:ascii="Arial" w:eastAsia="Arial" w:hAnsi="Arial" w:cs="Arial"/>
          <w:sz w:val="22"/>
          <w:szCs w:val="22"/>
        </w:rPr>
        <w:t>documento está dividido em 4 partes: Sumário, introdução, descrição geral e requisitos específicos.</w:t>
      </w:r>
    </w:p>
    <w:p w:rsidR="00474878" w:rsidRDefault="00D24281">
      <w:pPr>
        <w:ind w:left="1418" w:hanging="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Sumário: Identifica as partes do documento e suas respectivas páginas.</w:t>
      </w:r>
    </w:p>
    <w:p w:rsidR="00474878" w:rsidRDefault="00D24281">
      <w:pPr>
        <w:ind w:left="1418" w:hanging="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Introdução: Breve explicação do sistema.</w:t>
      </w:r>
    </w:p>
    <w:p w:rsidR="00474878" w:rsidRDefault="00D24281">
      <w:pPr>
        <w:ind w:left="1418" w:hanging="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Descrição Geral: Explica mais detalhadamente</w:t>
      </w:r>
      <w:r>
        <w:rPr>
          <w:rFonts w:ascii="Arial" w:eastAsia="Arial" w:hAnsi="Arial" w:cs="Arial"/>
          <w:sz w:val="22"/>
          <w:szCs w:val="22"/>
        </w:rPr>
        <w:t xml:space="preserve"> especificações do produto e os conhecimentos necessários do usuário.</w:t>
      </w:r>
    </w:p>
    <w:p w:rsidR="00474878" w:rsidRDefault="00D24281">
      <w:pPr>
        <w:ind w:left="1418" w:hanging="1"/>
        <w:jc w:val="both"/>
        <w:rPr>
          <w:rFonts w:ascii="Arial" w:eastAsia="Arial" w:hAnsi="Arial" w:cs="Arial"/>
          <w:sz w:val="22"/>
          <w:szCs w:val="22"/>
        </w:rPr>
      </w:pPr>
      <w:bookmarkStart w:id="8" w:name="_4d34og8" w:colFirst="0" w:colLast="0"/>
      <w:bookmarkEnd w:id="8"/>
      <w:r>
        <w:rPr>
          <w:rFonts w:ascii="Arial" w:eastAsia="Arial" w:hAnsi="Arial" w:cs="Arial"/>
          <w:sz w:val="22"/>
          <w:szCs w:val="22"/>
        </w:rPr>
        <w:t>Requisitos Específicos: Explica os requisitos do sistema para o funcionamento e a garantia de qualidade do produto final.</w:t>
      </w:r>
    </w:p>
    <w:p w:rsidR="00474878" w:rsidRDefault="00D24281">
      <w:pPr>
        <w:keepNext/>
        <w:numPr>
          <w:ilvl w:val="0"/>
          <w:numId w:val="1"/>
        </w:numP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Descrição Geral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i/>
          <w:sz w:val="28"/>
          <w:szCs w:val="28"/>
        </w:rPr>
        <w:t>Perspectiva do Produto</w:t>
      </w:r>
    </w:p>
    <w:p w:rsidR="00474878" w:rsidRDefault="00D24281">
      <w:pPr>
        <w:ind w:left="567"/>
        <w:jc w:val="both"/>
        <w:rPr>
          <w:rFonts w:ascii="Arial" w:eastAsia="Arial" w:hAnsi="Arial" w:cs="Arial"/>
          <w:sz w:val="22"/>
          <w:szCs w:val="22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2"/>
          <w:szCs w:val="22"/>
        </w:rPr>
        <w:t>O produto possui uma interface que facilite a inserção, consulta, alteração e remoção do evento no calendário, de acordo com a permissão do usuário.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i/>
          <w:sz w:val="28"/>
          <w:szCs w:val="28"/>
        </w:rPr>
        <w:lastRenderedPageBreak/>
        <w:t>Funções do Produto</w:t>
      </w:r>
    </w:p>
    <w:p w:rsidR="00474878" w:rsidRDefault="00D24281">
      <w:pPr>
        <w:ind w:left="5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produto deve permitir, através de uma interface, que o usuário insira eventos nacionais e internacionais no calendário e assim como a consulta, alteração e remoção destes eventos. O produto também deve permitir convidar outras pessoas para eventos recém-</w:t>
      </w:r>
      <w:r>
        <w:rPr>
          <w:rFonts w:ascii="Arial" w:eastAsia="Arial" w:hAnsi="Arial" w:cs="Arial"/>
          <w:sz w:val="22"/>
          <w:szCs w:val="22"/>
        </w:rPr>
        <w:t>criados e confirmar presença em eventos disponíveis.</w:t>
      </w:r>
    </w:p>
    <w:p w:rsidR="00474878" w:rsidRDefault="00D24281">
      <w:pPr>
        <w:ind w:left="555"/>
      </w:pPr>
      <w:bookmarkStart w:id="12" w:name="_26in1rg" w:colFirst="0" w:colLast="0"/>
      <w:bookmarkEnd w:id="12"/>
      <w:r>
        <w:rPr>
          <w:rFonts w:ascii="Arial" w:eastAsia="Arial" w:hAnsi="Arial" w:cs="Arial"/>
          <w:sz w:val="22"/>
          <w:szCs w:val="22"/>
        </w:rPr>
        <w:t>O usuário deve ser cadastrado no sistema, possibilitando a inserção, alteração e remoção de eventos quando criador do evento. No caso de convidar e confirmar presença no evento qualquer usuário cadastrad</w:t>
      </w:r>
      <w:r>
        <w:rPr>
          <w:rFonts w:ascii="Arial" w:eastAsia="Arial" w:hAnsi="Arial" w:cs="Arial"/>
          <w:sz w:val="22"/>
          <w:szCs w:val="22"/>
        </w:rPr>
        <w:t xml:space="preserve">o pode realizar. Assim o produto oferece segurança quanto ao acesso aos dados.  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>Características do Usuário</w:t>
      </w:r>
    </w:p>
    <w:p w:rsidR="00474878" w:rsidRDefault="00D24281">
      <w:pPr>
        <w:ind w:left="567"/>
        <w:jc w:val="both"/>
        <w:rPr>
          <w:rFonts w:ascii="Arial" w:eastAsia="Arial" w:hAnsi="Arial" w:cs="Arial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sz w:val="22"/>
          <w:szCs w:val="22"/>
        </w:rPr>
        <w:t xml:space="preserve">A característica do usuário comum é compartilhar e confirmar presença em eventos disponibilizados por usuários administradores. 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8"/>
          <w:szCs w:val="28"/>
        </w:rPr>
        <w:t>Restrições Gerais</w:t>
      </w:r>
    </w:p>
    <w:p w:rsidR="00474878" w:rsidRDefault="00D24281">
      <w:pPr>
        <w:ind w:left="567"/>
        <w:jc w:val="both"/>
        <w:rPr>
          <w:rFonts w:ascii="Arial" w:eastAsia="Arial" w:hAnsi="Arial" w:cs="Arial"/>
          <w:sz w:val="28"/>
          <w:szCs w:val="28"/>
        </w:rPr>
      </w:pPr>
      <w:bookmarkStart w:id="14" w:name="_35nkun2" w:colFirst="0" w:colLast="0"/>
      <w:bookmarkEnd w:id="14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produto será desenvolvido para plataforma web, sendo necessário dispositivos compatíveis. No sistema, apenas um usuário cadastrado tem acesso para compartilhar e confirmar presença nos eventos. Algumas funcionalidades são de uso exclusivo do usuário admin</w:t>
      </w:r>
      <w:r>
        <w:rPr>
          <w:rFonts w:ascii="Arial" w:eastAsia="Arial" w:hAnsi="Arial" w:cs="Arial"/>
          <w:sz w:val="22"/>
          <w:szCs w:val="22"/>
        </w:rPr>
        <w:t>istrador, tendo isso em vista, estas funcionalidades serão bloqueadas para o acesso de usuários comuns.</w:t>
      </w:r>
    </w:p>
    <w:p w:rsidR="00474878" w:rsidRDefault="00D24281">
      <w:pPr>
        <w:keepNext/>
        <w:numPr>
          <w:ilvl w:val="0"/>
          <w:numId w:val="1"/>
        </w:numP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Requisitos Específicos</w:t>
      </w:r>
      <w:r>
        <w:rPr>
          <w:rFonts w:ascii="Arial" w:eastAsia="Arial" w:hAnsi="Arial" w:cs="Arial"/>
          <w:b/>
          <w:sz w:val="32"/>
          <w:szCs w:val="32"/>
        </w:rPr>
        <w:br/>
      </w:r>
    </w:p>
    <w:p w:rsidR="00474878" w:rsidRDefault="00D24281">
      <w:pPr>
        <w:ind w:left="567"/>
        <w:jc w:val="both"/>
        <w:rPr>
          <w:rFonts w:ascii="Arial" w:eastAsia="Arial" w:hAnsi="Arial" w:cs="Arial"/>
          <w:sz w:val="22"/>
          <w:szCs w:val="22"/>
        </w:rPr>
      </w:pPr>
      <w:bookmarkStart w:id="15" w:name="_1ksv4uv" w:colFirst="0" w:colLast="0"/>
      <w:bookmarkEnd w:id="15"/>
      <w:r>
        <w:rPr>
          <w:rFonts w:ascii="Arial" w:eastAsia="Arial" w:hAnsi="Arial" w:cs="Arial"/>
          <w:sz w:val="22"/>
          <w:szCs w:val="22"/>
        </w:rPr>
        <w:t xml:space="preserve">Esta seção contém os requisitos que os responsáveis por criar o sistema deverão seguir rigorosamente, para garantir a qualidade </w:t>
      </w:r>
      <w:r>
        <w:rPr>
          <w:rFonts w:ascii="Arial" w:eastAsia="Arial" w:hAnsi="Arial" w:cs="Arial"/>
          <w:sz w:val="22"/>
          <w:szCs w:val="22"/>
        </w:rPr>
        <w:t xml:space="preserve">do produto. Alterações </w:t>
      </w:r>
      <w:r>
        <w:rPr>
          <w:rFonts w:ascii="Arial" w:eastAsia="Arial" w:hAnsi="Arial" w:cs="Arial"/>
          <w:sz w:val="22"/>
          <w:szCs w:val="22"/>
        </w:rPr>
        <w:t>nesta</w:t>
      </w:r>
      <w:r>
        <w:rPr>
          <w:rFonts w:ascii="Arial" w:eastAsia="Arial" w:hAnsi="Arial" w:cs="Arial"/>
          <w:sz w:val="22"/>
          <w:szCs w:val="22"/>
        </w:rPr>
        <w:t xml:space="preserve"> seção deverão ser estudadas, aprovadas pela gerência e comunicadas à todas as partes envolvidas na produção e aquisição do produto. Tais alterações, se eliciadas e aceitas tardiamente, poderão gerar um grande atraso na entrega </w:t>
      </w:r>
      <w:r>
        <w:rPr>
          <w:rFonts w:ascii="Arial" w:eastAsia="Arial" w:hAnsi="Arial" w:cs="Arial"/>
          <w:sz w:val="22"/>
          <w:szCs w:val="22"/>
        </w:rPr>
        <w:t>do produto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Requisitos Funcionais</w:t>
      </w:r>
    </w:p>
    <w:p w:rsidR="00474878" w:rsidRDefault="00D24281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 1.1 – O sistema deve permitir a inclusão de novos usuários ao ambiente.</w:t>
      </w:r>
    </w:p>
    <w:p w:rsidR="00474878" w:rsidRDefault="00474878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474878" w:rsidRDefault="00D24281">
      <w:pPr>
        <w:ind w:left="70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RF  2.1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– O sistema deve permitir que usuários criem eventos.</w:t>
      </w:r>
    </w:p>
    <w:p w:rsidR="00474878" w:rsidRDefault="00D24281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 2.2 - O sistema deve permitir que somente o administrador altere e remova o evento.</w:t>
      </w:r>
    </w:p>
    <w:p w:rsidR="00474878" w:rsidRDefault="00D24281" w:rsidP="00AE1712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 2.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– O sistema deve permitir a classifica</w:t>
      </w:r>
      <w:r>
        <w:rPr>
          <w:rFonts w:ascii="Arial" w:eastAsia="Arial" w:hAnsi="Arial" w:cs="Arial"/>
          <w:sz w:val="22"/>
          <w:szCs w:val="22"/>
        </w:rPr>
        <w:t>ção dos</w:t>
      </w:r>
      <w:r>
        <w:rPr>
          <w:rFonts w:ascii="Arial" w:eastAsia="Arial" w:hAnsi="Arial" w:cs="Arial"/>
          <w:sz w:val="22"/>
          <w:szCs w:val="22"/>
        </w:rPr>
        <w:t xml:space="preserve"> eventos em nacionais e internacionais pelo </w:t>
      </w:r>
      <w:r>
        <w:rPr>
          <w:rFonts w:ascii="Arial" w:eastAsia="Arial" w:hAnsi="Arial" w:cs="Arial"/>
          <w:sz w:val="22"/>
          <w:szCs w:val="22"/>
        </w:rPr>
        <w:t>administrador</w:t>
      </w:r>
      <w:r>
        <w:rPr>
          <w:rFonts w:ascii="Arial" w:eastAsia="Arial" w:hAnsi="Arial" w:cs="Arial"/>
          <w:sz w:val="22"/>
          <w:szCs w:val="22"/>
        </w:rPr>
        <w:t>.</w:t>
      </w:r>
      <w:bookmarkStart w:id="16" w:name="_7c6v9thxi2f2" w:colFirst="0" w:colLast="0"/>
      <w:bookmarkEnd w:id="16"/>
    </w:p>
    <w:p w:rsidR="00474878" w:rsidRDefault="00D24281">
      <w:pPr>
        <w:ind w:left="708"/>
        <w:rPr>
          <w:rFonts w:ascii="Arial" w:eastAsia="Arial" w:hAnsi="Arial" w:cs="Arial"/>
          <w:sz w:val="22"/>
          <w:szCs w:val="22"/>
        </w:rPr>
      </w:pPr>
      <w:bookmarkStart w:id="17" w:name="_7w57han3wktj" w:colFirst="0" w:colLast="0"/>
      <w:bookmarkEnd w:id="17"/>
      <w:r>
        <w:rPr>
          <w:rFonts w:ascii="Arial" w:eastAsia="Arial" w:hAnsi="Arial" w:cs="Arial"/>
          <w:sz w:val="22"/>
          <w:szCs w:val="22"/>
        </w:rPr>
        <w:t>RF 3.</w:t>
      </w:r>
      <w:r>
        <w:rPr>
          <w:rFonts w:ascii="Arial" w:eastAsia="Arial" w:hAnsi="Arial" w:cs="Arial"/>
          <w:sz w:val="22"/>
          <w:szCs w:val="22"/>
        </w:rPr>
        <w:t xml:space="preserve">1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 sistema deve permi</w:t>
      </w:r>
      <w:r>
        <w:rPr>
          <w:rFonts w:ascii="Arial" w:eastAsia="Arial" w:hAnsi="Arial" w:cs="Arial"/>
          <w:sz w:val="22"/>
          <w:szCs w:val="22"/>
        </w:rPr>
        <w:t>tir que ao criar o evento, o</w:t>
      </w:r>
      <w:r>
        <w:rPr>
          <w:rFonts w:ascii="Arial" w:eastAsia="Arial" w:hAnsi="Arial" w:cs="Arial"/>
          <w:sz w:val="22"/>
          <w:szCs w:val="22"/>
        </w:rPr>
        <w:t xml:space="preserve"> administrador convide outros usuários para o seu evento.</w:t>
      </w:r>
    </w:p>
    <w:p w:rsidR="00474878" w:rsidRDefault="00D24281">
      <w:pPr>
        <w:ind w:left="708"/>
        <w:rPr>
          <w:rFonts w:ascii="Arial" w:eastAsia="Arial" w:hAnsi="Arial" w:cs="Arial"/>
          <w:sz w:val="22"/>
          <w:szCs w:val="22"/>
        </w:rPr>
      </w:pPr>
      <w:bookmarkStart w:id="18" w:name="_65eli4mu6h5n" w:colFirst="0" w:colLast="0"/>
      <w:bookmarkEnd w:id="18"/>
      <w:r>
        <w:rPr>
          <w:rFonts w:ascii="Arial" w:eastAsia="Arial" w:hAnsi="Arial" w:cs="Arial"/>
          <w:sz w:val="22"/>
          <w:szCs w:val="22"/>
        </w:rPr>
        <w:t>RF 3.2 - O sistema deve permitir que um usuário padrão convide outros usuários para o evento.</w:t>
      </w:r>
    </w:p>
    <w:p w:rsidR="00474878" w:rsidRDefault="00D24281">
      <w:pPr>
        <w:ind w:left="708"/>
        <w:rPr>
          <w:rFonts w:ascii="Arial" w:eastAsia="Arial" w:hAnsi="Arial" w:cs="Arial"/>
          <w:sz w:val="22"/>
          <w:szCs w:val="22"/>
        </w:rPr>
      </w:pPr>
      <w:bookmarkStart w:id="19" w:name="_dwdn2lz9zhka" w:colFirst="0" w:colLast="0"/>
      <w:bookmarkEnd w:id="19"/>
      <w:r>
        <w:rPr>
          <w:rFonts w:ascii="Arial" w:eastAsia="Arial" w:hAnsi="Arial" w:cs="Arial"/>
          <w:sz w:val="22"/>
          <w:szCs w:val="22"/>
        </w:rPr>
        <w:t xml:space="preserve">RF 3.3 - O sistema </w:t>
      </w:r>
      <w:proofErr w:type="gramStart"/>
      <w:r>
        <w:rPr>
          <w:rFonts w:ascii="Arial" w:eastAsia="Arial" w:hAnsi="Arial" w:cs="Arial"/>
          <w:sz w:val="22"/>
          <w:szCs w:val="22"/>
        </w:rPr>
        <w:t>deve  permitir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que o usuário padrão confirme presença em um evento já existente.</w:t>
      </w:r>
    </w:p>
    <w:p w:rsidR="00AE1712" w:rsidRDefault="00AE1712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 o sistema deve exibir em modo calendário os eventos</w:t>
      </w:r>
    </w:p>
    <w:p w:rsidR="00AE1712" w:rsidRDefault="00AE1712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 o sistema deve exibir eventos por data</w:t>
      </w:r>
    </w:p>
    <w:p w:rsidR="00AE1712" w:rsidRDefault="00AE1712">
      <w:pPr>
        <w:ind w:left="708"/>
        <w:rPr>
          <w:rFonts w:ascii="Arial" w:eastAsia="Arial" w:hAnsi="Arial" w:cs="Arial"/>
          <w:sz w:val="22"/>
          <w:szCs w:val="22"/>
        </w:rPr>
      </w:pPr>
    </w:p>
    <w:p w:rsidR="00AE1712" w:rsidRDefault="00AE1712" w:rsidP="00AE1712">
      <w:pPr>
        <w:ind w:left="708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o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deve possuir uma versão de línguas</w:t>
      </w:r>
    </w:p>
    <w:p w:rsidR="00474878" w:rsidRDefault="00474878">
      <w:pPr>
        <w:ind w:left="708"/>
        <w:jc w:val="both"/>
        <w:rPr>
          <w:rFonts w:ascii="Arial" w:eastAsia="Arial" w:hAnsi="Arial" w:cs="Arial"/>
          <w:sz w:val="22"/>
          <w:szCs w:val="22"/>
        </w:rPr>
      </w:pPr>
      <w:bookmarkStart w:id="20" w:name="_44sinio" w:colFirst="0" w:colLast="0"/>
      <w:bookmarkEnd w:id="20"/>
    </w:p>
    <w:p w:rsidR="00474878" w:rsidRDefault="00D24281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Req</w:t>
      </w:r>
      <w:r>
        <w:rPr>
          <w:rFonts w:ascii="Arial" w:eastAsia="Arial" w:hAnsi="Arial" w:cs="Arial"/>
          <w:b/>
          <w:sz w:val="32"/>
          <w:szCs w:val="32"/>
        </w:rPr>
        <w:t>uisitos Não Funcionais</w:t>
      </w:r>
    </w:p>
    <w:p w:rsidR="00474878" w:rsidRDefault="00D24281">
      <w:pPr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1.1 - </w:t>
      </w:r>
      <w:bookmarkStart w:id="21" w:name="_GoBack"/>
      <w:bookmarkEnd w:id="21"/>
      <w:r>
        <w:rPr>
          <w:rFonts w:ascii="Arial" w:eastAsia="Arial" w:hAnsi="Arial" w:cs="Arial"/>
          <w:sz w:val="22"/>
          <w:szCs w:val="22"/>
        </w:rPr>
        <w:br/>
      </w:r>
    </w:p>
    <w:sectPr w:rsidR="00474878">
      <w:headerReference w:type="default" r:id="rId8"/>
      <w:footerReference w:type="even" r:id="rId9"/>
      <w:footerReference w:type="default" r:id="rId10"/>
      <w:pgSz w:w="11899" w:h="16837"/>
      <w:pgMar w:top="1440" w:right="1797" w:bottom="1440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81" w:rsidRDefault="00D24281">
      <w:r>
        <w:separator/>
      </w:r>
    </w:p>
  </w:endnote>
  <w:endnote w:type="continuationSeparator" w:id="0">
    <w:p w:rsidR="00D24281" w:rsidRDefault="00D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878" w:rsidRDefault="00D24281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:rsidR="00474878" w:rsidRDefault="00474878">
    <w:pPr>
      <w:tabs>
        <w:tab w:val="center" w:pos="4252"/>
        <w:tab w:val="right" w:pos="8504"/>
      </w:tabs>
      <w:spacing w:after="86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878" w:rsidRDefault="00D24281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 w:rsidR="00AE1712">
      <w:fldChar w:fldCharType="separate"/>
    </w:r>
    <w:r w:rsidR="0082308A">
      <w:rPr>
        <w:noProof/>
      </w:rPr>
      <w:t>5</w:t>
    </w:r>
    <w:r>
      <w:fldChar w:fldCharType="end"/>
    </w:r>
  </w:p>
  <w:p w:rsidR="00474878" w:rsidRDefault="00474878">
    <w:pPr>
      <w:tabs>
        <w:tab w:val="center" w:pos="4320"/>
        <w:tab w:val="right" w:pos="8640"/>
      </w:tabs>
      <w:spacing w:after="86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81" w:rsidRDefault="00D24281">
      <w:r>
        <w:separator/>
      </w:r>
    </w:p>
  </w:footnote>
  <w:footnote w:type="continuationSeparator" w:id="0">
    <w:p w:rsidR="00D24281" w:rsidRDefault="00D24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878" w:rsidRDefault="00474878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7C0D"/>
    <w:multiLevelType w:val="multilevel"/>
    <w:tmpl w:val="AD029FEA"/>
    <w:lvl w:ilvl="0">
      <w:start w:val="1"/>
      <w:numFmt w:val="decimal"/>
      <w:lvlText w:val="%1"/>
      <w:lvlJc w:val="left"/>
      <w:pPr>
        <w:ind w:left="555" w:hanging="555"/>
      </w:pPr>
      <w:rPr>
        <w:sz w:val="36"/>
        <w:szCs w:val="36"/>
        <w:vertAlign w:val="baseline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color w:val="000000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6"/>
        <w:szCs w:val="36"/>
        <w:vertAlign w:val="baseli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6"/>
        <w:szCs w:val="36"/>
        <w:vertAlign w:val="baselin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6"/>
        <w:szCs w:val="36"/>
        <w:vertAlign w:val="baseline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sz w:val="36"/>
        <w:szCs w:val="36"/>
        <w:vertAlign w:val="baseli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6"/>
        <w:szCs w:val="36"/>
        <w:vertAlign w:val="baselin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sz w:val="36"/>
        <w:szCs w:val="36"/>
        <w:vertAlign w:val="baseline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sz w:val="36"/>
        <w:szCs w:val="36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4878"/>
    <w:rsid w:val="00474878"/>
    <w:rsid w:val="0082308A"/>
    <w:rsid w:val="00AE1712"/>
    <w:rsid w:val="00D2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B58A6-B409-42F2-B06F-5AD67B92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2</cp:revision>
  <dcterms:created xsi:type="dcterms:W3CDTF">2017-10-04T22:03:00Z</dcterms:created>
  <dcterms:modified xsi:type="dcterms:W3CDTF">2017-10-05T15:16:00Z</dcterms:modified>
</cp:coreProperties>
</file>