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rFonts w:ascii="Times New Roman" w:hAnsi="Times New Roman" w:cs="Times New Roman"/>
        </w:rPr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  <w:r/>
    </w:p>
    <w:p>
      <w:pPr>
        <w:pStyle w:val="Normal"/>
        <w:spacing w:lineRule="auto" w:line="240" w:before="0" w:after="0"/>
        <w:jc w:val="center"/>
        <w:rPr>
          <w:sz w:val="32"/>
          <w:b/>
          <w:sz w:val="3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32"/>
          <w:szCs w:val="22"/>
          <w:lang w:val="pt-BR" w:eastAsia="en-US" w:bidi="ar-SA"/>
        </w:rPr>
      </w:r>
      <w:r/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3"/>
        <w:gridCol w:w="1129"/>
        <w:gridCol w:w="2419"/>
        <w:gridCol w:w="4393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20/10/2017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Willyan Kin</w:t>
            </w:r>
            <w:r/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Problemas Corrigidos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b/>
          <w:sz w:val="22"/>
          <w:b/>
          <w:szCs w:val="22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COD: 2.2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Erro na descrição de eventos, sequencia de eventos não alinhados corretamente.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17/10/2017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20/10/2017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Caso de uso expandido.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bookmarkStart w:id="2" w:name="__DdeLink__1099_2009222777"/>
      <w:bookmarkEnd w:id="2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Erro na descrição de eventos, onde não confere com o que foi dito no documento de requisitos. Eventos não alinhados corretamente de acordo com a ação descrita no documento.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3h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Corrigido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Matheus Palmeira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 1: Eventos não estão alinhados corretamente de acordo com as ações dos eventos. O problemas ocorreu para os seguintes caso de uso: 1,2,5,6,7.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Obtido: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  <w:r/>
    </w:p>
    <w:tbl>
      <w:tblPr>
        <w:tblStyle w:val="Tabelacomgrade"/>
        <w:tblW w:w="9134" w:type="dxa"/>
        <w:jc w:val="left"/>
        <w:tblInd w:w="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4"/>
        <w:gridCol w:w="4559"/>
      </w:tblGrid>
      <w:tr>
        <w:trPr/>
        <w:tc>
          <w:tcPr>
            <w:tcW w:w="457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1.  O usuário acessa o sistema, seleciona a aba de inserir eventos, preenchendo o formulário com a data do evento, nome do evento, local do evento, atrações, valor, faixa etária, tipo do evento (internacional ou nacional) e demais informações.</w:t>
            </w:r>
            <w:r/>
          </w:p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  <w:tc>
          <w:tcPr>
            <w:tcW w:w="455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</w:tr>
      <w:tr>
        <w:trPr/>
        <w:tc>
          <w:tcPr>
            <w:tcW w:w="457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  <w:tc>
          <w:tcPr>
            <w:tcW w:w="455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2.  O sistema cria o evento, exibindo uma mensagem de sucesso. Em seguida, abre uma interface permitindo que o usuário realize ou não convites.</w:t>
            </w:r>
            <w:r/>
          </w:p>
        </w:tc>
      </w:tr>
      <w:tr>
        <w:trPr/>
        <w:tc>
          <w:tcPr>
            <w:tcW w:w="457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 xml:space="preserve">3. O usuário finaliza o processo de criação de um evento ou solicita que sejam enviados convites. </w:t>
            </w:r>
            <w:r/>
          </w:p>
        </w:tc>
        <w:tc>
          <w:tcPr>
            <w:tcW w:w="455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Esperado:</w:t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tbl>
      <w:tblPr>
        <w:tblStyle w:val="Tabelacomgrade"/>
        <w:tblW w:w="9134" w:type="dxa"/>
        <w:jc w:val="left"/>
        <w:tblInd w:w="71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74"/>
        <w:gridCol w:w="4559"/>
      </w:tblGrid>
      <w:tr>
        <w:trPr/>
        <w:tc>
          <w:tcPr>
            <w:tcW w:w="457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1.  O usuário acessa o sistema, seleciona a aba de inserir eventos, preenchendo o formulário com a data do evento, nome do evento, local do evento, atrações, valor, faixa etária, tipo do evento (internacional ou nacional) e demais informações.</w:t>
            </w:r>
            <w:r/>
          </w:p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  <w:tc>
          <w:tcPr>
            <w:tcW w:w="455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2.  O sistema cria o evento, exibindo uma mensagem de sucesso. Em seguida, abre uma interface permitindo que o usuário realize ou não convites.</w:t>
            </w:r>
            <w:r/>
          </w:p>
        </w:tc>
      </w:tr>
      <w:tr>
        <w:trPr/>
        <w:tc>
          <w:tcPr>
            <w:tcW w:w="4574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/>
              <w:t>3. O usuário finaliza o processo de criação de um evento.</w:t>
            </w:r>
            <w:r/>
          </w:p>
        </w:tc>
        <w:tc>
          <w:tcPr>
            <w:tcW w:w="4559" w:type="dxa"/>
            <w:tcBorders/>
            <w:shd w:fill="auto" w:val="clear"/>
          </w:tcPr>
          <w:p>
            <w:pPr>
              <w:pStyle w:val="ListParagraph"/>
              <w:ind w:left="0" w:hanging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Problema 2: Descrição do eventos não esta de acordo com o descrito no documento de requisitos. Presente no caso de uso 1.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Obtido: 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3. O usuário finaliza o processo de criação de um evento ou solicita que sejam enviados convites.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Esperado: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3. O usuário finaliza o processo de criação de um evento.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>Problema 3: Referencia cruzada não possui as referencias. Este erro acontece no caso de uso 6 e7.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spacing w:lineRule="auto" w:line="240" w:before="0" w:after="0"/>
        <w:ind w:left="0" w:hanging="0"/>
        <w:jc w:val="both"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Obtido: </w:t>
      </w:r>
      <w:r>
        <w:rPr>
          <w:rFonts w:eastAsia="Calibri" w:cs="Times New Roman" w:ascii="Times New Roman" w:hAnsi="Times New Roman" w:eastAsiaTheme="minorHAnsi"/>
          <w:b/>
          <w:bCs w:val="false"/>
          <w:color w:val="00000A"/>
          <w:sz w:val="24"/>
          <w:szCs w:val="24"/>
          <w:lang w:val="pt-BR" w:eastAsia="en-US" w:bidi="ar-SA"/>
        </w:rPr>
        <w:t xml:space="preserve">Referências Cruzadas: </w:t>
      </w:r>
      <w:r/>
    </w:p>
    <w:p>
      <w:pPr>
        <w:pStyle w:val="ListParagraph"/>
        <w:spacing w:lineRule="auto" w:line="240" w:before="0" w:after="0"/>
        <w:ind w:lef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  <w:r/>
    </w:p>
    <w:p>
      <w:pPr>
        <w:pStyle w:val="ListParagraph"/>
        <w:spacing w:lineRule="auto" w:line="240" w:before="0" w:after="0"/>
        <w:ind w:left="0" w:hanging="0"/>
        <w:jc w:val="both"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Esperado: Caso de uso 6 - </w:t>
      </w:r>
      <w:r>
        <w:rPr>
          <w:rFonts w:eastAsia="Calibri" w:cs="Times New Roman" w:ascii="Times New Roman" w:hAnsi="Times New Roman" w:eastAsiaTheme="minorHAnsi"/>
          <w:b/>
          <w:bCs w:val="false"/>
          <w:color w:val="00000A"/>
          <w:sz w:val="24"/>
          <w:szCs w:val="24"/>
          <w:lang w:val="pt-BR" w:eastAsia="en-US" w:bidi="ar-SA"/>
        </w:rPr>
        <w:t xml:space="preserve">Referências Cruzadas: RF 1,6, RF 1.7 </w:t>
      </w:r>
      <w:r/>
    </w:p>
    <w:p>
      <w:pPr>
        <w:pStyle w:val="ListParagraph"/>
        <w:spacing w:lineRule="auto" w:line="240" w:before="0" w:after="0"/>
        <w:ind w:left="0" w:hanging="0"/>
        <w:jc w:val="both"/>
      </w:pPr>
      <w:r>
        <w:rPr>
          <w:rFonts w:eastAsia="Calibri" w:cs="Times New Roman" w:ascii="Times New Roman" w:hAnsi="Times New Roman" w:eastAsiaTheme="minorHAnsi"/>
          <w:b/>
          <w:bCs w:val="false"/>
          <w:color w:val="00000A"/>
          <w:sz w:val="24"/>
          <w:szCs w:val="24"/>
          <w:lang w:val="pt-BR" w:eastAsia="en-US" w:bidi="ar-SA"/>
        </w:rPr>
        <w:t xml:space="preserve">                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00000A"/>
          <w:sz w:val="24"/>
          <w:szCs w:val="24"/>
          <w:lang w:val="pt-BR" w:eastAsia="en-US" w:bidi="ar-SA"/>
        </w:rPr>
        <w:t xml:space="preserve">Caso de uso 7 - </w:t>
      </w:r>
      <w:r>
        <w:rPr>
          <w:rFonts w:eastAsia="Calibri" w:cs="Times New Roman" w:ascii="Times New Roman" w:hAnsi="Times New Roman" w:eastAsiaTheme="minorHAnsi"/>
          <w:b/>
          <w:bCs w:val="false"/>
          <w:color w:val="00000A"/>
          <w:sz w:val="24"/>
          <w:szCs w:val="24"/>
          <w:lang w:val="pt-BR" w:eastAsia="en-US" w:bidi="ar-SA"/>
        </w:rPr>
        <w:t>Referências Cruzadas: RF 1.4, RF 1.8, RF 1.9</w:t>
        <w:tab/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Documentos de Requisitos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/>
    </w:p>
    <w:p>
      <w:pPr>
        <w:pStyle w:val="Normal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sz w:val="24"/>
          <w:szCs w:val="24"/>
        </w:rPr>
        <w:t>Problemas associados:</w:t>
      </w:r>
      <w:r>
        <w:rPr>
          <w:rFonts w:cs="Times New Roman" w:ascii="Times New Roman" w:hAnsi="Times New Roman"/>
          <w:sz w:val="24"/>
          <w:szCs w:val="24"/>
        </w:rPr>
        <w:t xml:space="preserve"> Não possui.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Matheus Palmeira  – 20/10/2017 às 20: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30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Erros solucionados. Relatório fechado.</w:t>
      </w:r>
      <w:r/>
    </w:p>
    <w:p>
      <w:pPr>
        <w:pStyle w:val="Normal"/>
        <w:spacing w:lineRule="auto" w:line="240" w:before="0" w:after="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rsid w:val="009508b7"/>
    <w:rPr>
      <w:rFonts w:ascii="Calibri" w:hAnsi="Calibri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Application>LibreOffice/4.3.3.2$Linux_X86_64 LibreOffice_project/430m0$Build-2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language>pt-BR</dc:language>
  <cp:lastModifiedBy>Jean Yamada</cp:lastModifiedBy>
  <dcterms:modified xsi:type="dcterms:W3CDTF">2017-10-20T22:55:15Z</dcterms:modified>
  <cp:revision>11</cp:revision>
</cp:coreProperties>
</file>