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5"/>
        <w:gridCol w:w="1128"/>
        <w:gridCol w:w="2419"/>
        <w:gridCol w:w="4387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Versão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Autor</w:t>
            </w:r>
            <w:r/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sz w:val="22"/>
                <w:szCs w:val="22"/>
              </w:rPr>
              <w:t>1.0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sz w:val="22"/>
                <w:szCs w:val="22"/>
              </w:rPr>
              <w:t>20/09/17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276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sz w:val="22"/>
                <w:szCs w:val="22"/>
              </w:rPr>
              <w:t>Jean Yamada,Willyan Kin</w:t>
            </w:r>
            <w:r/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auto" w:line="276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bookmarkStart w:id="0" w:name="docs-internal-guid-340118a5-a0d4-4d0f-8a39-9e878728492d"/>
            <w:bookmarkEnd w:id="0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Elaboração Inicial – primeiro rascunho</w:t>
            </w:r>
            <w:r/>
          </w:p>
          <w:p>
            <w:pPr>
              <w:pStyle w:val="Normal"/>
              <w:spacing w:lineRule="auto" w:line="276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mbria" w:hAnsi="Cambria" w:eastAsia="Calibri" w:cs="" w:cstheme="minorBidi" w:eastAsiaTheme="minorHAnsi"/>
          <w:color w:val="00000A"/>
          <w:lang w:val="pt-BR" w:eastAsia="en-US" w:bidi="ar-SA"/>
        </w:rPr>
      </w:pPr>
      <w:r>
        <w:rPr>
          <w:rFonts w:ascii="Cambria" w:hAnsi="Cambria"/>
          <w:sz w:val="22"/>
          <w:szCs w:val="22"/>
        </w:rPr>
      </w:r>
      <w:r/>
    </w:p>
    <w:p>
      <w:pPr>
        <w:pStyle w:val="Normal"/>
        <w:jc w:val="center"/>
      </w:pPr>
      <w:r>
        <w:rPr>
          <w:rFonts w:ascii="Cambria" w:hAnsi="Cambria"/>
          <w:b/>
          <w:sz w:val="22"/>
          <w:szCs w:val="22"/>
        </w:rPr>
        <w:t>TERMO DE ABERTURA DE PROJETO</w:t>
      </w:r>
      <w:r/>
    </w:p>
    <w:p>
      <w:pPr>
        <w:pStyle w:val="Normal"/>
        <w:jc w:val="center"/>
      </w:pPr>
      <w:r>
        <w:rPr>
          <w:rFonts w:ascii="Cambria" w:hAnsi="Cambria"/>
          <w:b/>
          <w:sz w:val="22"/>
          <w:szCs w:val="22"/>
        </w:rPr>
        <w:t>GRUPO Nº: 24</w:t>
      </w:r>
      <w:r/>
    </w:p>
    <w:p>
      <w:pPr>
        <w:pStyle w:val="Normal"/>
        <w:jc w:val="center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OBJETIVOS DESTE DOCUMENTO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Descrio"/>
        <w:bidi w:val="0"/>
        <w:spacing w:lineRule="auto" w:line="288" w:before="0" w:after="0"/>
        <w:ind w:firstLine="432"/>
        <w:jc w:val="both"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Este documento objetiva </w:t>
      </w:r>
      <w:bookmarkStart w:id="1" w:name="_GoBack1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o desenvolvimento do Termo de Abertura do projeto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Projeto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>4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 referente à empresa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>G2 Software Company.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 Com isso, tem finalidade de definir os seus respectivos limites, estabelecendo um registro formal de sua existência pela gerência desta organização, atribuindo-lhes toda a autoridade de planejamento e execução do projeto.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SITUAÇÃO E JUSTIFICATIVA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  <w:t>O Cliente Sr. João solicitou um sistema para facilitar a venda de ingressos para eventos, tanto nacionais como internacionais e deseja que o sistema possua duas formas de pagamento: a forma de pagamento via boleto e online (através do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</w:t>
      </w:r>
      <w:r/>
    </w:p>
    <w:p>
      <w:pPr>
        <w:pStyle w:val="Normal"/>
        <w:jc w:val="both"/>
      </w:pPr>
      <w:r>
        <w:rPr/>
        <w:tab/>
        <w:t xml:space="preserve">O sistema foi orçado com a empresa </w:t>
      </w:r>
      <w:r>
        <w:rPr>
          <w:b/>
          <w:bCs/>
        </w:rPr>
        <w:t>G2 Software Company</w:t>
      </w:r>
      <w:r>
        <w:rPr/>
        <w:t xml:space="preserve"> em R$50.000,00, em acordo com o cliente e o início do projeto será no dia 19/09/2017 e deverá ser entregue no prazo até 25/01/2018, sendo necessário o pagamento de multa no valor de R$10.000,00. </w:t>
      </w:r>
      <w:r/>
    </w:p>
    <w:p>
      <w:pPr>
        <w:pStyle w:val="Normal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  <w:tab/>
        <w:t>Este projeto visa a construção de um módulo do sistema, o módulo  2 (boleto), que será integrado ao sistema, fornecendo ao usuário uma maneira de emitir boleto referente ao banco a sua escolha, e ao administrador uma maneira de gerir os boletos gerados.</w:t>
        <w:tab/>
      </w:r>
      <w:r/>
    </w:p>
    <w:p>
      <w:pPr>
        <w:pStyle w:val="Normal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OBJETIVOS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2" w:name="docs-internal-guid-340118a5-a0d5-1026-e1a3-e9d8afb72728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O projeto será considerado um sucesso caso os objetivos abaixo sejam atingidos :</w:t>
      </w:r>
      <w:r/>
    </w:p>
    <w:p>
      <w:pPr>
        <w:pStyle w:val="Corpodotexto"/>
        <w:numPr>
          <w:ilvl w:val="0"/>
          <w:numId w:val="1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O sistema ___ seja concluído até 24/01/2018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LISTA DAS PRINCIPAIS ATIVIDADES DE PROJETO E DE DESENVOLVIMENTO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</w:rPr>
      </w:r>
      <w:r/>
    </w:p>
    <w:p>
      <w:pPr>
        <w:pStyle w:val="Corpodotexto"/>
        <w:numPr>
          <w:ilvl w:val="0"/>
          <w:numId w:val="2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3" w:name="docs-internal-guid-340118a5-a0d5-627c-1900-87afce271363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Gerenciamento de Projetos</w:t>
      </w:r>
      <w:r/>
    </w:p>
    <w:p>
      <w:pPr>
        <w:pStyle w:val="Corpodotexto"/>
        <w:numPr>
          <w:ilvl w:val="1"/>
          <w:numId w:val="2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Iniciação</w:t>
      </w:r>
      <w:r/>
    </w:p>
    <w:p>
      <w:pPr>
        <w:pStyle w:val="Corpodotexto"/>
        <w:numPr>
          <w:ilvl w:val="1"/>
          <w:numId w:val="2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Planejamento</w:t>
      </w:r>
      <w:r/>
    </w:p>
    <w:p>
      <w:pPr>
        <w:pStyle w:val="Corpodotexto"/>
        <w:numPr>
          <w:ilvl w:val="1"/>
          <w:numId w:val="2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Controle</w:t>
      </w:r>
      <w:r/>
    </w:p>
    <w:p>
      <w:pPr>
        <w:pStyle w:val="Corpodotexto"/>
        <w:numPr>
          <w:ilvl w:val="1"/>
          <w:numId w:val="2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Encerramento</w:t>
      </w:r>
      <w:r/>
    </w:p>
    <w:p>
      <w:pPr>
        <w:pStyle w:val="Corpodotexto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Corpodotexto"/>
        <w:numPr>
          <w:ilvl w:val="0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Planejamento</w:t>
      </w:r>
      <w:r/>
    </w:p>
    <w:p>
      <w:pPr>
        <w:pStyle w:val="Corpodotexto"/>
        <w:numPr>
          <w:ilvl w:val="1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escopo.</w:t>
      </w:r>
      <w:r/>
    </w:p>
    <w:p>
      <w:pPr>
        <w:pStyle w:val="Corpodotexto"/>
        <w:numPr>
          <w:ilvl w:val="1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casos de uso reais</w:t>
      </w:r>
      <w:r/>
    </w:p>
    <w:p>
      <w:pPr>
        <w:pStyle w:val="Corpodotexto"/>
        <w:numPr>
          <w:ilvl w:val="1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Relatórios, Interface</w:t>
      </w:r>
      <w:r/>
    </w:p>
    <w:p>
      <w:pPr>
        <w:pStyle w:val="Corpodotexto"/>
        <w:numPr>
          <w:ilvl w:val="1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Refinar a arquitetura do sistema</w:t>
      </w:r>
      <w:r/>
    </w:p>
    <w:p>
      <w:pPr>
        <w:pStyle w:val="Corpodotexto"/>
        <w:numPr>
          <w:ilvl w:val="1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diagramas de interação</w:t>
      </w:r>
      <w:r/>
    </w:p>
    <w:p>
      <w:pPr>
        <w:pStyle w:val="Corpodotexto"/>
        <w:numPr>
          <w:ilvl w:val="1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diagramas de classe do projeto</w:t>
      </w:r>
      <w:r/>
    </w:p>
    <w:p>
      <w:pPr>
        <w:pStyle w:val="Corpodotexto"/>
        <w:numPr>
          <w:ilvl w:val="1"/>
          <w:numId w:val="3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esquema de base de dados</w:t>
      </w:r>
      <w:r/>
    </w:p>
    <w:p>
      <w:pPr>
        <w:pStyle w:val="Corpodotexto"/>
        <w:rPr>
          <w:sz w:val="22"/>
          <w:sz w:val="22"/>
          <w:szCs w:val="22"/>
          <w:rFonts w:ascii="Calibri" w:hAnsi="Calibri"/>
        </w:rPr>
      </w:pPr>
      <w:r>
        <w:rPr>
          <w:sz w:val="22"/>
          <w:szCs w:val="22"/>
        </w:rPr>
        <w:br/>
      </w:r>
      <w:r/>
    </w:p>
    <w:p>
      <w:pPr>
        <w:pStyle w:val="Corpodotexto"/>
        <w:numPr>
          <w:ilvl w:val="0"/>
          <w:numId w:val="4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Codificação</w:t>
      </w:r>
      <w:r/>
    </w:p>
    <w:p>
      <w:pPr>
        <w:pStyle w:val="Corpodotexto"/>
        <w:numPr>
          <w:ilvl w:val="1"/>
          <w:numId w:val="4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definições de classes e interfaces</w:t>
      </w:r>
      <w:r/>
    </w:p>
    <w:p>
      <w:pPr>
        <w:pStyle w:val="Corpodotexto"/>
        <w:numPr>
          <w:ilvl w:val="1"/>
          <w:numId w:val="4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métodos</w:t>
      </w:r>
      <w:r/>
    </w:p>
    <w:p>
      <w:pPr>
        <w:pStyle w:val="Corpodotexto"/>
        <w:numPr>
          <w:ilvl w:val="1"/>
          <w:numId w:val="4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interfaces com usuário</w:t>
      </w:r>
      <w:r/>
    </w:p>
    <w:p>
      <w:pPr>
        <w:pStyle w:val="Corpodotexto"/>
        <w:numPr>
          <w:ilvl w:val="1"/>
          <w:numId w:val="4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relatórios</w:t>
      </w:r>
      <w:r/>
    </w:p>
    <w:p>
      <w:pPr>
        <w:pStyle w:val="Corpodotexto"/>
        <w:numPr>
          <w:ilvl w:val="1"/>
          <w:numId w:val="4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esquema da base de dados (SQL)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PRINCIPAIS REQUISITOS DAS PRINCIPAIS ENTREGAS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4" w:name="docs-internal-guid-340118a5-a0d5-b318-6f05-17c3ef13005d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A equipe levou em consideração os seguintes documentos para a elaboração do projeto: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Documento de requisitos.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Documento de caso de uso.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caso de uso.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sequência.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Modelo conceitual.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colaboração.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classe.</w:t>
      </w:r>
      <w:r/>
    </w:p>
    <w:p>
      <w:pPr>
        <w:pStyle w:val="Corpodotexto"/>
        <w:numPr>
          <w:ilvl w:val="0"/>
          <w:numId w:val="5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Implementação.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EVENTOS IMPORTANTES (MARCOS DO PROJETO)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5" w:name="docs-internal-guid-340118a5-a0e6-5d17-c7f2-59bfd1e6d325"/>
      <w:bookmarkStart w:id="6" w:name="docs-internal-guid-340118a5-a0e6-5d17-c7f2-59bfd1e6d325"/>
      <w:bookmarkEnd w:id="6"/>
      <w:r>
        <w:rPr>
          <w:sz w:val="22"/>
          <w:szCs w:val="22"/>
        </w:rPr>
      </w:r>
      <w:r/>
    </w:p>
    <w:tbl>
      <w:tblPr>
        <w:tblW w:w="8504" w:type="dxa"/>
        <w:jc w:val="left"/>
        <w:tblInd w:w="10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98" w:type="dxa"/>
          <w:bottom w:w="57" w:type="dxa"/>
          <w:right w:w="108" w:type="dxa"/>
        </w:tblCellMar>
      </w:tblPr>
      <w:tblGrid>
        <w:gridCol w:w="1816"/>
        <w:gridCol w:w="5007"/>
        <w:gridCol w:w="1681"/>
      </w:tblGrid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Fase ou Grupo de Processos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Marcos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Previsão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Definição do Projeto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Projeto definido e aprovado pelo gerente do projeto.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03/10/2017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 xml:space="preserve">Gerenciamento de Projetos 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Plano de Gerenciamento de Projetos Aprovado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10/10/2017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Planejamento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Planejamento concluído e Linhas de Base Salvas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17/10/2017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Elaborar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Definir escopo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29/10/2017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Definir caso de uso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15/11/2017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Definir diagramas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23/12/2017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Construir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Implementação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19/01/2018</w:t>
            </w:r>
            <w:r/>
          </w:p>
        </w:tc>
      </w:tr>
      <w:tr>
        <w:trPr/>
        <w:tc>
          <w:tcPr>
            <w:tcW w:w="18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Encerramento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Projeto Entregue e Encerrado</w:t>
            </w:r>
            <w:r/>
          </w:p>
        </w:tc>
        <w:tc>
          <w:tcPr>
            <w:tcW w:w="1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24/01/2018</w:t>
            </w:r>
            <w:r/>
          </w:p>
        </w:tc>
      </w:tr>
    </w:tbl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PARTES INTERESSADAS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7" w:name="docs-internal-guid-340118a5-a0e6-d183-16c3-91bfc21a61f5"/>
      <w:bookmarkStart w:id="8" w:name="docs-internal-guid-340118a5-a0e6-d183-16c3-91bfc21a61f5"/>
      <w:bookmarkEnd w:id="8"/>
      <w:r>
        <w:rPr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Unesp - Universidade Estadual Paulista</w:t>
      </w:r>
      <w:r/>
    </w:p>
    <w:p>
      <w:pPr>
        <w:pStyle w:val="Corpodotexto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Darlan Murilo Nakamura de Araújo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Arthur Reis da Silva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Felipe tanji ribeiro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Beatriz Gonçalves Silva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Matheus Palmeira G. dos Santos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Jean Carlo massami yamada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Pietro BARCAROLLO Schiavinato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Willyan Kin S Tubone</w:t>
      </w:r>
      <w:r/>
    </w:p>
    <w:p>
      <w:pPr>
        <w:pStyle w:val="Corpodotexto"/>
        <w:numPr>
          <w:ilvl w:val="0"/>
          <w:numId w:val="6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Ingrid Marçal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  <w:sz w:val="22"/>
          <w:szCs w:val="22"/>
        </w:rPr>
      </w:r>
      <w:r/>
    </w:p>
    <w:p>
      <w:pPr>
        <w:pStyle w:val="Normal"/>
      </w:pPr>
      <w:bookmarkStart w:id="9" w:name="_GoBack"/>
      <w:bookmarkEnd w:id="9"/>
      <w:r>
        <w:rPr>
          <w:b/>
          <w:sz w:val="22"/>
          <w:szCs w:val="22"/>
        </w:rPr>
        <w:t>RESTRIÇÕES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10" w:name="docs-internal-guid-340118a5-a0e7-063a-7df1-0603e1d28104"/>
      <w:bookmarkEnd w:id="1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O sistema será desenvolvido para plataforma web utilizando as</w:t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linguagens HTML, CSS e Javascript, utilizando requisições AJAX. Para</w:t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a parte de servidor será utilizada a linguagem PHP e para a persistência</w:t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será utilizado o banco de dados relacional MySQL.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PREMISSAS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11" w:name="docs-internal-guid-340118a5-a0e7-645f-4a09-380fd7285702"/>
      <w:bookmarkEnd w:id="1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Para cumprir o prazo determinado, o gerente  exigiu como premissa:</w:t>
      </w:r>
      <w:r/>
    </w:p>
    <w:p>
      <w:pPr>
        <w:pStyle w:val="Corpodotexto"/>
        <w:numPr>
          <w:ilvl w:val="0"/>
          <w:numId w:val="7"/>
        </w:numPr>
        <w:shd w:val="clear" w:color="" w:themeColor="" w:themeTint="" w:themeShade="" w:fill="FFFFFF" w:themeFill="" w:themeFillTint="" w:themeFillShade="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Cada gerente responsável por um módulo deverá enviar  pelo menos um relatório de status de projeto por semana.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b/>
          <w:sz w:val="22"/>
          <w:szCs w:val="22"/>
        </w:rPr>
        <w:t>RISCOS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12" w:name="docs-internal-guid-340118a5-a0e7-a87d-fc4b-e0e2007bef23"/>
      <w:bookmarkStart w:id="13" w:name="docs-internal-guid-340118a5-a0e7-a87d-fc4b-e0e2007bef23"/>
      <w:bookmarkEnd w:id="13"/>
      <w:r>
        <w:rPr>
          <w:sz w:val="22"/>
          <w:szCs w:val="22"/>
        </w:rPr>
      </w:r>
      <w:r/>
    </w:p>
    <w:tbl>
      <w:tblPr>
        <w:tblW w:w="9140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55" w:type="dxa"/>
          <w:bottom w:w="28" w:type="dxa"/>
          <w:right w:w="70" w:type="dxa"/>
        </w:tblCellMar>
      </w:tblPr>
      <w:tblGrid>
        <w:gridCol w:w="2014"/>
        <w:gridCol w:w="1366"/>
        <w:gridCol w:w="871"/>
        <w:gridCol w:w="1999"/>
        <w:gridCol w:w="1669"/>
        <w:gridCol w:w="1220"/>
      </w:tblGrid>
      <w:tr>
        <w:trPr/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Descrição do risco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Descrição do Impacto</w:t>
            </w:r>
            <w:r/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Ação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Descrição da ação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Responsável</w:t>
            </w:r>
            <w:r/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Previsão</w:t>
            </w:r>
            <w:r/>
          </w:p>
        </w:tc>
      </w:tr>
      <w:tr>
        <w:trPr/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Sair do orçamento planejado.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Prejuízo para empresa.</w:t>
            </w:r>
            <w:r/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Mitigar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O gerente deve levantar o orçamento adequado de acordo com pedido do cliente.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Gerente</w:t>
            </w:r>
            <w:r/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8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FFFFFF" w:val="clear"/>
              </w:rPr>
              <w:t>Durante todo projeto</w:t>
            </w:r>
            <w:r/>
          </w:p>
        </w:tc>
      </w:tr>
      <w:tr>
        <w:trPr/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Atraso na entrega do produto.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Atrasar a conclusão do recurso necessário irá inviabilizar o andamento do projeto.</w:t>
            </w:r>
            <w:r/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Mitigar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É necessário a presença do gerente para acompanhar o desenvolvimento do projeto para que as entregas não estejam fora das datas estipuladas.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Gerente</w:t>
            </w:r>
            <w:r/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8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FFFFFF" w:val="clear"/>
              </w:rPr>
              <w:t>Durante todo projeto</w:t>
            </w:r>
            <w:r/>
          </w:p>
        </w:tc>
      </w:tr>
      <w:tr>
        <w:trPr/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Uma nova função requisitada pelo cliente durante o desenvolvimento do projeto.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 xml:space="preserve">Pode ocasionar atraso na entrega e custo adicional ao projeto. </w:t>
            </w:r>
            <w:r/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Mitigar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O gerente deve manter contato constante com o cliente no decorrer do desenvolvimento do projeto.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Gerente</w:t>
            </w:r>
            <w:r/>
          </w:p>
        </w:tc>
        <w:tc>
          <w:tcPr>
            <w:tcW w:w="1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8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FFFFFF" w:val="clear"/>
              </w:rPr>
              <w:t>Durante todo projeto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</w:pPr>
    <w:r>
      <w:rPr/>
    </w:r>
    <w:r/>
  </w:p>
  <w:p>
    <w:pPr>
      <w:pStyle w:val="Cabealho"/>
    </w:pPr>
    <w:r>
      <w:rPr/>
    </w:r>
    <w:r/>
  </w:p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31464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locked/>
    <w:rsid w:val="00314646"/>
    <w:rPr>
      <w:rFonts w:ascii="Calibri" w:hAnsi="Calibri" w:cs="Calibri"/>
    </w:rPr>
  </w:style>
  <w:style w:type="character" w:styleId="CabealhoChar" w:customStyle="1">
    <w:name w:val="Cabeçalho Char"/>
    <w:basedOn w:val="DefaultParagraphFont"/>
    <w:link w:val="Cabealho"/>
    <w:uiPriority w:val="99"/>
    <w:rsid w:val="009835f7"/>
    <w:rPr>
      <w:rFonts w:ascii="Calibri" w:hAnsi="Calibri"/>
    </w:rPr>
  </w:style>
  <w:style w:type="character" w:styleId="RodapChar" w:customStyle="1">
    <w:name w:val="Rodapé Char"/>
    <w:basedOn w:val="DefaultParagraphFont"/>
    <w:link w:val="Rodap"/>
    <w:uiPriority w:val="99"/>
    <w:rsid w:val="009835f7"/>
    <w:rPr>
      <w:rFonts w:ascii="Calibri" w:hAnsi="Calibri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314646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Calibri" w:asciiTheme="minorHAnsi" w:eastAsiaTheme="minorHAnsi" w:hAnsiTheme="minorHAnsi"/>
      <w:color w:val="00000A"/>
      <w:sz w:val="22"/>
      <w:szCs w:val="22"/>
      <w:lang w:val="pt-BR" w:eastAsia="en-US" w:bidi="ar-SA"/>
    </w:rPr>
  </w:style>
  <w:style w:type="paragraph" w:styleId="Cabealho">
    <w:name w:val="Cabeçalho"/>
    <w:basedOn w:val="Normal"/>
    <w:link w:val="CabealhoChar"/>
    <w:uiPriority w:val="99"/>
    <w:unhideWhenUsed/>
    <w:rsid w:val="009835f7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RodapChar"/>
    <w:uiPriority w:val="99"/>
    <w:unhideWhenUsed/>
    <w:rsid w:val="009835f7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835f7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paragraph" w:styleId="Descrio">
    <w:name w:val="Descrição"/>
    <w:basedOn w:val="Cabealho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Application>LibreOffice/4.3.3.2$Linux_X86_64 LibreOffice_project/430m0$Build-2</Application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2017-09-07T17:17:00Z</dcterms:created>
  <dc:creator>Ingrid Marçal</dc:creator>
  <dc:language>pt-BR</dc:language>
  <cp:lastModifiedBy>Jean Yamada</cp:lastModifiedBy>
  <dcterms:modified xsi:type="dcterms:W3CDTF">2017-10-31T19:31:34Z</dcterms:modified>
  <cp:revision>7</cp:revision>
</cp:coreProperties>
</file>