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bookmarkStart w:id="0" w:name="_Hlk495516517"/>
      <w:bookmarkEnd w:id="0"/>
      <w:r>
        <w:rPr>
          <w:rFonts w:cs="Times New Roman" w:ascii="Times New Roman" w:hAnsi="Times New Roman"/>
          <w:b/>
          <w:sz w:val="32"/>
        </w:rPr>
        <w:t>RELATÓRIO DE PROBLEMAS (SQA)</w:t>
      </w:r>
      <w:r/>
    </w:p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</w:r>
      <w:r/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</w:tblPr>
      <w:tblGrid>
        <w:gridCol w:w="736"/>
        <w:gridCol w:w="1129"/>
        <w:gridCol w:w="2419"/>
        <w:gridCol w:w="4390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Versão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Autor</w:t>
            </w:r>
            <w:r/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</w:pPr>
            <w:r>
              <w:rPr>
                <w:b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1.0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20/10/2017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Jean Yamada</w:t>
            </w:r>
            <w:r/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Foi detectado alguns erros de níveis altos no documento de requisitos.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b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  <w:rPr>
          <w:b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  <w:rPr>
          <w:b/>
          <w:b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Correção do documento de requisitos.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21/09/2017 por Beatriz G. Silva e Felipe Tanji.</w:t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cs="Times New Roma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21/09/2017 por Felipe Tanji.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color w:val="FF3333"/>
          <w:sz w:val="24"/>
          <w:szCs w:val="24"/>
        </w:rPr>
        <w:t>[Data em que o problema foi resolvido, e quem o resolveu. Inicialmente, este campo não é preenchido, só deve ser preenchido quando o problema reportando NESTE relatório for resolvido]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Documento de requisitos.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>Solicitação de mudança.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sz w:val="24"/>
          <w:i w:val="false"/>
          <w:szCs w:val="24"/>
          <w:iCs w:val="false"/>
          <w:rFonts w:ascii="Times New Roman" w:hAnsi="Times New Roman" w:cs="Times New Roma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Alto.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1.0.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color w:val="FF3333"/>
          <w:sz w:val="24"/>
          <w:szCs w:val="24"/>
        </w:rPr>
        <w:t xml:space="preserve"> [Indica a versão do artefato em que o problema foi resolvido. – Deve ser preenchido após a resolução do problema. Esta versão é indica após o ponto. Por exemplo, M.mm em que M é a versão do documento, e mm é a versão em que o problema foi solucionado.]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3333"/>
          <w:sz w:val="24"/>
          <w:szCs w:val="24"/>
        </w:rPr>
        <w:t>[Indica quanto tempo levou ou irá levar (previsão) para ser solucionado. Deve ser preenchido somente quando o problema for aceito.]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3333"/>
          <w:sz w:val="24"/>
          <w:szCs w:val="24"/>
        </w:rPr>
        <w:t>[Uma vez corrigido, este campo indica a versão do artefato após corrigido, verificado e validado.]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Status: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Aceito.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Felipe Tanji.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[Descrição por: Jean Yamada – SQA – 20/10/2017 as 14h51]</w:t>
      </w:r>
      <w:r/>
    </w:p>
    <w:p>
      <w:pPr>
        <w:pStyle w:val="Normal"/>
        <w:spacing w:lineRule="auto" w:line="240" w:before="0" w:after="0"/>
        <w:jc w:val="both"/>
        <w:rPr/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sz w:val="24"/>
          <w:szCs w:val="24"/>
        </w:rPr>
        <w:t>Problema 1 –</w:t>
      </w:r>
      <w:r>
        <w:rPr>
          <w:rFonts w:cs="Times New Roman" w:ascii="Times New Roman" w:hAnsi="Times New Roman"/>
          <w:b/>
          <w:bCs/>
          <w:sz w:val="24"/>
          <w:szCs w:val="24"/>
        </w:rPr>
        <w:t>Item 1.1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Propósitos do documento de requisitos:</w:t>
      </w:r>
      <w:r>
        <w:rPr>
          <w:rFonts w:eastAsia="Arial" w:cs="Arial" w:ascii="DejaVu Sans Condensed" w:hAnsi="DejaVu Sans Condensed"/>
          <w:b/>
          <w:bCs/>
          <w:i/>
          <w:sz w:val="28"/>
          <w:szCs w:val="28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Propósitos do documento de requisitos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do sistema est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á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muito vago e mal definido.</w:t>
      </w:r>
      <w:r/>
    </w:p>
    <w:p>
      <w:pPr>
        <w:pStyle w:val="Normal"/>
        <w:spacing w:lineRule="auto" w:line="240" w:before="0" w:after="0"/>
        <w:jc w:val="both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propósito deste documento é tornar claro os requisitos e especificações do sistema para todas as partes envolvidas na criação e utilização do sistema. O documento define critérios que deverão ser seguidos rigorosamente na criação do sistema. O produto, tem o objetivo de agendar e consultar eventos nacionais e internacionais em um calendário online. </w:t>
      </w:r>
      <w:r/>
    </w:p>
    <w:p>
      <w:pPr>
        <w:pStyle w:val="Normal"/>
        <w:spacing w:lineRule="auto" w:line="240" w:before="0" w:after="0"/>
        <w:jc w:val="both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se espera:</w:t>
      </w:r>
      <w:r>
        <w:rPr>
          <w:rFonts w:eastAsia="Arial" w:cs="Arial" w:ascii="Times New Roman" w:hAnsi="Times New Roman"/>
          <w:b w:val="false"/>
          <w:bCs w:val="false"/>
          <w:i/>
          <w:iCs/>
          <w:color w:val="FF3333"/>
          <w:sz w:val="24"/>
          <w:szCs w:val="24"/>
          <w:u w:val="single"/>
        </w:rPr>
        <w:t xml:space="preserve">      </w:t>
      </w:r>
      <w:r/>
    </w:p>
    <w:p>
      <w:pPr>
        <w:pStyle w:val="Normal"/>
        <w:spacing w:lineRule="auto" w:line="240" w:before="0" w:after="0"/>
        <w:jc w:val="both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</w:t>
      </w:r>
      <w:r>
        <w:rPr>
          <w:rFonts w:cs="Times New Roman" w:ascii="Times New Roman" w:hAnsi="Times New Roman"/>
          <w:b/>
          <w:bCs/>
          <w:sz w:val="24"/>
          <w:szCs w:val="24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– </w:t>
      </w:r>
      <w:r>
        <w:rPr>
          <w:rFonts w:cs="Times New Roman" w:ascii="Times New Roman" w:hAnsi="Times New Roman"/>
          <w:b/>
          <w:bCs/>
          <w:sz w:val="24"/>
          <w:szCs w:val="24"/>
        </w:rPr>
        <w:t>Item 1.2 Escopo do produto:</w:t>
      </w:r>
      <w:r>
        <w:rPr>
          <w:rFonts w:eastAsia="Arial" w:cs="Arial" w:ascii="DejaVu Sans Condensed" w:hAnsi="DejaVu Sans Condensed"/>
          <w:b/>
          <w:bCs/>
          <w:i/>
          <w:sz w:val="28"/>
          <w:szCs w:val="28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Escopo do produto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do sistema est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á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muito vago e mal definido.</w:t>
      </w:r>
      <w:r/>
    </w:p>
    <w:p>
      <w:pPr>
        <w:pStyle w:val="Normal"/>
        <w:spacing w:lineRule="auto" w:line="240" w:before="0" w:after="0"/>
        <w:jc w:val="both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projeto consiste na elaboração de um ambiente com foco no agendamento de eventos nacionais e internacionais e gerenciamento destes. Esta ferramenta, permite convidar outras pessoas para eventos recém-criados e confirmar presença em eventos disponíveis. </w:t>
      </w:r>
      <w:r/>
    </w:p>
    <w:p>
      <w:pPr>
        <w:pStyle w:val="Normal"/>
        <w:spacing w:lineRule="auto" w:line="240" w:before="0" w:after="0"/>
        <w:jc w:val="both"/>
        <w:rPr/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sz w:val="24"/>
          <w:szCs w:val="24"/>
        </w:rPr>
        <w:t>O escopo não inclui:</w:t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sz w:val="24"/>
          <w:szCs w:val="24"/>
        </w:rPr>
        <w:tab/>
        <w:t>Instalação das ferramentas e de sistemas ligados a elas;</w:t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Futuras manutenções depois da data demarcada.</w:t>
      </w:r>
      <w:r/>
    </w:p>
    <w:p>
      <w:pPr>
        <w:pStyle w:val="Normal"/>
        <w:spacing w:lineRule="auto" w:line="240" w:before="0" w:after="0"/>
        <w:jc w:val="both"/>
        <w:rPr>
          <w:i/>
          <w:u w:val="single"/>
          <w:b/>
          <w:i/>
          <w:b/>
          <w:iCs/>
          <w:bCs/>
        </w:rPr>
      </w:pPr>
      <w:bookmarkStart w:id="2" w:name="_tyjcwt"/>
      <w:bookmarkStart w:id="3" w:name="_tyjcwt"/>
      <w:bookmarkEnd w:id="3"/>
      <w:r>
        <w:rPr>
          <w:b/>
          <w:bCs/>
          <w:i/>
          <w:iCs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/>
          <w:iCs/>
          <w:color w:val="FF3333"/>
          <w:sz w:val="24"/>
          <w:szCs w:val="24"/>
          <w:u w:val="single"/>
        </w:rPr>
        <w:t xml:space="preserve">O que se espera:     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</w:t>
      </w:r>
      <w:r>
        <w:rPr>
          <w:rFonts w:cs="Times New Roman" w:ascii="Times New Roman" w:hAnsi="Times New Roman"/>
          <w:b/>
          <w:bCs/>
          <w:sz w:val="24"/>
          <w:szCs w:val="24"/>
        </w:rPr>
        <w:t>3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– </w:t>
      </w:r>
      <w:r>
        <w:rPr>
          <w:rFonts w:cs="Times New Roman" w:ascii="Times New Roman" w:hAnsi="Times New Roman"/>
          <w:b/>
          <w:bCs/>
          <w:sz w:val="24"/>
          <w:szCs w:val="24"/>
        </w:rPr>
        <w:t>Item 3.1 Requisitos funcionais:</w:t>
      </w:r>
      <w:r>
        <w:rPr>
          <w:rFonts w:eastAsia="Arial" w:cs="Arial" w:ascii="DejaVu Sans Condensed" w:hAnsi="DejaVu Sans Condensed"/>
          <w:b/>
          <w:bCs/>
          <w:i/>
          <w:sz w:val="28"/>
          <w:szCs w:val="28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Necessita a inclusão de requisitos funcionais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  <w:r/>
    </w:p>
    <w:p>
      <w:pPr>
        <w:pStyle w:val="Normal"/>
        <w:spacing w:lineRule="auto" w:line="240" w:before="0" w:after="0"/>
        <w:jc w:val="both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/>
    </w:p>
    <w:p>
      <w:pPr>
        <w:pStyle w:val="Normal"/>
        <w:spacing w:lineRule="auto" w:line="240" w:before="0" w:after="0"/>
        <w:jc w:val="both"/>
        <w:rPr/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sz w:val="24"/>
          <w:szCs w:val="24"/>
        </w:rPr>
        <w:t>RF 1.1 – O sistema deve permitir a inclusão de novos usuários ao ambiente.</w:t>
      </w:r>
      <w:r/>
    </w:p>
    <w:p>
      <w:pPr>
        <w:pStyle w:val="Normal"/>
        <w:spacing w:lineRule="auto" w:line="240" w:before="0" w:after="0"/>
        <w:jc w:val="both"/>
        <w:rPr>
          <w:rFonts w:eastAsia="Arial" w:cs="Arial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ind w:hanging="0"/>
        <w:jc w:val="both"/>
      </w:pPr>
      <w:r>
        <w:rPr>
          <w:rFonts w:eastAsia="Arial" w:cs="Arial" w:ascii="Times New Roman" w:hAnsi="Times New Roman"/>
          <w:sz w:val="24"/>
          <w:szCs w:val="24"/>
        </w:rPr>
        <w:t>RF  2.1 – O sistema deve permitir que usuários criem eventos.</w:t>
      </w:r>
      <w:r/>
    </w:p>
    <w:p>
      <w:pPr>
        <w:pStyle w:val="Normal"/>
        <w:ind w:hanging="0"/>
        <w:jc w:val="both"/>
      </w:pPr>
      <w:r>
        <w:rPr>
          <w:rFonts w:eastAsia="Arial" w:cs="Arial" w:ascii="Times New Roman" w:hAnsi="Times New Roman"/>
          <w:sz w:val="24"/>
          <w:szCs w:val="24"/>
        </w:rPr>
        <w:t>RF 2.2 - O sistema deve permitir que somente o administrador altere e remova o evento.</w:t>
      </w:r>
      <w:r/>
    </w:p>
    <w:p>
      <w:pPr>
        <w:pStyle w:val="Normal"/>
        <w:ind w:hanging="0"/>
        <w:jc w:val="both"/>
      </w:pPr>
      <w:bookmarkStart w:id="4" w:name="_7c6v9thxi2f2"/>
      <w:bookmarkEnd w:id="4"/>
      <w:r>
        <w:rPr>
          <w:rFonts w:eastAsia="Arial" w:cs="Arial" w:ascii="Times New Roman" w:hAnsi="Times New Roman"/>
          <w:sz w:val="24"/>
          <w:szCs w:val="24"/>
        </w:rPr>
        <w:t>RF 2.3 – O sistema deve permitir a classificação dos eventos em nacionais e internacionais pelo administrador.</w:t>
      </w:r>
      <w:r/>
    </w:p>
    <w:p>
      <w:pPr>
        <w:pStyle w:val="Normal"/>
        <w:ind w:hanging="0"/>
      </w:pPr>
      <w:bookmarkStart w:id="5" w:name="_7w57han3wktj"/>
      <w:bookmarkEnd w:id="5"/>
      <w:r>
        <w:rPr>
          <w:rFonts w:eastAsia="Arial" w:cs="Arial" w:ascii="Times New Roman" w:hAnsi="Times New Roman"/>
          <w:sz w:val="24"/>
          <w:szCs w:val="24"/>
        </w:rPr>
        <w:t>RF 3.1 - O sistema deve permitir que ao criar o evento, o administrador convide outros usuários para o seu evento.</w:t>
      </w:r>
      <w:r/>
    </w:p>
    <w:p>
      <w:pPr>
        <w:pStyle w:val="Normal"/>
        <w:ind w:hanging="0"/>
      </w:pPr>
      <w:bookmarkStart w:id="6" w:name="_65eli4mu6h5n"/>
      <w:bookmarkEnd w:id="6"/>
      <w:r>
        <w:rPr>
          <w:rFonts w:eastAsia="Arial" w:cs="Arial" w:ascii="Times New Roman" w:hAnsi="Times New Roman"/>
          <w:sz w:val="24"/>
          <w:szCs w:val="24"/>
        </w:rPr>
        <w:t>RF 3.2 - O sistema deve permitir que um usuário padrão convide outros usuários para o evento.</w:t>
      </w:r>
      <w:r/>
    </w:p>
    <w:p>
      <w:pPr>
        <w:pStyle w:val="Normal"/>
        <w:ind w:hanging="0"/>
      </w:pPr>
      <w:bookmarkStart w:id="7" w:name="_dwdn2lz9zhka"/>
      <w:bookmarkEnd w:id="7"/>
      <w:r>
        <w:rPr>
          <w:rFonts w:eastAsia="Arial" w:cs="Arial" w:ascii="Times New Roman" w:hAnsi="Times New Roman"/>
          <w:sz w:val="24"/>
          <w:szCs w:val="24"/>
        </w:rPr>
        <w:t>RF 3.3 - O sistema deve  permitir que o usuário padrão confirme presença em um evento já existente.</w:t>
      </w:r>
      <w:r/>
    </w:p>
    <w:p>
      <w:pPr>
        <w:pStyle w:val="Normal"/>
        <w:ind w:hanging="0"/>
      </w:pPr>
      <w:r>
        <w:rPr>
          <w:rFonts w:eastAsia="Arial" w:cs="Arial" w:ascii="Times New Roman" w:hAnsi="Times New Roman"/>
          <w:sz w:val="24"/>
          <w:szCs w:val="24"/>
        </w:rPr>
        <w:t xml:space="preserve">RF </w:t>
      </w:r>
      <w:r>
        <w:rPr>
          <w:rFonts w:eastAsia="Arial" w:cs="Arial" w:ascii="Times New Roman" w:hAnsi="Times New Roman"/>
          <w:sz w:val="24"/>
          <w:szCs w:val="24"/>
        </w:rPr>
        <w:t>4.1 - O</w:t>
      </w:r>
      <w:r>
        <w:rPr>
          <w:rFonts w:eastAsia="Arial" w:cs="Arial" w:ascii="Times New Roman" w:hAnsi="Times New Roman"/>
          <w:sz w:val="24"/>
          <w:szCs w:val="24"/>
        </w:rPr>
        <w:t xml:space="preserve"> sistema deve exibir em modo calendário os eventos.</w:t>
      </w:r>
      <w:r/>
    </w:p>
    <w:p>
      <w:pPr>
        <w:pStyle w:val="Normal"/>
        <w:spacing w:lineRule="auto" w:line="240" w:before="0" w:after="0"/>
        <w:ind w:hanging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RF 4.2 - O sistema deve exibir eventos por data.</w:t>
      </w:r>
      <w:r/>
    </w:p>
    <w:p>
      <w:pPr>
        <w:pStyle w:val="Normal"/>
        <w:spacing w:lineRule="auto" w:line="240" w:before="0" w:after="0"/>
        <w:jc w:val="both"/>
        <w:rPr>
          <w:i/>
          <w:u w:val="single"/>
          <w:b/>
          <w:i/>
          <w:b/>
          <w:iCs/>
          <w:bCs/>
        </w:rPr>
      </w:pPr>
      <w:bookmarkStart w:id="8" w:name="_tyjcwt1"/>
      <w:bookmarkStart w:id="9" w:name="_tyjcwt1"/>
      <w:bookmarkEnd w:id="9"/>
      <w:r>
        <w:rPr>
          <w:b/>
          <w:bCs/>
          <w:i/>
          <w:iCs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/>
          <w:iCs/>
          <w:color w:val="000000"/>
          <w:sz w:val="24"/>
          <w:szCs w:val="24"/>
          <w:u w:val="single"/>
        </w:rPr>
        <w:t>O que se espera: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A inclusão dos seguintes requisitos funcionais;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</w:rPr>
      </w:pPr>
      <w:r>
        <w:rPr>
          <w:b/>
          <w:bCs/>
          <w:i/>
          <w:iCs/>
          <w:color w:val="000000"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exibir em modo calendário os eventos.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</w:rPr>
      </w:pPr>
      <w:r>
        <w:rPr>
          <w:b/>
          <w:bCs/>
          <w:i/>
          <w:iCs/>
          <w:color w:val="000000"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exibir eventos por data.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</w:rPr>
      </w:pPr>
      <w:r>
        <w:rPr>
          <w:b/>
          <w:bCs/>
          <w:i/>
          <w:iCs/>
          <w:color w:val="000000"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efetuar a contagem de confirmados.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</w:rPr>
      </w:pPr>
      <w:r>
        <w:rPr>
          <w:b/>
          <w:bCs/>
          <w:i/>
          <w:iCs/>
          <w:color w:val="000000"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exibir lista de confirmados.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</w:rPr>
      </w:pPr>
      <w:r>
        <w:rPr>
          <w:b/>
          <w:bCs/>
          <w:i/>
          <w:iCs/>
          <w:color w:val="000000"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efetuar a contagem de convites realizados.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</w:rPr>
      </w:pPr>
      <w:r>
        <w:rPr>
          <w:b/>
          <w:bCs/>
          <w:i/>
          <w:iCs/>
          <w:color w:val="000000"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exibir lista dos convites realizados.</w:t>
      </w:r>
      <w:r/>
    </w:p>
    <w:p>
      <w:pPr>
        <w:pStyle w:val="Normal"/>
        <w:spacing w:lineRule="auto" w:line="240" w:before="0" w:after="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 w:eastAsia="Arial" w:cs="Arial"/>
        </w:rPr>
      </w:pPr>
      <w:r>
        <w:rPr>
          <w:b/>
          <w:bCs/>
          <w:i/>
          <w:iCs/>
          <w:color w:val="000000"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RF - O sistema deve permitir o usuário alterar o idioma do ambiente para inglês ou português.</w:t>
      </w:r>
      <w:r/>
    </w:p>
    <w:p>
      <w:pPr>
        <w:pStyle w:val="Normal"/>
        <w:spacing w:lineRule="auto" w:line="240" w:before="0" w:after="0"/>
        <w:jc w:val="both"/>
        <w:rPr/>
      </w:pPr>
      <w:bookmarkStart w:id="10" w:name="_Hlk495516517"/>
      <w:bookmarkStart w:id="11" w:name="_Hlk495516517"/>
      <w:bookmarkEnd w:id="11"/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</w:t>
      </w:r>
      <w:r>
        <w:rPr>
          <w:rFonts w:cs="Times New Roman" w:ascii="Times New Roman" w:hAnsi="Times New Roman"/>
          <w:b/>
          <w:bCs/>
          <w:sz w:val="24"/>
          <w:szCs w:val="24"/>
        </w:rPr>
        <w:t>4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– </w:t>
      </w:r>
      <w:r>
        <w:rPr>
          <w:rFonts w:cs="Times New Roman" w:ascii="Times New Roman" w:hAnsi="Times New Roman"/>
          <w:b/>
          <w:bCs/>
          <w:sz w:val="24"/>
          <w:szCs w:val="24"/>
        </w:rPr>
        <w:t>Item 3.1 Requisitos funcionais:</w:t>
      </w:r>
      <w:r>
        <w:rPr>
          <w:rFonts w:eastAsia="Arial" w:cs="Arial" w:ascii="DejaVu Sans Condensed" w:hAnsi="DejaVu Sans Condensed"/>
          <w:b/>
          <w:bCs/>
          <w:i/>
          <w:sz w:val="28"/>
          <w:szCs w:val="28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Necessita classificar (Evidente (E),Oculto (O),Opcional (D)) os requisitos funcionais.</w:t>
      </w:r>
      <w:r/>
    </w:p>
    <w:p>
      <w:pPr>
        <w:pStyle w:val="Normal"/>
        <w:spacing w:lineRule="auto" w:line="240" w:before="0" w:after="0"/>
        <w:jc w:val="both"/>
        <w:rPr>
          <w:i/>
          <w:u w:val="single"/>
          <w:b/>
          <w:i/>
          <w:b/>
          <w:iCs/>
          <w:bCs/>
        </w:rPr>
      </w:pPr>
      <w:r>
        <w:rPr>
          <w:b/>
          <w:bCs/>
          <w:i/>
          <w:iCs/>
          <w:u w:val="single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Nenhum requisito funcional está classificado.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 Condensed"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rsid w:val="009508b7"/>
    <w:rPr>
      <w:rFonts w:ascii="Calibri" w:hAnsi="Calibri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Citaes">
    <w:name w:val="Citações"/>
    <w:basedOn w:val="Normal"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Application>LibreOffice/4.3.3.2$Linux_X86_64 LibreOffice_project/430m0$Build-2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language>pt-BR</dc:language>
  <cp:lastModifiedBy>Jean Yamada</cp:lastModifiedBy>
  <dcterms:modified xsi:type="dcterms:W3CDTF">2017-10-20T15:31:20Z</dcterms:modified>
  <cp:revision>17</cp:revision>
</cp:coreProperties>
</file>