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so" ContentType="application/octet-stream"/>
  <Override PartName="/word/media/rId58.so" ContentType="application/octet-stream"/>
  <Override PartName="/word/media/rId62.so" ContentType="application/octet-stream"/>
  <Override PartName="/word/media/rId66.so" ContentType="application/octet-stream"/>
  <Override PartName="/word/media/rId70.so" ContentType="application/octet-stream"/>
  <Override PartName="/word/media/rId74.so" ContentType="application/octet-stream"/>
  <Override PartName="/word/media/rId78.so" ContentType="application/octet-stream"/>
  <Override PartName="/word/media/rId82.so" ContentType="application/octet-stream"/>
  <Override PartName="/word/media/rId86.so" ContentType="application/octet-stream"/>
  <Override PartName="/word/media/rId90.so" ContentType="application/octet-stream"/>
  <Override PartName="/word/media/rId22.so" ContentType="application/octet-stream"/>
  <Override PartName="/word/media/rId94.so" ContentType="application/octet-stream"/>
  <Override PartName="/word/media/rId98.so" ContentType="application/octet-stream"/>
  <Override PartName="/word/media/rId102.so" ContentType="application/octet-stream"/>
  <Override PartName="/word/media/rId106.so" ContentType="application/octet-stream"/>
  <Override PartName="/word/media/rId110.so" ContentType="application/octet-stream"/>
  <Override PartName="/word/media/rId114.so" ContentType="application/octet-stream"/>
  <Override PartName="/word/media/rId118.so" ContentType="application/octet-stream"/>
  <Override PartName="/word/media/rId122.so" ContentType="application/octet-stream"/>
  <Override PartName="/word/media/rId126.so" ContentType="application/octet-stream"/>
  <Override PartName="/word/media/rId26.so" ContentType="application/octet-stream"/>
  <Override PartName="/word/media/rId130.so" ContentType="application/octet-stream"/>
  <Override PartName="/word/media/rId134.so" ContentType="application/octet-stream"/>
  <Override PartName="/word/media/rId138.so" ContentType="application/octet-stream"/>
  <Override PartName="/word/media/rId142.so" ContentType="application/octet-stream"/>
  <Override PartName="/word/media/rId146.so" ContentType="application/octet-stream"/>
  <Override PartName="/word/media/rId150.so" ContentType="application/octet-stream"/>
  <Override PartName="/word/media/rId154.so" ContentType="application/octet-stream"/>
  <Override PartName="/word/media/rId158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рабочую среду git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</w:t>
      </w:r>
      <w:r>
        <w:t xml:space="preserve"> </w:t>
      </w:r>
      <w:r>
        <w:t xml:space="preserve">Менеджер паролей pass — программа, сделанная в рамках идеологии Unix.</w:t>
      </w:r>
      <w:r>
        <w:t xml:space="preserve"> </w:t>
      </w:r>
      <w:r>
        <w:t xml:space="preserve">Также носит название стандартного менеджера паролей для Unix (The standard Unix password manager).</w:t>
      </w:r>
    </w:p>
    <w:bookmarkEnd w:id="21"/>
    <w:bookmarkStart w:id="1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pass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5" w:name="fig:002"/>
      <w:r>
        <w:drawing>
          <wp:inline>
            <wp:extent cx="3733800" cy="535124"/>
            <wp:effectExtent b="0" l="0" r="0" t="0"/>
            <wp:docPr descr="установка pass-otp" title="" id="23" name="Picture"/>
            <a:graphic>
              <a:graphicData uri="http://schemas.openxmlformats.org/drawingml/2006/picture">
                <pic:pic>
                  <pic:nvPicPr>
                    <pic:cNvPr descr="image/2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Устанавливаем gopass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29" w:name="fig:003"/>
      <w:r>
        <w:drawing>
          <wp:inline>
            <wp:extent cx="3581400" cy="419100"/>
            <wp:effectExtent b="0" l="0" r="0" t="0"/>
            <wp:docPr descr="установка gopass" title="" id="27" name="Picture"/>
            <a:graphic>
              <a:graphicData uri="http://schemas.openxmlformats.org/drawingml/2006/picture">
                <pic:pic>
                  <pic:nvPicPr>
                    <pic:cNvPr descr="image/3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Просматриваем список ключей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3" w:name="fig:004"/>
      <w:r>
        <w:drawing>
          <wp:inline>
            <wp:extent cx="3581400" cy="419100"/>
            <wp:effectExtent b="0" l="0" r="0" t="0"/>
            <wp:docPr descr="Список ключей" title="" id="31" name="Picture"/>
            <a:graphic>
              <a:graphicData uri="http://schemas.openxmlformats.org/drawingml/2006/picture">
                <pic:pic>
                  <pic:nvPicPr>
                    <pic:cNvPr descr="image/4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Инициализируем хранилище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37" w:name="fig:005"/>
      <w:r>
        <w:drawing>
          <wp:inline>
            <wp:extent cx="3733800" cy="329452"/>
            <wp:effectExtent b="0" l="0" r="0" t="0"/>
            <wp:docPr descr="Инициализация хранилища" title="" id="35" name="Picture"/>
            <a:graphic>
              <a:graphicData uri="http://schemas.openxmlformats.org/drawingml/2006/picture">
                <pic:pic>
                  <pic:nvPicPr>
                    <pic:cNvPr descr="image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Создаем структуру git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1" w:name="fig:006"/>
      <w:r>
        <w:drawing>
          <wp:inline>
            <wp:extent cx="3733800" cy="229618"/>
            <wp:effectExtent b="0" l="0" r="0" t="0"/>
            <wp:docPr descr="Структура git" title="" id="39" name="Picture"/>
            <a:graphic>
              <a:graphicData uri="http://schemas.openxmlformats.org/drawingml/2006/picture">
                <pic:pic>
                  <pic:nvPicPr>
                    <pic:cNvPr descr="image/6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Задаем адрес репозитория на хостинге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5" w:name="fig:007"/>
      <w:r>
        <w:drawing>
          <wp:inline>
            <wp:extent cx="3733800" cy="104728"/>
            <wp:effectExtent b="0" l="0" r="0" t="0"/>
            <wp:docPr descr="Адрес репозитория" title="" id="43" name="Picture"/>
            <a:graphic>
              <a:graphicData uri="http://schemas.openxmlformats.org/drawingml/2006/picture">
                <pic:pic>
                  <pic:nvPicPr>
                    <pic:cNvPr descr="image/7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Синхронизируем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49" w:name="fig:008"/>
      <w:r>
        <w:drawing>
          <wp:inline>
            <wp:extent cx="3302000" cy="292100"/>
            <wp:effectExtent b="0" l="0" r="0" t="0"/>
            <wp:docPr descr="Синхронизация" title="" id="47" name="Picture"/>
            <a:graphic>
              <a:graphicData uri="http://schemas.openxmlformats.org/drawingml/2006/picture">
                <pic:pic>
                  <pic:nvPicPr>
                    <pic:cNvPr descr="image/8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{#fig:008}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3" w:name="fig:009"/>
      <w:r>
        <w:drawing>
          <wp:inline>
            <wp:extent cx="3302000" cy="292100"/>
            <wp:effectExtent b="0" l="0" r="0" t="0"/>
            <wp:docPr descr="Синхронизация" title="" id="51" name="Picture"/>
            <a:graphic>
              <a:graphicData uri="http://schemas.openxmlformats.org/drawingml/2006/picture">
                <pic:pic>
                  <pic:nvPicPr>
                    <pic:cNvPr descr="image/9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{#fig:009}</w:t>
      </w:r>
    </w:p>
    <w:p>
      <w:pPr>
        <w:pStyle w:val="BodyText"/>
      </w:pPr>
      <w:r>
        <w:t xml:space="preserve">Добавляем и отображаем новый пароль</w:t>
      </w:r>
    </w:p>
    <w:p>
      <w:pPr>
        <w:pStyle w:val="BodyText"/>
      </w:pPr>
      <w:r>
        <w:t xml:space="preserve">(рис.9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57" w:name="fig:010"/>
      <w:r>
        <w:drawing>
          <wp:inline>
            <wp:extent cx="3733800" cy="319674"/>
            <wp:effectExtent b="0" l="0" r="0" t="0"/>
            <wp:docPr descr="Добавление и отображение пароля" title="" id="55" name="Picture"/>
            <a:graphic>
              <a:graphicData uri="http://schemas.openxmlformats.org/drawingml/2006/picture">
                <pic:pic>
                  <pic:nvPicPr>
                    <pic:cNvPr descr="image/10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{#fig:010}</w:t>
      </w:r>
    </w:p>
    <w:p>
      <w:pPr>
        <w:pStyle w:val="BodyText"/>
      </w:pPr>
      <w:r>
        <w:t xml:space="preserve">Заменяем существующий пароль</w:t>
      </w:r>
    </w:p>
    <w:p>
      <w:pPr>
        <w:pStyle w:val="BodyText"/>
      </w:pPr>
      <w:r>
        <w:t xml:space="preserve">(рис.10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1" w:name="fig:011"/>
      <w:r>
        <w:drawing>
          <wp:inline>
            <wp:extent cx="3733800" cy="166230"/>
            <wp:effectExtent b="0" l="0" r="0" t="0"/>
            <wp:docPr descr="Замена пароля" title="" id="59" name="Picture"/>
            <a:graphic>
              <a:graphicData uri="http://schemas.openxmlformats.org/drawingml/2006/picture">
                <pic:pic>
                  <pic:nvPicPr>
                    <pic:cNvPr descr="image/11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{#fig:011}</w:t>
      </w:r>
    </w:p>
    <w:p>
      <w:pPr>
        <w:pStyle w:val="BodyText"/>
      </w:pPr>
      <w:r>
        <w:t xml:space="preserve">Устанавливаем дополнительное программное обеспечение</w:t>
      </w:r>
    </w:p>
    <w:p>
      <w:pPr>
        <w:pStyle w:val="BodyText"/>
      </w:pPr>
      <w:r>
        <w:t xml:space="preserve">(рис.11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65" w:name="fig:012"/>
      <w:r>
        <w:drawing>
          <wp:inline>
            <wp:extent cx="3733800" cy="1214763"/>
            <wp:effectExtent b="0" l="0" r="0" t="0"/>
            <wp:docPr descr="Установка дополнительного программного обеспечения" title="" id="63" name="Picture"/>
            <a:graphic>
              <a:graphicData uri="http://schemas.openxmlformats.org/drawingml/2006/picture">
                <pic:pic>
                  <pic:nvPicPr>
                    <pic:cNvPr descr="image/12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{#fig:012}</w:t>
      </w:r>
    </w:p>
    <w:p>
      <w:pPr>
        <w:pStyle w:val="BodyText"/>
      </w:pPr>
      <w:r>
        <w:t xml:space="preserve">(рис.12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69" w:name="fig:013"/>
      <w:r>
        <w:drawing>
          <wp:inline>
            <wp:extent cx="3733800" cy="1214763"/>
            <wp:effectExtent b="0" l="0" r="0" t="0"/>
            <wp:docPr descr="Установка дополнительного программного обеспечения" title="" id="67" name="Picture"/>
            <a:graphic>
              <a:graphicData uri="http://schemas.openxmlformats.org/drawingml/2006/picture">
                <pic:pic>
                  <pic:nvPicPr>
                    <pic:cNvPr descr="image/13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{#fig:013}</w:t>
      </w:r>
    </w:p>
    <w:p>
      <w:pPr>
        <w:pStyle w:val="BodyText"/>
      </w:pPr>
      <w:r>
        <w:t xml:space="preserve">(рис.13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  <w:r>
        <w:t xml:space="preserve"> </w:t>
      </w:r>
      <w:bookmarkStart w:id="73" w:name="fig:014"/>
      <w:r>
        <w:drawing>
          <wp:inline>
            <wp:extent cx="3733800" cy="1214763"/>
            <wp:effectExtent b="0" l="0" r="0" t="0"/>
            <wp:docPr descr="Установка дополнительного программного обеспечения" title="" id="71" name="Picture"/>
            <a:graphic>
              <a:graphicData uri="http://schemas.openxmlformats.org/drawingml/2006/picture">
                <pic:pic>
                  <pic:nvPicPr>
                    <pic:cNvPr descr="image/14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{#fig:014}</w:t>
      </w:r>
    </w:p>
    <w:p>
      <w:pPr>
        <w:pStyle w:val="BodyText"/>
      </w:pPr>
      <w:r>
        <w:t xml:space="preserve">(рис.14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77" w:name="fig:015"/>
      <w:r>
        <w:drawing>
          <wp:inline>
            <wp:extent cx="3733800" cy="1214763"/>
            <wp:effectExtent b="0" l="0" r="0" t="0"/>
            <wp:docPr descr="Установка дополнительного программного обеспечения" title="" id="75" name="Picture"/>
            <a:graphic>
              <a:graphicData uri="http://schemas.openxmlformats.org/drawingml/2006/picture">
                <pic:pic>
                  <pic:nvPicPr>
                    <pic:cNvPr descr="image/15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{#fig:015}</w:t>
      </w:r>
    </w:p>
    <w:p>
      <w:pPr>
        <w:pStyle w:val="BodyText"/>
      </w:pPr>
      <w:r>
        <w:t xml:space="preserve">(рис.15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bookmarkStart w:id="81" w:name="fig:016"/>
      <w:r>
        <w:drawing>
          <wp:inline>
            <wp:extent cx="3733800" cy="1214763"/>
            <wp:effectExtent b="0" l="0" r="0" t="0"/>
            <wp:docPr descr="Установка дополнительного программного обеспечения" title="" id="79" name="Picture"/>
            <a:graphic>
              <a:graphicData uri="http://schemas.openxmlformats.org/drawingml/2006/picture">
                <pic:pic>
                  <pic:nvPicPr>
                    <pic:cNvPr descr="image/16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r>
        <w:t xml:space="preserve">{#fig:016}</w:t>
      </w:r>
    </w:p>
    <w:p>
      <w:pPr>
        <w:pStyle w:val="BodyText"/>
      </w:pPr>
      <w:r>
        <w:t xml:space="preserve">(рис.16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85" w:name="fig:017"/>
      <w:r>
        <w:drawing>
          <wp:inline>
            <wp:extent cx="3733800" cy="1214763"/>
            <wp:effectExtent b="0" l="0" r="0" t="0"/>
            <wp:docPr descr="Установка дополнительного программного обеспечения" title="" id="83" name="Picture"/>
            <a:graphic>
              <a:graphicData uri="http://schemas.openxmlformats.org/drawingml/2006/picture">
                <pic:pic>
                  <pic:nvPicPr>
                    <pic:cNvPr descr="image/17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r>
        <w:t xml:space="preserve">{#fig:017}</w:t>
      </w:r>
    </w:p>
    <w:p>
      <w:pPr>
        <w:pStyle w:val="BodyText"/>
      </w:pPr>
      <w:r>
        <w:t xml:space="preserve">(рис.17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  <w:r>
        <w:t xml:space="preserve"> </w:t>
      </w:r>
      <w:bookmarkStart w:id="89" w:name="fig:018"/>
      <w:r>
        <w:drawing>
          <wp:inline>
            <wp:extent cx="3733800" cy="1214763"/>
            <wp:effectExtent b="0" l="0" r="0" t="0"/>
            <wp:docPr descr="Установка дополнительного программного обеспечения" title="" id="87" name="Picture"/>
            <a:graphic>
              <a:graphicData uri="http://schemas.openxmlformats.org/drawingml/2006/picture">
                <pic:pic>
                  <pic:nvPicPr>
                    <pic:cNvPr descr="image/18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  <w:r>
        <w:t xml:space="preserve"> </w:t>
      </w:r>
      <w:r>
        <w:t xml:space="preserve">{#fig:018}</w:t>
      </w:r>
    </w:p>
    <w:p>
      <w:pPr>
        <w:pStyle w:val="BodyText"/>
      </w:pPr>
      <w:r>
        <w:t xml:space="preserve">(рис.18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  <w:r>
        <w:t xml:space="preserve"> </w:t>
      </w:r>
      <w:bookmarkStart w:id="93" w:name="fig:019"/>
      <w:r>
        <w:drawing>
          <wp:inline>
            <wp:extent cx="3733800" cy="3705810"/>
            <wp:effectExtent b="0" l="0" r="0" t="0"/>
            <wp:docPr descr="Установка дополнительного программного обеспечения" title="" id="91" name="Picture"/>
            <a:graphic>
              <a:graphicData uri="http://schemas.openxmlformats.org/drawingml/2006/picture">
                <pic:pic>
                  <pic:nvPicPr>
                    <pic:cNvPr descr="image/19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  <w:r>
        <w:t xml:space="preserve"> </w:t>
      </w:r>
      <w:r>
        <w:t xml:space="preserve">{#fig:019}</w:t>
      </w:r>
    </w:p>
    <w:p>
      <w:pPr>
        <w:pStyle w:val="BodyText"/>
      </w:pPr>
      <w:r>
        <w:t xml:space="preserve">Устанавливаем шрифты</w:t>
      </w:r>
    </w:p>
    <w:p>
      <w:pPr>
        <w:pStyle w:val="BodyText"/>
      </w:pPr>
      <w:r>
        <w:t xml:space="preserve">(рис.19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  <w:r>
        <w:t xml:space="preserve"> </w:t>
      </w:r>
      <w:bookmarkStart w:id="97" w:name="fig:020"/>
      <w:r>
        <w:drawing>
          <wp:inline>
            <wp:extent cx="3733800" cy="2261552"/>
            <wp:effectExtent b="0" l="0" r="0" t="0"/>
            <wp:docPr descr="Установка шрифтов" title="" id="95" name="Picture"/>
            <a:graphic>
              <a:graphicData uri="http://schemas.openxmlformats.org/drawingml/2006/picture">
                <pic:pic>
                  <pic:nvPicPr>
                    <pic:cNvPr descr="image/20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  <w:r>
        <w:t xml:space="preserve"> </w:t>
      </w:r>
      <w:r>
        <w:t xml:space="preserve">{#fig:020}</w:t>
      </w:r>
    </w:p>
    <w:p>
      <w:pPr>
        <w:pStyle w:val="BodyText"/>
      </w:pPr>
      <w:r>
        <w:t xml:space="preserve">(рис.20</w:t>
      </w:r>
      <w:r>
        <w:t xml:space="preserve"> </w:t>
      </w:r>
      <w:r>
        <w:rPr>
          <w:bCs/>
          <w:b/>
        </w:rPr>
        <w:t xml:space="preserve">¿fig:021?</w:t>
      </w:r>
      <w:r>
        <w:t xml:space="preserve">)</w:t>
      </w:r>
      <w:r>
        <w:t xml:space="preserve"> </w:t>
      </w:r>
      <w:bookmarkStart w:id="101" w:name="fig:021"/>
      <w:r>
        <w:drawing>
          <wp:inline>
            <wp:extent cx="3733800" cy="1249941"/>
            <wp:effectExtent b="0" l="0" r="0" t="0"/>
            <wp:docPr descr="Установка шрифтов" title="" id="99" name="Picture"/>
            <a:graphic>
              <a:graphicData uri="http://schemas.openxmlformats.org/drawingml/2006/picture">
                <pic:pic>
                  <pic:nvPicPr>
                    <pic:cNvPr descr="image/21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  <w:r>
        <w:t xml:space="preserve"> </w:t>
      </w:r>
      <w:r>
        <w:t xml:space="preserve">{#fig:021}</w:t>
      </w:r>
    </w:p>
    <w:p>
      <w:pPr>
        <w:pStyle w:val="BodyText"/>
      </w:pPr>
      <w:r>
        <w:t xml:space="preserve">Устанавливаем бинарный файл</w:t>
      </w:r>
    </w:p>
    <w:p>
      <w:pPr>
        <w:pStyle w:val="BodyText"/>
      </w:pPr>
      <w:r>
        <w:t xml:space="preserve">(рис.21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  <w:r>
        <w:t xml:space="preserve"> </w:t>
      </w:r>
      <w:bookmarkStart w:id="105" w:name="fig:022"/>
      <w:r>
        <w:drawing>
          <wp:inline>
            <wp:extent cx="3733800" cy="720300"/>
            <wp:effectExtent b="0" l="0" r="0" t="0"/>
            <wp:docPr descr="Установка бинарного файла" title="" id="103" name="Picture"/>
            <a:graphic>
              <a:graphicData uri="http://schemas.openxmlformats.org/drawingml/2006/picture">
                <pic:pic>
                  <pic:nvPicPr>
                    <pic:cNvPr descr="image/22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  <w:r>
        <w:t xml:space="preserve"> </w:t>
      </w:r>
      <w:r>
        <w:t xml:space="preserve">{#fig:022}</w:t>
      </w:r>
    </w:p>
    <w:p>
      <w:pPr>
        <w:pStyle w:val="BodyText"/>
      </w:pPr>
      <w:r>
        <w:t xml:space="preserve">Создадим свой репозиторий для конфигурационных файлов на основе шаблона</w:t>
      </w:r>
    </w:p>
    <w:p>
      <w:pPr>
        <w:pStyle w:val="BodyText"/>
      </w:pPr>
      <w:r>
        <w:t xml:space="preserve">(рис.22</w:t>
      </w:r>
      <w:r>
        <w:t xml:space="preserve"> </w:t>
      </w:r>
      <w:r>
        <w:rPr>
          <w:bCs/>
          <w:b/>
        </w:rPr>
        <w:t xml:space="preserve">¿fig:023?</w:t>
      </w:r>
      <w:r>
        <w:t xml:space="preserve">)</w:t>
      </w:r>
      <w:r>
        <w:t xml:space="preserve"> </w:t>
      </w:r>
      <w:bookmarkStart w:id="109" w:name="fig:023"/>
      <w:r>
        <w:drawing>
          <wp:inline>
            <wp:extent cx="3733800" cy="128045"/>
            <wp:effectExtent b="0" l="0" r="0" t="0"/>
            <wp:docPr descr="Создание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3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  <w:r>
        <w:t xml:space="preserve"> </w:t>
      </w:r>
      <w:r>
        <w:t xml:space="preserve">{#fig:023}</w:t>
      </w:r>
    </w:p>
    <w:p>
      <w:pPr>
        <w:pStyle w:val="BodyText"/>
      </w:pPr>
      <w:r>
        <w:t xml:space="preserve">Инициализируем chezmoi с репозиторием dotfiles</w:t>
      </w:r>
    </w:p>
    <w:p>
      <w:pPr>
        <w:pStyle w:val="BodyText"/>
      </w:pPr>
      <w:r>
        <w:t xml:space="preserve">(рис.23</w:t>
      </w:r>
      <w:r>
        <w:t xml:space="preserve"> </w:t>
      </w:r>
      <w:r>
        <w:rPr>
          <w:bCs/>
          <w:b/>
        </w:rPr>
        <w:t xml:space="preserve">¿fig:024?</w:t>
      </w:r>
      <w:r>
        <w:t xml:space="preserve">)</w:t>
      </w:r>
      <w:r>
        <w:t xml:space="preserve"> </w:t>
      </w:r>
      <w:bookmarkStart w:id="113" w:name="fig:024"/>
      <w:r>
        <w:drawing>
          <wp:inline>
            <wp:extent cx="3733800" cy="128045"/>
            <wp:effectExtent b="0" l="0" r="0" t="0"/>
            <wp:docPr descr="Инициализация" title="" id="111" name="Picture"/>
            <a:graphic>
              <a:graphicData uri="http://schemas.openxmlformats.org/drawingml/2006/picture">
                <pic:pic>
                  <pic:nvPicPr>
                    <pic:cNvPr descr="image/24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  <w:r>
        <w:t xml:space="preserve"> </w:t>
      </w:r>
      <w:r>
        <w:t xml:space="preserve">{#fig:024}</w:t>
      </w:r>
    </w:p>
    <w:p>
      <w:pPr>
        <w:pStyle w:val="BodyText"/>
      </w:pPr>
      <w:r>
        <w:t xml:space="preserve">Проверим, какие изменения внесёт chezmoi в домашний каталог, запустив:</w:t>
      </w:r>
    </w:p>
    <w:p>
      <w:pPr>
        <w:pStyle w:val="BodyText"/>
      </w:pPr>
      <w:r>
        <w:t xml:space="preserve">(рис.24</w:t>
      </w:r>
      <w:r>
        <w:t xml:space="preserve"> </w:t>
      </w:r>
      <w:r>
        <w:rPr>
          <w:bCs/>
          <w:b/>
        </w:rPr>
        <w:t xml:space="preserve">¿fig:025?</w:t>
      </w:r>
      <w:r>
        <w:t xml:space="preserve">)</w:t>
      </w:r>
      <w:r>
        <w:t xml:space="preserve"> </w:t>
      </w:r>
      <w:bookmarkStart w:id="117" w:name="fig:025"/>
      <w:r>
        <w:drawing>
          <wp:inline>
            <wp:extent cx="3733800" cy="128045"/>
            <wp:effectExtent b="0" l="0" r="0" t="0"/>
            <wp:docPr descr="Инициализация" title="" id="115" name="Picture"/>
            <a:graphic>
              <a:graphicData uri="http://schemas.openxmlformats.org/drawingml/2006/picture">
                <pic:pic>
                  <pic:nvPicPr>
                    <pic:cNvPr descr="image/25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  <w:r>
        <w:t xml:space="preserve"> </w:t>
      </w:r>
      <w:r>
        <w:t xml:space="preserve">{#fig:025}</w:t>
      </w:r>
    </w:p>
    <w:p>
      <w:pPr>
        <w:pStyle w:val="BodyText"/>
      </w:pPr>
      <w:r>
        <w:t xml:space="preserve">Запускаем</w:t>
      </w:r>
    </w:p>
    <w:p>
      <w:pPr>
        <w:pStyle w:val="BodyText"/>
      </w:pPr>
      <w:r>
        <w:t xml:space="preserve">(рис.25</w:t>
      </w:r>
      <w:r>
        <w:t xml:space="preserve"> </w:t>
      </w:r>
      <w:r>
        <w:rPr>
          <w:bCs/>
          <w:b/>
        </w:rPr>
        <w:t xml:space="preserve">¿fig:026?</w:t>
      </w:r>
      <w:r>
        <w:t xml:space="preserve">)</w:t>
      </w:r>
      <w:r>
        <w:t xml:space="preserve"> </w:t>
      </w:r>
      <w:bookmarkStart w:id="121" w:name="fig:026"/>
      <w:r>
        <w:drawing>
          <wp:inline>
            <wp:extent cx="3733800" cy="304055"/>
            <wp:effectExtent b="0" l="0" r="0" t="0"/>
            <wp:docPr descr="Инициализация" title="" id="119" name="Picture"/>
            <a:graphic>
              <a:graphicData uri="http://schemas.openxmlformats.org/drawingml/2006/picture">
                <pic:pic>
                  <pic:nvPicPr>
                    <pic:cNvPr descr="image/26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  <w:r>
        <w:t xml:space="preserve"> </w:t>
      </w:r>
      <w:r>
        <w:t xml:space="preserve">{#fig:026}</w:t>
      </w:r>
    </w:p>
    <w:p>
      <w:pPr>
        <w:pStyle w:val="BodyText"/>
      </w:pPr>
      <w:r>
        <w:t xml:space="preserve">На второй машине инициализируем chezmoi с вашим репозиторием dotfiles</w:t>
      </w:r>
    </w:p>
    <w:p>
      <w:pPr>
        <w:pStyle w:val="BodyText"/>
      </w:pPr>
      <w:r>
        <w:t xml:space="preserve">(рис.26</w:t>
      </w:r>
      <w:r>
        <w:t xml:space="preserve"> </w:t>
      </w:r>
      <w:r>
        <w:rPr>
          <w:bCs/>
          <w:b/>
        </w:rPr>
        <w:t xml:space="preserve">¿fig:027?</w:t>
      </w:r>
      <w:r>
        <w:t xml:space="preserve">)</w:t>
      </w:r>
      <w:r>
        <w:t xml:space="preserve"> </w:t>
      </w:r>
      <w:bookmarkStart w:id="125" w:name="fig:027"/>
      <w:r>
        <w:drawing>
          <wp:inline>
            <wp:extent cx="3733800" cy="156619"/>
            <wp:effectExtent b="0" l="0" r="0" t="0"/>
            <wp:docPr descr="Инициализация" title="" id="123" name="Picture"/>
            <a:graphic>
              <a:graphicData uri="http://schemas.openxmlformats.org/drawingml/2006/picture">
                <pic:pic>
                  <pic:nvPicPr>
                    <pic:cNvPr descr="image/27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  <w:r>
        <w:t xml:space="preserve"> </w:t>
      </w:r>
      <w:r>
        <w:t xml:space="preserve">{#fig:027}</w:t>
      </w:r>
    </w:p>
    <w:p>
      <w:pPr>
        <w:pStyle w:val="BodyText"/>
      </w:pPr>
      <w:r>
        <w:t xml:space="preserve">Проверяем, какие изменения внесёт chezmoi в домашний каталог, запускаем</w:t>
      </w:r>
    </w:p>
    <w:p>
      <w:pPr>
        <w:pStyle w:val="BodyText"/>
      </w:pPr>
      <w:r>
        <w:t xml:space="preserve">(рис.27</w:t>
      </w:r>
      <w:r>
        <w:t xml:space="preserve"> </w:t>
      </w:r>
      <w:r>
        <w:rPr>
          <w:bCs/>
          <w:b/>
        </w:rPr>
        <w:t xml:space="preserve">¿fig:029?</w:t>
      </w:r>
      <w:r>
        <w:t xml:space="preserve">)</w:t>
      </w:r>
      <w:r>
        <w:t xml:space="preserve"> </w:t>
      </w:r>
      <w:bookmarkStart w:id="129" w:name="fig:029"/>
      <w:r>
        <w:drawing>
          <wp:inline>
            <wp:extent cx="3733800" cy="156619"/>
            <wp:effectExtent b="0" l="0" r="0" t="0"/>
            <wp:docPr descr="Инициализация" title="" id="127" name="Picture"/>
            <a:graphic>
              <a:graphicData uri="http://schemas.openxmlformats.org/drawingml/2006/picture">
                <pic:pic>
                  <pic:nvPicPr>
                    <pic:cNvPr descr="image/29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  <w:r>
        <w:t xml:space="preserve"> </w:t>
      </w:r>
      <w:r>
        <w:t xml:space="preserve">{#fig:029}</w:t>
      </w:r>
    </w:p>
    <w:p>
      <w:pPr>
        <w:pStyle w:val="BodyText"/>
      </w:pPr>
      <w:r>
        <w:t xml:space="preserve">Запускаем</w:t>
      </w:r>
    </w:p>
    <w:p>
      <w:pPr>
        <w:pStyle w:val="BodyText"/>
      </w:pPr>
      <w:r>
        <w:t xml:space="preserve">(рис.28</w:t>
      </w:r>
      <w:r>
        <w:t xml:space="preserve"> </w:t>
      </w:r>
      <w:r>
        <w:rPr>
          <w:bCs/>
          <w:b/>
        </w:rPr>
        <w:t xml:space="preserve">¿fig:030?</w:t>
      </w:r>
      <w:r>
        <w:t xml:space="preserve">)</w:t>
      </w:r>
      <w:r>
        <w:t xml:space="preserve"> </w:t>
      </w:r>
      <w:bookmarkStart w:id="133" w:name="fig:030"/>
      <w:r>
        <w:drawing>
          <wp:inline>
            <wp:extent cx="3733800" cy="156619"/>
            <wp:effectExtent b="0" l="0" r="0" t="0"/>
            <wp:docPr descr="Инициализация" title="" id="131" name="Picture"/>
            <a:graphic>
              <a:graphicData uri="http://schemas.openxmlformats.org/drawingml/2006/picture">
                <pic:pic>
                  <pic:nvPicPr>
                    <pic:cNvPr descr="image/30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  <w:r>
        <w:t xml:space="preserve"> </w:t>
      </w:r>
      <w:r>
        <w:t xml:space="preserve">{#fig:030}</w:t>
      </w:r>
    </w:p>
    <w:p>
      <w:pPr>
        <w:pStyle w:val="BodyText"/>
      </w:pPr>
      <w:r>
        <w:t xml:space="preserve">Редактируем с помощью</w:t>
      </w:r>
    </w:p>
    <w:p>
      <w:pPr>
        <w:pStyle w:val="BodyText"/>
      </w:pPr>
      <w:r>
        <w:t xml:space="preserve">(рис.29</w:t>
      </w:r>
      <w:r>
        <w:t xml:space="preserve"> </w:t>
      </w:r>
      <w:r>
        <w:rPr>
          <w:bCs/>
          <w:b/>
        </w:rPr>
        <w:t xml:space="preserve">¿fig:031?</w:t>
      </w:r>
      <w:r>
        <w:t xml:space="preserve">)</w:t>
      </w:r>
      <w:r>
        <w:t xml:space="preserve"> </w:t>
      </w:r>
      <w:bookmarkStart w:id="137" w:name="fig:031"/>
      <w:r>
        <w:drawing>
          <wp:inline>
            <wp:extent cx="3733800" cy="156619"/>
            <wp:effectExtent b="0" l="0" r="0" t="0"/>
            <wp:docPr descr="Инициализация" title="" id="135" name="Picture"/>
            <a:graphic>
              <a:graphicData uri="http://schemas.openxmlformats.org/drawingml/2006/picture">
                <pic:pic>
                  <pic:nvPicPr>
                    <pic:cNvPr descr="image/31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  <w:r>
        <w:t xml:space="preserve"> </w:t>
      </w:r>
      <w:r>
        <w:t xml:space="preserve">{#fig:031}</w:t>
      </w:r>
    </w:p>
    <w:p>
      <w:pPr>
        <w:pStyle w:val="BodyText"/>
      </w:pPr>
      <w:r>
        <w:t xml:space="preserve">Вызываем инструмент слияния, чтобы объединить изменения между текущим содержимым файла, файлом в вашей рабочей копии и измененным содержимым файла</w:t>
      </w:r>
    </w:p>
    <w:p>
      <w:pPr>
        <w:pStyle w:val="BodyText"/>
      </w:pPr>
      <w:r>
        <w:t xml:space="preserve">(рис.30</w:t>
      </w:r>
      <w:r>
        <w:t xml:space="preserve"> </w:t>
      </w:r>
      <w:r>
        <w:rPr>
          <w:bCs/>
          <w:b/>
        </w:rPr>
        <w:t xml:space="preserve">¿fig:032?</w:t>
      </w:r>
      <w:r>
        <w:t xml:space="preserve">)</w:t>
      </w:r>
      <w:r>
        <w:t xml:space="preserve"> </w:t>
      </w:r>
      <w:bookmarkStart w:id="141" w:name="fig:032"/>
      <w:r>
        <w:drawing>
          <wp:inline>
            <wp:extent cx="3733800" cy="156619"/>
            <wp:effectExtent b="0" l="0" r="0" t="0"/>
            <wp:docPr descr="Инициализация" title="" id="139" name="Picture"/>
            <a:graphic>
              <a:graphicData uri="http://schemas.openxmlformats.org/drawingml/2006/picture">
                <pic:pic>
                  <pic:nvPicPr>
                    <pic:cNvPr descr="image/32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  <w:r>
        <w:t xml:space="preserve"> </w:t>
      </w:r>
      <w:r>
        <w:t xml:space="preserve">{#fig:032}</w:t>
      </w:r>
    </w:p>
    <w:p>
      <w:pPr>
        <w:pStyle w:val="BodyText"/>
      </w:pPr>
      <w:r>
        <w:t xml:space="preserve">Получаем и применяем последние изменения из репозитория</w:t>
      </w:r>
    </w:p>
    <w:p>
      <w:pPr>
        <w:pStyle w:val="BodyText"/>
      </w:pPr>
      <w:r>
        <w:t xml:space="preserve">(рис.31</w:t>
      </w:r>
      <w:r>
        <w:t xml:space="preserve"> </w:t>
      </w:r>
      <w:r>
        <w:rPr>
          <w:bCs/>
          <w:b/>
        </w:rPr>
        <w:t xml:space="preserve">¿fig:033?</w:t>
      </w:r>
      <w:r>
        <w:t xml:space="preserve">)</w:t>
      </w:r>
      <w:r>
        <w:t xml:space="preserve"> </w:t>
      </w:r>
      <w:bookmarkStart w:id="145" w:name="fig:033"/>
      <w:r>
        <w:drawing>
          <wp:inline>
            <wp:extent cx="3733800" cy="156619"/>
            <wp:effectExtent b="0" l="0" r="0" t="0"/>
            <wp:docPr descr="Инициализация" title="" id="143" name="Picture"/>
            <a:graphic>
              <a:graphicData uri="http://schemas.openxmlformats.org/drawingml/2006/picture">
                <pic:pic>
                  <pic:nvPicPr>
                    <pic:cNvPr descr="image/33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  <w:r>
        <w:t xml:space="preserve"> </w:t>
      </w:r>
      <w:r>
        <w:t xml:space="preserve">{#fig:033}</w:t>
      </w:r>
    </w:p>
    <w:p>
      <w:pPr>
        <w:pStyle w:val="BodyText"/>
      </w:pPr>
      <w:r>
        <w:t xml:space="preserve">Устанавливаем свои dotfiles на новый компьютер с помощью одной команды:</w:t>
      </w:r>
    </w:p>
    <w:p>
      <w:pPr>
        <w:pStyle w:val="BodyText"/>
      </w:pPr>
      <w:r>
        <w:t xml:space="preserve">(рис.32</w:t>
      </w:r>
      <w:r>
        <w:t xml:space="preserve"> </w:t>
      </w:r>
      <w:r>
        <w:rPr>
          <w:bCs/>
          <w:b/>
        </w:rPr>
        <w:t xml:space="preserve">¿fig:034?</w:t>
      </w:r>
      <w:r>
        <w:t xml:space="preserve">)</w:t>
      </w:r>
      <w:r>
        <w:t xml:space="preserve"> </w:t>
      </w:r>
      <w:bookmarkStart w:id="149" w:name="fig:034"/>
      <w:r>
        <w:drawing>
          <wp:inline>
            <wp:extent cx="3733800" cy="140157"/>
            <wp:effectExtent b="0" l="0" r="0" t="0"/>
            <wp:docPr descr="Инициализация" title="" id="147" name="Picture"/>
            <a:graphic>
              <a:graphicData uri="http://schemas.openxmlformats.org/drawingml/2006/picture">
                <pic:pic>
                  <pic:nvPicPr>
                    <pic:cNvPr descr="image/34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  <w:r>
        <w:t xml:space="preserve"> </w:t>
      </w:r>
      <w:r>
        <w:t xml:space="preserve">{#fig:034}</w:t>
      </w:r>
    </w:p>
    <w:p>
      <w:pPr>
        <w:pStyle w:val="BodyText"/>
      </w:pPr>
      <w:r>
        <w:t xml:space="preserve">Извлекаем изменения из репозитория и применяем их одной командой:</w:t>
      </w:r>
    </w:p>
    <w:p>
      <w:pPr>
        <w:pStyle w:val="BodyText"/>
      </w:pPr>
      <w:r>
        <w:t xml:space="preserve">(рис.33</w:t>
      </w:r>
      <w:r>
        <w:t xml:space="preserve"> </w:t>
      </w:r>
      <w:r>
        <w:rPr>
          <w:bCs/>
          <w:b/>
        </w:rPr>
        <w:t xml:space="preserve">¿fig:036?</w:t>
      </w:r>
      <w:r>
        <w:t xml:space="preserve">)</w:t>
      </w:r>
      <w:r>
        <w:t xml:space="preserve"> </w:t>
      </w:r>
      <w:bookmarkStart w:id="153" w:name="fig:036"/>
      <w:r>
        <w:drawing>
          <wp:inline>
            <wp:extent cx="3733800" cy="140157"/>
            <wp:effectExtent b="0" l="0" r="0" t="0"/>
            <wp:docPr descr="Извлечение и применение изменений" title="" id="151" name="Picture"/>
            <a:graphic>
              <a:graphicData uri="http://schemas.openxmlformats.org/drawingml/2006/picture">
                <pic:pic>
                  <pic:nvPicPr>
                    <pic:cNvPr descr="image/36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  <w:r>
        <w:t xml:space="preserve"> </w:t>
      </w:r>
      <w:r>
        <w:t xml:space="preserve">{#fig:036}</w:t>
      </w:r>
    </w:p>
    <w:p>
      <w:pPr>
        <w:pStyle w:val="BodyText"/>
      </w:pPr>
      <w:r>
        <w:t xml:space="preserve">Выполняем</w:t>
      </w:r>
    </w:p>
    <w:p>
      <w:pPr>
        <w:pStyle w:val="BodyText"/>
      </w:pPr>
      <w:r>
        <w:t xml:space="preserve">(рис.34</w:t>
      </w:r>
      <w:r>
        <w:t xml:space="preserve"> </w:t>
      </w:r>
      <w:r>
        <w:rPr>
          <w:bCs/>
          <w:b/>
        </w:rPr>
        <w:t xml:space="preserve">¿fig:037?</w:t>
      </w:r>
      <w:r>
        <w:t xml:space="preserve">)</w:t>
      </w:r>
      <w:r>
        <w:t xml:space="preserve"> </w:t>
      </w:r>
      <w:bookmarkStart w:id="157" w:name="fig:037"/>
      <w:r>
        <w:drawing>
          <wp:inline>
            <wp:extent cx="3733800" cy="140157"/>
            <wp:effectExtent b="0" l="0" r="0" t="0"/>
            <wp:docPr descr="Выполнение" title="" id="155" name="Picture"/>
            <a:graphic>
              <a:graphicData uri="http://schemas.openxmlformats.org/drawingml/2006/picture">
                <pic:pic>
                  <pic:nvPicPr>
                    <pic:cNvPr descr="image/37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  <w:r>
        <w:t xml:space="preserve"> </w:t>
      </w:r>
      <w:r>
        <w:t xml:space="preserve">{#fig:037}</w:t>
      </w:r>
    </w:p>
    <w:p>
      <w:pPr>
        <w:pStyle w:val="BodyText"/>
      </w:pPr>
      <w:r>
        <w:t xml:space="preserve">Применяем</w:t>
      </w:r>
    </w:p>
    <w:p>
      <w:pPr>
        <w:pStyle w:val="BodyText"/>
      </w:pPr>
      <w:r>
        <w:t xml:space="preserve">(рис.35</w:t>
      </w:r>
      <w:r>
        <w:t xml:space="preserve"> </w:t>
      </w:r>
      <w:r>
        <w:rPr>
          <w:bCs/>
          <w:b/>
        </w:rPr>
        <w:t xml:space="preserve">¿fig:038?</w:t>
      </w:r>
      <w:r>
        <w:t xml:space="preserve">)</w:t>
      </w:r>
      <w:r>
        <w:t xml:space="preserve"> </w:t>
      </w:r>
      <w:bookmarkStart w:id="161" w:name="fig:038"/>
      <w:r>
        <w:drawing>
          <wp:inline>
            <wp:extent cx="3517900" cy="317500"/>
            <wp:effectExtent b="0" l="0" r="0" t="0"/>
            <wp:docPr descr="Применение" title="" id="159" name="Picture"/>
            <a:graphic>
              <a:graphicData uri="http://schemas.openxmlformats.org/drawingml/2006/picture">
                <pic:pic>
                  <pic:nvPicPr>
                    <pic:cNvPr descr="image/38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  <w:r>
        <w:t xml:space="preserve"> </w:t>
      </w:r>
      <w:r>
        <w:t xml:space="preserve">{#fig:038}</w:t>
      </w:r>
    </w:p>
    <w:bookmarkEnd w:id="162"/>
    <w:bookmarkStart w:id="1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настроила рабочую среду git</w:t>
      </w:r>
    </w:p>
    <w:bookmarkEnd w:id="163"/>
    <w:bookmarkStart w:id="1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1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so" /><Relationship Type="http://schemas.openxmlformats.org/officeDocument/2006/relationships/image" Id="rId58" Target="media/rId58.so" /><Relationship Type="http://schemas.openxmlformats.org/officeDocument/2006/relationships/image" Id="rId62" Target="media/rId62.so" /><Relationship Type="http://schemas.openxmlformats.org/officeDocument/2006/relationships/image" Id="rId66" Target="media/rId66.so" /><Relationship Type="http://schemas.openxmlformats.org/officeDocument/2006/relationships/image" Id="rId70" Target="media/rId70.so" /><Relationship Type="http://schemas.openxmlformats.org/officeDocument/2006/relationships/image" Id="rId74" Target="media/rId74.so" /><Relationship Type="http://schemas.openxmlformats.org/officeDocument/2006/relationships/image" Id="rId78" Target="media/rId78.so" /><Relationship Type="http://schemas.openxmlformats.org/officeDocument/2006/relationships/image" Id="rId82" Target="media/rId82.so" /><Relationship Type="http://schemas.openxmlformats.org/officeDocument/2006/relationships/image" Id="rId86" Target="media/rId86.so" /><Relationship Type="http://schemas.openxmlformats.org/officeDocument/2006/relationships/image" Id="rId90" Target="media/rId90.so" /><Relationship Type="http://schemas.openxmlformats.org/officeDocument/2006/relationships/image" Id="rId22" Target="media/rId22.so" /><Relationship Type="http://schemas.openxmlformats.org/officeDocument/2006/relationships/image" Id="rId94" Target="media/rId94.so" /><Relationship Type="http://schemas.openxmlformats.org/officeDocument/2006/relationships/image" Id="rId98" Target="media/rId98.so" /><Relationship Type="http://schemas.openxmlformats.org/officeDocument/2006/relationships/image" Id="rId102" Target="media/rId102.so" /><Relationship Type="http://schemas.openxmlformats.org/officeDocument/2006/relationships/image" Id="rId106" Target="media/rId106.so" /><Relationship Type="http://schemas.openxmlformats.org/officeDocument/2006/relationships/image" Id="rId110" Target="media/rId110.so" /><Relationship Type="http://schemas.openxmlformats.org/officeDocument/2006/relationships/image" Id="rId114" Target="media/rId114.so" /><Relationship Type="http://schemas.openxmlformats.org/officeDocument/2006/relationships/image" Id="rId118" Target="media/rId118.so" /><Relationship Type="http://schemas.openxmlformats.org/officeDocument/2006/relationships/image" Id="rId122" Target="media/rId122.so" /><Relationship Type="http://schemas.openxmlformats.org/officeDocument/2006/relationships/image" Id="rId126" Target="media/rId126.so" /><Relationship Type="http://schemas.openxmlformats.org/officeDocument/2006/relationships/image" Id="rId26" Target="media/rId26.so" /><Relationship Type="http://schemas.openxmlformats.org/officeDocument/2006/relationships/image" Id="rId130" Target="media/rId130.so" /><Relationship Type="http://schemas.openxmlformats.org/officeDocument/2006/relationships/image" Id="rId134" Target="media/rId134.so" /><Relationship Type="http://schemas.openxmlformats.org/officeDocument/2006/relationships/image" Id="rId138" Target="media/rId138.so" /><Relationship Type="http://schemas.openxmlformats.org/officeDocument/2006/relationships/image" Id="rId142" Target="media/rId142.so" /><Relationship Type="http://schemas.openxmlformats.org/officeDocument/2006/relationships/image" Id="rId146" Target="media/rId146.so" /><Relationship Type="http://schemas.openxmlformats.org/officeDocument/2006/relationships/image" Id="rId150" Target="media/rId150.so" /><Relationship Type="http://schemas.openxmlformats.org/officeDocument/2006/relationships/image" Id="rId154" Target="media/rId154.so" /><Relationship Type="http://schemas.openxmlformats.org/officeDocument/2006/relationships/image" Id="rId158" Target="media/rId158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Ванюшкина Татьяна Валерьевна</dc:creator>
  <dc:language>ru-RU</dc:language>
  <cp:keywords/>
  <dcterms:created xsi:type="dcterms:W3CDTF">2025-03-11T13:00:38Z</dcterms:created>
  <dcterms:modified xsi:type="dcterms:W3CDTF">2025-03-11T13:00:38Z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