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AA519F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51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A519F">
        <w:rPr>
          <w:rFonts w:ascii="Times New Roman" w:eastAsia="Times New Roman" w:hAnsi="Times New Roman" w:cs="Times New Roman"/>
          <w:b/>
          <w:sz w:val="28"/>
          <w:szCs w:val="28"/>
        </w:rPr>
        <w:t>Рекурсия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3C7E5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6B4C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Михайлов Ю.А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3C7E5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3C7E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3C7E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0D40A8" w:rsidRPr="006D289A" w:rsidRDefault="00AA51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</w:t>
      </w:r>
      <w:proofErr w:type="gramStart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DD3519" w:rsidRPr="00AA519F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6B4CCE" w:rsidRPr="006D289A" w:rsidRDefault="006B4CCE" w:rsidP="006B4CCE">
      <w:pPr>
        <w:spacing w:line="288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6D289A"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для понятия 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скобки.</w:t>
      </w:r>
    </w:p>
    <w:p w:rsidR="006B4CCE" w:rsidRPr="006D289A" w:rsidRDefault="006B4CCE" w:rsidP="006B4CCE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скобки::=</w:t>
      </w:r>
      <w:r w:rsidRPr="006D289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D28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D289A">
        <w:rPr>
          <w:rFonts w:ascii="Times New Roman" w:hAnsi="Times New Roman" w:cs="Times New Roman"/>
          <w:sz w:val="28"/>
          <w:szCs w:val="28"/>
        </w:rPr>
        <w:t>|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6D289A">
        <w:rPr>
          <w:rFonts w:ascii="Times New Roman" w:hAnsi="Times New Roman" w:cs="Times New Roman"/>
          <w:sz w:val="28"/>
          <w:szCs w:val="28"/>
        </w:rPr>
        <w:t>(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B 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  </w:t>
      </w:r>
      <w:proofErr w:type="gramStart"/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</w:t>
      </w:r>
      <w:proofErr w:type="gramEnd"/>
      <w:r w:rsidRPr="006D289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6D289A">
        <w:rPr>
          <w:rFonts w:ascii="Times New Roman" w:hAnsi="Times New Roman" w:cs="Times New Roman"/>
          <w:sz w:val="28"/>
          <w:szCs w:val="28"/>
        </w:rPr>
        <w:t>).</w:t>
      </w:r>
    </w:p>
    <w:p w:rsidR="00DD3519" w:rsidRPr="00DD351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E7295C" w:rsidRPr="00E7295C" w:rsidRDefault="00E7295C" w:rsidP="00E7295C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b/>
          <w:bCs/>
          <w:sz w:val="28"/>
          <w:szCs w:val="28"/>
        </w:rPr>
        <w:t>Рекурсивным</w:t>
      </w:r>
      <w:r w:rsidRPr="00E7295C">
        <w:rPr>
          <w:rFonts w:ascii="Times New Roman" w:hAnsi="Times New Roman" w:cs="Times New Roman"/>
          <w:sz w:val="28"/>
          <w:szCs w:val="28"/>
        </w:rPr>
        <w:t xml:space="preserve"> называется объект, содержащий сам себя или определенный с помощью самого себя.</w:t>
      </w:r>
    </w:p>
    <w:p w:rsidR="00E7295C" w:rsidRPr="00E7295C" w:rsidRDefault="00E7295C" w:rsidP="00E7295C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sz w:val="28"/>
          <w:szCs w:val="28"/>
        </w:rPr>
        <w:t>Мощность рекурсии связана с тем, что она позволяет определить бесконечное множество объектов с помощью конечного высказывания. Точно так же бесконечные вычисления можно описать с помощью конечной рекурсивной программы. Рекурсивные алгоритмы лучше всего использовать, когда решаемая задача, вычисляемая функция или обрабатываемая структура данных определены с помощью рекурсии.</w:t>
      </w:r>
    </w:p>
    <w:p w:rsidR="00E7295C" w:rsidRPr="00E7295C" w:rsidRDefault="00E7295C" w:rsidP="00E7295C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sz w:val="28"/>
          <w:szCs w:val="28"/>
        </w:rPr>
        <w:t xml:space="preserve">Если процедура (функция) </w:t>
      </w:r>
      <w:proofErr w:type="gramStart"/>
      <w:r w:rsidRPr="00E729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95C">
        <w:rPr>
          <w:rFonts w:ascii="Times New Roman" w:hAnsi="Times New Roman" w:cs="Times New Roman"/>
          <w:sz w:val="28"/>
          <w:szCs w:val="28"/>
        </w:rPr>
        <w:t xml:space="preserve"> содержит явное обращение к самой себе, она называется прямо рекурсивной. Если </w:t>
      </w:r>
      <w:proofErr w:type="gramStart"/>
      <w:r w:rsidRPr="00E729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95C">
        <w:rPr>
          <w:rFonts w:ascii="Times New Roman" w:hAnsi="Times New Roman" w:cs="Times New Roman"/>
          <w:sz w:val="28"/>
          <w:szCs w:val="28"/>
        </w:rPr>
        <w:t xml:space="preserve"> содержит обращение к процедуре (функции)  Q, которая содержит (прямо или косвенно) обращение к Р, то Р называется косвенно рекурсивной.</w:t>
      </w:r>
    </w:p>
    <w:p w:rsidR="004D6294" w:rsidRPr="00DD3519" w:rsidRDefault="004D6294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Default="003C7E5E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3C7E5E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6D289A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«скобки».</w:t>
      </w:r>
    </w:p>
    <w:p w:rsidR="000D40A8" w:rsidRDefault="003C7E5E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6D289A" w:rsidRDefault="003C7E5E" w:rsidP="003E58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A5D65" w:rsidRPr="006D289A">
        <w:rPr>
          <w:rFonts w:ascii="Times New Roman" w:eastAsia="Times New Roman" w:hAnsi="Times New Roman" w:cs="Times New Roman"/>
          <w:sz w:val="28"/>
          <w:szCs w:val="28"/>
        </w:rPr>
        <w:t>рограмма написана на языке</w:t>
      </w:r>
      <w:r w:rsidR="006B4CCE" w:rsidRPr="006D28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CCE" w:rsidRPr="006D289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B4CCE" w:rsidRPr="006D289A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A5D65" w:rsidRPr="006D289A"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>ходными</w:t>
      </w:r>
      <w:r w:rsidR="000A5D65" w:rsidRPr="006D289A">
        <w:rPr>
          <w:rFonts w:ascii="Times New Roman" w:eastAsia="Times New Roman" w:hAnsi="Times New Roman" w:cs="Times New Roman"/>
          <w:sz w:val="28"/>
          <w:szCs w:val="28"/>
        </w:rPr>
        <w:t xml:space="preserve"> данными для программы являются символы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ые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</w:t>
      </w:r>
      <w:r w:rsidR="000A5D65" w:rsidRPr="006D289A">
        <w:rPr>
          <w:rFonts w:ascii="Times New Roman" w:eastAsia="Times New Roman" w:hAnsi="Times New Roman" w:cs="Times New Roman"/>
          <w:sz w:val="28"/>
          <w:szCs w:val="28"/>
        </w:rPr>
        <w:t xml:space="preserve"> или из файла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2D32" w:rsidRPr="006D289A">
        <w:rPr>
          <w:rFonts w:ascii="Times New Roman" w:eastAsia="Times New Roman" w:hAnsi="Times New Roman" w:cs="Times New Roman"/>
          <w:sz w:val="28"/>
          <w:szCs w:val="28"/>
        </w:rPr>
        <w:t xml:space="preserve"> Проверка значений при некорректном вводе количества символов предусмотрена</w:t>
      </w:r>
      <w:r w:rsidR="003E58FA" w:rsidRPr="006D289A">
        <w:rPr>
          <w:rFonts w:ascii="Times New Roman" w:eastAsia="Times New Roman" w:hAnsi="Times New Roman" w:cs="Times New Roman"/>
          <w:sz w:val="28"/>
          <w:szCs w:val="28"/>
        </w:rPr>
        <w:t xml:space="preserve">. Выходными </w:t>
      </w:r>
      <w:r w:rsidR="003E58FA" w:rsidRPr="006D289A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данными явля</w:t>
      </w:r>
      <w:r w:rsidR="006B4CCE" w:rsidRPr="006D289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E58FA" w:rsidRPr="006D289A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 w:rsidR="006B4CCE" w:rsidRPr="006D289A">
        <w:rPr>
          <w:rFonts w:ascii="Times New Roman" w:eastAsia="Times New Roman" w:hAnsi="Times New Roman" w:cs="Times New Roman"/>
          <w:sz w:val="28"/>
          <w:szCs w:val="28"/>
        </w:rPr>
        <w:t>ответ на вопрос: «соответствует ли введенная комбинация понятию «скобки»?»</w:t>
      </w:r>
      <w:r w:rsidR="003E58FA" w:rsidRPr="006D2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7FA7">
        <w:rPr>
          <w:rFonts w:ascii="Times New Roman" w:eastAsia="Times New Roman" w:hAnsi="Times New Roman" w:cs="Times New Roman"/>
          <w:i/>
          <w:sz w:val="28"/>
          <w:szCs w:val="28"/>
        </w:rPr>
        <w:t>Пример диалога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0A7D" w:rsidRPr="006D289A" w:rsidRDefault="00790A7D" w:rsidP="006D289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790A7D" w:rsidRPr="006D289A" w:rsidRDefault="00790A7D" w:rsidP="00054C8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  <w:lang w:val="en-US"/>
        </w:rPr>
        <w:t>(BAA)</w:t>
      </w:r>
    </w:p>
    <w:p w:rsidR="00790A7D" w:rsidRPr="006D289A" w:rsidRDefault="00790A7D" w:rsidP="00054C8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</w:rPr>
        <w:t>Это скобка!</w:t>
      </w:r>
    </w:p>
    <w:p w:rsidR="00790A7D" w:rsidRPr="006D289A" w:rsidRDefault="00790A7D" w:rsidP="006D289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Введите комбинацию символов:</w:t>
      </w:r>
    </w:p>
    <w:p w:rsidR="00790A7D" w:rsidRPr="006D289A" w:rsidRDefault="00790A7D" w:rsidP="00054C8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  <w:lang w:val="en-US"/>
        </w:rPr>
        <w:t>AAA</w:t>
      </w:r>
    </w:p>
    <w:p w:rsidR="00790A7D" w:rsidRPr="006D289A" w:rsidRDefault="00790A7D" w:rsidP="00054C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D289A">
        <w:rPr>
          <w:rFonts w:ascii="Times New Roman" w:hAnsi="Times New Roman" w:cs="Times New Roman"/>
          <w:color w:val="auto"/>
          <w:sz w:val="28"/>
          <w:szCs w:val="28"/>
        </w:rPr>
        <w:t>Это не скобка!</w:t>
      </w:r>
    </w:p>
    <w:p w:rsidR="000D40A8" w:rsidRPr="00054C8E" w:rsidRDefault="003C7E5E" w:rsidP="00054C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D40A8" w:rsidRPr="006D289A" w:rsidRDefault="003C7E5E" w:rsidP="00127F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2C079D" w:rsidRPr="000456DD" w:rsidRDefault="00E11BDD" w:rsidP="00E11BD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bool</w:t>
      </w:r>
      <w:proofErr w:type="spellEnd"/>
      <w:proofErr w:type="gramEnd"/>
      <w:r w:rsidRPr="00E11BDD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0456DD" w:rsidRPr="006D289A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bracket</w:t>
      </w:r>
      <w:r w:rsidRPr="00E11BDD">
        <w:rPr>
          <w:rFonts w:ascii="Times New Roman" w:hAnsi="Times New Roman" w:cs="Times New Roman"/>
          <w:color w:val="auto"/>
          <w:sz w:val="28"/>
          <w:szCs w:val="28"/>
          <w:highlight w:val="white"/>
        </w:rPr>
        <w:t>_</w:t>
      </w:r>
      <w:r w:rsidRPr="00E11BDD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принимае</w:t>
      </w:r>
      <w:r w:rsidR="000456DD" w:rsidRPr="006D289A">
        <w:rPr>
          <w:rFonts w:ascii="Times New Roman" w:eastAsia="Times New Roman" w:hAnsi="Times New Roman" w:cs="Times New Roman"/>
          <w:sz w:val="28"/>
          <w:szCs w:val="28"/>
        </w:rPr>
        <w:t>т на вхо</w:t>
      </w:r>
      <w:r>
        <w:rPr>
          <w:rFonts w:ascii="Times New Roman" w:eastAsia="Times New Roman" w:hAnsi="Times New Roman" w:cs="Times New Roman"/>
          <w:sz w:val="28"/>
          <w:szCs w:val="28"/>
        </w:rPr>
        <w:t>д строку символов и  обрабатывае</w:t>
      </w:r>
      <w:r w:rsidR="000456DD" w:rsidRPr="006D289A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рекурсивно </w:t>
      </w:r>
      <w:r w:rsidR="000456DD" w:rsidRPr="006D289A">
        <w:rPr>
          <w:rFonts w:ascii="Times New Roman" w:eastAsia="Times New Roman" w:hAnsi="Times New Roman" w:cs="Times New Roman"/>
          <w:sz w:val="28"/>
          <w:szCs w:val="28"/>
        </w:rPr>
        <w:t>эту введенную комбинацию для определения понятия «скобки».</w:t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8"/>
        <w:tblW w:w="0" w:type="auto"/>
        <w:tblInd w:w="884" w:type="dxa"/>
        <w:tblLook w:val="04A0"/>
      </w:tblPr>
      <w:tblGrid>
        <w:gridCol w:w="1597"/>
        <w:gridCol w:w="5163"/>
      </w:tblGrid>
      <w:tr w:rsidR="00426D3F" w:rsidRPr="00E83B5A" w:rsidTr="00426D3F">
        <w:tc>
          <w:tcPr>
            <w:tcW w:w="1597" w:type="dxa"/>
            <w:vAlign w:val="center"/>
          </w:tcPr>
          <w:p w:rsidR="00426D3F" w:rsidRPr="00E83B5A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Комбинация</w:t>
            </w:r>
          </w:p>
        </w:tc>
        <w:tc>
          <w:tcPr>
            <w:tcW w:w="5163" w:type="dxa"/>
            <w:vAlign w:val="center"/>
          </w:tcPr>
          <w:p w:rsidR="00426D3F" w:rsidRPr="00E83B5A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Результат</w:t>
            </w:r>
          </w:p>
        </w:tc>
      </w:tr>
      <w:tr w:rsidR="00426D3F" w:rsidRPr="00E83B5A" w:rsidTr="00426D3F">
        <w:tc>
          <w:tcPr>
            <w:tcW w:w="1597" w:type="dxa"/>
            <w:vAlign w:val="center"/>
          </w:tcPr>
          <w:p w:rsidR="00426D3F" w:rsidRPr="00426D3F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A</w:t>
            </w:r>
          </w:p>
        </w:tc>
        <w:tc>
          <w:tcPr>
            <w:tcW w:w="5163" w:type="dxa"/>
            <w:vAlign w:val="center"/>
          </w:tcPr>
          <w:p w:rsidR="00426D3F" w:rsidRPr="00E83B5A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скобка!</w:t>
            </w:r>
          </w:p>
        </w:tc>
      </w:tr>
      <w:tr w:rsidR="00426D3F" w:rsidRPr="00E83B5A" w:rsidTr="00426D3F">
        <w:tc>
          <w:tcPr>
            <w:tcW w:w="1597" w:type="dxa"/>
            <w:vAlign w:val="center"/>
          </w:tcPr>
          <w:p w:rsidR="00426D3F" w:rsidRPr="00426D3F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(BAA)</w:t>
            </w:r>
          </w:p>
        </w:tc>
        <w:tc>
          <w:tcPr>
            <w:tcW w:w="5163" w:type="dxa"/>
            <w:vAlign w:val="center"/>
          </w:tcPr>
          <w:p w:rsidR="00426D3F" w:rsidRPr="00E83B5A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скобка!</w:t>
            </w:r>
          </w:p>
        </w:tc>
      </w:tr>
      <w:tr w:rsidR="00426D3F" w:rsidRPr="00426D3F" w:rsidTr="00426D3F">
        <w:tc>
          <w:tcPr>
            <w:tcW w:w="1597" w:type="dxa"/>
            <w:vAlign w:val="center"/>
          </w:tcPr>
          <w:p w:rsidR="00426D3F" w:rsidRPr="00426D3F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(BAA)(BAA)</w:t>
            </w:r>
          </w:p>
        </w:tc>
        <w:tc>
          <w:tcPr>
            <w:tcW w:w="5163" w:type="dxa"/>
            <w:vAlign w:val="center"/>
          </w:tcPr>
          <w:p w:rsidR="00426D3F" w:rsidRPr="00426D3F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не скобка!</w:t>
            </w:r>
          </w:p>
        </w:tc>
      </w:tr>
      <w:tr w:rsidR="00426D3F" w:rsidRPr="00426D3F" w:rsidTr="00426D3F">
        <w:tc>
          <w:tcPr>
            <w:tcW w:w="1597" w:type="dxa"/>
            <w:vAlign w:val="center"/>
          </w:tcPr>
          <w:p w:rsidR="00426D3F" w:rsidRPr="00E83B5A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5163" w:type="dxa"/>
            <w:vAlign w:val="center"/>
          </w:tcPr>
          <w:p w:rsidR="00426D3F" w:rsidRPr="00426D3F" w:rsidRDefault="00426D3F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Это не скобка!</w:t>
            </w:r>
          </w:p>
        </w:tc>
      </w:tr>
    </w:tbl>
    <w:p w:rsidR="000D40A8" w:rsidRPr="00426D3F" w:rsidRDefault="000D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D40A8" w:rsidRDefault="006D28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="003C7E5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D40A8" w:rsidRPr="006D289A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разработана программа, которая 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выясняет, задано ли определение «скобки» пользователем. 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езультате выполнения работы был получен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опыт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6B4CCE"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граммирования на 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языке</w:t>
      </w:r>
      <w:proofErr w:type="gramStart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++, а также навыки программирования рекурсивных функций.</w:t>
      </w:r>
      <w:r w:rsidR="003C7E5E" w:rsidRPr="006D289A">
        <w:rPr>
          <w:color w:val="000000" w:themeColor="text1"/>
          <w:sz w:val="28"/>
          <w:szCs w:val="28"/>
        </w:rPr>
        <w:br w:type="page"/>
      </w:r>
    </w:p>
    <w:p w:rsidR="000D40A8" w:rsidRDefault="003C7E5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bookmarkStart w:id="3" w:name="_l4mqdnn7ufzr" w:colFirst="0" w:colLast="0"/>
      <w:bookmarkStart w:id="4" w:name="_xvqwfmhl83c2" w:colFirst="0" w:colLast="0"/>
      <w:bookmarkStart w:id="5" w:name="_3jqd2dkghfpe" w:colFirst="0" w:colLast="0"/>
      <w:bookmarkStart w:id="6" w:name="_y5kry0aybin9" w:colFirst="0" w:colLast="0"/>
      <w:bookmarkStart w:id="7" w:name="_r9e2hxdyaka3" w:colFirst="0" w:colLast="0"/>
      <w:bookmarkEnd w:id="3"/>
      <w:bookmarkEnd w:id="4"/>
      <w:bookmarkEnd w:id="5"/>
      <w:bookmarkEnd w:id="6"/>
      <w:bookmarkEnd w:id="7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#include &lt;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iostream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&gt;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#include &lt;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cmath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&gt;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#include &lt;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Windows.h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&gt;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using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namespace std;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/**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*     </w:t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скобки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: A | (B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скобки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скобки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)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*/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//------------------------------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braket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_(std::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istream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&amp; in){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switch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in.peek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()) {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case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'A':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in.get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true;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break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case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'(':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in.get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if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in.peek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() == 'B') 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in.get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if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(!(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braket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_(in) &amp;&amp;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braket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_(in))) 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false;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if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in.peek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() == ')') 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true;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false;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break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default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: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false;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  <w:t>}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return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false;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}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main() {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SetConsoleCP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1251);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SetConsoleOutputCP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(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1251);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&lt;&lt; "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Введите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комбинацию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символов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:" &lt;&lt;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endl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if</w:t>
      </w:r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braket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_(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cin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)) {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&lt;&lt; "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Это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скобка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 xml:space="preserve">!" </w:t>
      </w: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 xml:space="preserve">&lt;&lt;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endl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ab/>
        <w:t>}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ab/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else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 xml:space="preserve">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cout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 xml:space="preserve"> &lt;&lt; "Это не скобка!" &lt;&lt; 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endl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ab/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system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("</w:t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pause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");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ab/>
      </w:r>
      <w:proofErr w:type="spellStart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return</w:t>
      </w:r>
      <w:proofErr w:type="spellEnd"/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 xml:space="preserve"> 0;</w:t>
      </w:r>
    </w:p>
    <w:p w:rsidR="003F1F91" w:rsidRPr="003F1F91" w:rsidRDefault="003F1F91" w:rsidP="003F1F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highlight w:val="white"/>
        </w:rPr>
      </w:pPr>
      <w:r w:rsidRPr="003F1F91">
        <w:rPr>
          <w:rFonts w:ascii="Consolas" w:hAnsi="Consolas" w:cs="Consolas"/>
          <w:color w:val="auto"/>
          <w:sz w:val="19"/>
          <w:szCs w:val="19"/>
          <w:highlight w:val="white"/>
        </w:rPr>
        <w:t>}</w:t>
      </w:r>
    </w:p>
    <w:p w:rsidR="000456DD" w:rsidRDefault="000456DD" w:rsidP="00045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0D40A8" w:rsidRPr="006248B0" w:rsidRDefault="000D40A8" w:rsidP="00045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000D40A8" w:rsidRPr="006248B0" w:rsidSect="00127FA7">
      <w:headerReference w:type="default" r:id="rId8"/>
      <w:footerReference w:type="default" r:id="rId9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06C" w:rsidRDefault="00C2306C">
      <w:pPr>
        <w:spacing w:line="240" w:lineRule="auto"/>
      </w:pPr>
      <w:r>
        <w:separator/>
      </w:r>
    </w:p>
  </w:endnote>
  <w:endnote w:type="continuationSeparator" w:id="0">
    <w:p w:rsidR="00C2306C" w:rsidRDefault="00C23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A8" w:rsidRDefault="00627EF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C7E5E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11BDD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06C" w:rsidRDefault="00C2306C">
      <w:pPr>
        <w:spacing w:line="240" w:lineRule="auto"/>
      </w:pPr>
      <w:r>
        <w:separator/>
      </w:r>
    </w:p>
  </w:footnote>
  <w:footnote w:type="continuationSeparator" w:id="0">
    <w:p w:rsidR="00C2306C" w:rsidRDefault="00C230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A8" w:rsidRDefault="003C7E5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4AC5F26"/>
    <w:multiLevelType w:val="hybridMultilevel"/>
    <w:tmpl w:val="F898A042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0A8"/>
    <w:rsid w:val="000456DD"/>
    <w:rsid w:val="00054C8E"/>
    <w:rsid w:val="000A5D65"/>
    <w:rsid w:val="000D40A8"/>
    <w:rsid w:val="0010397B"/>
    <w:rsid w:val="001123D8"/>
    <w:rsid w:val="00127FA7"/>
    <w:rsid w:val="00224B99"/>
    <w:rsid w:val="0026472E"/>
    <w:rsid w:val="002C079D"/>
    <w:rsid w:val="003C7E5E"/>
    <w:rsid w:val="003E58FA"/>
    <w:rsid w:val="003F1F91"/>
    <w:rsid w:val="00426D3F"/>
    <w:rsid w:val="004D6294"/>
    <w:rsid w:val="005538E3"/>
    <w:rsid w:val="005E4247"/>
    <w:rsid w:val="005F4C18"/>
    <w:rsid w:val="006248B0"/>
    <w:rsid w:val="00627EFC"/>
    <w:rsid w:val="006B4CCE"/>
    <w:rsid w:val="006D289A"/>
    <w:rsid w:val="00790A7D"/>
    <w:rsid w:val="00911D69"/>
    <w:rsid w:val="00AA519F"/>
    <w:rsid w:val="00AA7247"/>
    <w:rsid w:val="00C2306C"/>
    <w:rsid w:val="00D37E31"/>
    <w:rsid w:val="00D93ACA"/>
    <w:rsid w:val="00DD3519"/>
    <w:rsid w:val="00E11BDD"/>
    <w:rsid w:val="00E7295C"/>
    <w:rsid w:val="00E81579"/>
    <w:rsid w:val="00E83B5A"/>
    <w:rsid w:val="00ED2D32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4D9F"/>
  </w:style>
  <w:style w:type="paragraph" w:styleId="1">
    <w:name w:val="heading 1"/>
    <w:basedOn w:val="a"/>
    <w:next w:val="a"/>
    <w:rsid w:val="00F94D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94D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94D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94D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94D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94D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94D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94D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F94D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4D9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F94D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3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D798-F813-4699-902E-857C72A1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YuraPC</cp:lastModifiedBy>
  <cp:revision>13</cp:revision>
  <dcterms:created xsi:type="dcterms:W3CDTF">2017-09-17T19:18:00Z</dcterms:created>
  <dcterms:modified xsi:type="dcterms:W3CDTF">2017-12-11T07:02:00Z</dcterms:modified>
</cp:coreProperties>
</file>