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Gestão de backlog e cerimônias — Conectadois</w:t>
      </w:r>
    </w:p>
    <w:p/>
    <w:p>
      <w:pPr>
        <w:pStyle w:val="Heading2"/>
      </w:pPr>
      <w:r>
        <w:rPr/>
        <w:t xml:space="preserve">1. Modelo operacional</w:t>
      </w:r>
    </w:p>
    <w:p/>
    <w:p>
      <w:pPr/>
      <w:r>
        <w:rPr/>
        <w:t xml:space="preserve">O Conectadois trabalhará com fluxo Kanban e ciclos quinzenais de compromisso. Isso mantém uma direção comum a cada duas semanas e permite tratar imediatamente incidentes críticos, riscos de privacidade e aprendizados do piloto.</w:t>
      </w:r>
    </w:p>
    <w:p/>
    <w:p>
      <w:pPr/>
      <w:r>
        <w:rPr/>
        <w:t xml:space="preserve">A planilha Plano de trabalho/acompanhamento-app-do-amor.xlsx é a fonte operacional do portfólio. Uma ferramenta visual poderá ser adotada, mas cada cartão deverá manter o ID da tarefa correspondente no Plano Mestre.</w:t>
      </w:r>
    </w:p>
    <w:p/>
    <w:p>
      <w:pPr/>
      <w:r>
        <w:rPr/>
        <w:t xml:space="preserve">Tatyele Lopes, como Product Owner (PO), responde pela ordem do backlog, pelo objetivo do ciclo e pelo aceite de produto. A liderança técnica (TL) responde por viabilidade, decomposição técnica e autorização de liberação. Os demais papéis seguem a matriz RACI.</w:t>
      </w:r>
    </w:p>
    <w:p/>
    <w:p>
      <w:pPr>
        <w:pStyle w:val="Heading2"/>
      </w:pPr>
      <w:r>
        <w:rPr/>
        <w:t xml:space="preserve">2. Estrutura do backlog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Nível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Uso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Exemplo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Objetivo</w:t>
            </w:r>
          </w:p>
        </w:tc>
        <w:tc>
          <w:tcPr>
            <w:tcW w:w="0" w:type="auto"/>
          </w:tcPr>
          <w:p>
            <w:r>
              <w:rPr/>
              <w:t xml:space="preserve">resultado de negócio ou aprendizado</w:t>
            </w:r>
          </w:p>
        </w:tc>
        <w:tc>
          <w:tcPr>
            <w:tcW w:w="0" w:type="auto"/>
          </w:tcPr>
          <w:p>
            <w:r>
              <w:rPr/>
              <w:t xml:space="preserve">validar um ritual recorrente entre casais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Iniciativa</w:t>
            </w:r>
          </w:p>
        </w:tc>
        <w:tc>
          <w:tcPr>
            <w:tcW w:w="0" w:type="auto"/>
          </w:tcPr>
          <w:p>
            <w:r>
              <w:rPr/>
              <w:t xml:space="preserve">frente que move o objetivo</w:t>
            </w:r>
          </w:p>
        </w:tc>
        <w:tc>
          <w:tcPr>
            <w:tcW w:w="0" w:type="auto"/>
          </w:tcPr>
          <w:p>
            <w:r>
              <w:rPr/>
              <w:t xml:space="preserve">rotina de perguntas e revelação mútua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Épico</w:t>
            </w:r>
          </w:p>
        </w:tc>
        <w:tc>
          <w:tcPr>
            <w:tcW w:w="0" w:type="auto"/>
          </w:tcPr>
          <w:p>
            <w:r>
              <w:rPr/>
              <w:t xml:space="preserve">conjunto coerente de entregas</w:t>
            </w:r>
          </w:p>
        </w:tc>
        <w:tc>
          <w:tcPr>
            <w:tcW w:w="0" w:type="auto"/>
          </w:tcPr>
          <w:p>
            <w:r>
              <w:rPr/>
              <w:t xml:space="preserve">pareamento do casal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História/tarefa</w:t>
            </w:r>
          </w:p>
        </w:tc>
        <w:tc>
          <w:tcPr>
            <w:tcW w:w="0" w:type="auto"/>
          </w:tcPr>
          <w:p>
            <w:r>
              <w:rPr/>
              <w:t xml:space="preserve">incremento verificável em até um ciclo</w:t>
            </w:r>
          </w:p>
        </w:tc>
        <w:tc>
          <w:tcPr>
            <w:tcW w:w="0" w:type="auto"/>
          </w:tcPr>
          <w:p>
            <w:r>
              <w:rPr/>
              <w:t xml:space="preserve">convidar parceiro por código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Subtarefa</w:t>
            </w:r>
          </w:p>
        </w:tc>
        <w:tc>
          <w:tcPr>
            <w:tcW w:w="0" w:type="auto"/>
          </w:tcPr>
          <w:p>
            <w:r>
              <w:rPr/>
              <w:t xml:space="preserve">passo de até dois dias</w:t>
            </w:r>
          </w:p>
        </w:tc>
        <w:tc>
          <w:tcPr>
            <w:tcW w:w="0" w:type="auto"/>
          </w:tcPr>
          <w:p>
            <w:r>
              <w:rPr/>
              <w:t xml:space="preserve">validar expiração do código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Bug/risco</w:t>
            </w:r>
          </w:p>
        </w:tc>
        <w:tc>
          <w:tcPr>
            <w:tcW w:w="0" w:type="auto"/>
          </w:tcPr>
          <w:p>
            <w:r>
              <w:rPr/>
              <w:t xml:space="preserve">correção ou exposição a tratar</w:t>
            </w:r>
          </w:p>
        </w:tc>
        <w:tc>
          <w:tcPr>
            <w:tcW w:w="0" w:type="auto"/>
          </w:tcPr>
          <w:p>
            <w:r>
              <w:rPr/>
              <w:t xml:space="preserve">impedir acesso entre casais</w:t>
            </w:r>
          </w:p>
        </w:tc>
      </w:tr>
    </w:tbl>
    <w:p/>
    <w:p/>
    <w:p>
      <w:pPr/>
      <w:r>
        <w:rPr/>
        <w:t xml:space="preserve">Pesquisa e conteúdo usam a mesma fila: entrevista é tarefa de aprendizado e atividade editorial pode ser história. Épicos e tarefas apontam para a hipótese, requisito do PRD ou risco que justificou sua existência.</w:t>
      </w:r>
    </w:p>
    <w:p/>
    <w:p>
      <w:pPr>
        <w:pStyle w:val="Heading3"/>
      </w:pPr>
      <w:r>
        <w:rPr/>
        <w:t xml:space="preserve">Campos obrigatórios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ID e vínculo com o Plano Mestre, quando aplicável;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título orientado a resultado;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tipo, fase e área;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problema, pessoa afetada e evidência;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resultado esperado ou hipótese;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prioridade e justificativa;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responsável, dependências, riscos e estimativa;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critérios de aceite verificáveis;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requisitos de analytics, privacidade, acessibilidade e conteúdo;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links para desenho, decisão ou evidência;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status e data da última atualização.</w:t>
      </w:r>
    </w:p>
    <w:p/>
    <w:p>
      <w:pPr/>
      <w:r>
        <w:rPr/>
        <w:t xml:space="preserve">Conteúdo íntimo real de usuários nunca será copiado para tickets. Evidências devem ser anonimizadas.</w:t>
      </w:r>
    </w:p>
    <w:p/>
    <w:p>
      <w:pPr>
        <w:pStyle w:val="Heading2"/>
      </w:pPr>
      <w:r>
        <w:rPr/>
        <w:t xml:space="preserve">3. Quadro e fluxo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Significado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Regra de saída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WIP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Funil</w:t>
            </w:r>
          </w:p>
        </w:tc>
        <w:tc>
          <w:tcPr>
            <w:tcW w:w="0" w:type="auto"/>
          </w:tcPr>
          <w:p>
            <w:r>
              <w:rPr/>
              <w:t xml:space="preserve">entrada ainda não analisada</w:t>
            </w:r>
          </w:p>
        </w:tc>
        <w:tc>
          <w:tcPr>
            <w:tcW w:w="0" w:type="auto"/>
          </w:tcPr>
          <w:p>
            <w:r>
              <w:rPr/>
              <w:t xml:space="preserve">triagem realizada</w:t>
            </w:r>
          </w:p>
        </w:tc>
        <w:tc>
          <w:tcPr>
            <w:tcW w:w="0" w:type="auto"/>
          </w:tcPr>
          <w:p>
            <w:r>
              <w:rPr/>
              <w:t xml:space="preserve">sem limite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Análise</w:t>
            </w:r>
          </w:p>
        </w:tc>
        <w:tc>
          <w:tcPr>
            <w:tcW w:w="0" w:type="auto"/>
          </w:tcPr>
          <w:p>
            <w:r>
              <w:rPr/>
              <w:t xml:space="preserve">valor e problema sendo esclarecidos</w:t>
            </w:r>
          </w:p>
        </w:tc>
        <w:tc>
          <w:tcPr>
            <w:tcW w:w="0" w:type="auto"/>
          </w:tcPr>
          <w:p>
            <w:r>
              <w:rPr/>
              <w:t xml:space="preserve">descartar, pesquisar ou detalhar</w:t>
            </w:r>
          </w:p>
        </w:tc>
        <w:tc>
          <w:tcPr>
            <w:tcW w:w="0" w:type="auto"/>
          </w:tcPr>
          <w:p>
            <w:r>
              <w:rPr/>
              <w:t xml:space="preserve">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Refinamento</w:t>
            </w:r>
          </w:p>
        </w:tc>
        <w:tc>
          <w:tcPr>
            <w:tcW w:w="0" w:type="auto"/>
          </w:tcPr>
          <w:p>
            <w:r>
              <w:rPr/>
              <w:t xml:space="preserve">solução, riscos e aceite em preparação</w:t>
            </w:r>
          </w:p>
        </w:tc>
        <w:tc>
          <w:tcPr>
            <w:tcW w:w="0" w:type="auto"/>
          </w:tcPr>
          <w:p>
            <w:r>
              <w:rPr/>
              <w:t xml:space="preserve">Definition of Ready atendida</w:t>
            </w:r>
          </w:p>
        </w:tc>
        <w:tc>
          <w:tcPr>
            <w:tcW w:w="0" w:type="auto"/>
          </w:tcPr>
          <w:p>
            <w:r>
              <w:rPr/>
              <w:t xml:space="preserve">8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Pronto</w:t>
            </w:r>
          </w:p>
        </w:tc>
        <w:tc>
          <w:tcPr>
            <w:tcW w:w="0" w:type="auto"/>
          </w:tcPr>
          <w:p>
            <w:r>
              <w:rPr/>
              <w:t xml:space="preserve">apto ao próximo ciclo</w:t>
            </w:r>
          </w:p>
        </w:tc>
        <w:tc>
          <w:tcPr>
            <w:tcW w:w="0" w:type="auto"/>
          </w:tcPr>
          <w:p>
            <w:r>
              <w:rPr/>
              <w:t xml:space="preserve">selecionado no planejamento</w:t>
            </w:r>
          </w:p>
        </w:tc>
        <w:tc>
          <w:tcPr>
            <w:tcW w:w="0" w:type="auto"/>
          </w:tcPr>
          <w:p>
            <w:r>
              <w:rPr/>
              <w:t xml:space="preserve">10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 andamento</w:t>
            </w:r>
          </w:p>
        </w:tc>
        <w:tc>
          <w:tcPr>
            <w:tcW w:w="0" w:type="auto"/>
          </w:tcPr>
          <w:p>
            <w:r>
              <w:rPr/>
              <w:t xml:space="preserve">execução iniciada</w:t>
            </w:r>
          </w:p>
        </w:tc>
        <w:tc>
          <w:tcPr>
            <w:tcW w:w="0" w:type="auto"/>
          </w:tcPr>
          <w:p>
            <w:r>
              <w:rPr/>
              <w:t xml:space="preserve">incremento pronto para revisão</w:t>
            </w:r>
          </w:p>
        </w:tc>
        <w:tc>
          <w:tcPr>
            <w:tcW w:w="0" w:type="auto"/>
          </w:tcPr>
          <w:p>
            <w:r>
              <w:rPr/>
              <w:t xml:space="preserve">5 no time; 1 por pessoa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 revisão</w:t>
            </w:r>
          </w:p>
        </w:tc>
        <w:tc>
          <w:tcPr>
            <w:tcW w:w="0" w:type="auto"/>
          </w:tcPr>
          <w:p>
            <w:r>
              <w:rPr/>
              <w:t xml:space="preserve">revisão técnica, editorial, design ou privacidade</w:t>
            </w:r>
          </w:p>
        </w:tc>
        <w:tc>
          <w:tcPr>
            <w:tcW w:w="0" w:type="auto"/>
          </w:tcPr>
          <w:p>
            <w:r>
              <w:rPr/>
              <w:t xml:space="preserve">parecer e ajustes concluídos</w:t>
            </w:r>
          </w:p>
        </w:tc>
        <w:tc>
          <w:tcPr>
            <w:tcW w:w="0" w:type="auto"/>
          </w:tcPr>
          <w:p>
            <w:r>
              <w:rPr/>
              <w:t xml:space="preserve">4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Em validação</w:t>
            </w:r>
          </w:p>
        </w:tc>
        <w:tc>
          <w:tcPr>
            <w:tcW w:w="0" w:type="auto"/>
          </w:tcPr>
          <w:p>
            <w:r>
              <w:rPr/>
              <w:t xml:space="preserve">QA, aceite do PO ou teste com casal</w:t>
            </w:r>
          </w:p>
        </w:tc>
        <w:tc>
          <w:tcPr>
            <w:tcW w:w="0" w:type="auto"/>
          </w:tcPr>
          <w:p>
            <w:r>
              <w:rPr/>
              <w:t xml:space="preserve">aceite registrado</w:t>
            </w:r>
          </w:p>
        </w:tc>
        <w:tc>
          <w:tcPr>
            <w:tcW w:w="0" w:type="auto"/>
          </w:tcPr>
          <w:p>
            <w:r>
              <w:rPr/>
              <w:t xml:space="preserve">4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Bloqueado</w:t>
            </w:r>
          </w:p>
        </w:tc>
        <w:tc>
          <w:tcPr>
            <w:tcW w:w="0" w:type="auto"/>
          </w:tcPr>
          <w:p>
            <w:r>
              <w:rPr/>
              <w:t xml:space="preserve">impedimento ou decisão pendente</w:t>
            </w:r>
          </w:p>
        </w:tc>
        <w:tc>
          <w:tcPr>
            <w:tcW w:w="0" w:type="auto"/>
          </w:tcPr>
          <w:p>
            <w:r>
              <w:rPr/>
              <w:t xml:space="preserve">impedimento removido</w:t>
            </w:r>
          </w:p>
        </w:tc>
        <w:tc>
          <w:tcPr>
            <w:tcW w:w="0" w:type="auto"/>
          </w:tcPr>
          <w:p>
            <w:r>
              <w:rPr/>
              <w:t xml:space="preserve">exige 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Concluído</w:t>
            </w:r>
          </w:p>
        </w:tc>
        <w:tc>
          <w:tcPr>
            <w:tcW w:w="0" w:type="auto"/>
          </w:tcPr>
          <w:p>
            <w:r>
              <w:rPr/>
              <w:t xml:space="preserve">Definition of Done atendida</w:t>
            </w:r>
          </w:p>
        </w:tc>
        <w:tc>
          <w:tcPr>
            <w:tcW w:w="0" w:type="auto"/>
          </w:tcPr>
          <w:p>
            <w:r>
              <w:rPr/>
              <w:t xml:space="preserve">nenhuma</w:t>
            </w:r>
          </w:p>
        </w:tc>
        <w:tc>
          <w:tcPr>
            <w:tcW w:w="0" w:type="auto"/>
          </w:tcPr>
          <w:p>
            <w:r>
              <w:rPr/>
              <w:t xml:space="preserve">sem limite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Cancelado</w:t>
            </w:r>
          </w:p>
        </w:tc>
        <w:tc>
          <w:tcPr>
            <w:tcW w:w="0" w:type="auto"/>
          </w:tcPr>
          <w:p>
            <w:r>
              <w:rPr/>
              <w:t xml:space="preserve">perdeu valor, foi substituído ou recusado</w:t>
            </w:r>
          </w:p>
        </w:tc>
        <w:tc>
          <w:tcPr>
            <w:tcW w:w="0" w:type="auto"/>
          </w:tcPr>
          <w:p>
            <w:r>
              <w:rPr/>
              <w:t xml:space="preserve">motivo registrado</w:t>
            </w:r>
          </w:p>
        </w:tc>
        <w:tc>
          <w:tcPr>
            <w:tcW w:w="0" w:type="auto"/>
          </w:tcPr>
          <w:p>
            <w:r>
              <w:rPr/>
              <w:t xml:space="preserve">sem limite</w:t>
            </w:r>
          </w:p>
        </w:tc>
      </w:tr>
    </w:tbl>
    <w:p/>
    <w:p/>
    <w:p>
      <w:pPr/>
      <w:r>
        <w:rPr/>
        <w:t xml:space="preserve">Equivalência na planilha: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Funil, Análise, Refinamento e Pronto → Não iniciado;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Em andamento, Em revisão, Em validação e Bloqueado → Em andamento;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Concluído → Concluído;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Cancelado → Cancelado, com justificativa.</w:t>
      </w:r>
    </w:p>
    <w:p/>
    <w:p>
      <w:pPr/>
      <w:r>
        <w:rPr/>
        <w:t xml:space="preserve">Com o WIP atingido, o time conclui ou desbloqueia trabalho antes de iniciar outro item. Apenas incidente P0 pode furar o limite, com registro da exceção.</w:t>
      </w:r>
    </w:p>
    <w:p/>
    <w:p>
      <w:pPr>
        <w:pStyle w:val="Heading2"/>
      </w:pPr>
      <w:r>
        <w:rPr/>
        <w:t xml:space="preserve">4. Entrada, triagem e prioridade</w:t>
      </w:r>
    </w:p>
    <w:p/>
    <w:p>
      <w:pPr/>
      <w:r>
        <w:rPr/>
        <w:t xml:space="preserve">Entradas vêm de pesquisa, métricas, feedback, defeitos, observabilidade, riscos, operação e oportunidades de negócio. Toda entrada vai primeiro ao Funil; conversa ou reunião não substitui o registro.</w:t>
      </w:r>
    </w:p>
    <w:p/>
    <w:p>
      <w:pPr/>
      <w:r>
        <w:rPr/>
        <w:t xml:space="preserve">PO e TL fazem triagem semanal. RC participa para pesquisa/conteúdo, PJ para privacidade/jurídico e QA para defeitos relevantes. O resultado será: descartar com motivo, fundir, pedir evidência, pesquisar, detalhar ou classificar como incidente.</w:t>
      </w:r>
    </w:p>
    <w:p/>
    <w:p>
      <w:pPr>
        <w:pStyle w:val="Heading3"/>
      </w:pPr>
      <w:r>
        <w:rPr/>
        <w:t xml:space="preserve">Ordem de prioridade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integridade dos usuários, privacidade, segurança e indisponibilidade crítica;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bloqueadores do caminho crítico ou do piloto;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Must do MVP e obrigações legais;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defeitos que impedem ativação, pareamento ou ritual principal;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itens que movem a North Star ou reduzem risco de hipótese;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Should e eficiência;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Could, experimentos e refinamentos cosméticos.</w:t>
      </w:r>
    </w:p>
    <w:p/>
    <w:p>
      <w:pPr/>
      <w:r>
        <w:rPr/>
        <w:t xml:space="preserve">No mesmo nível, será usado RICE simplificado:</w:t>
      </w:r>
    </w:p>
    <w:p/>
    <w:p>
      <w:pPr/>
      <w:r>
        <w:rPr/>
        <w:t xml:space="preserve">pontuação = (alcance × impacto × confiança) ÷ esforço</w:t>
      </w:r>
    </w:p>
    <w:p/>
    <w:p>
      <w:pPr/>
      <w:r>
        <w:rPr/>
        <w:t xml:space="preserve">Impacto usa 0,5/1/2/3; confiança usa 0,5/0,8/1; esforço mantém a mesma unidade entre itens. RICE informa a decisão, mas MoSCoW, riscos e dependências podem mudar a ordem se a justificativa for registrada.</w:t>
      </w:r>
    </w:p>
    <w:p/>
    <w:p>
      <w:pPr>
        <w:pStyle w:val="Heading3"/>
      </w:pPr>
      <w:r>
        <w:rPr/>
        <w:t xml:space="preserve">Classes de serviço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Classe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Uso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Triagem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P0 — Expedite</w:t>
            </w:r>
          </w:p>
        </w:tc>
        <w:tc>
          <w:tcPr>
            <w:tcW w:w="0" w:type="auto"/>
          </w:tcPr>
          <w:p>
            <w:r>
              <w:rPr/>
              <w:t xml:space="preserve">vazamento, acesso indevido, risco à integridade ou produção indisponível</w:t>
            </w:r>
          </w:p>
        </w:tc>
        <w:tc>
          <w:tcPr>
            <w:tcW w:w="0" w:type="auto"/>
          </w:tcPr>
          <w:p>
            <w:r>
              <w:rPr/>
              <w:t xml:space="preserve">imediata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P1 — Crítico</w:t>
            </w:r>
          </w:p>
        </w:tc>
        <w:tc>
          <w:tcPr>
            <w:tcW w:w="0" w:type="auto"/>
          </w:tcPr>
          <w:p>
            <w:r>
              <w:rPr/>
              <w:t xml:space="preserve">jornada principal ou marco bloqueado</w:t>
            </w:r>
          </w:p>
        </w:tc>
        <w:tc>
          <w:tcPr>
            <w:tcW w:w="0" w:type="auto"/>
          </w:tcPr>
          <w:p>
            <w:r>
              <w:rPr/>
              <w:t xml:space="preserve">mesmo dia útil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P2 — Padrão</w:t>
            </w:r>
          </w:p>
        </w:tc>
        <w:tc>
          <w:tcPr>
            <w:tcW w:w="0" w:type="auto"/>
          </w:tcPr>
          <w:p>
            <w:r>
              <w:rPr/>
              <w:t xml:space="preserve">entrega planejada ou defeito com contorno</w:t>
            </w:r>
          </w:p>
        </w:tc>
        <w:tc>
          <w:tcPr>
            <w:tcW w:w="0" w:type="auto"/>
          </w:tcPr>
          <w:p>
            <w:r>
              <w:rPr/>
              <w:t xml:space="preserve">próxima triagem/ciclo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P3 — Oportunidade</w:t>
            </w:r>
          </w:p>
        </w:tc>
        <w:tc>
          <w:tcPr>
            <w:tcW w:w="0" w:type="auto"/>
          </w:tcPr>
          <w:p>
            <w:r>
              <w:rPr/>
              <w:t xml:space="preserve">melhoria sem urgência ou evidência</w:t>
            </w:r>
          </w:p>
        </w:tc>
        <w:tc>
          <w:tcPr>
            <w:tcW w:w="0" w:type="auto"/>
          </w:tcPr>
          <w:p>
            <w:r>
              <w:rPr/>
              <w:t xml:space="preserve">revisão mensal</w:t>
            </w:r>
          </w:p>
        </w:tc>
      </w:tr>
    </w:tbl>
    <w:p/>
    <w:p/>
    <w:p>
      <w:pPr>
        <w:pStyle w:val="Heading2"/>
      </w:pPr>
      <w:r>
        <w:rPr/>
        <w:t xml:space="preserve">5. Definition of Ready</w:t>
      </w:r>
    </w:p>
    <w:p/>
    <w:p>
      <w:pPr/>
      <w:r>
        <w:rPr/>
        <w:t xml:space="preserve">Um item só entra no ciclo quando: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problema, resultado e responsável estão claros;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critérios de aceite são testáveis;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dependências e riscos são conhecidos;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desenho ou conteúdo necessário está disponível ou incluído no item;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dados pessoais, segurança e acessibilidade foram avaliados;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eventos de métricas foram definidos quando necessários;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 esforço cabe em um ciclo; itens maiores foram divididos;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 confirma valor e TL confirma viabilidade técnica.</w:t>
      </w:r>
    </w:p>
    <w:p/>
    <w:p>
      <w:pPr/>
      <w:r>
        <w:rPr/>
        <w:t xml:space="preserve">Descoberta pode entrar com solução aberta, mas exige pergunta, método, público, prazo e critério de decisão.</w:t>
      </w:r>
    </w:p>
    <w:p/>
    <w:p>
      <w:pPr>
        <w:pStyle w:val="Heading2"/>
      </w:pPr>
      <w:r>
        <w:rPr/>
        <w:t xml:space="preserve">6. Definition of Done</w:t>
      </w:r>
    </w:p>
    <w:p/>
    <w:p>
      <w:pPr/>
      <w:r>
        <w:rPr/>
        <w:t xml:space="preserve">Uma entrega só é concluída quando, conforme sua natureza: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aceite foi demonstrado e aprovado;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código foi revisado, integrado e testado;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fluxos críticos foram validados em mobile;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acessibilidade, privacidade e segurança aplicáveis foram verificadas;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recebeu revisão editorial/especializada exigida;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analytics foi testado sem capturar conteúdo íntimo;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documentação, decisão, Plano Mestre e marco foram atualizados;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não restam defeitos bloqueadores;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 aceitou o produto e TL autorizou tecnicamente a liberação.</w:t>
      </w:r>
    </w:p>
    <w:p/>
    <w:p>
      <w:pPr/>
      <w:r>
        <w:rPr/>
        <w:t xml:space="preserve">“Código pronto” ou “texto escrito” não equivale a concluído.</w:t>
      </w:r>
    </w:p>
    <w:p/>
    <w:p>
      <w:pPr>
        <w:pStyle w:val="Heading2"/>
      </w:pPr>
      <w:r>
        <w:rPr/>
        <w:t xml:space="preserve">7. Ciclo e capacidade</w:t>
      </w:r>
    </w:p>
    <w:p/>
    <w:p>
      <w:pPr/>
      <w:r>
        <w:rPr/>
        <w:t xml:space="preserve">O ciclo dura duas semanas e possui um único objetivo expresso como resultado.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70% da capacidade: objetivo do ciclo e caminho crítico;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20%: qualidade, bugs, segurança e débito técnico;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10%: descoberta, refinamento e imprevistos;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compromisso máximo: 85% da capacidade nominal após férias, feriados, suporte e cerimônias;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item incompleto volta à priorização com causa e escopo reavaliados;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urgência indica qual compromisso sai ou qual data muda.</w:t>
      </w:r>
    </w:p>
    <w:p/>
    <w:p>
      <w:pPr>
        <w:pStyle w:val="Heading2"/>
      </w:pPr>
      <w:r>
        <w:rPr/>
        <w:t xml:space="preserve">8. Cerimônias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Cerimônia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Cadência/duração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Participantes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Facilitador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Saída obrigatória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Triagem do funil</w:t>
            </w:r>
          </w:p>
        </w:tc>
        <w:tc>
          <w:tcPr>
            <w:tcW w:w="0" w:type="auto"/>
          </w:tcPr>
          <w:p>
            <w:r>
              <w:rPr/>
              <w:t xml:space="preserve">semanal, 30 min</w:t>
            </w:r>
          </w:p>
        </w:tc>
        <w:tc>
          <w:tcPr>
            <w:tcW w:w="0" w:type="auto"/>
          </w:tcPr>
          <w:p>
            <w:r>
              <w:rPr/>
              <w:t xml:space="preserve">PO, TL; especialistas sob demanda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entradas classificadas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Refinamento</w:t>
            </w:r>
          </w:p>
        </w:tc>
        <w:tc>
          <w:tcPr>
            <w:tcW w:w="0" w:type="auto"/>
          </w:tcPr>
          <w:p>
            <w:r>
              <w:rPr/>
              <w:t xml:space="preserve">semanal, 60 min</w:t>
            </w:r>
          </w:p>
        </w:tc>
        <w:tc>
          <w:tcPr>
            <w:tcW w:w="0" w:type="auto"/>
          </w:tcPr>
          <w:p>
            <w:r>
              <w:rPr/>
              <w:t xml:space="preserve">PO, TL e responsáveis próximos</w:t>
            </w:r>
          </w:p>
        </w:tc>
        <w:tc>
          <w:tcPr>
            <w:tcW w:w="0" w:type="auto"/>
          </w:tcPr>
          <w:p>
            <w:r>
              <w:rPr/>
              <w:t xml:space="preserve">PO/TL</w:t>
            </w:r>
          </w:p>
        </w:tc>
        <w:tc>
          <w:tcPr>
            <w:tcW w:w="0" w:type="auto"/>
          </w:tcPr>
          <w:p>
            <w:r>
              <w:rPr/>
              <w:t xml:space="preserve">itens Ready, estimados e sem bloqueio oculto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Planejamento</w:t>
            </w:r>
          </w:p>
        </w:tc>
        <w:tc>
          <w:tcPr>
            <w:tcW w:w="0" w:type="auto"/>
          </w:tcPr>
          <w:p>
            <w:r>
              <w:rPr/>
              <w:t xml:space="preserve">início da quinzena, 60–90 min</w:t>
            </w:r>
          </w:p>
        </w:tc>
        <w:tc>
          <w:tcPr>
            <w:tcW w:w="0" w:type="auto"/>
          </w:tcPr>
          <w:p>
            <w:r>
              <w:rPr/>
              <w:t xml:space="preserve">equipe do ciclo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objetivo, capacidade, compromisso e donos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Check-in</w:t>
            </w:r>
          </w:p>
        </w:tc>
        <w:tc>
          <w:tcPr>
            <w:tcW w:w="0" w:type="auto"/>
          </w:tcPr>
          <w:p>
            <w:r>
              <w:rPr/>
              <w:t xml:space="preserve">diário assíncrono, até 10 min</w:t>
            </w:r>
          </w:p>
        </w:tc>
        <w:tc>
          <w:tcPr>
            <w:tcW w:w="0" w:type="auto"/>
          </w:tcPr>
          <w:p>
            <w:r>
              <w:rPr/>
              <w:t xml:space="preserve">equipe</w:t>
            </w:r>
          </w:p>
        </w:tc>
        <w:tc>
          <w:tcPr>
            <w:tcW w:w="0" w:type="auto"/>
          </w:tcPr>
          <w:p>
            <w:r>
              <w:rPr/>
              <w:t xml:space="preserve">cada responsável</w:t>
            </w:r>
          </w:p>
        </w:tc>
        <w:tc>
          <w:tcPr>
            <w:tcW w:w="0" w:type="auto"/>
          </w:tcPr>
          <w:p>
            <w:r>
              <w:rPr/>
              <w:t xml:space="preserve">feito, próximo passo e bloqueio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Sincronização de bloqueio</w:t>
            </w:r>
          </w:p>
        </w:tc>
        <w:tc>
          <w:tcPr>
            <w:tcW w:w="0" w:type="auto"/>
          </w:tcPr>
          <w:p>
            <w:r>
              <w:rPr/>
              <w:t xml:space="preserve">sob demanda, até 15 min</w:t>
            </w:r>
          </w:p>
        </w:tc>
        <w:tc>
          <w:tcPr>
            <w:tcW w:w="0" w:type="auto"/>
          </w:tcPr>
          <w:p>
            <w:r>
              <w:rPr/>
              <w:t xml:space="preserve">envolvidos</w:t>
            </w:r>
          </w:p>
        </w:tc>
        <w:tc>
          <w:tcPr>
            <w:tcW w:w="0" w:type="auto"/>
          </w:tcPr>
          <w:p>
            <w:r>
              <w:rPr/>
              <w:t xml:space="preserve">dono do item</w:t>
            </w:r>
          </w:p>
        </w:tc>
        <w:tc>
          <w:tcPr>
            <w:tcW w:w="0" w:type="auto"/>
          </w:tcPr>
          <w:p>
            <w:r>
              <w:rPr/>
              <w:t xml:space="preserve">ação, responsável e prazo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Revisão produto/conteúdo</w:t>
            </w:r>
          </w:p>
        </w:tc>
        <w:tc>
          <w:tcPr>
            <w:tcW w:w="0" w:type="auto"/>
          </w:tcPr>
          <w:p>
            <w:r>
              <w:rPr/>
              <w:t xml:space="preserve">semanal, 45 min</w:t>
            </w:r>
          </w:p>
        </w:tc>
        <w:tc>
          <w:tcPr>
            <w:tcW w:w="0" w:type="auto"/>
          </w:tcPr>
          <w:p>
            <w:r>
              <w:rPr/>
              <w:t xml:space="preserve">PO, PD, RC; ER/PJ sob demanda</w:t>
            </w:r>
          </w:p>
        </w:tc>
        <w:tc>
          <w:tcPr>
            <w:tcW w:w="0" w:type="auto"/>
          </w:tcPr>
          <w:p>
            <w:r>
              <w:rPr/>
              <w:t xml:space="preserve">PD ou RC</w:t>
            </w:r>
          </w:p>
        </w:tc>
        <w:tc>
          <w:tcPr>
            <w:tcW w:w="0" w:type="auto"/>
          </w:tcPr>
          <w:p>
            <w:r>
              <w:rPr/>
              <w:t xml:space="preserve">aceite, ajuste ou decisão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Revisão técnica/risco</w:t>
            </w:r>
          </w:p>
        </w:tc>
        <w:tc>
          <w:tcPr>
            <w:tcW w:w="0" w:type="auto"/>
          </w:tcPr>
          <w:p>
            <w:r>
              <w:rPr/>
              <w:t xml:space="preserve">semanal, 45 min</w:t>
            </w:r>
          </w:p>
        </w:tc>
        <w:tc>
          <w:tcPr>
            <w:tcW w:w="0" w:type="auto"/>
          </w:tcPr>
          <w:p>
            <w:r>
              <w:rPr/>
              <w:t xml:space="preserve">TL, engenharia, DP e QA</w:t>
            </w:r>
          </w:p>
        </w:tc>
        <w:tc>
          <w:tcPr>
            <w:tcW w:w="0" w:type="auto"/>
          </w:tcPr>
          <w:p>
            <w:r>
              <w:rPr/>
              <w:t xml:space="preserve">TL</w:t>
            </w:r>
          </w:p>
        </w:tc>
        <w:tc>
          <w:tcPr>
            <w:tcW w:w="0" w:type="auto"/>
          </w:tcPr>
          <w:p>
            <w:r>
              <w:rPr/>
              <w:t xml:space="preserve">decisões, riscos e liberação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Demo e aceite</w:t>
            </w:r>
          </w:p>
        </w:tc>
        <w:tc>
          <w:tcPr>
            <w:tcW w:w="0" w:type="auto"/>
          </w:tcPr>
          <w:p>
            <w:r>
              <w:rPr/>
              <w:t xml:space="preserve">fim da quinzena, 60 min</w:t>
            </w:r>
          </w:p>
        </w:tc>
        <w:tc>
          <w:tcPr>
            <w:tcW w:w="0" w:type="auto"/>
          </w:tcPr>
          <w:p>
            <w:r>
              <w:rPr/>
              <w:t xml:space="preserve">equipe e interessados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itens aceitos/reabertos e feedback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Retrospectiva</w:t>
            </w:r>
          </w:p>
        </w:tc>
        <w:tc>
          <w:tcPr>
            <w:tcW w:w="0" w:type="auto"/>
          </w:tcPr>
          <w:p>
            <w:r>
              <w:rPr/>
              <w:t xml:space="preserve">fim da quinzena, 45 min</w:t>
            </w:r>
          </w:p>
        </w:tc>
        <w:tc>
          <w:tcPr>
            <w:tcW w:w="0" w:type="auto"/>
          </w:tcPr>
          <w:p>
            <w:r>
              <w:rPr/>
              <w:t xml:space="preserve">equipe</w:t>
            </w:r>
          </w:p>
        </w:tc>
        <w:tc>
          <w:tcPr>
            <w:tcW w:w="0" w:type="auto"/>
          </w:tcPr>
          <w:p>
            <w:r>
              <w:rPr/>
              <w:t xml:space="preserve">rotativo</w:t>
            </w:r>
          </w:p>
        </w:tc>
        <w:tc>
          <w:tcPr>
            <w:tcW w:w="0" w:type="auto"/>
          </w:tcPr>
          <w:p>
            <w:r>
              <w:rPr/>
              <w:t xml:space="preserve">uma melhoria com dono e prazo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Reposição do quadro</w:t>
            </w:r>
          </w:p>
        </w:tc>
        <w:tc>
          <w:tcPr>
            <w:tcW w:w="0" w:type="auto"/>
          </w:tcPr>
          <w:p>
            <w:r>
              <w:rPr/>
              <w:t xml:space="preserve">após demo, 20 min</w:t>
            </w:r>
          </w:p>
        </w:tc>
        <w:tc>
          <w:tcPr>
            <w:tcW w:w="0" w:type="auto"/>
          </w:tcPr>
          <w:p>
            <w:r>
              <w:rPr/>
              <w:t xml:space="preserve">PO e TL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fila Pronto ordenada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Revisão de roadmap</w:t>
            </w:r>
          </w:p>
        </w:tc>
        <w:tc>
          <w:tcPr>
            <w:tcW w:w="0" w:type="auto"/>
          </w:tcPr>
          <w:p>
            <w:r>
              <w:rPr/>
              <w:t xml:space="preserve">mensal, 60 min</w:t>
            </w:r>
          </w:p>
        </w:tc>
        <w:tc>
          <w:tcPr>
            <w:tcW w:w="0" w:type="auto"/>
          </w:tcPr>
          <w:p>
            <w:r>
              <w:rPr/>
              <w:t xml:space="preserve">PO, TL, RC e GO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prioridades, marcos e riscos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Go/no-go</w:t>
            </w:r>
          </w:p>
        </w:tc>
        <w:tc>
          <w:tcPr>
            <w:tcW w:w="0" w:type="auto"/>
          </w:tcPr>
          <w:p>
            <w:r>
              <w:rPr/>
              <w:t xml:space="preserve">por marco</w:t>
            </w:r>
          </w:p>
        </w:tc>
        <w:tc>
          <w:tcPr>
            <w:tcW w:w="0" w:type="auto"/>
          </w:tcPr>
          <w:p>
            <w:r>
              <w:rPr/>
              <w:t xml:space="preserve">PO, TL, QA, PJ e responsáveis</w:t>
            </w:r>
          </w:p>
        </w:tc>
        <w:tc>
          <w:tcPr>
            <w:tcW w:w="0" w:type="auto"/>
          </w:tcPr>
          <w:p>
            <w:r>
              <w:rPr/>
              <w:t xml:space="preserve">PO</w:t>
            </w:r>
          </w:p>
        </w:tc>
        <w:tc>
          <w:tcPr>
            <w:tcW w:w="0" w:type="auto"/>
          </w:tcPr>
          <w:p>
            <w:r>
              <w:rPr/>
              <w:t xml:space="preserve">decisão, condições e exceções</w:t>
            </w:r>
          </w:p>
        </w:tc>
      </w:tr>
    </w:tbl>
    <w:p/>
    <w:p/>
    <w:p>
      <w:pPr/>
      <w:r>
        <w:rPr/>
        <w:t xml:space="preserve">Com até quatro pessoas, cerimônias podem ser combinadas preservando suas saídas. Reunião sem pauta, decisão ou registro vira atualização assíncrona.</w:t>
      </w:r>
    </w:p>
    <w:p/>
    <w:p>
      <w:pPr>
        <w:pStyle w:val="Heading2"/>
      </w:pPr>
      <w:r>
        <w:rPr/>
        <w:t xml:space="preserve">9. Comunicação, bloqueios e decisão</w:t>
      </w:r>
    </w:p>
    <w:p/>
    <w:p>
      <w:pPr/>
      <w:r>
        <w:rPr/>
        <w:t xml:space="preserve">O check-in informa: concluído, próximo passo, bloqueio/ajuda e risco ao ciclo.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bloqueio é sinalizado imediatamente no item;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causa, impacto, pessoa capaz de resolver e próxima ação são registrados;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líder da frente age no mesmo dia útil;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bloqueio acima de dois dias úteis escala para PO e TL;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segurança, privacidade ou proteção do usuário interrompem a liberação sem esperar cerimônia.</w:t>
      </w:r>
    </w:p>
    <w:p/>
    <w:p>
      <w:pPr/>
      <w:r>
        <w:rPr/>
        <w:t xml:space="preserve">PO decide ordem, escopo e aceite; TL decide arquitetura e liberabilidade; PJ bloqueia inconformidade; ER aprova conteúdo profundo ou sensível. Divergências seguem a RACI e são registradas.</w:t>
      </w:r>
    </w:p>
    <w:p/>
    <w:p>
      <w:pPr>
        <w:pStyle w:val="Heading2"/>
      </w:pPr>
      <w:r>
        <w:rPr/>
        <w:t xml:space="preserve">10. Métricas de saúde do fluxo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Métrica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Meta inicial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Ciclos com objetivo cumprido</w:t>
            </w:r>
          </w:p>
        </w:tc>
        <w:tc>
          <w:tcPr>
            <w:tcW w:w="0" w:type="auto"/>
          </w:tcPr>
          <w:p>
            <w:r>
              <w:rPr/>
              <w:t xml:space="preserve">≥ 80%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Itens planejados que entram Ready</w:t>
            </w:r>
          </w:p>
        </w:tc>
        <w:tc>
          <w:tcPr>
            <w:tcW w:w="0" w:type="auto"/>
          </w:tcPr>
          <w:p>
            <w:r>
              <w:rPr/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Trabalho não planejado</w:t>
            </w:r>
          </w:p>
        </w:tc>
        <w:tc>
          <w:tcPr>
            <w:tcW w:w="0" w:type="auto"/>
          </w:tcPr>
          <w:p>
            <w:r>
              <w:rPr/>
              <w:t xml:space="preserve">≤ 15% da capacidade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Bloqueios acima de 2 dias</w:t>
            </w:r>
          </w:p>
        </w:tc>
        <w:tc>
          <w:tcPr>
            <w:tcW w:w="0" w:type="auto"/>
          </w:tcPr>
          <w:p>
            <w:r>
              <w:rPr/>
              <w:t xml:space="preserve">0 críticos; ≤ 2 totais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Retrabalho/reabertura</w:t>
            </w:r>
          </w:p>
        </w:tc>
        <w:tc>
          <w:tcPr>
            <w:tcW w:w="0" w:type="auto"/>
          </w:tcPr>
          <w:p>
            <w:r>
              <w:rPr/>
              <w:t xml:space="preserve">≤ 10%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Itens simultâneos por pessoa</w:t>
            </w:r>
          </w:p>
        </w:tc>
        <w:tc>
          <w:tcPr>
            <w:tcW w:w="0" w:type="auto"/>
          </w:tcPr>
          <w:p>
            <w:r>
              <w:rPr/>
              <w:t xml:space="preserve">≤ 1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Defeitos P0/P1 ao fim do ciclo</w:t>
            </w:r>
          </w:p>
        </w:tc>
        <w:tc>
          <w:tcPr>
            <w:tcW w:w="0" w:type="auto"/>
          </w:tcPr>
          <w:p>
            <w:r>
              <w:rPr/>
              <w:t xml:space="preserve">0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Tempo de ciclo mediano</w:t>
            </w:r>
          </w:p>
        </w:tc>
        <w:tc>
          <w:tcPr>
            <w:tcW w:w="0" w:type="auto"/>
          </w:tcPr>
          <w:p>
            <w:r>
              <w:rPr/>
              <w:t xml:space="preserve">baseline após 3 ciclos</w:t>
            </w:r>
          </w:p>
        </w:tc>
      </w:tr>
    </w:tbl>
    <w:p/>
    <w:p/>
    <w:p>
      <w:pPr/>
      <w:r>
        <w:rPr/>
        <w:t xml:space="preserve">Métricas medem o sistema, não indivíduos. Metas e WIP serão revistos após três ciclos reais.</w:t>
      </w:r>
    </w:p>
    <w:p/>
    <w:p>
      <w:pPr>
        <w:pStyle w:val="Heading2"/>
      </w:pPr>
      <w:r>
        <w:rPr/>
        <w:t xml:space="preserve">11. Governança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PO mantém uma ordem global; TL explicita dependências e débito técnico;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responsáveis atualizam itens no check-in e antes da demo;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QA valida evidência; RC/ER validam conteúdo; PJ valida o que exigir parecer;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item sem movimento por 30 dias retorna à triagem;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cancelados mantêm histórico e motivo;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mudança de escopo exige retirada, capacidade adicional ou nova data;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Plano Mestre é reconciliado ao fim de cada ciclo e antes de cada marco.</w:t>
      </w:r>
    </w:p>
    <w:p/>
    <w:p>
      <w:pPr>
        <w:pStyle w:val="Heading2"/>
      </w:pPr>
      <w:r>
        <w:rPr/>
        <w:t xml:space="preserve">12. Configuração no plano</w:t>
      </w:r>
    </w:p>
    <w:p/>
    <w:p>
      <w:pPr/>
      <w:r>
        <w:rPr/>
        <w:t xml:space="preserve">A planilha passa a conter a aba Governança Backlog, com fluxo, WIP, cerimônias, Ready, Done, classes de serviço e métricas. Este documento é a política detalhada; a aba é a referência rápida da operação.</w:t>
      </w:r>
    </w:p>
    <w:p/>
    <w:p>
      <w:pPr>
        <w:pStyle w:val="Heading2"/>
      </w:pPr>
      <w:r>
        <w:rPr/>
        <w:t xml:space="preserve">13. Checklist de implantação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[ ] Tatyele Lopes aprova o objetivo e a ordem inicial;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[ ] nomes substituem funções quando os profissionais forem designados;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[ ] primeiro ciclo atende à Definition of Ready;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[ ] capacidade e indisponibilidades estão registradas;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[ ] calendário recorrente está criado;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[ ] canal de check-in e registro de decisão estão disponíveis;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[ ] WIP está visível no quadro;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[ ] ferramenta externa, se usada, aponta para os IDs do Plano Mestre;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[ ] revisão das métricas está agendada para o fim do terceiro ciclo.</w:t>
      </w:r>
    </w:p>
    <w:p/>
    <w:p>
      <w:pPr>
        <w:pStyle w:val="Heading2"/>
      </w:pPr>
      <w:r>
        <w:rPr/>
        <w:t xml:space="preserve">14. Aprovação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Nome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Data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Product Owner</w:t>
            </w:r>
          </w:p>
        </w:tc>
        <w:tc>
          <w:tcPr>
            <w:tcW w:w="0" w:type="auto"/>
          </w:tcPr>
          <w:p>
            <w:r>
              <w:rPr/>
              <w:t xml:space="preserve">Tatyele Lopes</w:t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Liderança técnica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Qualidade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Consultar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Pesquisa e Conteúdo</w:t>
            </w:r>
          </w:p>
        </w:tc>
        <w:tc>
          <w:tcPr>
            <w:tcW w:w="0" w:type="auto"/>
          </w:tcPr>
          <w:p>
            <w:r>
              <w:rPr/>
              <w:t xml:space="preserve">A nomear</w:t>
            </w:r>
          </w:p>
        </w:tc>
        <w:tc>
          <w:tcPr>
            <w:tcW w:w="0" w:type="auto"/>
          </w:tcPr>
          <w:p>
            <w:r>
              <w:rPr/>
              <w:t xml:space="preserve">Consultar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</w:tbl>
    <w:p/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