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Escopo do MVP — Conectadois / App do Amor</w:t>
      </w:r>
    </w:p>
    <w:p/>
    <w:p>
      <w:pPr>
        <w:pStyle w:val="Quote"/>
        <w:shd w:val="clear" w:color="auto" w:fill="F7EFE6"/>
        <w:ind w:left="360"/>
        <w:spacing w:before="100" w:after="100"/>
      </w:pPr>
      <w:r>
        <w:rPr>
          <w:i/>
        </w:rPr>
        <w:t xml:space="preserve">Este é o plano completo do aplicativo e permanece válido. O MPV de validação de formato (ESCOPO-MPV.md) é uma trilha adicional de teste; seus resultados serão usados como insumo para uma revisão futura deste plano, sem substituição automática.</w:t>
      </w:r>
    </w:p>
    <w:p/>
    <w:p>
      <w:pPr/>
      <w:r>
        <w:rPr/>
        <w:t xml:space="preserve">Versão: 1.0 — 2 de setembro de 2026</w:t>
      </w:r>
    </w:p>
    <w:p>
      <w:pPr/>
      <w:r>
        <w:rPr/>
        <w:t xml:space="preserve">Produto: Conectadois / App do Amor</w:t>
      </w:r>
    </w:p>
    <w:p>
      <w:pPr/>
      <w:r>
        <w:rPr/>
        <w:t xml:space="preserve">Formato escolhido: PWA responsiva, piloto fechado</w:t>
      </w:r>
    </w:p>
    <w:p>
      <w:pPr/>
      <w:r>
        <w:rPr/>
        <w:t xml:space="preserve">Duração recomendada: 6 semanas</w:t>
      </w:r>
    </w:p>
    <w:p>
      <w:pPr/>
      <w:r>
        <w:rPr/>
        <w:t xml:space="preserve">Coorte recomendada: 40 a 60 casais</w:t>
      </w:r>
    </w:p>
    <w:p>
      <w:pPr/>
      <w:r>
        <w:rPr/>
        <w:t xml:space="preserve">Modelo no piloto: gratuito, sem cobrança real</w:t>
      </w:r>
    </w:p>
    <w:p>
      <w:pPr/>
      <w:r>
        <w:rPr/>
        <w:t xml:space="preserve">Status: escopo-base para planejamento e execução</w:t>
      </w:r>
    </w:p>
    <w:p/>
    <w:p>
      <w:pPr>
        <w:pStyle w:val="Heading2"/>
      </w:pPr>
      <w:r>
        <w:rPr/>
        <w:t xml:space="preserve">1. Decisão de escopo</w:t>
      </w:r>
    </w:p>
    <w:p/>
    <w:p>
      <w:pPr/>
      <w:r>
        <w:rPr/>
        <w:t xml:space="preserve">O MVP não será uma versão reduzida de todas as ideias do produto. Será a menor experiência completa capaz de provar que: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uma pessoa consegue convidar a outra sem o convite parecer cobrança ou terapia;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as duas conseguem participar com baixa fricção;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uma atividade divertida gera descoberta real sobre a pessoa parceira;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essa descoberta produz conversa, intimidade ou vontade de continuar;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o casal retorna voluntariamente em outra ocasião;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tudo acontece com privacidade, autonomia e segurança suficientes.</w:t>
      </w:r>
    </w:p>
    <w:p/>
    <w:p>
      <w:pPr>
        <w:pStyle w:val="Heading3"/>
      </w:pPr>
      <w:r>
        <w:rPr/>
        <w:t xml:space="preserve">Hipótese central</w:t>
      </w:r>
    </w:p>
    <w:p/>
    <w:p>
      <w:pPr>
        <w:pStyle w:val="Quote"/>
        <w:shd w:val="clear" w:color="auto" w:fill="F7EFE6"/>
        <w:ind w:left="360"/>
        <w:spacing w:before="100" w:after="100"/>
      </w:pPr>
      <w:r>
        <w:rPr>
          <w:i/>
        </w:rPr>
        <w:t xml:space="preserve">Se oferecermos a casais brasileiros perguntas e jogos curtos, divertidos e progressivamente profundos, com participação das duas pessoas e revelação compartilhada, eles descobrirão coisas novas um sobre o outro, sentirão maior conexão e retornarão para novas experiências.</w:t>
      </w:r>
    </w:p>
    <w:p/>
    <w:p>
      <w:pPr>
        <w:pStyle w:val="Heading2"/>
      </w:pPr>
      <w:r>
        <w:rPr/>
        <w:t xml:space="preserve">2. O que o MVP entrega</w:t>
      </w:r>
    </w:p>
    <w:p/>
    <w:p>
      <w:pPr/>
      <w:r>
        <w:rPr/>
        <w:t xml:space="preserve">Uma PWA mobile-first em que cada integrante cria sua conta, entra em um espaço privado do casal e participa de atividades em dois dispositivos. O casal pode: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responder separadamente e revelar junto;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responder sobre si e a outra pessoa tentar adivinhar;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escolher opções em segredo e descobrir coincidências;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avançar de temas leves para mais profundos;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encerrar a sessão com uma descoberta, continuação de conversa ou pequeno gesto;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controlar temas, pular atividades e sair do vínculo;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retornar para uma nova experiência recomendada.</w:t>
      </w:r>
    </w:p>
    <w:p/>
    <w:p>
      <w:pPr/>
      <w:r>
        <w:rPr/>
        <w:t xml:space="preserve">A administração acompanha ativação, uso conjunto, retenção e segurança por dados agregados, sem visualizar o texto das respostas.</w:t>
      </w:r>
    </w:p>
    <w:p/>
    <w:p>
      <w:pPr>
        <w:pStyle w:val="Heading2"/>
      </w:pPr>
      <w:r>
        <w:rPr/>
        <w:t xml:space="preserve">3. Público do MVP</w:t>
      </w:r>
    </w:p>
    <w:p/>
    <w:p>
      <w:pPr>
        <w:pStyle w:val="Heading3"/>
      </w:pPr>
      <w:r>
        <w:rPr/>
        <w:t xml:space="preserve">Segmento principal</w:t>
      </w:r>
    </w:p>
    <w:p/>
    <w:p>
      <w:pPr/>
      <w:r>
        <w:rPr/>
        <w:t xml:space="preserve">Casais brasileiros adultos, principalmente entre 25 e 44 anos, juntos há aproximadamente 1 a 10 anos, que gostam da relação e querem sair da rotina, se conhecer melhor e aumentar a intimidade de forma divertida.</w:t>
      </w:r>
    </w:p>
    <w:p/>
    <w:p>
      <w:pPr>
        <w:pStyle w:val="Heading3"/>
      </w:pPr>
      <w:r>
        <w:rPr/>
        <w:t xml:space="preserve">Composição da coorte</w:t>
      </w:r>
    </w:p>
    <w:p/>
    <w:p>
      <w:pPr/>
      <w:r>
        <w:rPr/>
        <w:t xml:space="preserve">Entre 40 e 60 casais, procurando incluir: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relações recentes, intermediárias e longas;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casais que moram juntos e separados;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casais com e sem filhos;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relacionamentos à distância;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casais LGBTQIA+;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diferentes regiões, raças, rendas e níveis de familiaridade digital;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pessoas com necessidades de acessibilidade.</w:t>
      </w:r>
    </w:p>
    <w:p/>
    <w:p>
      <w:pPr>
        <w:pStyle w:val="Heading3"/>
      </w:pPr>
      <w:r>
        <w:rPr/>
        <w:t xml:space="preserve">Fora do recrutamento ativo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menores de 18 anos;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pessoas buscando mediação clínica ou diagnóstico;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relações com coerção ou risco imediato;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participantes sem consentimento individual;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pessoas que não possuem acesso mínimo a smartphone e internet.</w:t>
      </w:r>
    </w:p>
    <w:p/>
    <w:p>
      <w:pPr>
        <w:pStyle w:val="Heading2"/>
      </w:pPr>
      <w:r>
        <w:rPr/>
        <w:t xml:space="preserve">4. Experiência principal</w:t>
      </w:r>
    </w:p>
    <w:p/>
    <w:p>
      <w:pPr>
        <w:shd w:val="clear" w:color="auto" w:fill="F2EEE9"/>
        <w:ind w:left="360"/>
        <w:spacing w:before="100" w:after="100"/>
      </w:pPr>
      <w:r>
        <w:rPr/>
        <w:t xml:space="preserve">1. Ver proposta
2. Criar conta individual
3. Criar espaço do casal
4. Compartilhar convite
5. Segunda pessoa aceitar e criar conta
6. Escolher ou receber uma atividade leve
7. Ambas participarem
8. Ver revelação ou comparação
9. Conversar ou realizar um gesto
10. Avaliar brevemente a experiência
11. Retornar para nova atividade</w:t>
      </w:r>
    </w:p>
    <w:p/>
    <w:p>
      <w:pPr>
        <w:pStyle w:val="Heading3"/>
      </w:pPr>
      <w:r>
        <w:rPr/>
        <w:t xml:space="preserve">Momento “aha”</w:t>
      </w:r>
    </w:p>
    <w:p/>
    <w:p>
      <w:pPr/>
      <w:r>
        <w:rPr/>
        <w:t xml:space="preserve">O momento de valor ocorre quando o casal conclui a primeira experiência e pelo menos uma pessoa pensa ou diz algo equivalente a:</w:t>
      </w:r>
    </w:p>
    <w:p/>
    <w:p>
      <w:pPr>
        <w:pStyle w:val="Quote"/>
        <w:shd w:val="clear" w:color="auto" w:fill="F7EFE6"/>
        <w:ind w:left="360"/>
        <w:spacing w:before="100" w:after="100"/>
      </w:pPr>
      <w:r>
        <w:rPr>
          <w:i/>
        </w:rPr>
        <w:t xml:space="preserve">“Eu não sabia isso sobre você.”</w:t>
      </w:r>
    </w:p>
    <w:p/>
    <w:p>
      <w:pPr>
        <w:pStyle w:val="Heading3"/>
      </w:pPr>
      <w:r>
        <w:rPr/>
        <w:t xml:space="preserve">North Star</w:t>
      </w:r>
    </w:p>
    <w:p/>
    <w:p>
      <w:pPr/>
      <w:r>
        <w:rPr/>
        <w:t xml:space="preserve">Casais que concluem ao menos uma experiência mútua significativa nos últimos 7 dias.</w:t>
      </w:r>
    </w:p>
    <w:p/>
    <w:p>
      <w:pPr>
        <w:pStyle w:val="Heading2"/>
      </w:pPr>
      <w:r>
        <w:rPr/>
        <w:t xml:space="preserve">5. Funcionalidades incluídas</w:t>
      </w:r>
    </w:p>
    <w:p/>
    <w:p>
      <w:pPr>
        <w:pStyle w:val="Heading3"/>
      </w:pPr>
      <w:r>
        <w:rPr/>
        <w:t xml:space="preserve">5.1 Entrada e contas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onboarding curto com proposta de diversão, descoberta e conexão;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cadastro individual por nome, e-mail e senha;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login, logout e sessão autenticada;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recuperação de senha para o piloto externo;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aceite de termos e privacidade do piloto;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indicação clara de que o app não é terapia.</w:t>
      </w:r>
    </w:p>
    <w:p/>
    <w:p>
      <w:pPr>
        <w:pStyle w:val="Heading3"/>
      </w:pPr>
      <w:r>
        <w:rPr/>
        <w:t xml:space="preserve">5.2 Pareamento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criação do espaço privado do casal;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código de convite e link compartilhável;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mensagem de convite leve e editável;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entrada da segunda pessoa com consentimento;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estado de espera e atualização;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tratamento de convite inválido, expirado ou já utilizado;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limite de duas contas por espaço.</w:t>
      </w:r>
    </w:p>
    <w:p/>
    <w:p>
      <w:pPr>
        <w:pStyle w:val="Heading3"/>
      </w:pPr>
      <w:r>
        <w:rPr/>
        <w:t xml:space="preserve">5.3 Home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momento recomendado do dia;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retomada de resposta ou revelação pendente;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acesso às três mecânicas principais;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indicação de duração e profundidade;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histórico mínimo de sessões concluídas, sem exibir respostas na home.</w:t>
      </w:r>
    </w:p>
    <w:p/>
    <w:p>
      <w:pPr>
        <w:pStyle w:val="Heading3"/>
      </w:pPr>
      <w:r>
        <w:rPr/>
        <w:t xml:space="preserve">5.4 Mecânica A — resposta guardada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mesma pergunta para ambas as pessoas;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resposta individual selada;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estado “aguardando a outra pessoa”;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revelação somente depois das duas respostas;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continuação de conversa opcional;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conclusão da experiência.</w:t>
      </w:r>
    </w:p>
    <w:p/>
    <w:p>
      <w:pPr>
        <w:pStyle w:val="Heading3"/>
      </w:pPr>
      <w:r>
        <w:rPr/>
        <w:t xml:space="preserve">5.5 Mecânica B — eu respondo, você adivinha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uma pessoa responde sobre si;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 outra tenta adivinhar;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uma variação pode usar gestos ou desafios que a primeira pessoa gostaria de receber;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inversão de papéis na mesma sessão ou na seguinte;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comparação com linguagem positiva;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pontos apenas como diversão opcional;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pergunta final: “O que te surpreendeu?”;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depois da revelação, o desafio só vira convite de ação mediante aceite bilateral, com opções de adaptar, trocar ou pular.</w:t>
      </w:r>
    </w:p>
    <w:p/>
    <w:p>
      <w:pPr>
        <w:pStyle w:val="Heading3"/>
      </w:pPr>
      <w:r>
        <w:rPr/>
        <w:t xml:space="preserve">5.6 Mecânica C — escolham juntos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cada pessoa escolhe opções em segredo;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apenas coincidências são reveladas;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possibilidade de campo “outra ideia”;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fechamento em conversa, intenção ou plano simples;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nenhuma cobrança para executar a escolha.</w:t>
      </w:r>
    </w:p>
    <w:p/>
    <w:p>
      <w:pPr>
        <w:pStyle w:val="Heading3"/>
      </w:pPr>
      <w:r>
        <w:rPr/>
        <w:t xml:space="preserve">5.7 Conteúdo e progressão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três níveis: leve, médio e profundo;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escolha explícita do nível antes de selecionar as cartas da sessão;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desafios disponíveis como formato próprio, modo misto e variação controlada da adivinhação;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íntimo excluído do primeiro ciclo público do MVP, podendo existir apenas em teste moderado específico;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temas iniciais: gostos e preferências, histórias e memórias, carinho e conexão, sonhos e futuro;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indicação de tema, duração e nível antes de começar;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pular atividade sem justificativa;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evitar tema nas preferências;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pelo menos 60 atividades validadas antes do piloto completo.</w:t>
      </w:r>
    </w:p>
    <w:p/>
    <w:p>
      <w:pPr/>
      <w:r>
        <w:rPr/>
        <w:t xml:space="preserve">Distribuição inicial recomendada: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Profundidade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Quantidade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Papel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Leve</w:t>
            </w:r>
          </w:p>
        </w:tc>
        <w:tc>
          <w:tcPr>
            <w:tcW w:w="0" w:type="auto"/>
          </w:tcPr>
          <w:p>
            <w:r>
              <w:rPr/>
              <w:t xml:space="preserve">30</w:t>
            </w:r>
          </w:p>
        </w:tc>
        <w:tc>
          <w:tcPr>
            <w:tcW w:w="0" w:type="auto"/>
          </w:tcPr>
          <w:p>
            <w:r>
              <w:rPr/>
              <w:t xml:space="preserve">diversão, curiosidade e primeira ativação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Média</w:t>
            </w:r>
          </w:p>
        </w:tc>
        <w:tc>
          <w:tcPr>
            <w:tcW w:w="0" w:type="auto"/>
          </w:tcPr>
          <w:p>
            <w:r>
              <w:rPr/>
              <w:t xml:space="preserve">20</w:t>
            </w:r>
          </w:p>
        </w:tc>
        <w:tc>
          <w:tcPr>
            <w:tcW w:w="0" w:type="auto"/>
          </w:tcPr>
          <w:p>
            <w:r>
              <w:rPr/>
              <w:t xml:space="preserve">histórias, afeto, hábitos e planos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Profunda</w:t>
            </w:r>
          </w:p>
        </w:tc>
        <w:tc>
          <w:tcPr>
            <w:tcW w:w="0" w:type="auto"/>
          </w:tcPr>
          <w:p>
            <w:r>
              <w:rPr/>
              <w:t xml:space="preserve">10</w:t>
            </w:r>
          </w:p>
        </w:tc>
        <w:tc>
          <w:tcPr>
            <w:tcW w:w="0" w:type="auto"/>
          </w:tcPr>
          <w:p>
            <w:r>
              <w:rPr/>
              <w:t xml:space="preserve">valores, mudanças, sonhos e vulnerabilidade moderada</w:t>
            </w:r>
          </w:p>
        </w:tc>
      </w:tr>
    </w:tbl>
    <w:p/>
    <w:p/>
    <w:p>
      <w:pPr/>
      <w:r>
        <w:rPr/>
        <w:t xml:space="preserve">Distribuir as 60 atividades entre as três mecânicas; evitar que uma única atividade seja contada como várias apenas por trocar pequenas palavras.</w:t>
      </w:r>
    </w:p>
    <w:p/>
    <w:p>
      <w:pPr>
        <w:pStyle w:val="Heading3"/>
      </w:pPr>
      <w:r>
        <w:rPr/>
        <w:t xml:space="preserve">5.8 Fechamento e feedback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destacar a descoberta da sessão;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sugerir uma continuação de conversa ou pequeno gesto;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feedback opcional de um toque: divertida, aproximou, repetitiva ou desconfortável;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opção de comentário livre sem pedir conteúdo da resposta;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sugestão de próxima experiência, sem criar pressão.</w:t>
      </w:r>
    </w:p>
    <w:p/>
    <w:p>
      <w:pPr>
        <w:pStyle w:val="Heading3"/>
      </w:pPr>
      <w:r>
        <w:rPr/>
        <w:t xml:space="preserve">5.9 Perfil, preferências e segurança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nome e dados da conta;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pronomes opcionais;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fase da relação e interesses básicos;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temas a evitar;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cadência preferida;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ocultação de conteúdo sensível em notificações;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pular, pausar ou denunciar conteúdo;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desvinculação individual;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exclusão de conta e explicação do destino dos dados;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acesso discreto a ajuda e recursos de emergência.</w:t>
      </w:r>
    </w:p>
    <w:p/>
    <w:p>
      <w:pPr>
        <w:pStyle w:val="Heading3"/>
      </w:pPr>
      <w:r>
        <w:rPr/>
        <w:t xml:space="preserve">5.10 Administração e aprendizado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painel protegido por conta administrativa;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North Star;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cadastros e espaços criados;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conversão convite → pareamento;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pareamento → primeira experiência;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casais ativos, experiências mútuas e reciprocidade;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retenção D7 e D30; D90 somente depois do período necessário;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feedback agregado de conteúdo;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desvinculação, notificações silenciadas e acesso à ajuda;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exportação agregada para análise do piloto;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nenhum texto de resposta ou resultado íntimo no painel.</w:t>
      </w:r>
    </w:p>
    <w:p/>
    <w:p>
      <w:pPr>
        <w:pStyle w:val="Heading3"/>
      </w:pPr>
      <w:r>
        <w:rPr/>
        <w:t xml:space="preserve">5.11 Operação técnica mínima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banco PostgreSQL em homologação e produção do piloto;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HTTPS;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ambientes local, homologação e piloto;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gestão de segredos;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backup automatizado e restauração testada;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logs sem conteúdo íntimo;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monitoramento de disponibilidade e erros;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autorização e isolamento entre casais testados;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estados de carregamento, vazio, erro e conexão instável;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responsividade e acessibilidade dos fluxos críticos.</w:t>
      </w:r>
    </w:p>
    <w:p/>
    <w:p>
      <w:pPr>
        <w:pStyle w:val="Heading2"/>
      </w:pPr>
      <w:r>
        <w:rPr/>
        <w:t xml:space="preserve">6. Funcionalidades experimentais que não bloqueiam o MVP</w:t>
      </w:r>
    </w:p>
    <w:p/>
    <w:p>
      <w:pPr/>
      <w:r>
        <w:rPr/>
        <w:t xml:space="preserve">O protótipo atual contém recursos que podem ser apresentados a uma subamostra, mas não entram no critério de conclusão do MVP:</w:t>
      </w:r>
    </w:p>
    <w:p/>
    <w:p>
      <w:pPr>
        <w:pStyle w:val="Heading3"/>
      </w:pPr>
      <w:r>
        <w:rPr/>
        <w:t xml:space="preserve">Teste de formas de afeto</w:t>
      </w:r>
    </w:p>
    <w:p/>
    <w:p>
      <w:pPr/>
      <w:r>
        <w:rPr/>
        <w:t xml:space="preserve">Pode permanecer atrás de sinalização “experimental” no primeiro piloto se houver revisão editorial e jurídica. O MVP não depende da marca “Cinco Linguagens do Amor” nem de uma análise definitiva do casal. O resultado bilateral e os lembretes semanais ficam fora do primeiro piloto, mas são obrigatórios na iteração seguinte antes do lançamento, conforme a tarefa 143. O resumo conjunto exige duas conclusões compatíveis e compartilhamento explícito, apresenta forças, complementaridades, oportunidades de cuidado e sugestões práticas sem nota de compatibilidade. Lembretes derivados dessas sugestões são opt-in individual.</w:t>
      </w:r>
    </w:p>
    <w:p/>
    <w:p>
      <w:pPr>
        <w:pStyle w:val="Heading3"/>
      </w:pPr>
      <w:r>
        <w:rPr/>
        <w:t xml:space="preserve">Teste dos quatro temperamentos</w:t>
      </w:r>
    </w:p>
    <w:p/>
    <w:p>
      <w:pPr/>
      <w:r>
        <w:rPr/>
        <w:t xml:space="preserve">Pode ser testado como conteúdo educativo, sem diagnóstico, compatibilidade ou recomendação automatizada. Deve ser removido do piloto se não houver validação especializada a tempo.</w:t>
      </w:r>
    </w:p>
    <w:p/>
    <w:p>
      <w:pPr>
        <w:pStyle w:val="Heading3"/>
      </w:pPr>
      <w:r>
        <w:rPr/>
        <w:t xml:space="preserve">Streak</w:t>
      </w:r>
    </w:p>
    <w:p/>
    <w:p>
      <w:pPr/>
      <w:r>
        <w:rPr/>
        <w:t xml:space="preserve">Pode ser testado apenas de forma opcional e não punitiva. Não bloqueará lançamento e não será usado como principal métrica de sucesso.</w:t>
      </w:r>
    </w:p>
    <w:p/>
    <w:p>
      <w:pPr>
        <w:pStyle w:val="Heading2"/>
      </w:pPr>
      <w:r>
        <w:rPr/>
        <w:t xml:space="preserve">7. Fora do escopo do MVP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cobrança e assinatura reais;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paywall e teste Premium;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multiplayer com outros casais;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IA gerando perguntas ou conselhos;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terapeuta ou árbitro de 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índice ou matriz de compatibilidade;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diagnóstico psicológico;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sexual explícito;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geolocalização e check-in;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prova obrigatória por foto, áudio ou confirmação do parceiro;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ranking público ou comparação entre casais;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pontuação do desempenho da pessoa parceira;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acesso a mensagens, contatos, calendário, gastos ou localização;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anúncios comportamentais;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marketplace de terapia, presentes ou encontros;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aplicativo nativo separado para iOS e Android;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modo offline completo;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memórias com fotos e vídeos;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relatório mensal avançado;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áudio nas atividades;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para menores de 18 anos;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B2B2C e ferramentas para profissionais.</w:t>
      </w:r>
    </w:p>
    <w:p/>
    <w:p>
      <w:pPr/>
      <w:r>
        <w:rPr/>
        <w:t xml:space="preserve">“Fora do MVP” não significa cancelado. Significa que não pode consumir capacidade antes de o experimento principal ser concluído.</w:t>
      </w:r>
    </w:p>
    <w:p/>
    <w:p>
      <w:pPr>
        <w:pStyle w:val="Heading2"/>
      </w:pPr>
      <w:r>
        <w:rPr/>
        <w:t xml:space="preserve">8. Backlog ordenado do MVP</w:t>
      </w:r>
    </w:p>
    <w:p/>
    <w:p>
      <w:pPr>
        <w:pStyle w:val="Heading3"/>
      </w:pPr>
      <w:r>
        <w:rPr/>
        <w:t xml:space="preserve">Épico 1 — fundação e dados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História/entrega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Prioridade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Dependências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MVP-001</w:t>
            </w:r>
          </w:p>
        </w:tc>
        <w:tc>
          <w:tcPr>
            <w:tcW w:w="0" w:type="auto"/>
          </w:tcPr>
          <w:p>
            <w:r>
              <w:rPr/>
              <w:t xml:space="preserve">Modelo de usuários, casais, convites, atividades, respostas, sessões e eventos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PRD e escopo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MVP-002</w:t>
            </w:r>
          </w:p>
        </w:tc>
        <w:tc>
          <w:tcPr>
            <w:tcW w:w="0" w:type="auto"/>
          </w:tcPr>
          <w:p>
            <w:r>
              <w:rPr/>
              <w:t xml:space="preserve">PostgreSQL, migrações e dados por ambiente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MVP-001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MVP-003</w:t>
            </w:r>
          </w:p>
        </w:tc>
        <w:tc>
          <w:tcPr>
            <w:tcW w:w="0" w:type="auto"/>
          </w:tcPr>
          <w:p>
            <w:r>
              <w:rPr/>
              <w:t xml:space="preserve">Autorização por usuário/casal e política de acesso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MVP-001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MVP-004</w:t>
            </w:r>
          </w:p>
        </w:tc>
        <w:tc>
          <w:tcPr>
            <w:tcW w:w="0" w:type="auto"/>
          </w:tcPr>
          <w:p>
            <w:r>
              <w:rPr/>
              <w:t xml:space="preserve">HTTPS, segredos, backup e observabilidade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ambientes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MVP-005</w:t>
            </w:r>
          </w:p>
        </w:tc>
        <w:tc>
          <w:tcPr>
            <w:tcW w:w="0" w:type="auto"/>
          </w:tcPr>
          <w:p>
            <w:r>
              <w:rPr/>
              <w:t xml:space="preserve">Inventário de dados, retenção e base legal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MVP-001</w:t>
            </w:r>
          </w:p>
        </w:tc>
      </w:tr>
    </w:tbl>
    <w:p/>
    <w:p/>
    <w:p>
      <w:pPr>
        <w:pStyle w:val="Heading3"/>
      </w:pPr>
      <w:r>
        <w:rPr/>
        <w:t xml:space="preserve">Épico 2 — conta e pareamento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História/entrega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Prioridade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Dependências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MVP-006</w:t>
            </w:r>
          </w:p>
        </w:tc>
        <w:tc>
          <w:tcPr>
            <w:tcW w:w="0" w:type="auto"/>
          </w:tcPr>
          <w:p>
            <w:r>
              <w:rPr/>
              <w:t xml:space="preserve">Onboarding revisado com proposta central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conteúdo verbal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MVP-007</w:t>
            </w:r>
          </w:p>
        </w:tc>
        <w:tc>
          <w:tcPr>
            <w:tcW w:w="0" w:type="auto"/>
          </w:tcPr>
          <w:p>
            <w:r>
              <w:rPr/>
              <w:t xml:space="preserve">Cadastro, login, logout e sessão segura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MVP-001–003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MVP-008</w:t>
            </w:r>
          </w:p>
        </w:tc>
        <w:tc>
          <w:tcPr>
            <w:tcW w:w="0" w:type="auto"/>
          </w:tcPr>
          <w:p>
            <w:r>
              <w:rPr/>
              <w:t xml:space="preserve">Recuperação de senha e verificação de e-mail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MVP-007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MVP-009</w:t>
            </w:r>
          </w:p>
        </w:tc>
        <w:tc>
          <w:tcPr>
            <w:tcW w:w="0" w:type="auto"/>
          </w:tcPr>
          <w:p>
            <w:r>
              <w:rPr/>
              <w:t xml:space="preserve">Criar espaço, código/link e convite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MVP-007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MVP-010</w:t>
            </w:r>
          </w:p>
        </w:tc>
        <w:tc>
          <w:tcPr>
            <w:tcW w:w="0" w:type="auto"/>
          </w:tcPr>
          <w:p>
            <w:r>
              <w:rPr/>
              <w:t xml:space="preserve">Entrar, validar e concluir pareamento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MVP-009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MVP-011</w:t>
            </w:r>
          </w:p>
        </w:tc>
        <w:tc>
          <w:tcPr>
            <w:tcW w:w="0" w:type="auto"/>
          </w:tcPr>
          <w:p>
            <w:r>
              <w:rPr/>
              <w:t xml:space="preserve">Estado de espera e retomada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MVP-009–010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MVP-012</w:t>
            </w:r>
          </w:p>
        </w:tc>
        <w:tc>
          <w:tcPr>
            <w:tcW w:w="0" w:type="auto"/>
          </w:tcPr>
          <w:p>
            <w:r>
              <w:rPr/>
              <w:t xml:space="preserve">Desvincular e excluir conta com segurança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MVP-003, MVP-010</w:t>
            </w:r>
          </w:p>
        </w:tc>
      </w:tr>
    </w:tbl>
    <w:p/>
    <w:p/>
    <w:p>
      <w:pPr>
        <w:pStyle w:val="Heading3"/>
      </w:pPr>
      <w:r>
        <w:rPr/>
        <w:t xml:space="preserve">Épico 3 — conteúdo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História/entrega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Prioridade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Dependências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MVP-013</w:t>
            </w:r>
          </w:p>
        </w:tc>
        <w:tc>
          <w:tcPr>
            <w:tcW w:w="0" w:type="auto"/>
          </w:tcPr>
          <w:p>
            <w:r>
              <w:rPr/>
              <w:t xml:space="preserve">Entrevistar 12 casais e sintetizar resultados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personas provisórias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MVP-014</w:t>
            </w:r>
          </w:p>
        </w:tc>
        <w:tc>
          <w:tcPr>
            <w:tcW w:w="0" w:type="auto"/>
          </w:tcPr>
          <w:p>
            <w:r>
              <w:rPr/>
              <w:t xml:space="preserve">Taxonomia e critérios editoriais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MVP-013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MVP-015</w:t>
            </w:r>
          </w:p>
        </w:tc>
        <w:tc>
          <w:tcPr>
            <w:tcW w:w="0" w:type="auto"/>
          </w:tcPr>
          <w:p>
            <w:r>
              <w:rPr/>
              <w:t xml:space="preserve">Produzir banco inicial de atividades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MVP-013–014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MVP-016</w:t>
            </w:r>
          </w:p>
        </w:tc>
        <w:tc>
          <w:tcPr>
            <w:tcW w:w="0" w:type="auto"/>
          </w:tcPr>
          <w:p>
            <w:r>
              <w:rPr/>
              <w:t xml:space="preserve">Revisar inclusão, segurança e linguagem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MVP-015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MVP-017</w:t>
            </w:r>
          </w:p>
        </w:tc>
        <w:tc>
          <w:tcPr>
            <w:tcW w:w="0" w:type="auto"/>
          </w:tcPr>
          <w:p>
            <w:r>
              <w:rPr/>
              <w:t xml:space="preserve">Testar atividades com casais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MVP-015–016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MVP-018</w:t>
            </w:r>
          </w:p>
        </w:tc>
        <w:tc>
          <w:tcPr>
            <w:tcW w:w="0" w:type="auto"/>
          </w:tcPr>
          <w:p>
            <w:r>
              <w:rPr/>
              <w:t xml:space="preserve">Gestão editorial mínima e API de conteúdo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MVP-001, MVP-014</w:t>
            </w:r>
          </w:p>
        </w:tc>
      </w:tr>
    </w:tbl>
    <w:p/>
    <w:p/>
    <w:p>
      <w:pPr>
        <w:pStyle w:val="Heading3"/>
      </w:pPr>
      <w:r>
        <w:rPr/>
        <w:t xml:space="preserve">Épico 4 — experiência do casal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História/entrega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Prioridade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Dependências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MVP-019</w:t>
            </w:r>
          </w:p>
        </w:tc>
        <w:tc>
          <w:tcPr>
            <w:tcW w:w="0" w:type="auto"/>
          </w:tcPr>
          <w:p>
            <w:r>
              <w:rPr/>
              <w:t xml:space="preserve">Home e recomendação principal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MVP-010, MVP-018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MVP-020</w:t>
            </w:r>
          </w:p>
        </w:tc>
        <w:tc>
          <w:tcPr>
            <w:tcW w:w="0" w:type="auto"/>
          </w:tcPr>
          <w:p>
            <w:r>
              <w:rPr/>
              <w:t xml:space="preserve">Resposta guardada e espera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MVP-003, MVP-018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MVP-021</w:t>
            </w:r>
          </w:p>
        </w:tc>
        <w:tc>
          <w:tcPr>
            <w:tcW w:w="0" w:type="auto"/>
          </w:tcPr>
          <w:p>
            <w:r>
              <w:rPr/>
              <w:t xml:space="preserve">Revelação mútua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MVP-020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MVP-022</w:t>
            </w:r>
          </w:p>
        </w:tc>
        <w:tc>
          <w:tcPr>
            <w:tcW w:w="0" w:type="auto"/>
          </w:tcPr>
          <w:p>
            <w:r>
              <w:rPr/>
              <w:t xml:space="preserve">Eu respondo, você adivinha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MVP-018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MVP-023</w:t>
            </w:r>
          </w:p>
        </w:tc>
        <w:tc>
          <w:tcPr>
            <w:tcW w:w="0" w:type="auto"/>
          </w:tcPr>
          <w:p>
            <w:r>
              <w:rPr/>
              <w:t xml:space="preserve">Escolham juntos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MVP-018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MVP-024</w:t>
            </w:r>
          </w:p>
        </w:tc>
        <w:tc>
          <w:tcPr>
            <w:tcW w:w="0" w:type="auto"/>
          </w:tcPr>
          <w:p>
            <w:r>
              <w:rPr/>
              <w:t xml:space="preserve">Níveis, filtros e indicação de duração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MVP-018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MVP-025</w:t>
            </w:r>
          </w:p>
        </w:tc>
        <w:tc>
          <w:tcPr>
            <w:tcW w:w="0" w:type="auto"/>
          </w:tcPr>
          <w:p>
            <w:r>
              <w:rPr/>
              <w:t xml:space="preserve">Fechamento em descoberta/conversa/gesto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MVP-020–024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MVP-026</w:t>
            </w:r>
          </w:p>
        </w:tc>
        <w:tc>
          <w:tcPr>
            <w:tcW w:w="0" w:type="auto"/>
          </w:tcPr>
          <w:p>
            <w:r>
              <w:rPr/>
              <w:t xml:space="preserve">Feedback de conteúdo</w:t>
            </w:r>
          </w:p>
        </w:tc>
        <w:tc>
          <w:tcPr>
            <w:tcW w:w="0" w:type="auto"/>
          </w:tcPr>
          <w:p>
            <w:r>
              <w:rPr/>
              <w:t xml:space="preserve">P1</w:t>
            </w:r>
          </w:p>
        </w:tc>
        <w:tc>
          <w:tcPr>
            <w:tcW w:w="0" w:type="auto"/>
          </w:tcPr>
          <w:p>
            <w:r>
              <w:rPr/>
              <w:t xml:space="preserve">MVP-025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MVP-027</w:t>
            </w:r>
          </w:p>
        </w:tc>
        <w:tc>
          <w:tcPr>
            <w:tcW w:w="0" w:type="auto"/>
          </w:tcPr>
          <w:p>
            <w:r>
              <w:rPr/>
              <w:t xml:space="preserve">Preferências e temas a evitar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MVP-018</w:t>
            </w:r>
          </w:p>
        </w:tc>
      </w:tr>
    </w:tbl>
    <w:p/>
    <w:p/>
    <w:p>
      <w:pPr>
        <w:pStyle w:val="Heading3"/>
      </w:pPr>
      <w:r>
        <w:rPr/>
        <w:t xml:space="preserve">Épico 5 — medição e administração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História/entrega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Prioridade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Dependências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MVP-028</w:t>
            </w:r>
          </w:p>
        </w:tc>
        <w:tc>
          <w:tcPr>
            <w:tcW w:w="0" w:type="auto"/>
          </w:tcPr>
          <w:p>
            <w:r>
              <w:rPr/>
              <w:t xml:space="preserve">Instrumentar funil e experiências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MVP-007–025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MVP-029</w:t>
            </w:r>
          </w:p>
        </w:tc>
        <w:tc>
          <w:tcPr>
            <w:tcW w:w="0" w:type="auto"/>
          </w:tcPr>
          <w:p>
            <w:r>
              <w:rPr/>
              <w:t xml:space="preserve">Painel administrativo agregado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MVP-028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MVP-030</w:t>
            </w:r>
          </w:p>
        </w:tc>
        <w:tc>
          <w:tcPr>
            <w:tcW w:w="0" w:type="auto"/>
          </w:tcPr>
          <w:p>
            <w:r>
              <w:rPr/>
              <w:t xml:space="preserve">Métricas de feedback e conteúdo</w:t>
            </w:r>
          </w:p>
        </w:tc>
        <w:tc>
          <w:tcPr>
            <w:tcW w:w="0" w:type="auto"/>
          </w:tcPr>
          <w:p>
            <w:r>
              <w:rPr/>
              <w:t xml:space="preserve">P1</w:t>
            </w:r>
          </w:p>
        </w:tc>
        <w:tc>
          <w:tcPr>
            <w:tcW w:w="0" w:type="auto"/>
          </w:tcPr>
          <w:p>
            <w:r>
              <w:rPr/>
              <w:t xml:space="preserve">MVP-026, MVP-028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MVP-031</w:t>
            </w:r>
          </w:p>
        </w:tc>
        <w:tc>
          <w:tcPr>
            <w:tcW w:w="0" w:type="auto"/>
          </w:tcPr>
          <w:p>
            <w:r>
              <w:rPr/>
              <w:t xml:space="preserve">Exportação agregada do piloto</w:t>
            </w:r>
          </w:p>
        </w:tc>
        <w:tc>
          <w:tcPr>
            <w:tcW w:w="0" w:type="auto"/>
          </w:tcPr>
          <w:p>
            <w:r>
              <w:rPr/>
              <w:t xml:space="preserve">P1</w:t>
            </w:r>
          </w:p>
        </w:tc>
        <w:tc>
          <w:tcPr>
            <w:tcW w:w="0" w:type="auto"/>
          </w:tcPr>
          <w:p>
            <w:r>
              <w:rPr/>
              <w:t xml:space="preserve">MVP-029–030</w:t>
            </w:r>
          </w:p>
        </w:tc>
      </w:tr>
    </w:tbl>
    <w:p/>
    <w:p/>
    <w:p>
      <w:pPr>
        <w:pStyle w:val="Heading3"/>
      </w:pPr>
      <w:r>
        <w:rPr/>
        <w:t xml:space="preserve">Épico 6 — qualidade e operação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História/entrega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Prioridade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Dependências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MVP-032</w:t>
            </w:r>
          </w:p>
        </w:tc>
        <w:tc>
          <w:tcPr>
            <w:tcW w:w="0" w:type="auto"/>
          </w:tcPr>
          <w:p>
            <w:r>
              <w:rPr/>
              <w:t xml:space="preserve">Estados de erro, vazio, espera e rede instável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fluxos completos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MVP-033</w:t>
            </w:r>
          </w:p>
        </w:tc>
        <w:tc>
          <w:tcPr>
            <w:tcW w:w="0" w:type="auto"/>
          </w:tcPr>
          <w:p>
            <w:r>
              <w:rPr/>
              <w:t xml:space="preserve">Acessibilidade e responsividade críticas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interface completa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MVP-034</w:t>
            </w:r>
          </w:p>
        </w:tc>
        <w:tc>
          <w:tcPr>
            <w:tcW w:w="0" w:type="auto"/>
          </w:tcPr>
          <w:p>
            <w:r>
              <w:rPr/>
              <w:t xml:space="preserve">Testes unitários, integração e E2E dos fluxos críticos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implementação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MVP-035</w:t>
            </w:r>
          </w:p>
        </w:tc>
        <w:tc>
          <w:tcPr>
            <w:tcW w:w="0" w:type="auto"/>
          </w:tcPr>
          <w:p>
            <w:r>
              <w:rPr/>
              <w:t xml:space="preserve">Testes de autorização e isolamento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MVP-003, implementação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MVP-036</w:t>
            </w:r>
          </w:p>
        </w:tc>
        <w:tc>
          <w:tcPr>
            <w:tcW w:w="0" w:type="auto"/>
          </w:tcPr>
          <w:p>
            <w:r>
              <w:rPr/>
              <w:t xml:space="preserve">Política, termos e consentimento do piloto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MVP-037</w:t>
            </w:r>
          </w:p>
        </w:tc>
        <w:tc>
          <w:tcPr>
            <w:tcW w:w="0" w:type="auto"/>
          </w:tcPr>
          <w:p>
            <w:r>
              <w:rPr/>
              <w:t xml:space="preserve">Canal de suporte e resposta a incidentes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MVP-004, MVP-036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MVP-038</w:t>
            </w:r>
          </w:p>
        </w:tc>
        <w:tc>
          <w:tcPr>
            <w:tcW w:w="0" w:type="auto"/>
          </w:tcPr>
          <w:p>
            <w:r>
              <w:rPr/>
              <w:t xml:space="preserve">UAT e correção de bloqueadores</w:t>
            </w:r>
          </w:p>
        </w:tc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MVP-001–037</w:t>
            </w:r>
          </w:p>
        </w:tc>
      </w:tr>
    </w:tbl>
    <w:p/>
    <w:p/>
    <w:p>
      <w:pPr/>
      <w:r>
        <w:rPr/>
        <w:t xml:space="preserve">P0 significa necessário para iniciar o piloto completo. P1 pode ser executado manualmente durante a primeira coorte se houver alternativa definida.</w:t>
      </w:r>
    </w:p>
    <w:p/>
    <w:p>
      <w:pPr>
        <w:pStyle w:val="Heading2"/>
      </w:pPr>
      <w:r>
        <w:rPr/>
        <w:t xml:space="preserve">9. Critérios de aceite por fluxo</w:t>
      </w:r>
    </w:p>
    <w:p/>
    <w:p>
      <w:pPr>
        <w:pStyle w:val="Heading3"/>
      </w:pPr>
      <w:r>
        <w:rPr/>
        <w:t xml:space="preserve">Entrada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participante entende que o app é divertido, feito para casais e não é terapia;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cadastro funciona em celular;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erros não apagam dados preenchidos sem necessidade.</w:t>
      </w:r>
    </w:p>
    <w:p/>
    <w:p>
      <w:pPr>
        <w:pStyle w:val="Heading3"/>
      </w:pPr>
      <w:r>
        <w:rPr/>
        <w:t xml:space="preserve">Pareamento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duas contas distintas conseguem parear em dispositivos diferentes;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nenhum terceiro entra no espaço;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convite inválido ou usado recebe mensagem clara;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tempo entre convite e pareamento é registrado.</w:t>
      </w:r>
    </w:p>
    <w:p/>
    <w:p>
      <w:pPr>
        <w:pStyle w:val="Heading3"/>
      </w:pPr>
      <w:r>
        <w:rPr/>
        <w:t xml:space="preserve">Atividade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ambas entendem a regra sem mediação;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respostas são guardadas e sincronizadas;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uma pessoa não acessa a resposta alheia antes da condição correta;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conclusão e próxima ação ficam claras;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qualquer pessoa pode pular ou sair.</w:t>
      </w:r>
    </w:p>
    <w:p/>
    <w:p>
      <w:pPr>
        <w:pStyle w:val="Heading3"/>
      </w:pPr>
      <w:r>
        <w:rPr/>
        <w:t xml:space="preserve">Administração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conta comum recebe 403 no endpoint de métricas;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painel não exibe textos ou resultados íntimos;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eventos duplicados não inflam artificialmente a North Star;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indicadores têm definição documentada.</w:t>
      </w:r>
    </w:p>
    <w:p/>
    <w:p>
      <w:pPr>
        <w:pStyle w:val="Heading3"/>
      </w:pPr>
      <w:r>
        <w:rPr/>
        <w:t xml:space="preserve">Segurança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testes negativos confirmam isolamento entre casais;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logs não incluem senha ou resposta;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desvinculação interrompe acesso;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backup pode ser restaurado;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incidente possui canal e responsável.</w:t>
      </w:r>
    </w:p>
    <w:p/>
    <w:p>
      <w:pPr>
        <w:pStyle w:val="Heading2"/>
      </w:pPr>
      <w:r>
        <w:rPr/>
        <w:t xml:space="preserve">10. Métricas e metas do piloto</w:t>
      </w:r>
    </w:p>
    <w:p/>
    <w:p>
      <w:pPr>
        <w:pStyle w:val="Heading3"/>
      </w:pPr>
      <w:r>
        <w:rPr/>
        <w:t xml:space="preserve">Métricas principais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Métrica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Meta inicial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Interpretação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Convite → pareamento</w:t>
            </w:r>
          </w:p>
        </w:tc>
        <w:tc>
          <w:tcPr>
            <w:tcW w:w="0" w:type="auto"/>
          </w:tcPr>
          <w:p>
            <w:r>
              <w:rPr/>
              <w:t xml:space="preserve">≥ 55%</w:t>
            </w:r>
          </w:p>
        </w:tc>
        <w:tc>
          <w:tcPr>
            <w:tcW w:w="0" w:type="auto"/>
          </w:tcPr>
          <w:p>
            <w:r>
              <w:rPr/>
              <w:t xml:space="preserve">convite e entrada funcionam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Pareamento → primeira experiência mútua</w:t>
            </w:r>
          </w:p>
        </w:tc>
        <w:tc>
          <w:tcPr>
            <w:tcW w:w="0" w:type="auto"/>
          </w:tcPr>
          <w:p>
            <w:r>
              <w:rPr/>
              <w:t xml:space="preserve">≥ 60%</w:t>
            </w:r>
          </w:p>
        </w:tc>
        <w:tc>
          <w:tcPr>
            <w:tcW w:w="0" w:type="auto"/>
          </w:tcPr>
          <w:p>
            <w:r>
              <w:rPr/>
              <w:t xml:space="preserve">casal chega ao primeiro valor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North Star semanal</w:t>
            </w:r>
          </w:p>
        </w:tc>
        <w:tc>
          <w:tcPr>
            <w:tcW w:w="0" w:type="auto"/>
          </w:tcPr>
          <w:p>
            <w:r>
              <w:rPr/>
              <w:t xml:space="preserve">≥ 35% dos casais pareados</w:t>
            </w:r>
          </w:p>
        </w:tc>
        <w:tc>
          <w:tcPr>
            <w:tcW w:w="0" w:type="auto"/>
          </w:tcPr>
          <w:p>
            <w:r>
              <w:rPr/>
              <w:t xml:space="preserve">existe uso conjunto recorrente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Reciprocidade semanal</w:t>
            </w:r>
          </w:p>
        </w:tc>
        <w:tc>
          <w:tcPr>
            <w:tcW w:w="0" w:type="auto"/>
          </w:tcPr>
          <w:p>
            <w:r>
              <w:rPr/>
              <w:t xml:space="preserve">≥ 65%</w:t>
            </w:r>
          </w:p>
        </w:tc>
        <w:tc>
          <w:tcPr>
            <w:tcW w:w="0" w:type="auto"/>
          </w:tcPr>
          <w:p>
            <w:r>
              <w:rPr/>
              <w:t xml:space="preserve">atividades iniciadas recebem participação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Retenção D7</w:t>
            </w:r>
          </w:p>
        </w:tc>
        <w:tc>
          <w:tcPr>
            <w:tcW w:w="0" w:type="auto"/>
          </w:tcPr>
          <w:p>
            <w:r>
              <w:rPr/>
              <w:t xml:space="preserve">≥ 35%</w:t>
            </w:r>
          </w:p>
        </w:tc>
        <w:tc>
          <w:tcPr>
            <w:tcW w:w="0" w:type="auto"/>
          </w:tcPr>
          <w:p>
            <w:r>
              <w:rPr/>
              <w:t xml:space="preserve">há motivação para voltar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Retenção D30</w:t>
            </w:r>
          </w:p>
        </w:tc>
        <w:tc>
          <w:tcPr>
            <w:tcW w:w="0" w:type="auto"/>
          </w:tcPr>
          <w:p>
            <w:r>
              <w:rPr/>
              <w:t xml:space="preserve">≥ 20%</w:t>
            </w:r>
          </w:p>
        </w:tc>
        <w:tc>
          <w:tcPr>
            <w:tcW w:w="0" w:type="auto"/>
          </w:tcPr>
          <w:p>
            <w:r>
              <w:rPr/>
              <w:t xml:space="preserve">valor persiste além da novidade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Sessões com “descobri algo novo”</w:t>
            </w:r>
          </w:p>
        </w:tc>
        <w:tc>
          <w:tcPr>
            <w:tcW w:w="0" w:type="auto"/>
          </w:tcPr>
          <w:p>
            <w:r>
              <w:rPr/>
              <w:t xml:space="preserve">≥ 60% das avaliações</w:t>
            </w:r>
          </w:p>
        </w:tc>
        <w:tc>
          <w:tcPr>
            <w:tcW w:w="0" w:type="auto"/>
          </w:tcPr>
          <w:p>
            <w:r>
              <w:rPr/>
              <w:t xml:space="preserve">proposta central é percebida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Sessões avaliadas como divertidas</w:t>
            </w:r>
          </w:p>
        </w:tc>
        <w:tc>
          <w:tcPr>
            <w:tcW w:w="0" w:type="auto"/>
          </w:tcPr>
          <w:p>
            <w:r>
              <w:rPr/>
              <w:t xml:space="preserve">≥ 70%</w:t>
            </w:r>
          </w:p>
        </w:tc>
        <w:tc>
          <w:tcPr>
            <w:tcW w:w="0" w:type="auto"/>
          </w:tcPr>
          <w:p>
            <w:r>
              <w:rPr/>
              <w:t xml:space="preserve">entretenimento funciona como entrada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Incidentes confirmados de privacidade</w:t>
            </w:r>
          </w:p>
        </w:tc>
        <w:tc>
          <w:tcPr>
            <w:tcW w:w="0" w:type="auto"/>
          </w:tcPr>
          <w:p>
            <w:r>
              <w:rPr/>
              <w:t xml:space="preserve">0</w:t>
            </w:r>
          </w:p>
        </w:tc>
        <w:tc>
          <w:tcPr>
            <w:tcW w:w="0" w:type="auto"/>
          </w:tcPr>
          <w:p>
            <w:r>
              <w:rPr/>
              <w:t xml:space="preserve">guardrail obrigatório</w:t>
            </w:r>
          </w:p>
        </w:tc>
      </w:tr>
    </w:tbl>
    <w:p/>
    <w:p/>
    <w:p>
      <w:pPr/>
      <w:r>
        <w:rPr/>
        <w:t xml:space="preserve">As metas são hipóteses direcionais, não comprovação estatística. Avaliar números junto de entrevistas pós-uso.</w:t>
      </w:r>
    </w:p>
    <w:p/>
    <w:p>
      <w:pPr>
        <w:pStyle w:val="Heading3"/>
      </w:pPr>
      <w:r>
        <w:rPr/>
        <w:t xml:space="preserve">Dados qualitativos</w:t>
      </w:r>
    </w:p>
    <w:p/>
    <w:p>
      <w:pPr/>
      <w:r>
        <w:rPr/>
        <w:t xml:space="preserve">Entrevistar pelo menos 12 casais da coorte após uso para compreender: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o que descobriram;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qual formato mais aproximou;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onde o app pareceu artificial ou trabalhoso;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por que retornaram ou abandonaram;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como receberam o convite;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 houve pressão ou desconforto;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que valor justificaria pagamento.</w:t>
      </w:r>
    </w:p>
    <w:p/>
    <w:p>
      <w:pPr>
        <w:pStyle w:val="Heading2"/>
      </w:pPr>
      <w:r>
        <w:rPr/>
        <w:t xml:space="preserve">11. Critérios de decisão após o MVP</w:t>
      </w:r>
    </w:p>
    <w:p/>
    <w:p>
      <w:pPr>
        <w:pStyle w:val="Heading3"/>
      </w:pPr>
      <w:r>
        <w:rPr/>
        <w:t xml:space="preserve">Prosseguir para MVP comercial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segurança sem incidente crítico aberto;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ativação e primeira experiência próximas ou acima das metas;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evidência qualitativa recorrente de descoberta e conexão;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pelo menos um formato demonstra retenção;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casais pedem mais conteúdo ou demonstram disposição a pagar;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problemas encontrados são corrigíveis sem alterar a tese central.</w:t>
      </w:r>
    </w:p>
    <w:p/>
    <w:p>
      <w:pPr>
        <w:pStyle w:val="Heading3"/>
      </w:pPr>
      <w:r>
        <w:rPr/>
        <w:t xml:space="preserve">Iterar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pareamento funciona, mas retorno é baixo;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diversão é percebida, mas descoberta é superficial;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um formato funciona e os demais confundem;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segmentos apresentam respostas muito diferentes;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valor existe, mas frequência ou duração estão erradas.</w:t>
      </w:r>
    </w:p>
    <w:p/>
    <w:p>
      <w:pPr>
        <w:pStyle w:val="Heading3"/>
      </w:pPr>
      <w:r>
        <w:rPr/>
        <w:t xml:space="preserve">Reconsiderar ou pivotar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segunda pessoa raramente aceita mesmo após testar mensagens;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atividades não geram descoberta ou conversa observável;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uso conjunto parece obrigação para a maioria;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retenção permanece muito baixa após duas iterações relevantes;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riscos de privacidade não podem ser controlados com a capacidade disponível.</w:t>
      </w:r>
    </w:p>
    <w:p/>
    <w:p>
      <w:pPr>
        <w:pStyle w:val="Heading2"/>
      </w:pPr>
      <w:r>
        <w:rPr/>
        <w:t xml:space="preserve">12. Definition of Done do MVP</w:t>
      </w:r>
    </w:p>
    <w:p/>
    <w:p>
      <w:pPr/>
      <w:r>
        <w:rPr/>
        <w:t xml:space="preserve">O MVP estará concluído somente quando: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todos os itens P0 do backlog estiverem aceitos;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60 atividades tiverem origem, revisão e teste registrados;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os três formatos centrais funcionarem em dois dispositivos;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autorização e revelação mútua tiverem testes automatizados;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desvinculação, exclusão e ajuda estiverem disponíveis;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banco, backup, HTTPS, logs e monitoramento estiverem configurados;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painel administrativo e definições de métricas estiverem validados;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termos e privacidade do piloto estiverem aprovados;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acessibilidade crítica e dispositivos-alvo tiverem sido verificados;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UAT não possuir bloqueador aberto;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coorte, suporte e protocolo de pesquisa estiverem preparados.</w:t>
      </w:r>
    </w:p>
    <w:p/>
    <w:p>
      <w:pPr/>
      <w:r>
        <w:rPr/>
        <w:t xml:space="preserve">Código implementado sem validação com casais não significa MVP concluído.</w:t>
      </w:r>
    </w:p>
    <w:p/>
    <w:p>
      <w:pPr>
        <w:pStyle w:val="Heading2"/>
      </w:pPr>
      <w:r>
        <w:rPr/>
        <w:t xml:space="preserve">13. Estado atual versus escopo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Área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Estado atual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Para o MVP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Onboarding</w:t>
            </w:r>
          </w:p>
        </w:tc>
        <w:tc>
          <w:tcPr>
            <w:tcW w:w="0" w:type="auto"/>
          </w:tcPr>
          <w:p>
            <w:r>
              <w:rPr/>
              <w:t xml:space="preserve">Implementado inicialmente</w:t>
            </w:r>
          </w:p>
        </w:tc>
        <w:tc>
          <w:tcPr>
            <w:tcW w:w="0" w:type="auto"/>
          </w:tcPr>
          <w:p>
            <w:r>
              <w:rPr/>
              <w:t xml:space="preserve">revisar mensagem e testar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Cadastro/login</w:t>
            </w:r>
          </w:p>
        </w:tc>
        <w:tc>
          <w:tcPr>
            <w:tcW w:w="0" w:type="auto"/>
          </w:tcPr>
          <w:p>
            <w:r>
              <w:rPr/>
              <w:t xml:space="preserve">Implementado parcialmente</w:t>
            </w:r>
          </w:p>
        </w:tc>
        <w:tc>
          <w:tcPr>
            <w:tcW w:w="0" w:type="auto"/>
          </w:tcPr>
          <w:p>
            <w:r>
              <w:rPr/>
              <w:t xml:space="preserve">completar recuperação, verificação e segurança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Pareamento</w:t>
            </w:r>
          </w:p>
        </w:tc>
        <w:tc>
          <w:tcPr>
            <w:tcW w:w="0" w:type="auto"/>
          </w:tcPr>
          <w:p>
            <w:r>
              <w:rPr/>
              <w:t xml:space="preserve">Código e espera implementados</w:t>
            </w:r>
          </w:p>
        </w:tc>
        <w:tc>
          <w:tcPr>
            <w:tcW w:w="0" w:type="auto"/>
          </w:tcPr>
          <w:p>
            <w:r>
              <w:rPr/>
              <w:t xml:space="preserve">adicionar link, expiração e testes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Perguntas</w:t>
            </w:r>
          </w:p>
        </w:tc>
        <w:tc>
          <w:tcPr>
            <w:tcW w:w="0" w:type="auto"/>
          </w:tcPr>
          <w:p>
            <w:r>
              <w:rPr/>
              <w:t xml:space="preserve">Pequeno conjunto no frontend</w:t>
            </w:r>
          </w:p>
        </w:tc>
        <w:tc>
          <w:tcPr>
            <w:tcW w:w="0" w:type="auto"/>
          </w:tcPr>
          <w:p>
            <w:r>
              <w:rPr/>
              <w:t xml:space="preserve">migrar para catálogo e produzir 60 validadas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Resposta selada</w:t>
            </w:r>
          </w:p>
        </w:tc>
        <w:tc>
          <w:tcPr>
            <w:tcW w:w="0" w:type="auto"/>
          </w:tcPr>
          <w:p>
            <w:r>
              <w:rPr/>
              <w:t xml:space="preserve">Implementada no protótipo</w:t>
            </w:r>
          </w:p>
        </w:tc>
        <w:tc>
          <w:tcPr>
            <w:tcW w:w="0" w:type="auto"/>
          </w:tcPr>
          <w:p>
            <w:r>
              <w:rPr/>
              <w:t xml:space="preserve">endurecer autorização e testar isolamento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Revelação</w:t>
            </w:r>
          </w:p>
        </w:tc>
        <w:tc>
          <w:tcPr>
            <w:tcW w:w="0" w:type="auto"/>
          </w:tcPr>
          <w:p>
            <w:r>
              <w:rPr/>
              <w:t xml:space="preserve">Implementada inicialmente</w:t>
            </w:r>
          </w:p>
        </w:tc>
        <w:tc>
          <w:tcPr>
            <w:tcW w:w="0" w:type="auto"/>
          </w:tcPr>
          <w:p>
            <w:r>
              <w:rPr/>
              <w:t xml:space="preserve">completar estados, feedback e aceite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Adivinhação</w:t>
            </w:r>
          </w:p>
        </w:tc>
        <w:tc>
          <w:tcPr>
            <w:tcW w:w="0" w:type="auto"/>
          </w:tcPr>
          <w:p>
            <w:r>
              <w:rPr/>
              <w:t xml:space="preserve">Não implementada como fluxo central</w:t>
            </w:r>
          </w:p>
        </w:tc>
        <w:tc>
          <w:tcPr>
            <w:tcW w:w="0" w:type="auto"/>
          </w:tcPr>
          <w:p>
            <w:r>
              <w:rPr/>
              <w:t xml:space="preserve">construir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Escolhas coincidentes</w:t>
            </w:r>
          </w:p>
        </w:tc>
        <w:tc>
          <w:tcPr>
            <w:tcW w:w="0" w:type="auto"/>
          </w:tcPr>
          <w:p>
            <w:r>
              <w:rPr/>
              <w:t xml:space="preserve">Não implementada</w:t>
            </w:r>
          </w:p>
        </w:tc>
        <w:tc>
          <w:tcPr>
            <w:tcW w:w="0" w:type="auto"/>
          </w:tcPr>
          <w:p>
            <w:r>
              <w:rPr/>
              <w:t xml:space="preserve">construir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Preferências/segurança</w:t>
            </w:r>
          </w:p>
        </w:tc>
        <w:tc>
          <w:tcPr>
            <w:tcW w:w="0" w:type="auto"/>
          </w:tcPr>
          <w:p>
            <w:r>
              <w:rPr/>
              <w:t xml:space="preserve">Parcial</w:t>
            </w:r>
          </w:p>
        </w:tc>
        <w:tc>
          <w:tcPr>
            <w:tcW w:w="0" w:type="auto"/>
          </w:tcPr>
          <w:p>
            <w:r>
              <w:rPr/>
              <w:t xml:space="preserve">completar pular, temas, desvincular, excluir e ajuda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Analytics/admin</w:t>
            </w:r>
          </w:p>
        </w:tc>
        <w:tc>
          <w:tcPr>
            <w:tcW w:w="0" w:type="auto"/>
          </w:tcPr>
          <w:p>
            <w:r>
              <w:rPr/>
              <w:t xml:space="preserve">Primeira versão implementada</w:t>
            </w:r>
          </w:p>
        </w:tc>
        <w:tc>
          <w:tcPr>
            <w:tcW w:w="0" w:type="auto"/>
          </w:tcPr>
          <w:p>
            <w:r>
              <w:rPr/>
              <w:t xml:space="preserve">persistir em PostgreSQL, ampliar eventos e testar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 editorial</w:t>
            </w:r>
          </w:p>
        </w:tc>
        <w:tc>
          <w:tcPr>
            <w:tcW w:w="0" w:type="auto"/>
          </w:tcPr>
          <w:p>
            <w:r>
              <w:rPr/>
              <w:t xml:space="preserve">Não implementado</w:t>
            </w:r>
          </w:p>
        </w:tc>
        <w:tc>
          <w:tcPr>
            <w:tcW w:w="0" w:type="auto"/>
          </w:tcPr>
          <w:p>
            <w:r>
              <w:rPr/>
              <w:t xml:space="preserve">criar modelo, API e operação mínima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Infraestrutura</w:t>
            </w:r>
          </w:p>
        </w:tc>
        <w:tc>
          <w:tcPr>
            <w:tcW w:w="0" w:type="auto"/>
          </w:tcPr>
          <w:p>
            <w:r>
              <w:rPr/>
              <w:t xml:space="preserve">JSON local</w:t>
            </w:r>
          </w:p>
        </w:tc>
        <w:tc>
          <w:tcPr>
            <w:tcW w:w="0" w:type="auto"/>
          </w:tcPr>
          <w:p>
            <w:r>
              <w:rPr/>
              <w:t xml:space="preserve">PostgreSQL, HTTPS, backup, segredos e observabilidade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Qualidade</w:t>
            </w:r>
          </w:p>
        </w:tc>
        <w:tc>
          <w:tcPr>
            <w:tcW w:w="0" w:type="auto"/>
          </w:tcPr>
          <w:p>
            <w:r>
              <w:rPr/>
              <w:t xml:space="preserve">Build manual</w:t>
            </w:r>
          </w:p>
        </w:tc>
        <w:tc>
          <w:tcPr>
            <w:tcW w:w="0" w:type="auto"/>
          </w:tcPr>
          <w:p>
            <w:r>
              <w:rPr/>
              <w:t xml:space="preserve">testes automatizados, dispositivos e UAT</w:t>
            </w:r>
          </w:p>
        </w:tc>
      </w:tr>
    </w:tbl>
    <w:p/>
    <w:p/>
    <w:p>
      <w:pPr>
        <w:pStyle w:val="Heading2"/>
      </w:pPr>
      <w:r>
        <w:rPr/>
        <w:t xml:space="preserve">14. Dependências críticas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entrevistas com casais e síntese de conteúdo;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validação das personas;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aprovação do PRD e deste escopo;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modelo de dados e contrato de API;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arquitetura de produção e PostgreSQL;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revisão de privacidade/LGPD;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revisão especializada do conteúdo;</w:t>
      </w:r>
    </w:p>
    <w:p>
      <w:pPr>
        <w:pStyle w:val="ListParagraph"/>
      </w:pPr>
      <w:r>
        <w:rPr>
          <w:b/>
        </w:rPr>
        <w:t xml:space="preserve">8.</w:t>
      </w:r>
      <w:r>
        <w:rPr/>
        <w:t xml:space="preserve">definição da equipe e capacidade;</w:t>
      </w:r>
    </w:p>
    <w:p>
      <w:pPr>
        <w:pStyle w:val="ListParagraph"/>
      </w:pPr>
      <w:r>
        <w:rPr>
          <w:b/>
        </w:rPr>
        <w:t xml:space="preserve">9.</w:t>
      </w:r>
      <w:r>
        <w:rPr/>
        <w:t xml:space="preserve">cronograma do piloto;</w:t>
      </w:r>
    </w:p>
    <w:p>
      <w:pPr>
        <w:pStyle w:val="ListParagraph"/>
      </w:pPr>
      <w:r>
        <w:rPr>
          <w:b/>
        </w:rPr>
        <w:t xml:space="preserve">10.</w:t>
      </w:r>
      <w:r>
        <w:rPr/>
        <w:t xml:space="preserve">recrutamento e suporte da coorte.</w:t>
      </w:r>
    </w:p>
    <w:p/>
    <w:p>
      <w:pPr>
        <w:pStyle w:val="Heading2"/>
      </w:pPr>
      <w:r>
        <w:rPr/>
        <w:t xml:space="preserve">15. Controle de mudança</w:t>
      </w:r>
    </w:p>
    <w:p/>
    <w:p>
      <w:pPr/>
      <w:r>
        <w:rPr/>
        <w:t xml:space="preserve">Qualquer nova funcionalidade proposta antes do fim do MVP deve responder: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Qual hipótese central ela testa?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Qual item atual será removido ou adiado?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Existe alternativa manual?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Qual risco e dependência adiciona?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Que evidência justifica a mudança?</w:t>
      </w:r>
    </w:p>
    <w:p/>
    <w:p>
      <w:pPr/>
      <w:r>
        <w:rPr/>
        <w:t xml:space="preserve">Sem respostas e decisão explícita, o item permanece fora do MVP.</w:t>
      </w:r>
    </w:p>
    <w:p/>
    <w:p>
      <w:pPr>
        <w:pStyle w:val="Heading2"/>
      </w:pPr>
      <w:r>
        <w:rPr/>
        <w:t xml:space="preserve">16. Aprovação do escopo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Papel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Nome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Decisão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Data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Responsável pelo produto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Liderança técnica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Conteúdo/pesquisa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Privacidade/jurídico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</w:tbl>
    <w:p/>
    <w:p/>
    <w:p>
      <w:pPr>
        <w:pStyle w:val="Heading3"/>
      </w:pPr>
      <w:r>
        <w:rPr/>
        <w:t xml:space="preserve">Decisões que precisam de confirmação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piloto de 6 semanas com 40–60 casais;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PWA responsiva como primeiro canal;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três mecânicas centrais;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quatro temas iniciais;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banco mínimo de 60 atividades;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ausência de cobrança real no piloto;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testes de afeto e temperamentos como experimentais e não bloqueadores;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íntimo fora do primeiro ciclo amplo;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critérios quantitativos e qualitativos de avanço.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327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ascii="Georgia" w:hAnsi="Georgia"/>
      <w:b/>
      <w:color w:val="6F2941"/>
      <w:sz w:val="3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rFonts w:ascii="Georgia" w:hAnsi="Georgia"/>
      <w:b/>
      <w:color w:val="6F2941"/>
      <w:sz w:val="28"/>
    </w:rPr>
  </w:style>
  <w:style w:type="paragraph" w:styleId="Heading3">
    <w:name w:val="heading 3"/>
    <w:basedOn w:val="Normal"/>
    <w:next w:val="Normal"/>
    <w:pPr>
      <w:keepNext/>
      <w:spacing w:before="220" w:after="100"/>
      <w:outlineLvl w:val="2"/>
    </w:pPr>
    <w:rPr>
      <w:b/>
      <w:color w:val="8B596A"/>
      <w:sz w:val="24"/>
    </w:rPr>
  </w:style>
  <w:style w:type="paragraph" w:styleId="ListParagraph">
    <w:name w:val="List Paragraph"/>
    <w:basedOn w:val="Normal"/>
    <w:pPr>
      <w:ind w:left="420" w:hanging="220"/>
    </w:pPr>
  </w:style>
  <w:style w:type="paragraph" w:styleId="Quote">
    <w:name w:val="Quote"/>
    <w:basedOn w:val="Normal"/>
    <w:pPr>
      <w:ind w:left="420" w:right="260"/>
      <w:spacing w:before="160" w:after="160"/>
    </w:pPr>
    <w:rPr>
      <w:i/>
      <w:color w:val="6F294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