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A09F" w14:textId="2F2C8E6B" w:rsidR="0057326E" w:rsidRDefault="00AE4260">
      <w:r>
        <w:t>Questão 5</w:t>
      </w:r>
    </w:p>
    <w:p w14:paraId="5B60703E" w14:textId="0BD4CFBC" w:rsidR="00AE4260" w:rsidRDefault="00AE4260">
      <w:r>
        <w:rPr>
          <w:noProof/>
        </w:rPr>
        <w:drawing>
          <wp:inline distT="0" distB="0" distL="0" distR="0" wp14:anchorId="7E3213F8" wp14:editId="62350588">
            <wp:extent cx="5305425" cy="1123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70A5" w14:textId="272216BD" w:rsidR="00AE4260" w:rsidRDefault="00AE4260">
      <w:r>
        <w:t>Os dois primeiros “console.log” mostram os resultados determinados pela ordem que o “</w:t>
      </w:r>
      <w:proofErr w:type="spellStart"/>
      <w:r>
        <w:t>if</w:t>
      </w:r>
      <w:proofErr w:type="spellEnd"/>
      <w:r>
        <w:t>” nos dá. E os dois últimos só mostra qual o valor de A e B conforme foi mostrado nas linhas 1 e 2.</w:t>
      </w:r>
    </w:p>
    <w:sectPr w:rsidR="00AE4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60"/>
    <w:rsid w:val="0057326E"/>
    <w:rsid w:val="00A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1F64"/>
  <w15:chartTrackingRefBased/>
  <w15:docId w15:val="{C4E3655F-5104-4212-AA78-4D988DFC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Tauane Pereira Silva</dc:creator>
  <cp:keywords/>
  <dc:description/>
  <cp:lastModifiedBy>Tauane Pereira Silva</cp:lastModifiedBy>
  <cp:revision>1</cp:revision>
  <dcterms:created xsi:type="dcterms:W3CDTF">2021-05-13T21:12:00Z</dcterms:created>
  <dcterms:modified xsi:type="dcterms:W3CDTF">2021-05-13T21:18:00Z</dcterms:modified>
</cp:coreProperties>
</file>