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B7896F" w14:textId="6D15C848" w:rsidR="0056553B" w:rsidRDefault="0056553B" w:rsidP="0056553B">
      <w:r>
        <w:t>Nama Kelompok:</w:t>
      </w:r>
    </w:p>
    <w:p w14:paraId="77B17487" w14:textId="58905D94" w:rsidR="0056553B" w:rsidRDefault="0056553B" w:rsidP="0056553B">
      <w:pPr>
        <w:pStyle w:val="ListParagraph"/>
        <w:numPr>
          <w:ilvl w:val="0"/>
          <w:numId w:val="1"/>
        </w:numPr>
      </w:pPr>
      <w:r>
        <w:t>Taufik Fathurahman (1301160790)</w:t>
      </w:r>
    </w:p>
    <w:p w14:paraId="3562D6AD" w14:textId="67FB1BCE" w:rsidR="0056553B" w:rsidRDefault="0056553B" w:rsidP="0056553B">
      <w:pPr>
        <w:pStyle w:val="ListParagraph"/>
        <w:numPr>
          <w:ilvl w:val="0"/>
          <w:numId w:val="1"/>
        </w:numPr>
      </w:pPr>
      <w:r>
        <w:t>Haddad Alwi Yafie (1301162756)</w:t>
      </w:r>
    </w:p>
    <w:p w14:paraId="2766ABA4" w14:textId="4300779E" w:rsidR="0056553B" w:rsidRDefault="0056553B" w:rsidP="0056553B">
      <w:pPr>
        <w:pStyle w:val="ListParagraph"/>
        <w:numPr>
          <w:ilvl w:val="0"/>
          <w:numId w:val="1"/>
        </w:numPr>
      </w:pPr>
      <w:r>
        <w:t>Refka</w:t>
      </w:r>
      <w:r>
        <w:t xml:space="preserve"> Muhammad Furqon (</w:t>
      </w:r>
      <w:r w:rsidRPr="0056553B">
        <w:t>1301162748</w:t>
      </w:r>
      <w:r>
        <w:t>)</w:t>
      </w:r>
    </w:p>
    <w:p w14:paraId="03F9C65D" w14:textId="203B88B9" w:rsidR="0056553B" w:rsidRDefault="0056553B" w:rsidP="0056553B">
      <w:pPr>
        <w:pStyle w:val="ListParagraph"/>
      </w:pPr>
    </w:p>
    <w:p w14:paraId="029FE86F" w14:textId="54FA5993" w:rsidR="0056553B" w:rsidRPr="0056553B" w:rsidRDefault="0056553B" w:rsidP="0056553B">
      <w:pPr>
        <w:jc w:val="center"/>
        <w:rPr>
          <w:b/>
          <w:bCs/>
        </w:rPr>
      </w:pPr>
      <w:r>
        <w:rPr>
          <w:b/>
          <w:bCs/>
        </w:rPr>
        <w:t xml:space="preserve">Keterkaitan antara Tuberculosis dengan Angka Kematian Usia Dibawah Lima dan Usia Dewasa </w:t>
      </w:r>
    </w:p>
    <w:p w14:paraId="06660638" w14:textId="77777777" w:rsidR="0056553B" w:rsidRDefault="0056553B" w:rsidP="0056553B">
      <w:pPr>
        <w:ind w:firstLine="720"/>
      </w:pPr>
    </w:p>
    <w:p w14:paraId="01AFE6FE" w14:textId="4BA4A54B" w:rsidR="0056553B" w:rsidRPr="0056553B" w:rsidRDefault="00A02FAE" w:rsidP="0056553B">
      <w:pPr>
        <w:ind w:firstLine="720"/>
      </w:pPr>
      <w:r>
        <w:t xml:space="preserve">Dalam menentukan topik atau informasi yang akan digali dalam tugas besar penambangan data ini kami melakukan </w:t>
      </w:r>
      <w:r w:rsidRPr="0056553B">
        <w:rPr>
          <w:i/>
          <w:iCs/>
        </w:rPr>
        <w:t>data exploration</w:t>
      </w:r>
      <w:r w:rsidR="0056553B">
        <w:t xml:space="preserve"> dengan melakukan visualisasi terhadap beberapa dataset yang telah diberikan. Dari dua belas dataset yang diberikan, kami menemukan tiga dataset yang memiliki korelasi yang kuat. Ketiga dataset tersebut adalah dataset </w:t>
      </w:r>
      <w:r w:rsidR="0056553B" w:rsidRPr="008975EE">
        <w:rPr>
          <w:i/>
          <w:iCs/>
        </w:rPr>
        <w:t>Tuberculosis incidence</w:t>
      </w:r>
      <w:r w:rsidR="0056553B">
        <w:rPr>
          <w:i/>
          <w:iCs/>
        </w:rPr>
        <w:t xml:space="preserve">, </w:t>
      </w:r>
      <w:r w:rsidR="0056553B" w:rsidRPr="008975EE">
        <w:rPr>
          <w:i/>
          <w:iCs/>
        </w:rPr>
        <w:t>Mortality rate, male adult</w:t>
      </w:r>
      <w:r w:rsidR="0056553B">
        <w:rPr>
          <w:i/>
          <w:iCs/>
        </w:rPr>
        <w:t xml:space="preserve">, </w:t>
      </w:r>
      <w:r w:rsidR="0056553B" w:rsidRPr="0056553B">
        <w:t xml:space="preserve">dan </w:t>
      </w:r>
      <w:r w:rsidR="0056553B" w:rsidRPr="008975EE">
        <w:rPr>
          <w:i/>
          <w:iCs/>
        </w:rPr>
        <w:t>Mortality rate, under-five</w:t>
      </w:r>
      <w:r w:rsidR="0056553B">
        <w:rPr>
          <w:i/>
          <w:iCs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D6976" w14:paraId="7A4DD459" w14:textId="77777777" w:rsidTr="004D6976">
        <w:tc>
          <w:tcPr>
            <w:tcW w:w="4508" w:type="dxa"/>
          </w:tcPr>
          <w:p w14:paraId="4F7E59CA" w14:textId="459E85A1" w:rsidR="004D6976" w:rsidRDefault="004D6976" w:rsidP="004D6976">
            <w:pPr>
              <w:jc w:val="center"/>
            </w:pPr>
            <w:r w:rsidRPr="008975EE">
              <w:rPr>
                <w:i/>
                <w:iCs/>
              </w:rPr>
              <w:t>Mortality rate, male adult</w:t>
            </w:r>
          </w:p>
        </w:tc>
        <w:tc>
          <w:tcPr>
            <w:tcW w:w="4508" w:type="dxa"/>
          </w:tcPr>
          <w:p w14:paraId="3D477B31" w14:textId="45A8DB2C" w:rsidR="004D6976" w:rsidRDefault="004D6976" w:rsidP="004D6976">
            <w:pPr>
              <w:jc w:val="center"/>
            </w:pPr>
            <w:r w:rsidRPr="008975EE">
              <w:rPr>
                <w:i/>
                <w:iCs/>
              </w:rPr>
              <w:t>Mortality rate, under-five</w:t>
            </w:r>
          </w:p>
        </w:tc>
      </w:tr>
      <w:tr w:rsidR="004D6976" w14:paraId="4B811D4A" w14:textId="77777777" w:rsidTr="004D6976">
        <w:tc>
          <w:tcPr>
            <w:tcW w:w="4508" w:type="dxa"/>
          </w:tcPr>
          <w:p w14:paraId="16D85A76" w14:textId="4AD89F01" w:rsidR="004D6976" w:rsidRDefault="004D6976" w:rsidP="004D697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358C7EC" wp14:editId="63BCCD79">
                  <wp:extent cx="2880000" cy="1919894"/>
                  <wp:effectExtent l="0" t="0" r="0" b="444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adult_dataset_corr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19198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05132BB9" w14:textId="37582459" w:rsidR="004D6976" w:rsidRDefault="004D6976" w:rsidP="004D697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B773316" wp14:editId="20CC568D">
                  <wp:extent cx="2880000" cy="1919894"/>
                  <wp:effectExtent l="0" t="0" r="0" b="444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u5_dataset_corr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19198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6976" w14:paraId="7D1DCDAA" w14:textId="77777777" w:rsidTr="00BC52F5">
        <w:tc>
          <w:tcPr>
            <w:tcW w:w="9016" w:type="dxa"/>
            <w:gridSpan w:val="2"/>
          </w:tcPr>
          <w:p w14:paraId="40FB2095" w14:textId="4B1B8FAD" w:rsidR="004D6976" w:rsidRDefault="004D6976" w:rsidP="004D6976">
            <w:pPr>
              <w:jc w:val="center"/>
            </w:pPr>
            <w:r w:rsidRPr="008975EE">
              <w:rPr>
                <w:i/>
                <w:iCs/>
              </w:rPr>
              <w:t>Tuberculosis incidence</w:t>
            </w:r>
          </w:p>
        </w:tc>
      </w:tr>
      <w:tr w:rsidR="004D6976" w14:paraId="5F0BC244" w14:textId="77777777" w:rsidTr="0083639A">
        <w:tc>
          <w:tcPr>
            <w:tcW w:w="9016" w:type="dxa"/>
            <w:gridSpan w:val="2"/>
          </w:tcPr>
          <w:p w14:paraId="00949459" w14:textId="42F6A1C4" w:rsidR="004D6976" w:rsidRDefault="004D6976" w:rsidP="0056553B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0AA8BF7D" wp14:editId="042B9DA0">
                  <wp:extent cx="2880000" cy="1919894"/>
                  <wp:effectExtent l="0" t="0" r="0" b="444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tbc_dataset_corr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19198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89C97F" w14:textId="09FF572B" w:rsidR="004D6976" w:rsidRDefault="0056553B" w:rsidP="0056553B">
      <w:pPr>
        <w:pStyle w:val="Caption"/>
        <w:jc w:val="center"/>
      </w:pPr>
      <w:r>
        <w:t xml:space="preserve">Table </w:t>
      </w:r>
      <w:fldSimple w:instr=" SEQ Table \* ARABIC ">
        <w:r w:rsidR="00201E71">
          <w:rPr>
            <w:noProof/>
          </w:rPr>
          <w:t>1</w:t>
        </w:r>
      </w:fldSimple>
      <w:r>
        <w:t xml:space="preserve"> Correlation Matrix</w:t>
      </w:r>
    </w:p>
    <w:p w14:paraId="3F7E2953" w14:textId="297273D9" w:rsidR="0056553B" w:rsidRPr="0056553B" w:rsidRDefault="0056553B" w:rsidP="0056553B">
      <w:r>
        <w:tab/>
        <w:t xml:space="preserve">Dari Table 1, didapatkan korelasi antar variable di satu dataset. Masing-masing variable memiliki keterkaitan yang kuat antar elemennya/variablenya. Lalu untuk melakukan </w:t>
      </w:r>
      <w:r>
        <w:lastRenderedPageBreak/>
        <w:t xml:space="preserve">identifikasi lebih lanjut, kami melakukan visualisasi untuk melihat korelasi antara </w:t>
      </w:r>
      <w:r w:rsidR="006D3D4B">
        <w:t xml:space="preserve">tuberculosis </w:t>
      </w:r>
      <w:r w:rsidR="006D3D4B">
        <w:t xml:space="preserve"> dengan </w:t>
      </w:r>
      <w:r>
        <w:t>tingkat kematian anak dibawah lima tahun, dan usia dewasa pada Table 2.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08"/>
        <w:gridCol w:w="4508"/>
      </w:tblGrid>
      <w:tr w:rsidR="000C5059" w:rsidRPr="000C5059" w14:paraId="76130E7A" w14:textId="77777777" w:rsidTr="00677098">
        <w:trPr>
          <w:jc w:val="center"/>
        </w:trPr>
        <w:tc>
          <w:tcPr>
            <w:tcW w:w="4508" w:type="dxa"/>
            <w:vAlign w:val="center"/>
          </w:tcPr>
          <w:p w14:paraId="286EC7CE" w14:textId="27AC9503" w:rsidR="000C5059" w:rsidRPr="000C5059" w:rsidRDefault="000C5059" w:rsidP="00677098">
            <w:pPr>
              <w:jc w:val="center"/>
            </w:pPr>
            <w:r w:rsidRPr="000C5059">
              <w:t>Tahun 2000</w:t>
            </w:r>
          </w:p>
        </w:tc>
        <w:tc>
          <w:tcPr>
            <w:tcW w:w="4508" w:type="dxa"/>
          </w:tcPr>
          <w:p w14:paraId="3CF3F537" w14:textId="627D8BAB" w:rsidR="000C5059" w:rsidRPr="000C5059" w:rsidRDefault="000C5059" w:rsidP="000C5059">
            <w:pPr>
              <w:jc w:val="center"/>
            </w:pPr>
            <w:r>
              <w:t>Tahun 2005</w:t>
            </w:r>
          </w:p>
        </w:tc>
      </w:tr>
      <w:tr w:rsidR="000C5059" w:rsidRPr="000C5059" w14:paraId="15E38BB9" w14:textId="77777777" w:rsidTr="000C5059">
        <w:trPr>
          <w:jc w:val="center"/>
        </w:trPr>
        <w:tc>
          <w:tcPr>
            <w:tcW w:w="4508" w:type="dxa"/>
          </w:tcPr>
          <w:p w14:paraId="541F53CF" w14:textId="5B2DAE92" w:rsidR="000C5059" w:rsidRPr="000C5059" w:rsidRDefault="000C5059" w:rsidP="000C505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28F02DD" wp14:editId="1C05A350">
                  <wp:extent cx="2699999" cy="1350000"/>
                  <wp:effectExtent l="0" t="0" r="5715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2000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9999" cy="135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50DEFED8" w14:textId="20A53169" w:rsidR="000C5059" w:rsidRPr="000C5059" w:rsidRDefault="000C5059" w:rsidP="000C505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C6546A8" wp14:editId="32ED8A2B">
                  <wp:extent cx="2699999" cy="1350000"/>
                  <wp:effectExtent l="0" t="0" r="5715" b="317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2005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9999" cy="135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5059" w:rsidRPr="000C5059" w14:paraId="1BC57F71" w14:textId="77777777" w:rsidTr="000C5059">
        <w:trPr>
          <w:jc w:val="center"/>
        </w:trPr>
        <w:tc>
          <w:tcPr>
            <w:tcW w:w="4508" w:type="dxa"/>
          </w:tcPr>
          <w:p w14:paraId="5573F739" w14:textId="37807126" w:rsidR="000C5059" w:rsidRPr="000C5059" w:rsidRDefault="000C5059" w:rsidP="000C5059">
            <w:pPr>
              <w:jc w:val="center"/>
            </w:pPr>
            <w:r>
              <w:t>Tahun 2010</w:t>
            </w:r>
          </w:p>
        </w:tc>
        <w:tc>
          <w:tcPr>
            <w:tcW w:w="4508" w:type="dxa"/>
          </w:tcPr>
          <w:p w14:paraId="5CE01654" w14:textId="0B2CE841" w:rsidR="000C5059" w:rsidRPr="000C5059" w:rsidRDefault="000C5059" w:rsidP="000C5059">
            <w:pPr>
              <w:jc w:val="center"/>
            </w:pPr>
            <w:r>
              <w:t>Tahun 2011</w:t>
            </w:r>
          </w:p>
        </w:tc>
      </w:tr>
      <w:tr w:rsidR="000C5059" w:rsidRPr="000C5059" w14:paraId="4837E99C" w14:textId="77777777" w:rsidTr="000C5059">
        <w:trPr>
          <w:jc w:val="center"/>
        </w:trPr>
        <w:tc>
          <w:tcPr>
            <w:tcW w:w="4508" w:type="dxa"/>
          </w:tcPr>
          <w:p w14:paraId="02B6CD40" w14:textId="3712AA17" w:rsidR="000C5059" w:rsidRPr="000C5059" w:rsidRDefault="000C5059" w:rsidP="000C505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213F71D" wp14:editId="0F9A06DC">
                  <wp:extent cx="2699999" cy="1350000"/>
                  <wp:effectExtent l="0" t="0" r="5715" b="317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2010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9999" cy="135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39ECB065" w14:textId="402BC808" w:rsidR="000C5059" w:rsidRPr="000C5059" w:rsidRDefault="000C5059" w:rsidP="000C505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AA5C05B" wp14:editId="38477516">
                  <wp:extent cx="2699999" cy="1350000"/>
                  <wp:effectExtent l="0" t="0" r="5715" b="317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2011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9999" cy="135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5059" w:rsidRPr="000C5059" w14:paraId="01F7DEC9" w14:textId="77777777" w:rsidTr="000C5059">
        <w:trPr>
          <w:jc w:val="center"/>
        </w:trPr>
        <w:tc>
          <w:tcPr>
            <w:tcW w:w="4508" w:type="dxa"/>
          </w:tcPr>
          <w:p w14:paraId="2409EB20" w14:textId="275779B6" w:rsidR="000C5059" w:rsidRPr="000C5059" w:rsidRDefault="000C5059" w:rsidP="000C5059">
            <w:pPr>
              <w:jc w:val="center"/>
            </w:pPr>
            <w:r>
              <w:t>Tahun 2012</w:t>
            </w:r>
          </w:p>
        </w:tc>
        <w:tc>
          <w:tcPr>
            <w:tcW w:w="4508" w:type="dxa"/>
          </w:tcPr>
          <w:p w14:paraId="2B8E0238" w14:textId="585B2F01" w:rsidR="000C5059" w:rsidRPr="000C5059" w:rsidRDefault="000C5059" w:rsidP="000C5059">
            <w:pPr>
              <w:jc w:val="center"/>
            </w:pPr>
            <w:r>
              <w:t>Tahun 2013</w:t>
            </w:r>
          </w:p>
        </w:tc>
      </w:tr>
      <w:tr w:rsidR="000C5059" w:rsidRPr="000C5059" w14:paraId="7E98AEC8" w14:textId="77777777" w:rsidTr="000C5059">
        <w:trPr>
          <w:jc w:val="center"/>
        </w:trPr>
        <w:tc>
          <w:tcPr>
            <w:tcW w:w="4508" w:type="dxa"/>
          </w:tcPr>
          <w:p w14:paraId="1D2A8097" w14:textId="34E2CBA1" w:rsidR="000C5059" w:rsidRPr="000C5059" w:rsidRDefault="000C5059" w:rsidP="000C505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BAA9E20" wp14:editId="23C97A31">
                  <wp:extent cx="2699999" cy="1350000"/>
                  <wp:effectExtent l="0" t="0" r="5715" b="317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2012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9999" cy="135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0293E3D9" w14:textId="0A856F0B" w:rsidR="000C5059" w:rsidRPr="000C5059" w:rsidRDefault="000C5059" w:rsidP="000C505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C01BADC" wp14:editId="3506CC6D">
                  <wp:extent cx="2699999" cy="1350000"/>
                  <wp:effectExtent l="0" t="0" r="5715" b="317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2013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9999" cy="135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5059" w:rsidRPr="000C5059" w14:paraId="3697A706" w14:textId="77777777" w:rsidTr="000C5059">
        <w:trPr>
          <w:jc w:val="center"/>
        </w:trPr>
        <w:tc>
          <w:tcPr>
            <w:tcW w:w="4508" w:type="dxa"/>
          </w:tcPr>
          <w:p w14:paraId="42761C47" w14:textId="2AE52994" w:rsidR="000C5059" w:rsidRPr="000C5059" w:rsidRDefault="000C5059" w:rsidP="000C5059">
            <w:pPr>
              <w:jc w:val="center"/>
            </w:pPr>
            <w:r>
              <w:t>Tahun 2014</w:t>
            </w:r>
          </w:p>
        </w:tc>
        <w:tc>
          <w:tcPr>
            <w:tcW w:w="4508" w:type="dxa"/>
          </w:tcPr>
          <w:p w14:paraId="4827B6AB" w14:textId="1DE04A92" w:rsidR="000C5059" w:rsidRPr="000C5059" w:rsidRDefault="000C5059" w:rsidP="000C5059">
            <w:pPr>
              <w:jc w:val="center"/>
            </w:pPr>
            <w:r>
              <w:t>Tahun 2015</w:t>
            </w:r>
          </w:p>
        </w:tc>
      </w:tr>
      <w:tr w:rsidR="000C5059" w:rsidRPr="000C5059" w14:paraId="34885C50" w14:textId="77777777" w:rsidTr="000C5059">
        <w:trPr>
          <w:jc w:val="center"/>
        </w:trPr>
        <w:tc>
          <w:tcPr>
            <w:tcW w:w="4508" w:type="dxa"/>
          </w:tcPr>
          <w:p w14:paraId="72EF500B" w14:textId="1323BF0A" w:rsidR="000C5059" w:rsidRPr="000C5059" w:rsidRDefault="000C5059" w:rsidP="000C505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D64A4CB" wp14:editId="55D71F62">
                  <wp:extent cx="2699999" cy="1350000"/>
                  <wp:effectExtent l="0" t="0" r="5715" b="317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2014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9999" cy="135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61DE9F0B" w14:textId="34ED8DAF" w:rsidR="000C5059" w:rsidRPr="000C5059" w:rsidRDefault="000C5059" w:rsidP="000C505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8614273" wp14:editId="6760AD21">
                  <wp:extent cx="2699999" cy="1350000"/>
                  <wp:effectExtent l="0" t="0" r="5715" b="317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2015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9999" cy="135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5059" w:rsidRPr="000C5059" w14:paraId="6248B4EE" w14:textId="77777777" w:rsidTr="00993875">
        <w:trPr>
          <w:jc w:val="center"/>
        </w:trPr>
        <w:tc>
          <w:tcPr>
            <w:tcW w:w="9016" w:type="dxa"/>
            <w:gridSpan w:val="2"/>
          </w:tcPr>
          <w:p w14:paraId="106DE075" w14:textId="41D7385D" w:rsidR="000C5059" w:rsidRDefault="000C5059" w:rsidP="000C5059">
            <w:pPr>
              <w:jc w:val="center"/>
              <w:rPr>
                <w:noProof/>
              </w:rPr>
            </w:pPr>
            <w:r>
              <w:rPr>
                <w:noProof/>
              </w:rPr>
              <w:t>Tahun 2016</w:t>
            </w:r>
          </w:p>
        </w:tc>
      </w:tr>
      <w:tr w:rsidR="004D6976" w:rsidRPr="000C5059" w14:paraId="0295A186" w14:textId="77777777" w:rsidTr="004D6976">
        <w:trPr>
          <w:jc w:val="center"/>
        </w:trPr>
        <w:tc>
          <w:tcPr>
            <w:tcW w:w="4508" w:type="dxa"/>
            <w:tcBorders>
              <w:right w:val="single" w:sz="4" w:space="0" w:color="auto"/>
            </w:tcBorders>
            <w:vAlign w:val="center"/>
          </w:tcPr>
          <w:p w14:paraId="5696BD2B" w14:textId="7A6D0692" w:rsidR="004D6976" w:rsidRDefault="00A02FAE" w:rsidP="00677098">
            <w:pPr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3A1FEAF" wp14:editId="22DD1800">
                  <wp:extent cx="2700000" cy="1350000"/>
                  <wp:effectExtent l="0" t="0" r="5715" b="317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2016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135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2D476F0" w14:textId="16AFD989" w:rsidR="004D6976" w:rsidRDefault="004D6976" w:rsidP="004D6976">
            <w:r>
              <w:t>Keterangan</w:t>
            </w:r>
            <w:r w:rsidR="000B6420">
              <w:t xml:space="preserve"> Plot</w:t>
            </w:r>
            <w:r>
              <w:t>:</w:t>
            </w:r>
          </w:p>
          <w:p w14:paraId="2BE39075" w14:textId="77777777" w:rsidR="004D6976" w:rsidRDefault="004D6976" w:rsidP="004D6976">
            <w:pPr>
              <w:ind w:left="720"/>
            </w:pPr>
            <w:r>
              <w:t xml:space="preserve">Merah: </w:t>
            </w:r>
            <w:r w:rsidRPr="008975EE">
              <w:rPr>
                <w:i/>
                <w:iCs/>
              </w:rPr>
              <w:t>Tuberculosis incidence</w:t>
            </w:r>
          </w:p>
          <w:p w14:paraId="5429A5FB" w14:textId="77777777" w:rsidR="004D6976" w:rsidRDefault="004D6976" w:rsidP="004D6976">
            <w:pPr>
              <w:ind w:left="720"/>
            </w:pPr>
            <w:r>
              <w:t xml:space="preserve">Biru: </w:t>
            </w:r>
            <w:r w:rsidRPr="008975EE">
              <w:rPr>
                <w:i/>
                <w:iCs/>
              </w:rPr>
              <w:t>Mortality rate, under-five</w:t>
            </w:r>
          </w:p>
          <w:p w14:paraId="495CA793" w14:textId="5CD177FB" w:rsidR="004D6976" w:rsidRDefault="004D6976" w:rsidP="002F4D78">
            <w:pPr>
              <w:keepNext/>
              <w:ind w:left="720"/>
              <w:rPr>
                <w:noProof/>
              </w:rPr>
            </w:pPr>
            <w:r>
              <w:t xml:space="preserve">Hijau: </w:t>
            </w:r>
            <w:r w:rsidRPr="008975EE">
              <w:rPr>
                <w:i/>
                <w:iCs/>
              </w:rPr>
              <w:t>Mortality rate, male adult</w:t>
            </w:r>
          </w:p>
        </w:tc>
      </w:tr>
    </w:tbl>
    <w:p w14:paraId="0CC16DBC" w14:textId="45DC8342" w:rsidR="008975EE" w:rsidRDefault="002F4D78" w:rsidP="002F4D78">
      <w:pPr>
        <w:pStyle w:val="Caption"/>
        <w:jc w:val="center"/>
      </w:pPr>
      <w:r>
        <w:t xml:space="preserve">Table </w:t>
      </w:r>
      <w:fldSimple w:instr=" SEQ Table \* ARABIC ">
        <w:r w:rsidR="00201E71">
          <w:rPr>
            <w:noProof/>
          </w:rPr>
          <w:t>2</w:t>
        </w:r>
      </w:fldSimple>
      <w:r>
        <w:t xml:space="preserve"> Plot Korelasi</w:t>
      </w:r>
    </w:p>
    <w:p w14:paraId="1CD7CA1A" w14:textId="13C08C76" w:rsidR="002F4D78" w:rsidRPr="002F4D78" w:rsidRDefault="002F4D78" w:rsidP="002F4D78">
      <w:r>
        <w:tab/>
        <w:t xml:space="preserve">Dari table 2 kita </w:t>
      </w:r>
      <w:r w:rsidR="00EA6207">
        <w:t xml:space="preserve">bias melihat keterkaitan yang kuat, dimana ketika angka tuberculosis tinggi mengakibatkan angka kematian usia dibawah lima dan dewasa meningkat juga, begitu juga sebalaiknya bila angka tuberculosis menurun maka </w:t>
      </w:r>
      <w:r w:rsidR="00EA6207">
        <w:t>angka kematian usia dibawah lima dan dewasa</w:t>
      </w:r>
      <w:r w:rsidR="00EA6207">
        <w:t xml:space="preserve"> menurun juga. Dari korelasi ini kami menyimpulkan untuk dapat melakukan pengambilan informasi yang akan di ambil dari keterkaitan ini</w:t>
      </w:r>
      <w:r w:rsidR="00CA739D">
        <w:t xml:space="preserve"> untuk ditentukan algoritma yang cocok </w:t>
      </w:r>
      <w:r w:rsidR="00AF6C2B">
        <w:t>dalam</w:t>
      </w:r>
      <w:r w:rsidR="00CA739D">
        <w:t xml:space="preserve"> menyelesaikan</w:t>
      </w:r>
      <w:r w:rsidR="00AF6C2B">
        <w:t xml:space="preserve"> permasalahan</w:t>
      </w:r>
      <w:bookmarkStart w:id="0" w:name="_GoBack"/>
      <w:bookmarkEnd w:id="0"/>
      <w:r w:rsidR="00CA739D">
        <w:t xml:space="preserve"> pada tahapan selanjutnya.</w:t>
      </w:r>
    </w:p>
    <w:p w14:paraId="10158022" w14:textId="77777777" w:rsidR="008975EE" w:rsidRPr="000C5059" w:rsidRDefault="008975EE" w:rsidP="000C5059"/>
    <w:sectPr w:rsidR="008975EE" w:rsidRPr="000C50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E25FBE"/>
    <w:multiLevelType w:val="hybridMultilevel"/>
    <w:tmpl w:val="31A25E5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059"/>
    <w:rsid w:val="000B6420"/>
    <w:rsid w:val="000C5059"/>
    <w:rsid w:val="0014061C"/>
    <w:rsid w:val="00201E71"/>
    <w:rsid w:val="002F4D78"/>
    <w:rsid w:val="004D6976"/>
    <w:rsid w:val="0056553B"/>
    <w:rsid w:val="00677098"/>
    <w:rsid w:val="006D3D4B"/>
    <w:rsid w:val="00872162"/>
    <w:rsid w:val="008975EE"/>
    <w:rsid w:val="00A02FAE"/>
    <w:rsid w:val="00A076F4"/>
    <w:rsid w:val="00AB5739"/>
    <w:rsid w:val="00AF6C2B"/>
    <w:rsid w:val="00CA739D"/>
    <w:rsid w:val="00EA6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7A8FA"/>
  <w15:chartTrackingRefBased/>
  <w15:docId w15:val="{23746F04-DA2E-4179-B4AB-3510B2C5E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C5059"/>
    <w:pPr>
      <w:spacing w:after="0" w:line="360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50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6553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5655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taufikfathu23@gmail.com</dc:creator>
  <cp:keywords/>
  <dc:description/>
  <cp:lastModifiedBy>taufikfathu23@gmail.com</cp:lastModifiedBy>
  <cp:revision>15</cp:revision>
  <cp:lastPrinted>2019-11-15T01:51:00Z</cp:lastPrinted>
  <dcterms:created xsi:type="dcterms:W3CDTF">2019-11-14T20:00:00Z</dcterms:created>
  <dcterms:modified xsi:type="dcterms:W3CDTF">2019-11-15T01:51:00Z</dcterms:modified>
</cp:coreProperties>
</file>