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1872"/>
      </w:tblGrid>
      <w:tr w14:paraId="708A08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restart"/>
          </w:tcPr>
          <w:p w14:paraId="629AB083">
            <w:pPr>
              <w:ind w:left="0" w:leftChars="0" w:firstLine="0" w:firstLineChars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32385</wp:posOffset>
                  </wp:positionV>
                  <wp:extent cx="762000" cy="971550"/>
                  <wp:effectExtent l="0" t="0" r="0" b="635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372880D">
            <w:pPr>
              <w:ind w:left="0" w:leftChars="0" w:firstLine="0" w:firstLineChars="0"/>
              <w:rPr>
                <w:rFonts w:ascii="Arial" w:hAnsi="Arial" w:cs="Arial"/>
                <w:b/>
                <w:bCs/>
              </w:rPr>
            </w:pPr>
          </w:p>
          <w:p w14:paraId="3BDA3B3B">
            <w:pPr>
              <w:ind w:left="0" w:leftChars="0" w:firstLine="0" w:firstLineChars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2" w:type="dxa"/>
          </w:tcPr>
          <w:p w14:paraId="3E1F1E7A">
            <w:pPr>
              <w:spacing w:line="300" w:lineRule="auto"/>
              <w:ind w:left="0" w:leftChars="0" w:firstLine="0" w:firstLineChars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FORMULIR PENILAIAN</w:t>
            </w:r>
          </w:p>
          <w:p w14:paraId="4AE0F234">
            <w:pPr>
              <w:spacing w:line="300" w:lineRule="auto"/>
              <w:ind w:left="0" w:leftChars="0" w:firstLine="0" w:firstLineChars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ASET TAK BERWUJUD KEKAYAAN INTELEKTUAL</w:t>
            </w:r>
          </w:p>
          <w:p w14:paraId="32B8A476">
            <w:pPr>
              <w:spacing w:line="300" w:lineRule="auto"/>
              <w:ind w:left="0" w:leftChars="0" w:firstLine="0" w:firstLineChars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RISET DAN INOVASI NASIONAL</w:t>
            </w:r>
          </w:p>
        </w:tc>
      </w:tr>
      <w:tr w14:paraId="0984E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</w:tcPr>
          <w:p w14:paraId="7A65A0FD">
            <w:pPr>
              <w:ind w:left="0" w:leftChars="0" w:firstLine="0" w:firstLineChars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2" w:type="dxa"/>
          </w:tcPr>
          <w:p w14:paraId="27DDF822">
            <w:pPr>
              <w:spacing w:line="30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 xml:space="preserve">Pusat Riset </w:t>
            </w:r>
            <w:r>
              <w:rPr>
                <w:rFonts w:hint="default" w:ascii="Arial" w:hAnsi="Arial" w:cs="Arial"/>
                <w:b/>
                <w:bCs/>
                <w:highlight w:val="yellow"/>
                <w:lang w:val="en-US"/>
              </w:rPr>
              <w:t>Tanaman Pangan</w:t>
            </w:r>
          </w:p>
        </w:tc>
      </w:tr>
      <w:tr w14:paraId="594EA3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Merge w:val="continue"/>
          </w:tcPr>
          <w:p w14:paraId="4B4480C1">
            <w:pPr>
              <w:ind w:left="0" w:leftChars="0" w:firstLine="0" w:firstLineChars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72" w:type="dxa"/>
          </w:tcPr>
          <w:p w14:paraId="1E0C4F65">
            <w:pPr>
              <w:spacing w:line="300" w:lineRule="auto"/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 xml:space="preserve">Tahun Anggaran </w:t>
            </w:r>
            <w:r>
              <w:rPr>
                <w:rFonts w:ascii="Arial" w:hAnsi="Arial" w:cs="Arial"/>
                <w:b/>
                <w:bCs/>
                <w:highlight w:val="yellow"/>
              </w:rPr>
              <w:t>202</w:t>
            </w:r>
            <w:r>
              <w:rPr>
                <w:rFonts w:hint="default" w:ascii="Arial" w:hAnsi="Arial" w:cs="Arial"/>
                <w:b/>
                <w:bCs/>
                <w:highlight w:val="yellow"/>
                <w:lang w:val="en-US"/>
              </w:rPr>
              <w:t>4</w:t>
            </w:r>
          </w:p>
        </w:tc>
      </w:tr>
    </w:tbl>
    <w:p w14:paraId="7E5138A5">
      <w:pPr>
        <w:ind w:left="0" w:hanging="2"/>
        <w:rPr>
          <w:rFonts w:ascii="Arial" w:hAnsi="Arial" w:cs="Arial"/>
          <w:b/>
          <w:bCs/>
          <w:sz w:val="24"/>
          <w:szCs w:val="24"/>
        </w:rPr>
      </w:pPr>
    </w:p>
    <w:p w14:paraId="0CF710E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DATA PERMINTAAN VALUASI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588"/>
      </w:tblGrid>
      <w:tr w14:paraId="26800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1FDECDD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Tanggal Pengajuan</w:t>
            </w:r>
          </w:p>
        </w:tc>
        <w:tc>
          <w:tcPr>
            <w:tcW w:w="11588" w:type="dxa"/>
          </w:tcPr>
          <w:p w14:paraId="4574A237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 xml:space="preserve">(tanggal upload di INTIPDAQU) </w:t>
            </w:r>
          </w:p>
        </w:tc>
      </w:tr>
      <w:tr w14:paraId="72D33A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CEB2BA2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 xml:space="preserve">Instansi Pengusul </w:t>
            </w:r>
          </w:p>
        </w:tc>
        <w:tc>
          <w:tcPr>
            <w:tcW w:w="11588" w:type="dxa"/>
          </w:tcPr>
          <w:p w14:paraId="54F5BFFD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BRI</w:t>
            </w:r>
            <w:r>
              <w:rPr>
                <w:rFonts w:ascii="Arial" w:hAnsi="Arial" w:eastAsia="Tahoma" w:cs="Arial"/>
                <w:sz w:val="24"/>
                <w:szCs w:val="24"/>
              </w:rPr>
              <w:t>N</w:t>
            </w:r>
          </w:p>
        </w:tc>
      </w:tr>
      <w:tr w14:paraId="79C01D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17FF74D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Anggota Pengusul</w:t>
            </w:r>
          </w:p>
        </w:tc>
        <w:tc>
          <w:tcPr>
            <w:tcW w:w="11588" w:type="dxa"/>
          </w:tcPr>
          <w:p w14:paraId="253EEABD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</w:rPr>
              <w:t>Setia Sari Br Girsang, S.P., M.P. Ph.D.</w:t>
            </w:r>
            <w:r>
              <w:rPr>
                <w:rFonts w:hint="default"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</w:rPr>
              <w:t xml:space="preserve"> Taufik Iqbal Ramdhani, S.Kom.</w:t>
            </w:r>
            <w:r>
              <w:rPr>
                <w:rFonts w:hint="default"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</w:rPr>
              <w:t xml:space="preserve"> M.Sc, Indra Sakti, M.T</w:t>
            </w:r>
            <w:r>
              <w:rPr>
                <w:rFonts w:hint="default"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</w:rPr>
              <w:t>Dr. Susilawati, S.P., M.Si</w:t>
            </w:r>
            <w:r>
              <w:rPr>
                <w:rFonts w:hint="default"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</w:rPr>
              <w:t>Dr. Arlyna Budi Pustika, M.P</w:t>
            </w:r>
            <w:r>
              <w:rPr>
                <w:rFonts w:hint="default"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</w:rPr>
              <w:t>Dr. Pandu Laksono, S.P., M.G.F.A.B</w:t>
            </w:r>
            <w:r>
              <w:rPr>
                <w:rFonts w:hint="default"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</w:rPr>
              <w:t>Prof. Dr. Hasil Sembiring, M.Sc,  Dr. Twenty Liana, S.P., M.P</w:t>
            </w:r>
            <w:r>
              <w:rPr>
                <w:rFonts w:hint="default"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</w:rPr>
              <w:t>Dr. Agus Suprihatin, S.P., M.Sc</w:t>
            </w:r>
            <w:r>
              <w:rPr>
                <w:rFonts w:hint="default"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</w:rPr>
              <w:t xml:space="preserve"> Tommy Purba, S.P., M.P</w:t>
            </w:r>
            <w:r>
              <w:rPr>
                <w:rFonts w:hint="default"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</w:rPr>
              <w:t xml:space="preserve"> Dr. Twenty Liana, S.P.</w:t>
            </w:r>
            <w:r>
              <w:rPr>
                <w:rFonts w:hint="default" w:ascii="Arial" w:hAnsi="Arial" w:cs="Arial"/>
                <w:lang w:val="en-US"/>
              </w:rPr>
              <w:t>;</w:t>
            </w:r>
            <w:r>
              <w:rPr>
                <w:rFonts w:ascii="Arial" w:hAnsi="Arial" w:cs="Arial"/>
              </w:rPr>
              <w:t xml:space="preserve"> M.P, Ir. Yanti Rina Darsani, M.P, Dorkas Parhusip, S.P.</w:t>
            </w:r>
          </w:p>
        </w:tc>
      </w:tr>
      <w:tr w14:paraId="5E2BA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6A842B0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Judul KI</w:t>
            </w:r>
          </w:p>
        </w:tc>
        <w:tc>
          <w:tcPr>
            <w:tcW w:w="11588" w:type="dxa"/>
          </w:tcPr>
          <w:p w14:paraId="6013442F">
            <w:pPr>
              <w:spacing w:after="200" w:line="240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 xml:space="preserve">”Hak Cipta : Aplikasi </w:t>
            </w:r>
            <w:r>
              <w:rPr>
                <w:rFonts w:hint="default" w:ascii="Arial" w:hAnsi="Arial" w:eastAsia="Tahoma" w:cs="Arial"/>
                <w:sz w:val="24"/>
                <w:szCs w:val="24"/>
                <w:highlight w:val="yellow"/>
                <w:lang w:val="en-US"/>
              </w:rPr>
              <w:t>PadiKu</w:t>
            </w: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 xml:space="preserve">..” atau ”Paten: </w:t>
            </w:r>
            <w:r>
              <w:rPr>
                <w:rFonts w:hint="default" w:ascii="Arial" w:hAnsi="Arial" w:eastAsia="Tahoma" w:cs="Arial"/>
                <w:sz w:val="24"/>
                <w:szCs w:val="24"/>
                <w:highlight w:val="yellow"/>
                <w:lang w:val="en-US"/>
              </w:rPr>
              <w:t>Kuisioner Sistem Informasi Teknologi Presisi Pemupukan Padi di Indonesia</w:t>
            </w:r>
            <w:r>
              <w:rPr>
                <w:rFonts w:ascii="Arial" w:hAnsi="Arial" w:eastAsia="Tahoma" w:cs="Arial"/>
                <w:sz w:val="24"/>
                <w:szCs w:val="24"/>
              </w:rPr>
              <w:t>”</w:t>
            </w:r>
          </w:p>
        </w:tc>
      </w:tr>
    </w:tbl>
    <w:p w14:paraId="0C3B9C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leftChars="0" w:firstLine="0" w:firstLineChars="0"/>
        <w:rPr>
          <w:rFonts w:ascii="Arial" w:hAnsi="Arial" w:eastAsia="Tahoma" w:cs="Arial"/>
          <w:sz w:val="24"/>
          <w:szCs w:val="24"/>
        </w:rPr>
      </w:pPr>
    </w:p>
    <w:p w14:paraId="65F2A33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DATA KEGIATAN RISET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257"/>
        <w:gridCol w:w="1337"/>
        <w:gridCol w:w="992"/>
        <w:gridCol w:w="961"/>
        <w:gridCol w:w="1540"/>
        <w:gridCol w:w="1431"/>
        <w:gridCol w:w="1359"/>
        <w:gridCol w:w="1903"/>
      </w:tblGrid>
      <w:tr w14:paraId="60B29D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58" w:type="dxa"/>
            <w:vMerge w:val="restart"/>
            <w:vAlign w:val="center"/>
          </w:tcPr>
          <w:p w14:paraId="0227FAC3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57" w:type="dxa"/>
            <w:vMerge w:val="restart"/>
            <w:vAlign w:val="center"/>
          </w:tcPr>
          <w:p w14:paraId="52CBBCE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Judul Riset</w:t>
            </w:r>
          </w:p>
        </w:tc>
        <w:tc>
          <w:tcPr>
            <w:tcW w:w="1134" w:type="dxa"/>
            <w:vMerge w:val="restart"/>
            <w:vAlign w:val="center"/>
          </w:tcPr>
          <w:p w14:paraId="2784028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Tahun Anggaran</w:t>
            </w:r>
          </w:p>
        </w:tc>
        <w:tc>
          <w:tcPr>
            <w:tcW w:w="4924" w:type="dxa"/>
            <w:gridSpan w:val="4"/>
            <w:vAlign w:val="center"/>
          </w:tcPr>
          <w:p w14:paraId="07CD398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Jenis Pembiayaan</w:t>
            </w:r>
          </w:p>
        </w:tc>
        <w:tc>
          <w:tcPr>
            <w:tcW w:w="3262" w:type="dxa"/>
            <w:gridSpan w:val="2"/>
            <w:vAlign w:val="center"/>
          </w:tcPr>
          <w:p w14:paraId="6394DB6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Keluaran KI</w:t>
            </w:r>
          </w:p>
        </w:tc>
      </w:tr>
      <w:tr w14:paraId="757F2D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58" w:type="dxa"/>
            <w:vMerge w:val="continue"/>
            <w:vAlign w:val="center"/>
          </w:tcPr>
          <w:p w14:paraId="1B3AF330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</w:p>
        </w:tc>
        <w:tc>
          <w:tcPr>
            <w:tcW w:w="4257" w:type="dxa"/>
            <w:vMerge w:val="continue"/>
            <w:vAlign w:val="center"/>
          </w:tcPr>
          <w:p w14:paraId="3F90280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1DBB474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4AA9CA1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DIPA</w:t>
            </w:r>
          </w:p>
        </w:tc>
        <w:tc>
          <w:tcPr>
            <w:tcW w:w="961" w:type="dxa"/>
            <w:vAlign w:val="center"/>
          </w:tcPr>
          <w:p w14:paraId="10478F8D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Non DIPA</w:t>
            </w:r>
          </w:p>
        </w:tc>
        <w:tc>
          <w:tcPr>
            <w:tcW w:w="1540" w:type="dxa"/>
            <w:vAlign w:val="center"/>
          </w:tcPr>
          <w:p w14:paraId="245ADD81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Instansi Pemberi Dana</w:t>
            </w:r>
          </w:p>
        </w:tc>
        <w:tc>
          <w:tcPr>
            <w:tcW w:w="1431" w:type="dxa"/>
            <w:vAlign w:val="center"/>
          </w:tcPr>
          <w:p w14:paraId="4CF06A11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Jumlah (Rp)</w:t>
            </w:r>
          </w:p>
        </w:tc>
        <w:tc>
          <w:tcPr>
            <w:tcW w:w="1359" w:type="dxa"/>
            <w:vAlign w:val="center"/>
          </w:tcPr>
          <w:p w14:paraId="3E21DD9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Jenis KI</w:t>
            </w:r>
          </w:p>
        </w:tc>
        <w:tc>
          <w:tcPr>
            <w:tcW w:w="1903" w:type="dxa"/>
            <w:vAlign w:val="center"/>
          </w:tcPr>
          <w:p w14:paraId="343F251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Nomor Permohonan</w:t>
            </w:r>
          </w:p>
        </w:tc>
      </w:tr>
      <w:tr w14:paraId="2D3F4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 w14:paraId="658F2F5E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14:paraId="41191379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Judul Riset</w:t>
            </w:r>
          </w:p>
        </w:tc>
        <w:tc>
          <w:tcPr>
            <w:tcW w:w="1134" w:type="dxa"/>
          </w:tcPr>
          <w:p w14:paraId="59F2AE77">
            <w:pPr>
              <w:spacing w:line="276" w:lineRule="auto"/>
              <w:ind w:left="0" w:leftChars="0" w:firstLine="0" w:firstLineChars="0"/>
              <w:jc w:val="center"/>
              <w:rPr>
                <w:rFonts w:hint="default" w:ascii="Arial" w:hAnsi="Arial" w:eastAsia="Tahoma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202</w:t>
            </w:r>
            <w:r>
              <w:rPr>
                <w:rFonts w:hint="default" w:ascii="Arial" w:hAnsi="Arial" w:eastAsia="Tahoma" w:cs="Arial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992" w:type="dxa"/>
          </w:tcPr>
          <w:p w14:paraId="4E1BDF39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961" w:type="dxa"/>
          </w:tcPr>
          <w:p w14:paraId="1E4F7F4D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AD36E88">
            <w:pPr>
              <w:spacing w:line="276" w:lineRule="auto"/>
              <w:ind w:left="0" w:leftChars="0" w:firstLine="0" w:firstLineChars="0"/>
              <w:jc w:val="center"/>
              <w:rPr>
                <w:rFonts w:hint="default" w:ascii="Arial" w:hAnsi="Arial" w:eastAsia="Tahoma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ahoma" w:cs="Arial"/>
                <w:sz w:val="24"/>
                <w:szCs w:val="24"/>
                <w:highlight w:val="yellow"/>
                <w:lang w:val="en-US"/>
              </w:rPr>
              <w:t>LPDP</w:t>
            </w:r>
          </w:p>
        </w:tc>
        <w:tc>
          <w:tcPr>
            <w:tcW w:w="1431" w:type="dxa"/>
          </w:tcPr>
          <w:p w14:paraId="4C445523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hint="default" w:ascii="Arial" w:hAnsi="Arial" w:eastAsia="Tahoma" w:cs="Arial"/>
                <w:sz w:val="24"/>
                <w:szCs w:val="24"/>
                <w:highlight w:val="yellow"/>
                <w:lang w:val="en-US"/>
              </w:rPr>
              <w:t>60</w:t>
            </w: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.000.000</w:t>
            </w:r>
          </w:p>
        </w:tc>
        <w:tc>
          <w:tcPr>
            <w:tcW w:w="1359" w:type="dxa"/>
          </w:tcPr>
          <w:p w14:paraId="7482F1C2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Paten</w:t>
            </w:r>
          </w:p>
        </w:tc>
        <w:tc>
          <w:tcPr>
            <w:tcW w:w="1903" w:type="dxa"/>
          </w:tcPr>
          <w:p w14:paraId="5E819BB5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(diisi oleh DMKI)</w:t>
            </w:r>
          </w:p>
        </w:tc>
      </w:tr>
      <w:tr w14:paraId="085F9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 w14:paraId="782D72ED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14:paraId="029EEB15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AD3735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2BB70A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961" w:type="dxa"/>
          </w:tcPr>
          <w:p w14:paraId="0519A96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48421F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C18E93F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</w:p>
        </w:tc>
        <w:tc>
          <w:tcPr>
            <w:tcW w:w="1359" w:type="dxa"/>
          </w:tcPr>
          <w:p w14:paraId="02B8D38F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798B4DF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</w:tr>
    </w:tbl>
    <w:p w14:paraId="4AF54662">
      <w:pPr>
        <w:suppressAutoHyphens w:val="0"/>
        <w:spacing w:line="240" w:lineRule="auto"/>
        <w:ind w:left="0" w:leftChars="0" w:firstLine="0" w:firstLineChars="0"/>
        <w:textAlignment w:val="auto"/>
        <w:outlineLvl w:val="9"/>
        <w:rPr>
          <w:rFonts w:ascii="Arial" w:hAnsi="Arial" w:eastAsia="Tahoma" w:cs="Arial"/>
          <w:sz w:val="24"/>
          <w:szCs w:val="24"/>
        </w:rPr>
      </w:pPr>
    </w:p>
    <w:p w14:paraId="320B18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leftChars="0" w:firstLine="0" w:firstLineChars="0"/>
        <w:rPr>
          <w:rFonts w:ascii="Arial" w:hAnsi="Arial" w:eastAsia="Tahoma" w:cs="Arial"/>
          <w:sz w:val="24"/>
          <w:szCs w:val="24"/>
        </w:rPr>
      </w:pPr>
    </w:p>
    <w:p w14:paraId="79062E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leftChars="0" w:firstLine="0" w:firstLineChars="0"/>
        <w:rPr>
          <w:rFonts w:ascii="Arial" w:hAnsi="Arial" w:eastAsia="Tahoma" w:cs="Arial"/>
          <w:sz w:val="24"/>
          <w:szCs w:val="24"/>
        </w:rPr>
      </w:pPr>
    </w:p>
    <w:p w14:paraId="3A93E5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leftChars="0" w:firstLine="0" w:firstLineChars="0"/>
        <w:rPr>
          <w:rFonts w:ascii="Arial" w:hAnsi="Arial" w:eastAsia="Tahoma" w:cs="Arial"/>
          <w:sz w:val="24"/>
          <w:szCs w:val="24"/>
        </w:rPr>
      </w:pPr>
    </w:p>
    <w:p w14:paraId="3D9955BE">
      <w:pPr>
        <w:numPr>
          <w:ilvl w:val="0"/>
          <w:numId w:val="1"/>
        </w:numPr>
        <w:spacing w:line="360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KELUARAN KEKAYAAN INTELEKTUAL BERUPA PROTOTIPE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6505"/>
        <w:gridCol w:w="3534"/>
        <w:gridCol w:w="3534"/>
      </w:tblGrid>
      <w:tr w14:paraId="39627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562" w:type="dxa"/>
            <w:vAlign w:val="center"/>
          </w:tcPr>
          <w:p w14:paraId="6CE7B45F">
            <w:pPr>
              <w:spacing w:after="200"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No</w:t>
            </w:r>
          </w:p>
        </w:tc>
        <w:tc>
          <w:tcPr>
            <w:tcW w:w="6505" w:type="dxa"/>
            <w:vAlign w:val="center"/>
          </w:tcPr>
          <w:p w14:paraId="0FFF91F5">
            <w:pPr>
              <w:spacing w:after="200"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Nama Prototipe</w:t>
            </w:r>
          </w:p>
        </w:tc>
        <w:tc>
          <w:tcPr>
            <w:tcW w:w="3534" w:type="dxa"/>
            <w:vAlign w:val="center"/>
          </w:tcPr>
          <w:p w14:paraId="5A8F17C7">
            <w:pPr>
              <w:spacing w:after="200"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No SK Prototipe</w:t>
            </w:r>
          </w:p>
        </w:tc>
        <w:tc>
          <w:tcPr>
            <w:tcW w:w="3534" w:type="dxa"/>
            <w:vAlign w:val="center"/>
          </w:tcPr>
          <w:p w14:paraId="3E901AD7">
            <w:pPr>
              <w:spacing w:after="200"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Biaya*</w:t>
            </w:r>
          </w:p>
        </w:tc>
      </w:tr>
      <w:tr w14:paraId="267BD0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46AA215A">
            <w:pPr>
              <w:spacing w:after="200" w:line="276" w:lineRule="auto"/>
              <w:ind w:left="0" w:leftChars="0" w:firstLine="0" w:firstLineChars="0"/>
              <w:rPr>
                <w:rFonts w:ascii="Arial" w:hAnsi="Arial" w:eastAsia="Tahoma" w:cs="Arial"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</w:rPr>
              <w:t>1</w:t>
            </w:r>
          </w:p>
        </w:tc>
        <w:tc>
          <w:tcPr>
            <w:tcW w:w="6505" w:type="dxa"/>
            <w:vAlign w:val="center"/>
          </w:tcPr>
          <w:p w14:paraId="07CE5796">
            <w:pPr>
              <w:spacing w:after="200" w:line="276" w:lineRule="auto"/>
              <w:ind w:left="0" w:leftChars="0" w:firstLine="0" w:firstLineChars="0"/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  <w:t>Judul prototipe</w:t>
            </w:r>
          </w:p>
        </w:tc>
        <w:tc>
          <w:tcPr>
            <w:tcW w:w="3534" w:type="dxa"/>
            <w:vAlign w:val="center"/>
          </w:tcPr>
          <w:p w14:paraId="1202B976">
            <w:pPr>
              <w:spacing w:after="200"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  <w:t>SK PR NO.. 2023</w:t>
            </w:r>
          </w:p>
        </w:tc>
        <w:tc>
          <w:tcPr>
            <w:tcW w:w="3534" w:type="dxa"/>
            <w:vAlign w:val="center"/>
          </w:tcPr>
          <w:p w14:paraId="0D919E8A">
            <w:pPr>
              <w:spacing w:after="200"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40.000.000</w:t>
            </w:r>
          </w:p>
        </w:tc>
      </w:tr>
      <w:tr w14:paraId="5075F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8FD17CE">
            <w:pPr>
              <w:spacing w:after="200" w:line="276" w:lineRule="auto"/>
              <w:ind w:left="0" w:leftChars="0" w:firstLine="0" w:firstLineChars="0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6505" w:type="dxa"/>
            <w:vAlign w:val="center"/>
          </w:tcPr>
          <w:p w14:paraId="4086F8B3">
            <w:pPr>
              <w:spacing w:after="200" w:line="276" w:lineRule="auto"/>
              <w:ind w:left="0" w:leftChars="0" w:firstLine="0" w:firstLineChars="0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3534" w:type="dxa"/>
            <w:vAlign w:val="center"/>
          </w:tcPr>
          <w:p w14:paraId="14FFD414">
            <w:pPr>
              <w:spacing w:after="200" w:line="276" w:lineRule="auto"/>
              <w:ind w:left="0" w:leftChars="0" w:firstLine="0" w:firstLineChars="0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3534" w:type="dxa"/>
            <w:vAlign w:val="center"/>
          </w:tcPr>
          <w:p w14:paraId="3577D011">
            <w:pPr>
              <w:spacing w:after="200" w:line="276" w:lineRule="auto"/>
              <w:ind w:left="0" w:leftChars="0" w:firstLine="0" w:firstLineChars="0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</w:tr>
    </w:tbl>
    <w:p w14:paraId="43C8B3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 xml:space="preserve">*Biaya untuk memproduksi prototipe  </w:t>
      </w:r>
    </w:p>
    <w:p w14:paraId="2143A8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hanging="2"/>
        <w:rPr>
          <w:rFonts w:ascii="Arial" w:hAnsi="Arial" w:eastAsia="Tahoma" w:cs="Arial"/>
          <w:sz w:val="24"/>
          <w:szCs w:val="24"/>
        </w:rPr>
      </w:pPr>
    </w:p>
    <w:p w14:paraId="7CE86F1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KELUARAN KEKAYAAN INTELEKTUAL BERUPA KARYA ILMIAH</w:t>
      </w:r>
    </w:p>
    <w:tbl>
      <w:tblPr>
        <w:tblStyle w:val="16"/>
        <w:tblW w:w="14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1134"/>
        <w:gridCol w:w="1134"/>
        <w:gridCol w:w="1134"/>
        <w:gridCol w:w="1134"/>
        <w:gridCol w:w="1134"/>
        <w:gridCol w:w="1134"/>
        <w:gridCol w:w="1701"/>
        <w:gridCol w:w="1984"/>
      </w:tblGrid>
      <w:tr w14:paraId="560A9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2" w:type="dxa"/>
            <w:vMerge w:val="restart"/>
          </w:tcPr>
          <w:p w14:paraId="1940B81D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9" w:type="dxa"/>
            <w:vMerge w:val="restart"/>
            <w:vAlign w:val="center"/>
          </w:tcPr>
          <w:p w14:paraId="62E3F072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Judul Karya Tulis Ilmiah (KTI)</w:t>
            </w:r>
          </w:p>
        </w:tc>
        <w:tc>
          <w:tcPr>
            <w:tcW w:w="6804" w:type="dxa"/>
            <w:gridSpan w:val="6"/>
            <w:vAlign w:val="center"/>
          </w:tcPr>
          <w:p w14:paraId="265A562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 Bukti Terbit *</w:t>
            </w:r>
          </w:p>
        </w:tc>
        <w:tc>
          <w:tcPr>
            <w:tcW w:w="1701" w:type="dxa"/>
            <w:vMerge w:val="restart"/>
            <w:vAlign w:val="center"/>
          </w:tcPr>
          <w:p w14:paraId="72A8EFF6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Biaya*</w:t>
            </w:r>
          </w:p>
        </w:tc>
        <w:tc>
          <w:tcPr>
            <w:tcW w:w="1984" w:type="dxa"/>
            <w:vMerge w:val="restart"/>
            <w:vAlign w:val="center"/>
          </w:tcPr>
          <w:p w14:paraId="610057E9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Status</w:t>
            </w:r>
          </w:p>
        </w:tc>
      </w:tr>
      <w:tr w14:paraId="5E59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2" w:type="dxa"/>
            <w:vMerge w:val="continue"/>
          </w:tcPr>
          <w:p w14:paraId="42C60452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3119" w:type="dxa"/>
            <w:vMerge w:val="continue"/>
            <w:vAlign w:val="center"/>
          </w:tcPr>
          <w:p w14:paraId="41A0953B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889D14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PN</w:t>
            </w:r>
          </w:p>
        </w:tc>
        <w:tc>
          <w:tcPr>
            <w:tcW w:w="1134" w:type="dxa"/>
            <w:vAlign w:val="center"/>
          </w:tcPr>
          <w:p w14:paraId="6A2F3AC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PI</w:t>
            </w:r>
          </w:p>
        </w:tc>
        <w:tc>
          <w:tcPr>
            <w:tcW w:w="1134" w:type="dxa"/>
            <w:vAlign w:val="center"/>
          </w:tcPr>
          <w:p w14:paraId="30EEF342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JN</w:t>
            </w:r>
          </w:p>
        </w:tc>
        <w:tc>
          <w:tcPr>
            <w:tcW w:w="1134" w:type="dxa"/>
            <w:vAlign w:val="center"/>
          </w:tcPr>
          <w:p w14:paraId="59F6F455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JI</w:t>
            </w:r>
          </w:p>
        </w:tc>
        <w:tc>
          <w:tcPr>
            <w:tcW w:w="1134" w:type="dxa"/>
            <w:vAlign w:val="center"/>
          </w:tcPr>
          <w:p w14:paraId="7208340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BI</w:t>
            </w:r>
          </w:p>
        </w:tc>
        <w:tc>
          <w:tcPr>
            <w:tcW w:w="1134" w:type="dxa"/>
            <w:vAlign w:val="center"/>
          </w:tcPr>
          <w:p w14:paraId="3FC1A207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BN</w:t>
            </w:r>
          </w:p>
        </w:tc>
        <w:tc>
          <w:tcPr>
            <w:tcW w:w="1701" w:type="dxa"/>
            <w:vMerge w:val="continue"/>
          </w:tcPr>
          <w:p w14:paraId="0271AF27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984" w:type="dxa"/>
            <w:vMerge w:val="continue"/>
          </w:tcPr>
          <w:p w14:paraId="65BA8216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</w:tr>
      <w:tr w14:paraId="3B5B78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043BB80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17CF432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Jurnal Internasional Nature</w:t>
            </w:r>
          </w:p>
        </w:tc>
        <w:tc>
          <w:tcPr>
            <w:tcW w:w="1134" w:type="dxa"/>
          </w:tcPr>
          <w:p w14:paraId="31B0DBB6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E99BC6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09EB48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942457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42E8C1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E83B6E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3CECF7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Rp.500.000</w:t>
            </w:r>
          </w:p>
        </w:tc>
        <w:tc>
          <w:tcPr>
            <w:tcW w:w="1984" w:type="dxa"/>
          </w:tcPr>
          <w:p w14:paraId="68AF74F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usulan</w:t>
            </w:r>
          </w:p>
        </w:tc>
      </w:tr>
      <w:tr w14:paraId="1AB991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AA83B53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2F896D3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Indonesian Journal of Aerospace</w:t>
            </w:r>
          </w:p>
        </w:tc>
        <w:tc>
          <w:tcPr>
            <w:tcW w:w="1134" w:type="dxa"/>
          </w:tcPr>
          <w:p w14:paraId="55BEF4EB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C6B42A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A6C19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Edisi x/2023</w:t>
            </w:r>
          </w:p>
        </w:tc>
        <w:tc>
          <w:tcPr>
            <w:tcW w:w="1134" w:type="dxa"/>
          </w:tcPr>
          <w:p w14:paraId="0011E7CF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692E4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6E127E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C82ED7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Rp.500.000</w:t>
            </w:r>
          </w:p>
        </w:tc>
        <w:tc>
          <w:tcPr>
            <w:tcW w:w="1984" w:type="dxa"/>
          </w:tcPr>
          <w:p w14:paraId="4771D64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dalam proses daftar</w:t>
            </w:r>
          </w:p>
        </w:tc>
      </w:tr>
    </w:tbl>
    <w:p w14:paraId="06454391">
      <w:pPr>
        <w:ind w:left="0" w:right="96" w:hanging="2"/>
        <w:rPr>
          <w:rFonts w:ascii="Arial" w:hAnsi="Arial" w:eastAsia="Tahoma" w:cs="Arial"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>*PN : Publikasi Nasional; PI:Publikasi Internasional; JN: Jurnal Nasional; JI: Jurnal Internasional; BN: Buku Nasional;  BI: Buku Internasional</w:t>
      </w:r>
    </w:p>
    <w:p w14:paraId="2A3DB7BE">
      <w:pPr>
        <w:ind w:left="0" w:right="96" w:hanging="2"/>
        <w:rPr>
          <w:rFonts w:ascii="Arial" w:hAnsi="Arial" w:eastAsia="Tahoma" w:cs="Arial"/>
          <w:i/>
          <w:iCs/>
          <w:sz w:val="20"/>
          <w:szCs w:val="20"/>
        </w:rPr>
      </w:pPr>
      <w:r>
        <w:rPr>
          <w:rFonts w:ascii="Arial" w:hAnsi="Arial" w:eastAsia="Tahoma" w:cs="Arial"/>
          <w:i/>
          <w:iCs/>
          <w:sz w:val="20"/>
          <w:szCs w:val="20"/>
        </w:rPr>
        <w:t>**: Biaya yang dikeluarkan dalam rangka publikasi, seperti biaya reader-proofing, editing, submission.</w:t>
      </w:r>
    </w:p>
    <w:p w14:paraId="1CBEB1FE">
      <w:pPr>
        <w:ind w:left="0" w:right="96" w:hanging="2"/>
        <w:rPr>
          <w:rFonts w:ascii="Arial" w:hAnsi="Arial" w:eastAsia="Tahoma" w:cs="Arial"/>
          <w:sz w:val="24"/>
          <w:szCs w:val="24"/>
        </w:rPr>
      </w:pPr>
    </w:p>
    <w:p w14:paraId="5ABF1911">
      <w:pPr>
        <w:ind w:left="0" w:right="96" w:hanging="2"/>
        <w:rPr>
          <w:rFonts w:ascii="Arial" w:hAnsi="Arial" w:eastAsia="Tahoma" w:cs="Arial"/>
          <w:sz w:val="24"/>
          <w:szCs w:val="24"/>
        </w:rPr>
      </w:pPr>
    </w:p>
    <w:p w14:paraId="70317910">
      <w:pPr>
        <w:numPr>
          <w:ilvl w:val="0"/>
          <w:numId w:val="1"/>
        </w:numPr>
        <w:spacing w:line="360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KELUARAN KEKAYAAN INTELEKTUAL BERUPA PATEN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832"/>
        <w:gridCol w:w="1275"/>
        <w:gridCol w:w="1276"/>
        <w:gridCol w:w="1276"/>
        <w:gridCol w:w="1276"/>
        <w:gridCol w:w="1701"/>
        <w:gridCol w:w="1949"/>
      </w:tblGrid>
      <w:tr w14:paraId="6F6AA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Merge w:val="restart"/>
            <w:vAlign w:val="center"/>
          </w:tcPr>
          <w:p w14:paraId="6AC7970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832" w:type="dxa"/>
            <w:vMerge w:val="restart"/>
            <w:vAlign w:val="center"/>
          </w:tcPr>
          <w:p w14:paraId="05F966F3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Judul Paten</w:t>
            </w:r>
          </w:p>
        </w:tc>
        <w:tc>
          <w:tcPr>
            <w:tcW w:w="5103" w:type="dxa"/>
            <w:gridSpan w:val="4"/>
            <w:vAlign w:val="center"/>
          </w:tcPr>
          <w:p w14:paraId="4AF22F5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Jenis Paten</w:t>
            </w:r>
          </w:p>
        </w:tc>
        <w:tc>
          <w:tcPr>
            <w:tcW w:w="1701" w:type="dxa"/>
            <w:vMerge w:val="restart"/>
            <w:vAlign w:val="center"/>
          </w:tcPr>
          <w:p w14:paraId="480E80A9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Biaya**</w:t>
            </w:r>
          </w:p>
        </w:tc>
        <w:tc>
          <w:tcPr>
            <w:tcW w:w="1949" w:type="dxa"/>
            <w:vMerge w:val="restart"/>
          </w:tcPr>
          <w:p w14:paraId="41B90A52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Status</w:t>
            </w:r>
          </w:p>
        </w:tc>
      </w:tr>
      <w:tr w14:paraId="33B934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Merge w:val="continue"/>
          </w:tcPr>
          <w:p w14:paraId="1726A322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4832" w:type="dxa"/>
            <w:vMerge w:val="continue"/>
          </w:tcPr>
          <w:p w14:paraId="404D1543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83570DF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76" w:type="dxa"/>
            <w:vAlign w:val="center"/>
          </w:tcPr>
          <w:p w14:paraId="65380A6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1276" w:type="dxa"/>
            <w:vAlign w:val="center"/>
          </w:tcPr>
          <w:p w14:paraId="31F4FB9F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1276" w:type="dxa"/>
            <w:vAlign w:val="center"/>
          </w:tcPr>
          <w:p w14:paraId="1E65DE8D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PPS</w:t>
            </w:r>
          </w:p>
        </w:tc>
        <w:tc>
          <w:tcPr>
            <w:tcW w:w="1701" w:type="dxa"/>
            <w:vMerge w:val="continue"/>
          </w:tcPr>
          <w:p w14:paraId="45178E41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949" w:type="dxa"/>
            <w:vMerge w:val="continue"/>
          </w:tcPr>
          <w:p w14:paraId="5B0104B6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</w:tr>
      <w:tr w14:paraId="1353D4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 w14:paraId="04D50ECE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1</w:t>
            </w:r>
          </w:p>
        </w:tc>
        <w:tc>
          <w:tcPr>
            <w:tcW w:w="4832" w:type="dxa"/>
          </w:tcPr>
          <w:p w14:paraId="7CA5A2D7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Metode dan komposisi produk..</w:t>
            </w:r>
            <w:r>
              <w:rPr>
                <w:rFonts w:ascii="Arial" w:hAnsi="Arial" w:eastAsia="Tahoma" w:cs="Arial"/>
                <w:sz w:val="24"/>
                <w:szCs w:val="24"/>
              </w:rPr>
              <w:t>*</w:t>
            </w:r>
          </w:p>
        </w:tc>
        <w:tc>
          <w:tcPr>
            <w:tcW w:w="1275" w:type="dxa"/>
          </w:tcPr>
          <w:p w14:paraId="7965002C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C491B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1276" w:type="dxa"/>
          </w:tcPr>
          <w:p w14:paraId="3A18064F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B6C7D6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D2CFD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Rp.1.000.000</w:t>
            </w:r>
          </w:p>
        </w:tc>
        <w:tc>
          <w:tcPr>
            <w:tcW w:w="1949" w:type="dxa"/>
          </w:tcPr>
          <w:p w14:paraId="1EBCDD0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Terdaftar</w:t>
            </w:r>
          </w:p>
        </w:tc>
      </w:tr>
      <w:tr w14:paraId="77148E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 w14:paraId="17D95C1B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08AF297D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D7644C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2F80D0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6D9729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4CD370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585DD5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949" w:type="dxa"/>
          </w:tcPr>
          <w:p w14:paraId="1939A496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</w:tr>
    </w:tbl>
    <w:p w14:paraId="62F5DA36">
      <w:pPr>
        <w:ind w:left="0" w:right="96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>P: Paten (Granted); PP:Permohonan Paten (Terdaftar); PS: Paten Sederhana (Granted); PPS: Permohonan Paten Sederhana (Terdaftar)</w:t>
      </w:r>
    </w:p>
    <w:p w14:paraId="5FF087D9">
      <w:pPr>
        <w:ind w:left="0" w:right="96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 xml:space="preserve">*  Paten lain yang telah terdaftar dan menggunakan sumber anggaran riset yang sama </w:t>
      </w:r>
    </w:p>
    <w:p w14:paraId="77BB34E1">
      <w:pPr>
        <w:ind w:left="0" w:right="96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 xml:space="preserve">** Biaya untuk membuat paten ini dari total biaya riset </w:t>
      </w:r>
    </w:p>
    <w:p w14:paraId="79EA6191">
      <w:pPr>
        <w:ind w:left="0" w:right="96" w:hanging="2"/>
        <w:rPr>
          <w:rFonts w:ascii="Arial" w:hAnsi="Arial" w:eastAsia="Tahoma" w:cs="Arial"/>
          <w:i/>
          <w:sz w:val="24"/>
          <w:szCs w:val="24"/>
        </w:rPr>
      </w:pPr>
    </w:p>
    <w:p w14:paraId="3E171AFD">
      <w:pPr>
        <w:ind w:left="0" w:right="96" w:hanging="2"/>
        <w:rPr>
          <w:rFonts w:ascii="Arial" w:hAnsi="Arial" w:eastAsia="Tahoma" w:cs="Arial"/>
          <w:sz w:val="24"/>
          <w:szCs w:val="24"/>
        </w:rPr>
      </w:pPr>
    </w:p>
    <w:p w14:paraId="6C4B653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KELUARAN KEKAYAAN INTELEKTUAL BERUPA DESAIN INDUSTRI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4975"/>
        <w:gridCol w:w="4247"/>
        <w:gridCol w:w="2410"/>
        <w:gridCol w:w="1949"/>
      </w:tblGrid>
      <w:tr w14:paraId="505E45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554" w:type="dxa"/>
            <w:vAlign w:val="center"/>
          </w:tcPr>
          <w:p w14:paraId="3EAC3736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75" w:type="dxa"/>
            <w:vAlign w:val="center"/>
          </w:tcPr>
          <w:p w14:paraId="6FCEEDF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Judul Desain Industri</w:t>
            </w:r>
          </w:p>
        </w:tc>
        <w:tc>
          <w:tcPr>
            <w:tcW w:w="4247" w:type="dxa"/>
            <w:vAlign w:val="center"/>
          </w:tcPr>
          <w:p w14:paraId="708B9396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Nomor Permohonan Desain Industri</w:t>
            </w:r>
          </w:p>
        </w:tc>
        <w:tc>
          <w:tcPr>
            <w:tcW w:w="2410" w:type="dxa"/>
            <w:vAlign w:val="center"/>
          </w:tcPr>
          <w:p w14:paraId="35A9DBB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Biaya**</w:t>
            </w:r>
          </w:p>
        </w:tc>
        <w:tc>
          <w:tcPr>
            <w:tcW w:w="1949" w:type="dxa"/>
            <w:vAlign w:val="center"/>
          </w:tcPr>
          <w:p w14:paraId="6B67A2E3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Status</w:t>
            </w:r>
          </w:p>
        </w:tc>
      </w:tr>
      <w:tr w14:paraId="327F7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54" w:type="dxa"/>
          </w:tcPr>
          <w:p w14:paraId="4B2345C7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</w:rPr>
              <w:t>1</w:t>
            </w:r>
          </w:p>
        </w:tc>
        <w:tc>
          <w:tcPr>
            <w:tcW w:w="4975" w:type="dxa"/>
          </w:tcPr>
          <w:p w14:paraId="2338D39D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Desain pengunci roket*</w:t>
            </w:r>
          </w:p>
        </w:tc>
        <w:tc>
          <w:tcPr>
            <w:tcW w:w="4247" w:type="dxa"/>
          </w:tcPr>
          <w:p w14:paraId="561AEC3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A0020230xxxx</w:t>
            </w:r>
          </w:p>
        </w:tc>
        <w:tc>
          <w:tcPr>
            <w:tcW w:w="2410" w:type="dxa"/>
          </w:tcPr>
          <w:p w14:paraId="61E53DC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Rp.1.000.000</w:t>
            </w:r>
          </w:p>
        </w:tc>
        <w:tc>
          <w:tcPr>
            <w:tcW w:w="1949" w:type="dxa"/>
          </w:tcPr>
          <w:p w14:paraId="25B21295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Tersertifikasi</w:t>
            </w:r>
          </w:p>
        </w:tc>
      </w:tr>
      <w:tr w14:paraId="20DC20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54" w:type="dxa"/>
          </w:tcPr>
          <w:p w14:paraId="5FFDB227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4975" w:type="dxa"/>
          </w:tcPr>
          <w:p w14:paraId="22A87CE7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CC71A0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2FDA73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  <w:tc>
          <w:tcPr>
            <w:tcW w:w="1949" w:type="dxa"/>
          </w:tcPr>
          <w:p w14:paraId="2D6871C7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sz w:val="24"/>
                <w:szCs w:val="24"/>
              </w:rPr>
            </w:pPr>
          </w:p>
        </w:tc>
      </w:tr>
    </w:tbl>
    <w:p w14:paraId="29A1C7D5">
      <w:pPr>
        <w:ind w:left="0" w:right="96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 xml:space="preserve">*  Desain industri lain yang telah terdaftar dan menggunakan sumber anggaran riset yang sama </w:t>
      </w:r>
      <w:r>
        <w:rPr>
          <w:rFonts w:ascii="Arial" w:hAnsi="Arial" w:eastAsia="Tahoma" w:cs="Arial"/>
          <w:i/>
          <w:sz w:val="20"/>
          <w:szCs w:val="20"/>
        </w:rPr>
        <w:br w:type="textWrapping"/>
      </w:r>
      <w:r>
        <w:rPr>
          <w:rFonts w:ascii="Arial" w:hAnsi="Arial" w:eastAsia="Tahoma" w:cs="Arial"/>
          <w:i/>
          <w:sz w:val="20"/>
          <w:szCs w:val="20"/>
        </w:rPr>
        <w:t xml:space="preserve">** Biaya untuk membuat desain industri ini dari total biaya riset </w:t>
      </w:r>
    </w:p>
    <w:p w14:paraId="6A6BACE1">
      <w:pPr>
        <w:ind w:left="0" w:leftChars="0" w:right="96" w:firstLine="0" w:firstLineChars="0"/>
        <w:rPr>
          <w:rFonts w:ascii="Arial" w:hAnsi="Arial" w:eastAsia="Tahoma" w:cs="Arial"/>
          <w:sz w:val="24"/>
          <w:szCs w:val="24"/>
        </w:rPr>
      </w:pPr>
    </w:p>
    <w:p w14:paraId="3FD4160B">
      <w:pPr>
        <w:ind w:left="0" w:right="96" w:hanging="2"/>
        <w:rPr>
          <w:rFonts w:ascii="Arial" w:hAnsi="Arial" w:eastAsia="Tahoma" w:cs="Arial"/>
          <w:sz w:val="24"/>
          <w:szCs w:val="24"/>
        </w:rPr>
      </w:pPr>
    </w:p>
    <w:p w14:paraId="465E89D3">
      <w:pPr>
        <w:numPr>
          <w:ilvl w:val="0"/>
          <w:numId w:val="1"/>
        </w:numPr>
        <w:spacing w:after="200" w:line="276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KELUARAN KEKAYAAN INTELEKTUAL BERUPA PELINDUNGAN VARIETAS TANAMAN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4854"/>
        <w:gridCol w:w="3295"/>
        <w:gridCol w:w="3341"/>
        <w:gridCol w:w="2091"/>
      </w:tblGrid>
      <w:tr w14:paraId="28712A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46C2392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No</w:t>
            </w:r>
          </w:p>
        </w:tc>
        <w:tc>
          <w:tcPr>
            <w:tcW w:w="4854" w:type="dxa"/>
            <w:vAlign w:val="center"/>
          </w:tcPr>
          <w:p w14:paraId="2418348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Nama Varietas Tanaman</w:t>
            </w:r>
          </w:p>
        </w:tc>
        <w:tc>
          <w:tcPr>
            <w:tcW w:w="3295" w:type="dxa"/>
            <w:vAlign w:val="center"/>
          </w:tcPr>
          <w:p w14:paraId="4FA446A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No Permohonan/Sertifikat</w:t>
            </w:r>
          </w:p>
        </w:tc>
        <w:tc>
          <w:tcPr>
            <w:tcW w:w="3341" w:type="dxa"/>
            <w:vAlign w:val="center"/>
          </w:tcPr>
          <w:p w14:paraId="6C37818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Biaya*</w:t>
            </w:r>
          </w:p>
        </w:tc>
        <w:tc>
          <w:tcPr>
            <w:tcW w:w="2091" w:type="dxa"/>
            <w:vAlign w:val="center"/>
          </w:tcPr>
          <w:p w14:paraId="7AB3F9C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Status</w:t>
            </w:r>
          </w:p>
        </w:tc>
      </w:tr>
      <w:tr w14:paraId="43543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774027C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</w:rPr>
              <w:t>1</w:t>
            </w:r>
          </w:p>
        </w:tc>
        <w:tc>
          <w:tcPr>
            <w:tcW w:w="4854" w:type="dxa"/>
            <w:vAlign w:val="center"/>
          </w:tcPr>
          <w:p w14:paraId="73432368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b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Tanaman Buah..*</w:t>
            </w:r>
          </w:p>
        </w:tc>
        <w:tc>
          <w:tcPr>
            <w:tcW w:w="3295" w:type="dxa"/>
          </w:tcPr>
          <w:p w14:paraId="71B24171">
            <w:pPr>
              <w:ind w:left="0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XX/Peng/YY/2023</w:t>
            </w:r>
          </w:p>
        </w:tc>
        <w:tc>
          <w:tcPr>
            <w:tcW w:w="3341" w:type="dxa"/>
          </w:tcPr>
          <w:p w14:paraId="5E858535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Rp.1.000.000</w:t>
            </w:r>
          </w:p>
        </w:tc>
        <w:tc>
          <w:tcPr>
            <w:tcW w:w="2091" w:type="dxa"/>
          </w:tcPr>
          <w:p w14:paraId="7B5588B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Uji BUSS</w:t>
            </w:r>
          </w:p>
        </w:tc>
      </w:tr>
      <w:tr w14:paraId="6224A2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295F3EFB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4854" w:type="dxa"/>
            <w:vAlign w:val="center"/>
          </w:tcPr>
          <w:p w14:paraId="45FFFF1F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3295" w:type="dxa"/>
            <w:vAlign w:val="center"/>
          </w:tcPr>
          <w:p w14:paraId="08EB1D3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3341" w:type="dxa"/>
            <w:vAlign w:val="center"/>
          </w:tcPr>
          <w:p w14:paraId="3ECD3986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14:paraId="5920CD8E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</w:tr>
    </w:tbl>
    <w:p w14:paraId="6A2615C1">
      <w:pPr>
        <w:ind w:left="0" w:right="96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 xml:space="preserve">*  PVT lain yang telah terdaftar dan menggunakan sumber anggaran riset yang sama </w:t>
      </w:r>
      <w:r>
        <w:rPr>
          <w:rFonts w:ascii="Arial" w:hAnsi="Arial" w:eastAsia="Tahoma" w:cs="Arial"/>
          <w:i/>
          <w:sz w:val="20"/>
          <w:szCs w:val="20"/>
        </w:rPr>
        <w:br w:type="textWrapping"/>
      </w:r>
      <w:r>
        <w:rPr>
          <w:rFonts w:ascii="Arial" w:hAnsi="Arial" w:eastAsia="Tahoma" w:cs="Arial"/>
          <w:i/>
          <w:sz w:val="20"/>
          <w:szCs w:val="20"/>
        </w:rPr>
        <w:t xml:space="preserve">** Biaya untuk membuat PVT ini dari total biaya riset </w:t>
      </w:r>
    </w:p>
    <w:p w14:paraId="72F24CC2">
      <w:pPr>
        <w:ind w:left="0" w:right="96" w:hanging="2"/>
        <w:rPr>
          <w:rFonts w:ascii="Arial" w:hAnsi="Arial" w:eastAsia="Tahoma" w:cs="Arial"/>
          <w:i/>
          <w:sz w:val="24"/>
          <w:szCs w:val="24"/>
        </w:rPr>
      </w:pPr>
    </w:p>
    <w:p w14:paraId="0A1F8CE2">
      <w:pPr>
        <w:ind w:left="0" w:right="96" w:hanging="2"/>
        <w:rPr>
          <w:rFonts w:ascii="Arial" w:hAnsi="Arial" w:eastAsia="Tahoma" w:cs="Arial"/>
          <w:sz w:val="24"/>
          <w:szCs w:val="24"/>
        </w:rPr>
      </w:pPr>
    </w:p>
    <w:p w14:paraId="0F67328C">
      <w:pPr>
        <w:numPr>
          <w:ilvl w:val="0"/>
          <w:numId w:val="1"/>
        </w:numPr>
        <w:spacing w:line="276" w:lineRule="auto"/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b/>
          <w:sz w:val="24"/>
          <w:szCs w:val="24"/>
        </w:rPr>
        <w:t>KELUARAN KEKAYAAN INTELEKTUAL BERUPA PENCATATAN HAK CIPTA (DATASET)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5033"/>
        <w:gridCol w:w="2997"/>
        <w:gridCol w:w="3460"/>
        <w:gridCol w:w="2091"/>
      </w:tblGrid>
      <w:tr w14:paraId="42CBB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2DDE1CA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No</w:t>
            </w:r>
          </w:p>
        </w:tc>
        <w:tc>
          <w:tcPr>
            <w:tcW w:w="5033" w:type="dxa"/>
            <w:vAlign w:val="center"/>
          </w:tcPr>
          <w:p w14:paraId="3CFD7D2B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Judul Ciptaan</w:t>
            </w:r>
          </w:p>
        </w:tc>
        <w:tc>
          <w:tcPr>
            <w:tcW w:w="2997" w:type="dxa"/>
            <w:vAlign w:val="center"/>
          </w:tcPr>
          <w:p w14:paraId="63B7C04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Nomor Surat Pencatatan Ciptaan</w:t>
            </w:r>
          </w:p>
        </w:tc>
        <w:tc>
          <w:tcPr>
            <w:tcW w:w="3460" w:type="dxa"/>
            <w:vAlign w:val="center"/>
          </w:tcPr>
          <w:p w14:paraId="1B59101C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sz w:val="24"/>
                <w:szCs w:val="24"/>
              </w:rPr>
              <w:t>Biaya*</w:t>
            </w:r>
          </w:p>
        </w:tc>
        <w:tc>
          <w:tcPr>
            <w:tcW w:w="2091" w:type="dxa"/>
            <w:vAlign w:val="center"/>
          </w:tcPr>
          <w:p w14:paraId="6E1C07D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  <w:r>
              <w:rPr>
                <w:rFonts w:ascii="Arial" w:hAnsi="Arial" w:eastAsia="Tahoma" w:cs="Arial"/>
                <w:b/>
                <w:bCs/>
                <w:sz w:val="24"/>
                <w:szCs w:val="24"/>
              </w:rPr>
              <w:t>Status</w:t>
            </w:r>
          </w:p>
        </w:tc>
      </w:tr>
      <w:tr w14:paraId="4F21FD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489A9897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</w:rPr>
              <w:t>1</w:t>
            </w:r>
          </w:p>
        </w:tc>
        <w:tc>
          <w:tcPr>
            <w:tcW w:w="5033" w:type="dxa"/>
            <w:vAlign w:val="center"/>
          </w:tcPr>
          <w:p w14:paraId="6DDCAE7F">
            <w:pPr>
              <w:spacing w:line="276" w:lineRule="auto"/>
              <w:ind w:left="0" w:leftChars="0" w:firstLine="0" w:firstLineChars="0"/>
              <w:rPr>
                <w:rFonts w:ascii="Arial" w:hAnsi="Arial" w:eastAsia="Tahoma" w:cs="Arial"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  <w:t>Aplikasi Monitoring..</w:t>
            </w:r>
          </w:p>
        </w:tc>
        <w:tc>
          <w:tcPr>
            <w:tcW w:w="2997" w:type="dxa"/>
            <w:vAlign w:val="center"/>
          </w:tcPr>
          <w:p w14:paraId="461F2F94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  <w:t>EC02023xxxx</w:t>
            </w:r>
          </w:p>
        </w:tc>
        <w:tc>
          <w:tcPr>
            <w:tcW w:w="3460" w:type="dxa"/>
            <w:vAlign w:val="center"/>
          </w:tcPr>
          <w:p w14:paraId="35711AE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</w:rPr>
            </w:pPr>
            <w:r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  <w:t>Rp.1.000.000</w:t>
            </w:r>
          </w:p>
        </w:tc>
        <w:tc>
          <w:tcPr>
            <w:tcW w:w="2091" w:type="dxa"/>
          </w:tcPr>
          <w:p w14:paraId="154C3707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eastAsia="Tahoma" w:cs="Arial"/>
                <w:sz w:val="24"/>
                <w:szCs w:val="24"/>
                <w:highlight w:val="yellow"/>
              </w:rPr>
              <w:t>Tersertifikasi</w:t>
            </w:r>
          </w:p>
        </w:tc>
      </w:tr>
      <w:tr w14:paraId="291C9C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0C5971E0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5033" w:type="dxa"/>
            <w:vAlign w:val="center"/>
          </w:tcPr>
          <w:p w14:paraId="5E724ED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14:paraId="6247EF0A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3460" w:type="dxa"/>
            <w:vAlign w:val="center"/>
          </w:tcPr>
          <w:p w14:paraId="7CAA3768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14:paraId="00129F96">
            <w:pPr>
              <w:spacing w:line="276" w:lineRule="auto"/>
              <w:ind w:left="0" w:leftChars="0" w:firstLine="0" w:firstLineChars="0"/>
              <w:jc w:val="center"/>
              <w:rPr>
                <w:rFonts w:ascii="Arial" w:hAnsi="Arial" w:eastAsia="Tahoma" w:cs="Arial"/>
                <w:b/>
                <w:sz w:val="24"/>
                <w:szCs w:val="24"/>
              </w:rPr>
            </w:pPr>
          </w:p>
        </w:tc>
      </w:tr>
    </w:tbl>
    <w:p w14:paraId="5054C636">
      <w:pPr>
        <w:ind w:left="0" w:right="96" w:hanging="2"/>
        <w:rPr>
          <w:rFonts w:ascii="Arial" w:hAnsi="Arial" w:eastAsia="Tahoma" w:cs="Arial"/>
          <w:i/>
          <w:sz w:val="20"/>
          <w:szCs w:val="20"/>
        </w:rPr>
      </w:pPr>
      <w:r>
        <w:rPr>
          <w:rFonts w:ascii="Arial" w:hAnsi="Arial" w:eastAsia="Tahoma" w:cs="Arial"/>
          <w:i/>
          <w:sz w:val="20"/>
          <w:szCs w:val="20"/>
        </w:rPr>
        <w:t xml:space="preserve">*  Hak cipta lain yang telah terdaftar dan menggunakan sumber anggaran riset yang sama </w:t>
      </w:r>
      <w:r>
        <w:rPr>
          <w:rFonts w:ascii="Arial" w:hAnsi="Arial" w:eastAsia="Tahoma" w:cs="Arial"/>
          <w:i/>
          <w:sz w:val="20"/>
          <w:szCs w:val="20"/>
        </w:rPr>
        <w:br w:type="textWrapping"/>
      </w:r>
      <w:r>
        <w:rPr>
          <w:rFonts w:ascii="Arial" w:hAnsi="Arial" w:eastAsia="Tahoma" w:cs="Arial"/>
          <w:i/>
          <w:sz w:val="20"/>
          <w:szCs w:val="20"/>
        </w:rPr>
        <w:t xml:space="preserve">** Biaya untuk membuat hak cipta ini dari total biaya riset </w:t>
      </w:r>
    </w:p>
    <w:p w14:paraId="156C6928">
      <w:pPr>
        <w:ind w:left="0" w:right="96" w:hanging="2"/>
        <w:rPr>
          <w:rFonts w:ascii="Arial" w:hAnsi="Arial" w:eastAsia="Tahoma" w:cs="Arial"/>
          <w:sz w:val="24"/>
          <w:szCs w:val="24"/>
          <w:highlight w:val="yellow"/>
        </w:rPr>
      </w:pPr>
    </w:p>
    <w:p w14:paraId="7B0AE371">
      <w:pPr>
        <w:ind w:left="0" w:right="96" w:hanging="2"/>
        <w:rPr>
          <w:rFonts w:ascii="Arial" w:hAnsi="Arial" w:eastAsia="Tahoma" w:cs="Arial"/>
          <w:sz w:val="24"/>
          <w:szCs w:val="24"/>
          <w:highlight w:val="yellow"/>
        </w:rPr>
      </w:pPr>
    </w:p>
    <w:p w14:paraId="6BC463EE">
      <w:pPr>
        <w:ind w:left="0" w:right="96" w:hanging="2"/>
        <w:rPr>
          <w:rFonts w:hint="default" w:ascii="Arial" w:hAnsi="Arial" w:eastAsia="Tahoma" w:cs="Arial"/>
          <w:sz w:val="24"/>
          <w:szCs w:val="24"/>
          <w:highlight w:val="yellow"/>
          <w:lang w:val="en-US"/>
        </w:rPr>
      </w:pPr>
      <w:r>
        <w:rPr>
          <w:rFonts w:ascii="Arial" w:hAnsi="Arial" w:eastAsia="Tahoma" w:cs="Arial"/>
          <w:sz w:val="24"/>
          <w:szCs w:val="24"/>
          <w:highlight w:val="yellow"/>
        </w:rPr>
        <w:t xml:space="preserve">Jakarta, </w:t>
      </w:r>
      <w:r>
        <w:rPr>
          <w:rFonts w:hint="default" w:ascii="Arial" w:hAnsi="Arial" w:eastAsia="Tahoma" w:cs="Arial"/>
          <w:sz w:val="24"/>
          <w:szCs w:val="24"/>
          <w:highlight w:val="yellow"/>
          <w:lang w:val="en-US"/>
        </w:rPr>
        <w:t xml:space="preserve">5 Maret </w:t>
      </w:r>
      <w:r>
        <w:rPr>
          <w:rFonts w:ascii="Arial" w:hAnsi="Arial" w:eastAsia="Tahoma" w:cs="Arial"/>
          <w:sz w:val="24"/>
          <w:szCs w:val="24"/>
          <w:highlight w:val="yellow"/>
        </w:rPr>
        <w:t>202</w:t>
      </w:r>
      <w:r>
        <w:rPr>
          <w:rFonts w:hint="default" w:ascii="Arial" w:hAnsi="Arial" w:eastAsia="Tahoma" w:cs="Arial"/>
          <w:sz w:val="24"/>
          <w:szCs w:val="24"/>
          <w:highlight w:val="yellow"/>
          <w:lang w:val="en-US"/>
        </w:rPr>
        <w:t>4</w:t>
      </w:r>
      <w:bookmarkStart w:id="0" w:name="_GoBack"/>
      <w:bookmarkEnd w:id="0"/>
    </w:p>
    <w:p w14:paraId="683A814B">
      <w:pPr>
        <w:ind w:left="0" w:hanging="2"/>
        <w:rPr>
          <w:rFonts w:hint="default" w:ascii="Arial" w:hAnsi="Arial" w:eastAsia="Tahoma" w:cs="Arial"/>
          <w:sz w:val="24"/>
          <w:szCs w:val="24"/>
          <w:lang w:val="en-US"/>
        </w:rPr>
      </w:pPr>
      <w:r>
        <w:rPr>
          <w:rFonts w:ascii="Arial" w:hAnsi="Arial" w:eastAsia="Tahoma" w:cs="Arial"/>
          <w:sz w:val="24"/>
          <w:szCs w:val="24"/>
          <w:highlight w:val="yellow"/>
        </w:rPr>
        <w:t>Kepala Pusat Riset</w:t>
      </w:r>
      <w:r>
        <w:rPr>
          <w:rFonts w:hint="default" w:ascii="Arial" w:hAnsi="Arial" w:eastAsia="Tahoma" w:cs="Arial"/>
          <w:sz w:val="24"/>
          <w:szCs w:val="24"/>
          <w:highlight w:val="yellow"/>
          <w:lang w:val="en-US"/>
        </w:rPr>
        <w:t xml:space="preserve"> Tanaman Pangan</w:t>
      </w:r>
    </w:p>
    <w:p w14:paraId="277F0060">
      <w:pPr>
        <w:ind w:left="0" w:hanging="2"/>
        <w:rPr>
          <w:rFonts w:ascii="Arial" w:hAnsi="Arial" w:eastAsia="Tahoma" w:cs="Arial"/>
          <w:sz w:val="24"/>
          <w:szCs w:val="24"/>
        </w:rPr>
      </w:pPr>
    </w:p>
    <w:p w14:paraId="04B57CE9">
      <w:pPr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MS Mincho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73025</wp:posOffset>
            </wp:positionV>
            <wp:extent cx="1231900" cy="384810"/>
            <wp:effectExtent l="0" t="0" r="6350" b="0"/>
            <wp:wrapNone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C4637">
      <w:pPr>
        <w:ind w:left="0" w:hanging="2"/>
        <w:rPr>
          <w:rFonts w:ascii="Arial" w:hAnsi="Arial" w:eastAsia="Tahoma" w:cs="Arial"/>
          <w:sz w:val="24"/>
          <w:szCs w:val="24"/>
        </w:rPr>
      </w:pPr>
    </w:p>
    <w:p w14:paraId="18826CB4">
      <w:pPr>
        <w:ind w:left="0" w:hanging="2"/>
        <w:rPr>
          <w:rFonts w:ascii="Arial" w:hAnsi="Arial" w:eastAsia="Tahoma" w:cs="Arial"/>
          <w:sz w:val="24"/>
          <w:szCs w:val="24"/>
        </w:rPr>
      </w:pPr>
    </w:p>
    <w:p w14:paraId="687EE61C">
      <w:pPr>
        <w:ind w:left="0" w:hanging="2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sz w:val="24"/>
          <w:szCs w:val="24"/>
        </w:rPr>
        <w:t xml:space="preserve">( _________________ ) </w:t>
      </w:r>
    </w:p>
    <w:p w14:paraId="1D5E9149">
      <w:pPr>
        <w:ind w:left="-2" w:firstLine="0" w:firstLineChars="0"/>
        <w:rPr>
          <w:rFonts w:ascii="Arial" w:hAnsi="Arial" w:eastAsia="Tahoma" w:cs="Arial"/>
          <w:sz w:val="24"/>
          <w:szCs w:val="24"/>
        </w:rPr>
      </w:pPr>
      <w:r>
        <w:rPr>
          <w:rFonts w:ascii="Arial" w:hAnsi="Arial" w:eastAsia="Tahoma" w:cs="Arial"/>
          <w:sz w:val="24"/>
          <w:szCs w:val="24"/>
        </w:rPr>
        <w:br w:type="textWrapping"/>
      </w:r>
      <w:r>
        <w:rPr>
          <w:rFonts w:ascii="Arial" w:hAnsi="Arial" w:eastAsia="Tahoma" w:cs="Arial"/>
          <w:sz w:val="24"/>
          <w:szCs w:val="24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9" w:h="11907" w:orient="landscape"/>
      <w:pgMar w:top="567" w:right="1418" w:bottom="567" w:left="127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DCDCE6">
    <w:pPr>
      <w:pStyle w:val="11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0BEB0">
    <w:pPr>
      <w:pStyle w:val="11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7EA08D">
    <w:pPr>
      <w:pStyle w:val="11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8BBD39">
    <w:pPr>
      <w:ind w:left="0" w:hanging="2"/>
      <w:rPr>
        <w:color w:val="4BACC6" w:themeColor="accent5"/>
        <w:sz w:val="20"/>
        <w:szCs w:val="20"/>
        <w:lang w:val="en-AU"/>
        <w14:textFill>
          <w14:solidFill>
            <w14:schemeClr w14:val="accent5"/>
          </w14:solidFill>
        </w14:textFill>
      </w:rPr>
    </w:pPr>
    <w:r>
      <w:rPr>
        <w:color w:val="4BACC6" w:themeColor="accent5"/>
        <w:sz w:val="20"/>
        <w:szCs w:val="20"/>
        <w:lang w:val="en-AU"/>
        <w14:textFill>
          <w14:solidFill>
            <w14:schemeClr w14:val="accent5"/>
          </w14:solidFill>
        </w14:textFill>
      </w:rPr>
      <w:t>Ver. Oktober 2023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C844F">
    <w:pPr>
      <w:pStyle w:val="12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284DF0">
    <w:pPr>
      <w:pStyle w:val="12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04345"/>
    <w:multiLevelType w:val="multilevel"/>
    <w:tmpl w:val="6F804345"/>
    <w:lvl w:ilvl="0" w:tentative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14"/>
    <w:rsid w:val="00052AF9"/>
    <w:rsid w:val="00087129"/>
    <w:rsid w:val="0014108F"/>
    <w:rsid w:val="00144FA3"/>
    <w:rsid w:val="001474E6"/>
    <w:rsid w:val="0016267F"/>
    <w:rsid w:val="00162C3A"/>
    <w:rsid w:val="0017250B"/>
    <w:rsid w:val="001D7DB0"/>
    <w:rsid w:val="00241F82"/>
    <w:rsid w:val="002C5077"/>
    <w:rsid w:val="003070A5"/>
    <w:rsid w:val="003361A9"/>
    <w:rsid w:val="00354C26"/>
    <w:rsid w:val="00362E81"/>
    <w:rsid w:val="00363CB1"/>
    <w:rsid w:val="00395BC3"/>
    <w:rsid w:val="003B138C"/>
    <w:rsid w:val="003C1500"/>
    <w:rsid w:val="00403444"/>
    <w:rsid w:val="00431F3E"/>
    <w:rsid w:val="00442094"/>
    <w:rsid w:val="00451B4C"/>
    <w:rsid w:val="0045576C"/>
    <w:rsid w:val="004B20C1"/>
    <w:rsid w:val="004E4E22"/>
    <w:rsid w:val="00522392"/>
    <w:rsid w:val="0053774C"/>
    <w:rsid w:val="005B4A19"/>
    <w:rsid w:val="005C5715"/>
    <w:rsid w:val="005F3F1F"/>
    <w:rsid w:val="00645F3F"/>
    <w:rsid w:val="006820A4"/>
    <w:rsid w:val="006835B1"/>
    <w:rsid w:val="006B29B9"/>
    <w:rsid w:val="00716E7A"/>
    <w:rsid w:val="007C649F"/>
    <w:rsid w:val="007E0D14"/>
    <w:rsid w:val="007F1456"/>
    <w:rsid w:val="00817444"/>
    <w:rsid w:val="00827AE3"/>
    <w:rsid w:val="00831ED6"/>
    <w:rsid w:val="00837B2F"/>
    <w:rsid w:val="00842E34"/>
    <w:rsid w:val="00863BC0"/>
    <w:rsid w:val="00870915"/>
    <w:rsid w:val="008749FD"/>
    <w:rsid w:val="00920647"/>
    <w:rsid w:val="009358CE"/>
    <w:rsid w:val="00951DD2"/>
    <w:rsid w:val="009701B8"/>
    <w:rsid w:val="00991957"/>
    <w:rsid w:val="00A36CD7"/>
    <w:rsid w:val="00A5483D"/>
    <w:rsid w:val="00A9725D"/>
    <w:rsid w:val="00AB3EEC"/>
    <w:rsid w:val="00AD145B"/>
    <w:rsid w:val="00AF66E6"/>
    <w:rsid w:val="00B20D11"/>
    <w:rsid w:val="00B7131D"/>
    <w:rsid w:val="00C2646A"/>
    <w:rsid w:val="00C30529"/>
    <w:rsid w:val="00C3752E"/>
    <w:rsid w:val="00C949B8"/>
    <w:rsid w:val="00CB4BBA"/>
    <w:rsid w:val="00CB5F44"/>
    <w:rsid w:val="00CC76FE"/>
    <w:rsid w:val="00CE53CE"/>
    <w:rsid w:val="00D57710"/>
    <w:rsid w:val="00D61AB0"/>
    <w:rsid w:val="00D72CE5"/>
    <w:rsid w:val="00DC38C2"/>
    <w:rsid w:val="00E2022A"/>
    <w:rsid w:val="00E2109A"/>
    <w:rsid w:val="00EA2889"/>
    <w:rsid w:val="00EF5D1F"/>
    <w:rsid w:val="00F37E16"/>
    <w:rsid w:val="00FE685A"/>
    <w:rsid w:val="0FA41603"/>
    <w:rsid w:val="497835DC"/>
    <w:rsid w:val="5068568B"/>
    <w:rsid w:val="5E250A6F"/>
    <w:rsid w:val="71B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qFormat/>
    <w:uiPriority w:val="0"/>
  </w:style>
  <w:style w:type="paragraph" w:styleId="12">
    <w:name w:val="header"/>
    <w:basedOn w:val="1"/>
    <w:qFormat/>
    <w:uiPriority w:val="0"/>
  </w:style>
  <w:style w:type="character" w:styleId="13">
    <w:name w:val="Hyperlink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character" w:styleId="14">
    <w:name w:val="Strong"/>
    <w:qFormat/>
    <w:uiPriority w:val="0"/>
    <w:rPr>
      <w:b/>
      <w:bCs/>
      <w:w w:val="100"/>
      <w:position w:val="-1"/>
      <w:vertAlign w:val="baseline"/>
      <w:cs w:val="0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uiPriority w:val="0"/>
    <w:pPr>
      <w:ind w:left="720"/>
      <w:contextualSpacing/>
    </w:pPr>
  </w:style>
  <w:style w:type="character" w:customStyle="1" w:styleId="19">
    <w:name w:val="Balloon Text Char"/>
    <w:uiPriority w:val="0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character" w:customStyle="1" w:styleId="20">
    <w:name w:val="Header Char"/>
    <w:basedOn w:val="8"/>
    <w:uiPriority w:val="0"/>
    <w:rPr>
      <w:w w:val="100"/>
      <w:position w:val="-1"/>
      <w:vertAlign w:val="baseline"/>
      <w:cs w:val="0"/>
    </w:rPr>
  </w:style>
  <w:style w:type="character" w:customStyle="1" w:styleId="21">
    <w:name w:val="Footer Char"/>
    <w:basedOn w:val="8"/>
    <w:qFormat/>
    <w:uiPriority w:val="0"/>
    <w:rPr>
      <w:w w:val="100"/>
      <w:position w:val="-1"/>
      <w:vertAlign w:val="baseline"/>
      <w:cs w:val="0"/>
    </w:rPr>
  </w:style>
  <w:style w:type="table" w:customStyle="1" w:styleId="22">
    <w:name w:val="_Style 21"/>
    <w:basedOn w:val="9"/>
    <w:uiPriority w:val="0"/>
  </w:style>
  <w:style w:type="table" w:customStyle="1" w:styleId="23">
    <w:name w:val="_Style 22"/>
    <w:basedOn w:val="9"/>
    <w:uiPriority w:val="0"/>
  </w:style>
  <w:style w:type="table" w:customStyle="1" w:styleId="24">
    <w:name w:val="_Style 23"/>
    <w:basedOn w:val="9"/>
    <w:qFormat/>
    <w:uiPriority w:val="0"/>
  </w:style>
  <w:style w:type="table" w:customStyle="1" w:styleId="25">
    <w:name w:val="_Style 24"/>
    <w:basedOn w:val="9"/>
    <w:uiPriority w:val="0"/>
  </w:style>
  <w:style w:type="table" w:customStyle="1" w:styleId="26">
    <w:name w:val="_Style 25"/>
    <w:basedOn w:val="9"/>
    <w:qFormat/>
    <w:uiPriority w:val="0"/>
  </w:style>
  <w:style w:type="table" w:customStyle="1" w:styleId="27">
    <w:name w:val="_Style 26"/>
    <w:basedOn w:val="9"/>
    <w:uiPriority w:val="0"/>
  </w:style>
  <w:style w:type="table" w:customStyle="1" w:styleId="28">
    <w:name w:val="_Style 27"/>
    <w:basedOn w:val="9"/>
    <w:uiPriority w:val="0"/>
  </w:style>
  <w:style w:type="table" w:customStyle="1" w:styleId="29">
    <w:name w:val="_Style 28"/>
    <w:basedOn w:val="9"/>
    <w:qFormat/>
    <w:uiPriority w:val="0"/>
  </w:style>
  <w:style w:type="table" w:customStyle="1" w:styleId="30">
    <w:name w:val="_Style 29"/>
    <w:basedOn w:val="9"/>
    <w:uiPriority w:val="0"/>
  </w:style>
  <w:style w:type="table" w:customStyle="1" w:styleId="31">
    <w:name w:val="_Style 30"/>
    <w:basedOn w:val="9"/>
    <w:qFormat/>
    <w:uiPriority w:val="0"/>
  </w:style>
  <w:style w:type="table" w:customStyle="1" w:styleId="32">
    <w:name w:val="_Style 31"/>
    <w:basedOn w:val="9"/>
    <w:qFormat/>
    <w:uiPriority w:val="0"/>
  </w:style>
  <w:style w:type="table" w:customStyle="1" w:styleId="33">
    <w:name w:val="_Style 32"/>
    <w:basedOn w:val="9"/>
    <w:qFormat/>
    <w:uiPriority w:val="0"/>
  </w:style>
  <w:style w:type="table" w:customStyle="1" w:styleId="34">
    <w:name w:val="_Style 33"/>
    <w:basedOn w:val="9"/>
    <w:qFormat/>
    <w:uiPriority w:val="0"/>
  </w:style>
  <w:style w:type="table" w:customStyle="1" w:styleId="35">
    <w:name w:val="_Style 34"/>
    <w:basedOn w:val="9"/>
    <w:uiPriority w:val="0"/>
  </w:style>
  <w:style w:type="table" w:customStyle="1" w:styleId="36">
    <w:name w:val="_Style 35"/>
    <w:basedOn w:val="9"/>
    <w:uiPriority w:val="0"/>
  </w:style>
  <w:style w:type="table" w:customStyle="1" w:styleId="37">
    <w:name w:val="_Style 36"/>
    <w:basedOn w:val="9"/>
    <w:uiPriority w:val="0"/>
  </w:style>
  <w:style w:type="character" w:customStyle="1" w:styleId="3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tiff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tl/BSETivJ+y1CRofFp+w2PlLw==">AMUW2mXIcRTxwwOWFExZ1eEPwlgnSeBFT/B0Rg0tIecnSkhAUVJtx0t1cUOTjB99P/QHE60YZ99zc+vhu6MRJKRAN+Eut5SI17OmBKJhhaH9tOK2EcaYGx0=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2916</Characters>
  <Lines>24</Lines>
  <Paragraphs>6</Paragraphs>
  <TotalTime>8</TotalTime>
  <ScaleCrop>false</ScaleCrop>
  <LinksUpToDate>false</LinksUpToDate>
  <CharactersWithSpaces>3421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2023-09-25T03:43:00Z</dcterms:created>
  <dc:creator>Anonymous</dc:creator>
  <cp:lastModifiedBy>Setia Sari Girsang</cp:lastModifiedBy>
  <dcterms:modified xsi:type="dcterms:W3CDTF">2025-03-06T09:08:45Z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1506C04B8BE44D39AFB85FE18E50BEFF_13</vt:lpwstr>
  </property>
</Properties>
</file>