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160" w:line="240" w:lineRule="auto"/>
        <w:jc w:val="center"/>
        <w:rPr>
          <w:b w:val="1"/>
          <w:sz w:val="60"/>
          <w:szCs w:val="60"/>
        </w:rPr>
      </w:pPr>
      <w:bookmarkStart w:colFirst="0" w:colLast="0" w:name="_heading=h.gkww4rrcsyrr" w:id="0"/>
      <w:bookmarkEnd w:id="0"/>
      <w:r w:rsidDel="00000000" w:rsidR="00000000" w:rsidRPr="00000000">
        <w:rPr>
          <w:b w:val="1"/>
          <w:sz w:val="60"/>
          <w:szCs w:val="60"/>
          <w:rtl w:val="0"/>
        </w:rPr>
        <w:t xml:space="preserve">LAB 3: Doubly LinkedList</w:t>
      </w:r>
    </w:p>
    <w:p w:rsidR="00000000" w:rsidDel="00000000" w:rsidP="00000000" w:rsidRDefault="00000000" w:rsidRPr="00000000" w14:paraId="00000002">
      <w:pPr>
        <w:pStyle w:val="Heading2"/>
        <w:widowControl w:val="0"/>
        <w:spacing w:after="80" w:line="240" w:lineRule="auto"/>
        <w:jc w:val="center"/>
        <w:rPr/>
      </w:pPr>
      <w:bookmarkStart w:colFirst="0" w:colLast="0" w:name="_heading=h.m5b525zgwsss" w:id="1"/>
      <w:bookmarkEnd w:id="1"/>
      <w:r w:rsidDel="00000000" w:rsidR="00000000" w:rsidRPr="00000000">
        <w:rPr>
          <w:b w:val="1"/>
          <w:sz w:val="60"/>
          <w:szCs w:val="60"/>
          <w:rtl w:val="0"/>
        </w:rPr>
        <w:t xml:space="preserve">[CO3]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80" w:lineRule="auto"/>
        <w:rPr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Instructions for students: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6"/>
        </w:numPr>
        <w:spacing w:after="0" w:before="0"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may use Java / Python to complete the tasks.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6"/>
        </w:numPr>
        <w:spacing w:after="0" w:before="0" w:line="276" w:lineRule="auto"/>
        <w:ind w:left="720" w:right="1344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you are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then follow the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Java Template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6"/>
        </w:numPr>
        <w:spacing w:before="0" w:line="276" w:lineRule="auto"/>
        <w:ind w:left="720" w:right="1558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you are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then follow the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Python template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7">
      <w:pPr>
        <w:pStyle w:val="Heading2"/>
        <w:spacing w:after="80" w:lineRule="auto"/>
        <w:rPr>
          <w:b w:val="1"/>
          <w:sz w:val="36"/>
          <w:szCs w:val="36"/>
        </w:rPr>
      </w:pPr>
      <w:bookmarkStart w:colFirst="0" w:colLast="0" w:name="_heading=h.ueh2sw93i3mn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NOTE:</w:t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5"/>
        </w:numPr>
        <w:spacing w:after="0" w:lineRule="auto"/>
        <w:ind w:left="720" w:hanging="360"/>
        <w:rPr>
          <w:b w:val="1"/>
          <w:color w:val="ff0000"/>
          <w:sz w:val="28"/>
          <w:szCs w:val="28"/>
        </w:rPr>
      </w:pPr>
      <w:bookmarkStart w:colFirst="0" w:colLast="0" w:name="_heading=h.6a8l2ner2cyz" w:id="3"/>
      <w:bookmarkEnd w:id="3"/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YOU CANNOT USE ANY OTHER DATA STRUCTURE OTHER THAN THE LINKED LIST YOU’RE CREATING.</w:t>
      </w:r>
    </w:p>
    <w:p w:rsidR="00000000" w:rsidDel="00000000" w:rsidP="00000000" w:rsidRDefault="00000000" w:rsidRPr="00000000" w14:paraId="00000009">
      <w:pPr>
        <w:pStyle w:val="Heading2"/>
        <w:numPr>
          <w:ilvl w:val="0"/>
          <w:numId w:val="5"/>
        </w:numPr>
        <w:spacing w:after="0" w:before="0" w:lineRule="auto"/>
        <w:ind w:left="720" w:hanging="360"/>
        <w:rPr>
          <w:b w:val="1"/>
          <w:color w:val="ff0000"/>
          <w:sz w:val="28"/>
          <w:szCs w:val="28"/>
        </w:rPr>
      </w:pPr>
      <w:bookmarkStart w:colFirst="0" w:colLast="0" w:name="_heading=h.puvrgzdwlxrx" w:id="4"/>
      <w:bookmarkEnd w:id="4"/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IF ONLY THE QUESTION ALLOWS YOU TO CREATE OTHER DATA STRUCTURES, THEN YOU CAN.</w:t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5"/>
        </w:numPr>
        <w:spacing w:after="0" w:before="0" w:lineRule="auto"/>
        <w:ind w:left="720" w:hanging="360"/>
        <w:rPr>
          <w:b w:val="1"/>
          <w:sz w:val="28"/>
          <w:szCs w:val="28"/>
        </w:rPr>
      </w:pPr>
      <w:bookmarkStart w:colFirst="0" w:colLast="0" w:name="_heading=h.hyuf12bpv6p2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YOUR CODE SHOULD WORK FOR ANY VALID INPUTS.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376064524"/>
        <w:tag w:val="goog_rdk_0"/>
      </w:sdtPr>
      <w:sdtContent>
        <w:tbl>
          <w:tblPr>
            <w:tblStyle w:val="Table1"/>
            <w:tblW w:w="9360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360"/>
            <w:tblGridChange w:id="0">
              <w:tblGrid>
                <w:gridCol w:w="93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jc w:val="center"/>
                  <w:rPr>
                    <w:b w:val="1"/>
                    <w:sz w:val="32"/>
                    <w:szCs w:val="32"/>
                    <w:u w:val="single"/>
                  </w:rPr>
                </w:pPr>
                <w:r w:rsidDel="00000000" w:rsidR="00000000" w:rsidRPr="00000000">
                  <w:rPr>
                    <w:b w:val="1"/>
                    <w:sz w:val="32"/>
                    <w:szCs w:val="32"/>
                    <w:u w:val="single"/>
                    <w:rtl w:val="0"/>
                  </w:rPr>
                  <w:t xml:space="preserve">The Lab Tasks should be completed during the lab class</w:t>
                </w:r>
              </w:p>
              <w:p w:rsidR="00000000" w:rsidDel="00000000" w:rsidP="00000000" w:rsidRDefault="00000000" w:rsidRPr="00000000" w14:paraId="0000000F">
                <w:pPr>
                  <w:jc w:val="center"/>
                  <w:rPr>
                    <w:b w:val="1"/>
                    <w:sz w:val="30"/>
                    <w:szCs w:val="30"/>
                    <w:u w:val="single"/>
                  </w:rPr>
                </w:pPr>
                <w:r w:rsidDel="00000000" w:rsidR="00000000" w:rsidRPr="00000000">
                  <w:rPr>
                    <w:b w:val="1"/>
                    <w:sz w:val="34"/>
                    <w:szCs w:val="34"/>
                    <w:rtl w:val="0"/>
                  </w:rPr>
                  <w:t xml:space="preserve">YOU HAVE TO SUBMIT ONLY THE </w:t>
                </w:r>
                <w:r w:rsidDel="00000000" w:rsidR="00000000" w:rsidRPr="00000000">
                  <w:rPr>
                    <w:b w:val="1"/>
                    <w:sz w:val="34"/>
                    <w:szCs w:val="34"/>
                    <w:u w:val="single"/>
                    <w:rtl w:val="0"/>
                  </w:rPr>
                  <w:t xml:space="preserve">ASSIGNMENT</w:t>
                </w:r>
                <w:r w:rsidDel="00000000" w:rsidR="00000000" w:rsidRPr="00000000">
                  <w:rPr>
                    <w:b w:val="1"/>
                    <w:sz w:val="34"/>
                    <w:szCs w:val="34"/>
                    <w:rtl w:val="0"/>
                  </w:rPr>
                  <w:t xml:space="preserve"> TASK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10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Total Lab 3 Assignment Tasks: 3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Total Marks: 15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after="160" w:line="240" w:lineRule="auto"/>
        <w:jc w:val="center"/>
        <w:rPr>
          <w:b w:val="1"/>
          <w:sz w:val="44"/>
          <w:szCs w:val="44"/>
          <w:u w:val="single"/>
        </w:rPr>
      </w:pPr>
      <w:bookmarkStart w:colFirst="0" w:colLast="0" w:name="_heading=h.x8kbhrl0a6ux" w:id="6"/>
      <w:bookmarkEnd w:id="6"/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Lab Task</w:t>
      </w:r>
    </w:p>
    <w:p w:rsidR="00000000" w:rsidDel="00000000" w:rsidP="00000000" w:rsidRDefault="00000000" w:rsidRPr="00000000" w14:paraId="00000015">
      <w:pPr>
        <w:spacing w:after="160" w:line="240" w:lineRule="auto"/>
        <w:rPr>
          <w:rFonts w:ascii="Inconsolata" w:cs="Inconsolata" w:eastAsia="Inconsolata" w:hAnsi="Inconsolata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 this part of the lab, we will play with Dummy Headed Doubly Circular Linked List. If you want to read about this type of linked list then check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6"/>
            <w:szCs w:val="26"/>
            <w:u w:val="single"/>
            <w:rtl w:val="0"/>
          </w:rPr>
          <w:t xml:space="preserve">this file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sdt>
      <w:sdtPr>
        <w:lock w:val="contentLocked"/>
        <w:id w:val="1108157079"/>
        <w:tag w:val="goog_rdk_1"/>
      </w:sdtPr>
      <w:sdtContent>
        <w:tbl>
          <w:tblPr>
            <w:tblStyle w:val="Table2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360"/>
            <w:tblGridChange w:id="0">
              <w:tblGrid>
                <w:gridCol w:w="93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spacing w:after="160" w:line="240" w:lineRule="auto"/>
                  <w:jc w:val="both"/>
                  <w:rPr>
                    <w:rFonts w:ascii="Inconsolata" w:cs="Inconsolata" w:eastAsia="Inconsolata" w:hAnsi="Inconsolata"/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Inconsolata" w:cs="Inconsolata" w:eastAsia="Inconsolata" w:hAnsi="Inconsolata"/>
                    <w:b w:val="1"/>
                    <w:sz w:val="26"/>
                    <w:szCs w:val="26"/>
                    <w:rtl w:val="0"/>
                  </w:rPr>
                  <w:t xml:space="preserve">Note:</w:t>
                </w:r>
                <w:r w:rsidDel="00000000" w:rsidR="00000000" w:rsidRPr="00000000">
                  <w:rPr>
                    <w:rFonts w:ascii="Inconsolata SemiBold" w:cs="Inconsolata SemiBold" w:eastAsia="Inconsolata SemiBold" w:hAnsi="Inconsolata SemiBold"/>
                    <w:sz w:val="26"/>
                    <w:szCs w:val="26"/>
                    <w:rtl w:val="0"/>
                  </w:rPr>
                  <w:t xml:space="preserve"> Even though we’re learning Dummy Headed Doubly Circular Linked List, the methods you’ll be writing simulate a different data structure. Can you guess what that is? </w:t>
                </w:r>
                <w:r w:rsidDel="00000000" w:rsidR="00000000" w:rsidRPr="00000000">
                  <w:rPr>
                    <w:rFonts w:ascii="Inconsolata" w:cs="Inconsolata" w:eastAsia="Inconsolata" w:hAnsi="Inconsolata"/>
                    <w:b w:val="1"/>
                    <w:sz w:val="26"/>
                    <w:szCs w:val="26"/>
                    <w:rtl w:val="0"/>
                  </w:rPr>
                  <w:t xml:space="preserve">Hint: </w:t>
                </w:r>
                <w:r w:rsidDel="00000000" w:rsidR="00000000" w:rsidRPr="00000000">
                  <w:rPr>
                    <w:rFonts w:ascii="Inconsolata SemiBold" w:cs="Inconsolata SemiBold" w:eastAsia="Inconsolata SemiBold" w:hAnsi="Inconsolata SemiBold"/>
                    <w:sz w:val="26"/>
                    <w:szCs w:val="26"/>
                    <w:rtl w:val="0"/>
                  </w:rPr>
                  <w:t xml:space="preserve">It’s something you face in front of the elevator everyday.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17">
      <w:pPr>
        <w:spacing w:after="160" w:line="240" w:lineRule="auto"/>
        <w:jc w:val="both"/>
        <w:rPr>
          <w:rFonts w:ascii="Inconsolata" w:cs="Inconsolata" w:eastAsia="Inconsolata" w:hAnsi="Inconsolat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 the first part of this lab, you have to implement a waiting room management system in an emergency ward of a hospital.  Your program will serve a patient on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first-come, first-served basis.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 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Simulation of WRM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can be found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9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Solve the above problem using 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Dummy Headed Doubly Circular Linked List.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160" w:line="240" w:lineRule="auto"/>
        <w:ind w:left="720" w:hanging="360"/>
        <w:jc w:val="both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You need to have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Patient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class so that you can create an instance of it (patient) by assigning id(integer), name (String), age (integer), and bloodGroup (String).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WRM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(waiting room management) class that will contain the following methods.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registerPatient(id, name, age, bloodgroup):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This method will register a patient into your system. The method will create a Patient type object with the information received as a parameter. It means this method will add a patient-type object to your linked list.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servePatient():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method calls a patient to provide hospital service to him/her. In this method, you need to ensure that to serve the patient who was registered first. (serving means removing the patient from line)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cancelAll():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method cancels all appointments of the patients so that the doctor can go to lunch.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canDoctorGoHome():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method returns true if no one is waiting; otherwise, it returns false.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showAllPatient():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method prints all IDs of the waiting patients in sequential order. It means the patient who got registered first will come first, and so on.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160" w:line="24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reverseTheLine():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method reverses the patient line. It means the patient who got registered last will come first, and so on.</w:t>
      </w:r>
    </w:p>
    <w:p w:rsidR="00000000" w:rsidDel="00000000" w:rsidP="00000000" w:rsidRDefault="00000000" w:rsidRPr="00000000" w14:paraId="00000022">
      <w:pPr>
        <w:spacing w:after="160" w:line="240" w:lineRule="auto"/>
        <w:jc w:val="both"/>
        <w:rPr>
          <w:rFonts w:ascii="Consolas" w:cs="Consolas" w:eastAsia="Consolas" w:hAnsi="Consolas"/>
          <w:b w:val="1"/>
          <w:sz w:val="30"/>
          <w:szCs w:val="30"/>
        </w:rPr>
      </w:pPr>
      <w:bookmarkStart w:colFirst="0" w:colLast="0" w:name="_heading=h.1fob9te" w:id="7"/>
      <w:bookmarkEnd w:id="7"/>
      <w:r w:rsidDel="00000000" w:rsidR="00000000" w:rsidRPr="00000000">
        <w:rPr>
          <w:rFonts w:ascii="Consolas" w:cs="Consolas" w:eastAsia="Consolas" w:hAnsi="Consolas"/>
          <w:b w:val="1"/>
          <w:sz w:val="30"/>
          <w:szCs w:val="30"/>
          <w:rtl w:val="0"/>
        </w:rPr>
        <w:t xml:space="preserve">Important Hints: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 your program, </w:t>
      </w:r>
      <w:r w:rsidDel="00000000" w:rsidR="00000000" w:rsidRPr="00000000">
        <w:rPr>
          <w:color w:val="ff0000"/>
          <w:rtl w:val="0"/>
        </w:rPr>
        <w:t xml:space="preserve">there won’t be any class called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rtl w:val="0"/>
        </w:rPr>
        <w:t xml:space="preserve">Node”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Instead,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Patient class</w:t>
      </w:r>
      <w:r w:rsidDel="00000000" w:rsidR="00000000" w:rsidRPr="00000000">
        <w:rPr>
          <w:rtl w:val="0"/>
        </w:rPr>
        <w:t xml:space="preserve"> will work as the Node class.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On the other hand,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WRM</w:t>
      </w:r>
      <w:r w:rsidDel="00000000" w:rsidR="00000000" w:rsidRPr="00000000">
        <w:rPr>
          <w:rtl w:val="0"/>
        </w:rPr>
        <w:t xml:space="preserve"> class will act as the Dummy Headed Doubly Circular Linked List, which will contain all the other functions/methods.</w:t>
      </w:r>
    </w:p>
    <w:p w:rsidR="00000000" w:rsidDel="00000000" w:rsidP="00000000" w:rsidRDefault="00000000" w:rsidRPr="00000000" w14:paraId="00000025">
      <w:pPr>
        <w:pStyle w:val="Heading1"/>
        <w:spacing w:after="160" w:line="240" w:lineRule="auto"/>
        <w:jc w:val="center"/>
        <w:rPr>
          <w:b w:val="1"/>
          <w:color w:val="000000"/>
          <w:sz w:val="36"/>
          <w:szCs w:val="36"/>
        </w:rPr>
      </w:pPr>
      <w:bookmarkStart w:colFirst="0" w:colLast="0" w:name="_heading=h.w1isezfpgsa8" w:id="8"/>
      <w:bookmarkEnd w:id="8"/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Assignment Tasks</w:t>
      </w:r>
      <w:r w:rsidDel="00000000" w:rsidR="00000000" w:rsidRPr="00000000">
        <w:rPr>
          <w:b w:val="1"/>
          <w:sz w:val="44"/>
          <w:szCs w:val="44"/>
          <w:rtl w:val="0"/>
        </w:rPr>
        <w:t xml:space="preserve"> [</w:t>
      </w:r>
      <w:r w:rsidDel="00000000" w:rsidR="00000000" w:rsidRPr="00000000">
        <w:rPr>
          <w:b w:val="1"/>
          <w:color w:val="ff0000"/>
          <w:sz w:val="44"/>
          <w:szCs w:val="44"/>
          <w:u w:val="single"/>
          <w:rtl w:val="0"/>
        </w:rPr>
        <w:t xml:space="preserve">Need to Submit</w:t>
      </w:r>
      <w:r w:rsidDel="00000000" w:rsidR="00000000" w:rsidRPr="00000000">
        <w:rPr>
          <w:b w:val="1"/>
          <w:sz w:val="44"/>
          <w:szCs w:val="44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widowControl w:val="0"/>
        <w:spacing w:before="280" w:lineRule="auto"/>
        <w:ind w:left="180" w:firstLine="0"/>
        <w:jc w:val="center"/>
        <w:rPr>
          <w:rFonts w:ascii="Consolas" w:cs="Consolas" w:eastAsia="Consolas" w:hAnsi="Consolas"/>
          <w:b w:val="1"/>
          <w:color w:val="000000"/>
          <w:sz w:val="22"/>
          <w:szCs w:val="22"/>
        </w:rPr>
      </w:pPr>
      <w:bookmarkStart w:colFirst="0" w:colLast="0" w:name="_heading=h.9joh8n1rek1m" w:id="9"/>
      <w:bookmarkEnd w:id="9"/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If you need to use extra helper functions/methods feel free to create &amp; use them. If you use them then make sure to submit those extra functions/methods as well. Here’s the </w:t>
      </w:r>
      <w:hyperlink r:id="rId11">
        <w:r w:rsidDel="00000000" w:rsidR="00000000" w:rsidRPr="00000000">
          <w:rPr>
            <w:rFonts w:ascii="Consolas" w:cs="Consolas" w:eastAsia="Consolas" w:hAnsi="Consolas"/>
            <w:b w:val="1"/>
            <w:color w:val="1155cc"/>
            <w:sz w:val="22"/>
            <w:szCs w:val="22"/>
            <w:u w:val="single"/>
            <w:rtl w:val="0"/>
          </w:rPr>
          <w:t xml:space="preserve">Java Template</w:t>
        </w:r>
      </w:hyperlink>
      <w:r w:rsidDel="00000000" w:rsidR="00000000" w:rsidRPr="00000000">
        <w:rPr>
          <w:rFonts w:ascii="Consolas" w:cs="Consolas" w:eastAsia="Consolas" w:hAnsi="Consolas"/>
          <w:b w:val="1"/>
          <w:color w:val="000000"/>
          <w:sz w:val="22"/>
          <w:szCs w:val="22"/>
          <w:rtl w:val="0"/>
        </w:rPr>
        <w:t xml:space="preserve"> &amp; </w:t>
      </w:r>
      <w:hyperlink r:id="rId12">
        <w:r w:rsidDel="00000000" w:rsidR="00000000" w:rsidRPr="00000000">
          <w:rPr>
            <w:rFonts w:ascii="Consolas" w:cs="Consolas" w:eastAsia="Consolas" w:hAnsi="Consolas"/>
            <w:b w:val="1"/>
            <w:color w:val="1155cc"/>
            <w:sz w:val="22"/>
            <w:szCs w:val="22"/>
            <w:u w:val="single"/>
            <w:rtl w:val="0"/>
          </w:rPr>
          <w:t xml:space="preserve">Python 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widowControl w:val="0"/>
        <w:spacing w:before="280" w:lineRule="auto"/>
        <w:ind w:left="180" w:firstLine="0"/>
        <w:jc w:val="center"/>
        <w:rPr>
          <w:rFonts w:ascii="Consolas" w:cs="Consolas" w:eastAsia="Consolas" w:hAnsi="Consolas"/>
          <w:b w:val="1"/>
          <w:color w:val="000000"/>
          <w:sz w:val="26"/>
          <w:szCs w:val="26"/>
        </w:rPr>
      </w:pPr>
      <w:bookmarkStart w:colFirst="0" w:colLast="0" w:name="_heading=h.inwstq89h8x3" w:id="10"/>
      <w:bookmarkEnd w:id="10"/>
      <w:r w:rsidDel="00000000" w:rsidR="00000000" w:rsidRPr="00000000">
        <w:rPr>
          <w:rFonts w:ascii="Consolas" w:cs="Consolas" w:eastAsia="Consolas" w:hAnsi="Consolas"/>
          <w:b w:val="1"/>
          <w:color w:val="000000"/>
          <w:sz w:val="26"/>
          <w:szCs w:val="26"/>
          <w:rtl w:val="0"/>
        </w:rPr>
        <w:t xml:space="preserve">continued from the previous assignment…</w:t>
      </w:r>
    </w:p>
    <w:p w:rsidR="00000000" w:rsidDel="00000000" w:rsidP="00000000" w:rsidRDefault="00000000" w:rsidRPr="00000000" w14:paraId="00000028">
      <w:pPr>
        <w:pStyle w:val="Heading3"/>
        <w:widowControl w:val="0"/>
        <w:numPr>
          <w:ilvl w:val="0"/>
          <w:numId w:val="7"/>
        </w:numPr>
        <w:spacing w:before="280" w:lineRule="auto"/>
        <w:ind w:left="180" w:hanging="360"/>
        <w:rPr>
          <w:sz w:val="32"/>
          <w:szCs w:val="32"/>
        </w:rPr>
      </w:pPr>
      <w:bookmarkStart w:colFirst="0" w:colLast="0" w:name="_heading=h.30j0zll" w:id="11"/>
      <w:bookmarkEnd w:id="11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Sum Odd Append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11"/>
      <w:bookmarkEnd w:id="11"/>
      <w:r w:rsidDel="00000000" w:rsidR="00000000" w:rsidRPr="00000000">
        <w:rPr>
          <w:sz w:val="24"/>
          <w:szCs w:val="24"/>
          <w:rtl w:val="0"/>
        </w:rPr>
        <w:t xml:space="preserve">Write a method/function called </w:t>
      </w:r>
      <w:r w:rsidDel="00000000" w:rsidR="00000000" w:rsidRPr="00000000">
        <w:rPr>
          <w:b w:val="1"/>
          <w:sz w:val="24"/>
          <w:szCs w:val="24"/>
          <w:rtl w:val="0"/>
        </w:rPr>
        <w:t xml:space="preserve">sumOddAppend().</w:t>
      </w:r>
      <w:r w:rsidDel="00000000" w:rsidR="00000000" w:rsidRPr="00000000">
        <w:rPr>
          <w:sz w:val="24"/>
          <w:szCs w:val="24"/>
          <w:rtl w:val="0"/>
        </w:rPr>
        <w:t xml:space="preserve"> The function will take only one parameter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referencing a </w:t>
      </w:r>
      <w:r w:rsidDel="00000000" w:rsidR="00000000" w:rsidRPr="00000000">
        <w:rPr>
          <w:b w:val="1"/>
          <w:sz w:val="24"/>
          <w:szCs w:val="24"/>
          <w:rtl w:val="0"/>
        </w:rPr>
        <w:t xml:space="preserve">dummy-headed singly circular linked list</w:t>
      </w:r>
      <w:r w:rsidDel="00000000" w:rsidR="00000000" w:rsidRPr="00000000">
        <w:rPr>
          <w:sz w:val="24"/>
          <w:szCs w:val="24"/>
          <w:rtl w:val="0"/>
        </w:rPr>
        <w:t xml:space="preserve">. The function/method removes all the nodes containing odd values while summing them up. Finally, a node containing the summation is inserted at the 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bookmarkStart w:colFirst="0" w:colLast="0" w:name="_heading=h.3o8mpangrgow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heading=h.j0x0x8b49k9z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CREATE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ONLY 1 EXTRA NEW NODE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using the given Node Class.</w:t>
      </w:r>
      <w:r w:rsidDel="00000000" w:rsidR="00000000" w:rsidRPr="00000000">
        <w:rPr>
          <w:rtl w:val="0"/>
        </w:rPr>
      </w:r>
    </w:p>
    <w:tbl>
      <w:tblPr>
        <w:tblStyle w:val="Table3"/>
        <w:tblW w:w="10455.0" w:type="dxa"/>
        <w:jc w:val="left"/>
        <w:tblInd w:w="-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"/>
        <w:gridCol w:w="4695"/>
        <w:tblGridChange w:id="0">
          <w:tblGrid>
            <w:gridCol w:w="5760"/>
            <w:gridCol w:w="4695"/>
          </w:tblGrid>
        </w:tblGridChange>
      </w:tblGrid>
      <w:tr>
        <w:trPr>
          <w:cantSplit w:val="0"/>
          <w:trHeight w:val="21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Given Dummy Headed Singly Circular Linked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Expected Modified Linked List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hd w:fill="ffffff" w:val="clear"/>
              <w:spacing w:line="325.71428571428567" w:lineRule="auto"/>
              <w:jc w:val="left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</w:rPr>
              <w:drawing>
                <wp:inline distB="114300" distT="114300" distL="114300" distR="114300">
                  <wp:extent cx="3533775" cy="457200"/>
                  <wp:effectExtent b="0" l="0" r="0" t="0"/>
                  <wp:docPr id="1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hd w:fill="ffffff" w:val="clear"/>
              <w:spacing w:line="325.71428571428567" w:lineRule="auto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</w:rPr>
              <w:drawing>
                <wp:inline distB="114300" distT="114300" distL="114300" distR="114300">
                  <wp:extent cx="2847975" cy="495300"/>
                  <wp:effectExtent b="0" l="0" r="0" t="0"/>
                  <wp:docPr id="2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49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Style w:val="Heading3"/>
        <w:widowControl w:val="0"/>
        <w:numPr>
          <w:ilvl w:val="0"/>
          <w:numId w:val="7"/>
        </w:numPr>
        <w:spacing w:before="280" w:lineRule="auto"/>
        <w:ind w:left="180" w:hanging="360"/>
        <w:rPr>
          <w:sz w:val="32"/>
          <w:szCs w:val="32"/>
        </w:rPr>
      </w:pPr>
      <w:bookmarkStart w:colFirst="0" w:colLast="0" w:name="_heading=h.rkgyf7l10shx" w:id="14"/>
      <w:bookmarkEnd w:id="14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Pair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 Join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d0k2bivwglgt" w:id="15"/>
      <w:bookmarkEnd w:id="15"/>
      <w:r w:rsidDel="00000000" w:rsidR="00000000" w:rsidRPr="00000000">
        <w:rPr>
          <w:sz w:val="24"/>
          <w:szCs w:val="24"/>
          <w:rtl w:val="0"/>
        </w:rPr>
        <w:t xml:space="preserve">Write a method/function called </w:t>
      </w:r>
      <w:r w:rsidDel="00000000" w:rsidR="00000000" w:rsidRPr="00000000">
        <w:rPr>
          <w:b w:val="1"/>
          <w:sz w:val="24"/>
          <w:szCs w:val="24"/>
          <w:rtl w:val="0"/>
        </w:rPr>
        <w:t xml:space="preserve">pairJoin()</w:t>
      </w:r>
      <w:r w:rsidDel="00000000" w:rsidR="00000000" w:rsidRPr="00000000">
        <w:rPr>
          <w:sz w:val="24"/>
          <w:szCs w:val="24"/>
          <w:rtl w:val="0"/>
        </w:rPr>
        <w:t xml:space="preserve">. The function takes two parameters, referencing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two dummy heads</w:t>
      </w:r>
      <w:r w:rsidDel="00000000" w:rsidR="00000000" w:rsidRPr="00000000">
        <w:rPr>
          <w:sz w:val="24"/>
          <w:szCs w:val="24"/>
          <w:rtl w:val="0"/>
        </w:rPr>
        <w:t xml:space="preserve"> of two different Dummy Headed Doubly Linked Lists. The method/function will modify the connections of the two given linked lists and combine them in pairs as shown in the example below. The method/function will not return anything because the first dummy head will naturally become the new head.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bookmarkStart w:colFirst="0" w:colLast="0" w:name="_heading=h.3o8mpangrgow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j0x0x8b49k9z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CANNOT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CREATE ANY NEW NODES.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heading=h.tecppjeg3vox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CAN ASSUME THE LENGTH OF THE GIVEN TWO LISTS WILL ALWAYS BE EQUAL.</w:t>
      </w:r>
      <w:r w:rsidDel="00000000" w:rsidR="00000000" w:rsidRPr="00000000">
        <w:rPr>
          <w:rtl w:val="0"/>
        </w:rPr>
      </w:r>
    </w:p>
    <w:sdt>
      <w:sdtPr>
        <w:lock w:val="contentLocked"/>
        <w:id w:val="-9360524"/>
        <w:tag w:val="goog_rdk_2"/>
      </w:sdtPr>
      <w:sdtContent>
        <w:tbl>
          <w:tblPr>
            <w:tblStyle w:val="Table4"/>
            <w:tblW w:w="10455.0" w:type="dxa"/>
            <w:jc w:val="left"/>
            <w:tblInd w:w="-36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470"/>
            <w:gridCol w:w="5985"/>
            <w:tblGridChange w:id="0">
              <w:tblGrid>
                <w:gridCol w:w="4470"/>
                <w:gridCol w:w="5985"/>
              </w:tblGrid>
            </w:tblGridChange>
          </w:tblGrid>
          <w:tr>
            <w:trPr>
              <w:cantSplit w:val="0"/>
              <w:trHeight w:val="21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0"/>
                    <w:szCs w:val="20"/>
                    <w:rtl w:val="0"/>
                  </w:rPr>
                  <w:t xml:space="preserve">Given Dummy Headed Doubly Linked List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6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0"/>
                    <w:szCs w:val="20"/>
                    <w:rtl w:val="0"/>
                  </w:rPr>
                  <w:t xml:space="preserve">Expected Modified Linked List</w:t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widowControl w:val="0"/>
                  <w:shd w:fill="ffffff" w:val="clear"/>
                  <w:spacing w:line="325.71428571428567" w:lineRule="auto"/>
                  <w:jc w:val="center"/>
                  <w:rPr>
                    <w:rFonts w:ascii="Consolas" w:cs="Consolas" w:eastAsia="Consolas" w:hAnsi="Consolas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color w:val="af00db"/>
                    <w:sz w:val="21"/>
                    <w:szCs w:val="21"/>
                  </w:rPr>
                  <w:drawing>
                    <wp:inline distB="114300" distT="114300" distL="114300" distR="114300">
                      <wp:extent cx="1687391" cy="779618"/>
                      <wp:effectExtent b="0" l="0" r="0" t="0"/>
                      <wp:docPr id="22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5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87391" cy="77961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8">
                <w:pPr>
                  <w:widowControl w:val="0"/>
                  <w:shd w:fill="ffffff" w:val="clear"/>
                  <w:spacing w:line="325.71428571428567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  <w:drawing>
                    <wp:inline distB="114300" distT="114300" distL="114300" distR="114300">
                      <wp:extent cx="3667125" cy="520700"/>
                      <wp:effectExtent b="0" l="0" r="0" t="0"/>
                      <wp:docPr id="2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6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67125" cy="520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39">
      <w:pPr>
        <w:pStyle w:val="Heading3"/>
        <w:widowControl w:val="0"/>
        <w:numPr>
          <w:ilvl w:val="0"/>
          <w:numId w:val="7"/>
        </w:numPr>
        <w:spacing w:before="280" w:lineRule="auto"/>
        <w:ind w:left="180" w:hanging="360"/>
        <w:rPr>
          <w:sz w:val="32"/>
          <w:szCs w:val="32"/>
        </w:rPr>
      </w:pPr>
      <w:bookmarkStart w:colFirst="0" w:colLast="0" w:name="_heading=h.ofkwjasujbzl" w:id="17"/>
      <w:bookmarkEnd w:id="17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Range 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d0k2bivwglgt" w:id="15"/>
      <w:bookmarkEnd w:id="15"/>
      <w:r w:rsidDel="00000000" w:rsidR="00000000" w:rsidRPr="00000000">
        <w:rPr>
          <w:sz w:val="24"/>
          <w:szCs w:val="24"/>
          <w:rtl w:val="0"/>
        </w:rPr>
        <w:t xml:space="preserve">Write a method/function called </w:t>
      </w:r>
      <w:r w:rsidDel="00000000" w:rsidR="00000000" w:rsidRPr="00000000">
        <w:rPr>
          <w:b w:val="1"/>
          <w:sz w:val="24"/>
          <w:szCs w:val="24"/>
          <w:rtl w:val="0"/>
        </w:rPr>
        <w:t xml:space="preserve">rangeMove()</w:t>
      </w:r>
      <w:r w:rsidDel="00000000" w:rsidR="00000000" w:rsidRPr="00000000">
        <w:rPr>
          <w:sz w:val="24"/>
          <w:szCs w:val="24"/>
          <w:rtl w:val="0"/>
        </w:rPr>
        <w:t xml:space="preserve">. The function takes three parameters, referencing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one dummy head and two integers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The method/function will move all the nodes that fall within the given range of integers to the back of the linked list.</w:t>
      </w:r>
      <w:r w:rsidDel="00000000" w:rsidR="00000000" w:rsidRPr="00000000">
        <w:rPr>
          <w:sz w:val="24"/>
          <w:szCs w:val="24"/>
          <w:rtl w:val="0"/>
        </w:rPr>
        <w:t xml:space="preserve"> The method/function will not return anything because the dummy head won’t change.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</w:rPr>
      </w:pPr>
      <w:bookmarkStart w:colFirst="0" w:colLast="0" w:name="_heading=h.3o8mpangrgow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5jxc6jjf7yqh" w:id="18"/>
      <w:bookmarkEnd w:id="1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CANNOT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CREATE ANY NEW LINKED LIST FOR THIS TASK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j0x0x8b49k9z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CANNOT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CREATE ANY EXTRA NODE.</w:t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heading=h.8haxl3bh8xrg" w:id="19"/>
      <w:bookmarkEnd w:id="19"/>
      <w:r w:rsidDel="00000000" w:rsidR="00000000" w:rsidRPr="00000000">
        <w:rPr>
          <w:rtl w:val="0"/>
        </w:rPr>
      </w:r>
    </w:p>
    <w:sdt>
      <w:sdtPr>
        <w:lock w:val="contentLocked"/>
        <w:id w:val="339133911"/>
        <w:tag w:val="goog_rdk_3"/>
      </w:sdtPr>
      <w:sdtContent>
        <w:tbl>
          <w:tblPr>
            <w:tblStyle w:val="Table5"/>
            <w:tblW w:w="10455.0" w:type="dxa"/>
            <w:jc w:val="left"/>
            <w:tblInd w:w="-36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115"/>
            <w:gridCol w:w="5340"/>
            <w:tblGridChange w:id="0">
              <w:tblGrid>
                <w:gridCol w:w="5115"/>
                <w:gridCol w:w="5340"/>
              </w:tblGrid>
            </w:tblGridChange>
          </w:tblGrid>
          <w:tr>
            <w:trPr>
              <w:cantSplit w:val="0"/>
              <w:trHeight w:val="36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F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0"/>
                    <w:szCs w:val="20"/>
                    <w:rtl w:val="0"/>
                  </w:rPr>
                  <w:t xml:space="preserve">Given Dummy Headed Doubly Circular Linked List</w:t>
                </w:r>
              </w:p>
            </w:tc>
          </w:tr>
          <w:tr>
            <w:trPr>
              <w:cantSplit w:val="0"/>
              <w:trHeight w:val="849.8353794642857" w:hRule="atLeast"/>
              <w:tblHeader w:val="0"/>
            </w:trPr>
            <w:tc>
              <w:tcPr>
                <w:gridSpan w:val="2"/>
                <w:tcBorders>
                  <w:bottom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1">
                <w:pPr>
                  <w:widowControl w:val="0"/>
                  <w:shd w:fill="ffffff" w:val="clear"/>
                  <w:spacing w:line="325.71428571428567" w:lineRule="auto"/>
                  <w:jc w:val="center"/>
                  <w:rPr>
                    <w:rFonts w:ascii="Consolas" w:cs="Consolas" w:eastAsia="Consolas" w:hAnsi="Consolas"/>
                    <w:sz w:val="17"/>
                    <w:szCs w:val="17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Given </w:t>
                </w: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rtl w:val="0"/>
                  </w:rPr>
                  <w:t xml:space="preserve">Range: [start,end] = [5,7]</w:t>
                </w:r>
                <w:r w:rsidDel="00000000" w:rsidR="00000000" w:rsidRPr="00000000">
                  <w:rPr>
                    <w:rFonts w:ascii="Consolas" w:cs="Consolas" w:eastAsia="Consolas" w:hAnsi="Consolas"/>
                    <w:sz w:val="17"/>
                    <w:szCs w:val="17"/>
                  </w:rPr>
                  <w:drawing>
                    <wp:inline distB="114300" distT="114300" distL="114300" distR="114300">
                      <wp:extent cx="6505575" cy="927100"/>
                      <wp:effectExtent b="0" l="0" r="0" t="0"/>
                      <wp:docPr id="18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505575" cy="927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gridSpan w:val="2"/>
                <w:tcBorders>
                  <w:top w:color="000000" w:space="0" w:sz="0" w:val="nil"/>
                  <w:bottom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3">
                <w:pPr>
                  <w:widowControl w:val="0"/>
                  <w:spacing w:line="240" w:lineRule="auto"/>
                  <w:jc w:val="center"/>
                  <w:rPr>
                    <w:rFonts w:ascii="Consolas" w:cs="Consolas" w:eastAsia="Consolas" w:hAnsi="Consolas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b w:val="1"/>
                    <w:sz w:val="20"/>
                    <w:szCs w:val="20"/>
                    <w:rtl w:val="0"/>
                  </w:rPr>
                  <w:t xml:space="preserve">Expected Modified Linked List</w:t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gridSpan w:val="2"/>
                <w:tcBorders>
                  <w:top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5">
                <w:pPr>
                  <w:widowControl w:val="0"/>
                  <w:shd w:fill="ffffff" w:val="clear"/>
                  <w:spacing w:line="325.71428571428567" w:lineRule="auto"/>
                  <w:jc w:val="center"/>
                  <w:rPr>
                    <w:rFonts w:ascii="Consolas" w:cs="Consolas" w:eastAsia="Consolas" w:hAnsi="Consolas"/>
                    <w:sz w:val="17"/>
                    <w:szCs w:val="17"/>
                  </w:rPr>
                </w:pPr>
                <w:r w:rsidDel="00000000" w:rsidR="00000000" w:rsidRPr="00000000">
                  <w:rPr>
                    <w:rFonts w:ascii="Consolas" w:cs="Consolas" w:eastAsia="Consolas" w:hAnsi="Consolas"/>
                    <w:sz w:val="17"/>
                    <w:szCs w:val="17"/>
                  </w:rPr>
                  <w:drawing>
                    <wp:inline distB="114300" distT="114300" distL="114300" distR="114300">
                      <wp:extent cx="6505575" cy="914400"/>
                      <wp:effectExtent b="0" l="0" r="0" t="0"/>
                      <wp:docPr id="20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505575" cy="914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47">
      <w:pPr>
        <w:pStyle w:val="Heading3"/>
        <w:widowControl w:val="0"/>
        <w:spacing w:before="280" w:lineRule="auto"/>
        <w:ind w:left="0" w:firstLine="0"/>
        <w:rPr/>
      </w:pPr>
      <w:bookmarkStart w:colFirst="0" w:colLast="0" w:name="_heading=h.1olj43cig3u5" w:id="20"/>
      <w:bookmarkEnd w:id="20"/>
      <w:r w:rsidDel="00000000" w:rsidR="00000000" w:rsidRPr="00000000">
        <w:rPr>
          <w:rtl w:val="0"/>
        </w:rPr>
      </w:r>
    </w:p>
    <w:sectPr>
      <w:headerReference r:id="rId1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  <w:font w:name="Inconsolata">
    <w:embedRegular w:fontKey="{00000000-0000-0000-0000-000000000000}" r:id="rId1" w:subsetted="0"/>
    <w:embedBold w:fontKey="{00000000-0000-0000-0000-000000000000}" r:id="rId2" w:subsetted="0"/>
  </w:font>
  <w:font w:name="Inconsolata SemiBold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5"/>
      <w:numFmt w:val="decimal"/>
      <w:lvlText w:val="%1."/>
      <w:lvlJc w:val="left"/>
      <w:pPr>
        <w:ind w:left="180" w:hanging="360"/>
      </w:pPr>
      <w:rPr>
        <w:rFonts w:ascii="Consolas" w:cs="Consolas" w:eastAsia="Consolas" w:hAnsi="Consolas"/>
        <w:b w:val="1"/>
        <w:sz w:val="36"/>
        <w:szCs w:val="3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-cXDQksEaOBjSwc3ldlhJg-T1KqEbXPW/view?usp=sharing" TargetMode="External"/><Relationship Id="rId10" Type="http://schemas.openxmlformats.org/officeDocument/2006/relationships/hyperlink" Target="https://drive.google.com/file/d/1_HeTLDtI8OHrvGqsPpXKbNJsOfkTVzfT/view?usp=sharing" TargetMode="External"/><Relationship Id="rId13" Type="http://schemas.openxmlformats.org/officeDocument/2006/relationships/image" Target="media/image6.png"/><Relationship Id="rId12" Type="http://schemas.openxmlformats.org/officeDocument/2006/relationships/hyperlink" Target="https://colab.research.google.com/drive/1hg37a1sW6F6xDVC1J__bXfGPQobxjKs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zabermd/Data-Structures-and-their-Use-in-Elementary-Algorithms/blob/main/Book%20Chapter/Chapter_2.pdf" TargetMode="External"/><Relationship Id="rId15" Type="http://schemas.openxmlformats.org/officeDocument/2006/relationships/image" Target="media/image5.png"/><Relationship Id="rId14" Type="http://schemas.openxmlformats.org/officeDocument/2006/relationships/image" Target="media/image2.png"/><Relationship Id="rId17" Type="http://schemas.openxmlformats.org/officeDocument/2006/relationships/image" Target="media/image4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image" Target="media/image3.png"/><Relationship Id="rId7" Type="http://schemas.openxmlformats.org/officeDocument/2006/relationships/hyperlink" Target="https://drive.google.com/file/d/1-cXDQksEaOBjSwc3ldlhJg-T1KqEbXPW/view?usp=sharing" TargetMode="External"/><Relationship Id="rId8" Type="http://schemas.openxmlformats.org/officeDocument/2006/relationships/hyperlink" Target="https://colab.research.google.com/drive/1hg37a1sW6F6xDVC1J__bXfGPQobxjKs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InconsolataSemiBold-regular.ttf"/><Relationship Id="rId4" Type="http://schemas.openxmlformats.org/officeDocument/2006/relationships/font" Target="fonts/InconsolataSemiBo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k5bpSJ3kZzYtvWNAWvCQSX+0Qw==">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