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given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dummy headed doubly circular</w:t>
      </w:r>
      <w:r w:rsidDel="00000000" w:rsidR="00000000" w:rsidRPr="00000000">
        <w:rPr>
          <w:sz w:val="20"/>
          <w:szCs w:val="20"/>
          <w:rtl w:val="0"/>
        </w:rPr>
        <w:t xml:space="preserve"> linked list </w:t>
      </w:r>
      <w:r w:rsidDel="00000000" w:rsidR="00000000" w:rsidRPr="00000000">
        <w:rPr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, and a non-dummy headed singly linear linked list </w:t>
      </w:r>
      <w:r w:rsidDel="00000000" w:rsidR="00000000" w:rsidRPr="00000000">
        <w:rPr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. You need to insert </w:t>
      </w:r>
      <w:r w:rsidDel="00000000" w:rsidR="00000000" w:rsidRPr="00000000">
        <w:rPr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at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k </w:t>
      </w:r>
      <w:r w:rsidDel="00000000" w:rsidR="00000000" w:rsidRPr="00000000">
        <w:rPr>
          <w:sz w:val="20"/>
          <w:szCs w:val="20"/>
          <w:rtl w:val="0"/>
        </w:rPr>
        <w:t xml:space="preserve">th index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. The resulting linked list will also be dummy headed doubly circular.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insert_list(head_X, head_A, k)</w:t>
      </w:r>
      <w:r w:rsidDel="00000000" w:rsidR="00000000" w:rsidRPr="00000000">
        <w:rPr>
          <w:sz w:val="20"/>
          <w:szCs w:val="20"/>
          <w:rtl w:val="0"/>
        </w:rPr>
        <w:t xml:space="preserve">. Just completing this function will suffice.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Assume that Node class is given</w:t>
      </w:r>
    </w:p>
    <w:sdt>
      <w:sdtPr>
        <w:lock w:val="contentLocked"/>
        <w:tag w:val="goog_rdk_0"/>
      </w:sdtPr>
      <w:sdtContent>
        <w:tbl>
          <w:tblPr>
            <w:tblStyle w:val="Table1"/>
            <w:tblW w:w="108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5"/>
            <w:gridCol w:w="5625"/>
            <w:tblGridChange w:id="0">
              <w:tblGrid>
                <w:gridCol w:w="5235"/>
                <w:gridCol w:w="56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X = DH ⇔ 2 ⇔ 3 ⇔ 1 ⇔ 9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A = 4 -&gt; 8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k =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DH ⇔ 2 ⇔ 3 ⇔ 4 ⇔ 8 ⇔ 1 ⇔ 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X = DH ⇔ 2 ⇔ 3 ⇔ 1 ⇔ 9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A = 5 -&gt; 4 -&gt; 6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k =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DH ⇔ 5 ⇔ 4 ⇔ 6 ⇔ 2 ⇔ 3 ⇔ 1 ⇔ 9</w:t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given the head of a </w:t>
      </w:r>
      <w:r w:rsidDel="00000000" w:rsidR="00000000" w:rsidRPr="00000000">
        <w:rPr>
          <w:b w:val="1"/>
          <w:sz w:val="20"/>
          <w:szCs w:val="20"/>
          <w:rtl w:val="0"/>
        </w:rPr>
        <w:t xml:space="preserve">dummy headed doubly circular</w:t>
      </w:r>
      <w:r w:rsidDel="00000000" w:rsidR="00000000" w:rsidRPr="00000000">
        <w:rPr>
          <w:sz w:val="20"/>
          <w:szCs w:val="20"/>
          <w:rtl w:val="0"/>
        </w:rPr>
        <w:t xml:space="preserve"> linked list. You need to remove some nodes from this linked list so that no two consecutive nodes have exactly the same element.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multi_delete(head)</w:t>
      </w:r>
      <w:r w:rsidDel="00000000" w:rsidR="00000000" w:rsidRPr="00000000">
        <w:rPr>
          <w:sz w:val="20"/>
          <w:szCs w:val="20"/>
          <w:rtl w:val="0"/>
        </w:rPr>
        <w:t xml:space="preserve">. Just completing this function will suffice.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Assume that Node class is given.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DH ⇔ 2 ⇔ 3 ⇔ 3 ⇔ 1 ⇔ 1 ⇔ 1 ⇔ 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DH ⇔ 2 ⇔ 3 ⇔ 1 ⇔ 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DH ⇔ 2 ⇔ 3 ⇔ 1 ⇔ 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DH ⇔ 2 ⇔ 3 ⇔ 1 ⇔ 9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BIcu9LJdpqu6f2AVWU1tBJDBJA==">CgMxLjAaHwoBMBIaChgICVIUChJ0YWJsZS40dnByNHllbTg5YnQaHwoBMRIaChgICVIUChJ0YWJsZS5mZzFsZTVwYmFrODQ4AHIhMWRDQXdzUmhOSlhmM0ZEQ002emhMRnVGSnRoMHowVjRy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