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 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rotate_stack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and an integer as input. The function will modify the stack to rotate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upward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 position(s). You have to return the modified stack.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peek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other data structures can be used other than Stack.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 that k can be very large.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0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k  ≤ 1,000,000,000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30" w:tblpY="4958.255859375"/>
        <w:tblW w:w="46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tblGridChange w:id="0">
          <w:tblGrid>
            <w:gridCol w:w="2355"/>
            <w:gridCol w:w="2340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1: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1: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 Stack: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  <w:rtl w:val="0"/>
              </w:rPr>
              <w:t xml:space="preserve">10 (Top)</w:t>
              <w:br w:type="textWrapping"/>
              <w:t xml:space="preserve">20</w:t>
              <w:br w:type="textWrapping"/>
              <w:t xml:space="preserve">30</w:t>
              <w:br w:type="textWrapping"/>
              <w:t xml:space="preserve">40</w:t>
              <w:br w:type="textWrapping"/>
              <w:t xml:space="preserve">50</w:t>
              <w:br w:type="textWrapping"/>
              <w:br w:type="textWrapping"/>
              <w:t xml:space="preserve">K =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 Stack: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  <w:rtl w:val="0"/>
              </w:rPr>
              <w:t xml:space="preserve">30 (Top)</w:t>
              <w:br w:type="textWrapping"/>
              <w:t xml:space="preserve">40</w:t>
              <w:br w:type="textWrapping"/>
              <w:t xml:space="preserve">50</w:t>
              <w:br w:type="textWrapping"/>
              <w:t xml:space="preserve">10</w:t>
              <w:br w:type="textWrapping"/>
              <w:t xml:space="preserve">20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margin" w:horzAnchor="margin" w:tblpX="4890" w:tblpY="4958.255859375"/>
            <w:tblW w:w="4935.0" w:type="dxa"/>
            <w:jc w:val="left"/>
            <w:tblInd w:w="-7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2595"/>
            <w:tblGridChange w:id="0">
              <w:tblGrid>
                <w:gridCol w:w="2340"/>
                <w:gridCol w:w="2595"/>
              </w:tblGrid>
            </w:tblGridChange>
          </w:tblGrid>
          <w:tr>
            <w:trPr>
              <w:cantSplit w:val="0"/>
              <w:trHeight w:val="374.53955078125" w:hRule="atLeast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12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Sample Input 2: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Sample Output 2: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Input Stack: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10 (Top)</w:t>
                  <w:br w:type="textWrapping"/>
                  <w:t xml:space="preserve">20</w:t>
                  <w:br w:type="textWrapping"/>
                  <w:t xml:space="preserve">30</w:t>
                  <w:br w:type="textWrapping"/>
                  <w:t xml:space="preserve">40</w:t>
                  <w:br w:type="textWrapping"/>
                  <w:t xml:space="preserve">50</w:t>
                  <w:br w:type="textWrapping"/>
                  <w:br w:type="textWrapping"/>
                  <w:t xml:space="preserve">K = 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Output Stack: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20 (Top)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30</w:t>
                  <w:br w:type="textWrapping"/>
                  <w:t xml:space="preserve">40</w:t>
                  <w:br w:type="textWrapping"/>
                  <w:t xml:space="preserve">50</w:t>
                  <w:br w:type="textWrapping"/>
                  <w:t xml:space="preserve">10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88900</wp:posOffset>
              </wp:positionV>
              <wp:extent cx="600075" cy="550863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88900</wp:posOffset>
              </wp:positionV>
              <wp:extent cx="600075" cy="550863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" cy="5508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B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acDvZPJLpbDjIRqNFvjb0X88w==">CgMxLjAaHwoBMBIaChgICVIUChJ0YWJsZS4ybnRvcXVidGR4eW8yCGguZ2pkZ3hzOAByITFoTkJURGpwRE9LZ1ZIYUszY3dvakVWOHVKYkViNDc1Yg==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