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BlockChain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Aplikasi  BlockChain</w:t>
      </w:r>
      <w:proofErr w:type="gramEnd"/>
      <w:r>
        <w:rPr>
          <w:rFonts w:ascii="Times New Roman" w:hAnsi="Times New Roman" w:cs="Times New Roman"/>
        </w:rPr>
        <w:t xml:space="preserve"> Chat</w:t>
      </w:r>
      <w:r w:rsidRPr="00AE7630">
        <w:rPr>
          <w:rFonts w:ascii="Times New Roman" w:hAnsi="Times New Roman" w:cs="Times New Roman"/>
        </w:rPr>
        <w:t xml:space="preserve"> “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  <w:r w:rsidRPr="00AE7630">
        <w:rPr>
          <w:rFonts w:ascii="Times New Roman" w:hAnsi="Times New Roman" w:cs="Times New Roman"/>
          <w:noProof/>
        </w:rPr>
        <w:drawing>
          <wp:inline distT="0" distB="0" distL="0" distR="0" wp14:anchorId="08AF835B" wp14:editId="504EF52D">
            <wp:extent cx="1959429" cy="186891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353" cy="18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3D" w:rsidRDefault="0016533D" w:rsidP="0016533D">
      <w:pPr>
        <w:jc w:val="center"/>
        <w:rPr>
          <w:rFonts w:ascii="Times New Roman" w:hAnsi="Times New Roman" w:cs="Times New Roman"/>
          <w:b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</w:rPr>
      </w:pPr>
      <w:r w:rsidRPr="00AE7630">
        <w:rPr>
          <w:rFonts w:ascii="Times New Roman" w:hAnsi="Times New Roman" w:cs="Times New Roman"/>
          <w:b/>
        </w:rPr>
        <w:t>Dosen pengampu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sz w:val="24"/>
          <w:u w:val="single"/>
        </w:rPr>
      </w:pPr>
      <w:r w:rsidRPr="00AE7630">
        <w:rPr>
          <w:rFonts w:ascii="Times New Roman" w:hAnsi="Times New Roman" w:cs="Times New Roman"/>
          <w:sz w:val="24"/>
          <w:u w:val="single"/>
        </w:rPr>
        <w:t xml:space="preserve">Ade Kurniawan, </w:t>
      </w:r>
      <w:proofErr w:type="gramStart"/>
      <w:r w:rsidRPr="00AE7630">
        <w:rPr>
          <w:rFonts w:ascii="Times New Roman" w:hAnsi="Times New Roman" w:cs="Times New Roman"/>
          <w:sz w:val="24"/>
          <w:u w:val="single"/>
        </w:rPr>
        <w:t>S.Pd.,</w:t>
      </w:r>
      <w:proofErr w:type="gramEnd"/>
      <w:r w:rsidRPr="00AE7630">
        <w:rPr>
          <w:rFonts w:ascii="Times New Roman" w:hAnsi="Times New Roman" w:cs="Times New Roman"/>
          <w:sz w:val="24"/>
          <w:u w:val="single"/>
        </w:rPr>
        <w:t xml:space="preserve"> M.Pd.T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</w:rPr>
      </w:pPr>
      <w:r w:rsidRPr="00AE7630">
        <w:rPr>
          <w:rFonts w:ascii="Times New Roman" w:hAnsi="Times New Roman" w:cs="Times New Roman"/>
          <w:b/>
        </w:rPr>
        <w:t>Di susun oleh: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u w:val="single"/>
        </w:rPr>
      </w:pPr>
      <w:r w:rsidRPr="00AE7630">
        <w:rPr>
          <w:rFonts w:ascii="Times New Roman" w:hAnsi="Times New Roman" w:cs="Times New Roman"/>
          <w:u w:val="single"/>
        </w:rPr>
        <w:t xml:space="preserve">TAUFIQUL </w:t>
      </w:r>
      <w:proofErr w:type="gramStart"/>
      <w:r w:rsidRPr="00AE7630">
        <w:rPr>
          <w:rFonts w:ascii="Times New Roman" w:hAnsi="Times New Roman" w:cs="Times New Roman"/>
          <w:u w:val="single"/>
        </w:rPr>
        <w:t>ISRAT  22346026</w:t>
      </w:r>
      <w:proofErr w:type="gramEnd"/>
    </w:p>
    <w:p w:rsidR="0016533D" w:rsidRPr="00AE7630" w:rsidRDefault="0016533D" w:rsidP="0016533D">
      <w:pPr>
        <w:jc w:val="center"/>
        <w:rPr>
          <w:rFonts w:ascii="Times New Roman" w:hAnsi="Times New Roman" w:cs="Times New Roman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sz w:val="24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 xml:space="preserve">FAKULTAS </w:t>
      </w:r>
      <w:proofErr w:type="gramStart"/>
      <w:r w:rsidRPr="00AE7630">
        <w:rPr>
          <w:rFonts w:ascii="Times New Roman" w:hAnsi="Times New Roman" w:cs="Times New Roman"/>
          <w:b/>
          <w:sz w:val="28"/>
        </w:rPr>
        <w:t>TEKNIK  DEPARTEMEN</w:t>
      </w:r>
      <w:proofErr w:type="gramEnd"/>
      <w:r w:rsidRPr="00AE7630">
        <w:rPr>
          <w:rFonts w:ascii="Times New Roman" w:hAnsi="Times New Roman" w:cs="Times New Roman"/>
          <w:b/>
          <w:sz w:val="28"/>
        </w:rPr>
        <w:t xml:space="preserve"> ELEKTRONIK</w:t>
      </w:r>
      <w:r>
        <w:rPr>
          <w:rFonts w:ascii="Times New Roman" w:hAnsi="Times New Roman" w:cs="Times New Roman"/>
          <w:b/>
          <w:sz w:val="28"/>
        </w:rPr>
        <w:t>A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>PRODI INFORMATIKA UNIVERSITAS NEGERI</w:t>
      </w:r>
    </w:p>
    <w:p w:rsidR="0016533D" w:rsidRPr="00AE7630" w:rsidRDefault="0016533D" w:rsidP="0016533D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>PADANG</w:t>
      </w:r>
    </w:p>
    <w:p w:rsidR="00B15175" w:rsidRDefault="00B15175" w:rsidP="00B15175">
      <w:bookmarkStart w:id="0" w:name="_GoBack"/>
      <w:bookmarkEnd w:id="0"/>
    </w:p>
    <w:p w:rsidR="009E4D59" w:rsidRPr="00B15175" w:rsidRDefault="00962254" w:rsidP="00B15175">
      <w:pPr>
        <w:pStyle w:val="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Laporan Proyek Aplikasi Chat Blockchain</w:t>
      </w: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1. Deskripsi Umum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Aplikasi ini merupakan prototipe sistem chatting dua arah berbasis blockchain yang memanfaatkan Ethereum smart contract, MetaMask untuk otentikasi akun pengguna, dan React.js untuk antarmuka pengguna.</w:t>
      </w:r>
      <w:proofErr w:type="gramEnd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Setiap pesan yang dikirim </w:t>
      </w:r>
      <w:proofErr w:type="gramStart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dicatat ke dalam blockchain lokal (via Hardhat) dan bisa dibaca oleh kedua pihak pengirim dan penerima.</w:t>
      </w: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2. Teknologi yang Digunakan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Blockchain: Ethereum (via Hardhat local node</w:t>
      </w:r>
      <w:proofErr w:type="gramStart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Bahasa Smart Contract: Solidity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Frontend: React.js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Wallet &amp; Akses: MetaMask (melalui ethers.js)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Library Web3: ethers.js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CSS Styling: Custom CSS (responsive &amp; modern UI)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Local Deployment: Hardhat (network: localhost:8545)</w:t>
      </w: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3. Fitur Utama</w:t>
      </w:r>
    </w:p>
    <w:p w:rsidR="009E4D59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Koneksi MetaMask dan pengenalan akun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Kirim pesan ke alamat Ethereum lain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Ambil seluruh pesan berdasarkan dua alamat wallet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UI yang membedakan antara pesan yang dikirim dan diterima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Pembaruan pesan otomatis tiap detik (real-time polling)</w:t>
      </w:r>
    </w:p>
    <w:p w:rsidR="00B15175" w:rsidRDefault="00B151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Heading2"/>
        <w:spacing w:before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4. Struktur Smart Contract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// SPDX-License-Identifier: MIT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pragma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solidity ^0.8.0;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contract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ChatApp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struct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Message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address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from;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address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to;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string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content;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uint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timestamp;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] public messages;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event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MessageSent(address indexed from, address indexed to, string content, uint timestamp);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function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sendMessage(address _to, string memory _content) public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messages.push(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Message(msg.sender, _to, _content, block.timestamp));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emit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MessageSent(msg.sender, _to, _content, block.timestamp);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function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getMessages(address user1, address user2) public view returns (Message[] memory)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uint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count;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for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(uint i = 0; i &lt; messages.length; i++)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(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(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messages[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i].from == user1 &amp;&amp; messages[i].to == user2) ||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(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messages[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i].from == user2 &amp;&amp; messages[i].to == user1)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)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count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++;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] memory result = new Message[](count);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uint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index;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for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(uint i = 0; i &lt; messages.length; i++)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(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(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messages[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i].from == user1 &amp;&amp; messages[i].to == user2) ||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(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messages[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i].from == user2 &amp;&amp; messages[i].to == user1)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) {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result[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index] = messages[i];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index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++;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return</w:t>
      </w:r>
      <w:proofErr w:type="gramEnd"/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result;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 xml:space="preserve">    }</w:t>
      </w:r>
    </w:p>
    <w:p w:rsidR="00B15175" w:rsidRPr="00B15175" w:rsidRDefault="00B15175" w:rsidP="00B15175">
      <w:pPr>
        <w:pStyle w:val="Heading2"/>
        <w:spacing w:before="0"/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 w:rsidRPr="00B15175">
        <w:rPr>
          <w:rFonts w:ascii="Times New Roman" w:eastAsiaTheme="minorEastAsia" w:hAnsi="Times New Roman" w:cs="Times New Roman"/>
          <w:b w:val="0"/>
          <w:bCs w:val="0"/>
          <w:i/>
          <w:color w:val="000000" w:themeColor="text1"/>
          <w:sz w:val="24"/>
          <w:szCs w:val="24"/>
        </w:rPr>
        <w:t>}</w:t>
      </w:r>
    </w:p>
    <w:p w:rsidR="00B15175" w:rsidRPr="00B15175" w:rsidRDefault="00B151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9E4D59" w:rsidRPr="00B15175" w:rsidRDefault="00962254" w:rsidP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5. Script Deploy Smart Contract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hre = require("hardhat");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main()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ChatApp = await hre.ethers.getContractFactory("ChatApp");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chatApp = await ChatApp.deploy();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await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chatApp.waitForDeployment(); // gunakan ini di Hardhat terbaru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"ChatApp deployed to:", await chatApp.getAddress());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).catch((error) =&gt;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console.error(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process.exitCode = 1;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6. Frontend: React (App.js)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Koneksi ke MetaMask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Pemilihan penerima berdasarkan alamat Ethereum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Input dan kirim pesan ke kontrak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• Ambil pesan dari blockchain dengan </w:t>
      </w:r>
      <w:proofErr w:type="gramStart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getMessages(</w:t>
      </w:r>
      <w:proofErr w:type="gramEnd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user1, user2)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Tampilkan pesan di UI sesuai pengirim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React, { useState, useEffect, useRef } from "react";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 ethers } from "ethers";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ChatAppABI from "./ChatAppABI.json";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"./App.css";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contractAddress = "0x5FbDB2315678afecb367f032d93F642f64180aa3";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App()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[provider, setProvider] = useState(null);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[signer, setSigner] = useState(null);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[contract, setContract] = useState(null);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[account, setAccount] = useState("");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[recipient, setRecipient] = useState("");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[message, setMessage] = useState("");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[messages, setMessages] = useState([]);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[connecting, setConnecting] = useState(false);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// const messagesEndRef =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useRef(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null);  // tidak perlu kalau gak scroll otomatis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useEffect(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=&gt;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(window.ethereum)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 = new ethers.BrowserProvider(window.ethereum);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setProvider(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 else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"Please install MetaMask!");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 []);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connectWallet()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(!provider || connecting) return;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setConnecting(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accounts = await window.ethereum.request({ method: "eth_accounts" });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activeAccount =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accounts.length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 0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?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accounts[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: (await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window.ethereum.request(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method: "eth_requestAccounts" }))[0];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signer = await provider.getSigner();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chatContract = new ethers.Contract(contractAddress, ChatAppABI, signer);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setSigner(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signer);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setAccount(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activeAccount);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setContract(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chatContract);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 catch (err)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"Failed to connect: " + err.message);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 finally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setConnecting(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sendMessage()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(!contract) return;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(!ethers.isAddress(recipient)) return alert("Invalid recipient address");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(!message.trim()) return alert("Message cannot be empty");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tx = await contract.sendMessage(recipient, message);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await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tx.wait();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setMessage(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"");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fetchIncomingMessages(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 catch (err)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"Error sending message: " + err.message);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fetchIncomingMessages()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(!contract || !account || !recipient) return;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incomingMsgs = await contract.getMessages(recipient, account);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setMessages(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incomingMsgs);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 catch (err)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console.error(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"Fetch incoming messages error:", err);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useEffect(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=&gt;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(!account || !recipient) return;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fetchIncomingMessages(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interval = setInterval(fetchIncomingMessages, 1000);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 =&gt; clearInterval(interval);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 [account, recipient]);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// Hapus useEffect scroll otomatis, jadi scroll posisi chat tetap manual user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&lt;div className="app-container"&gt;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&lt;h1&gt;Blockchain Chat&lt;/h1&gt;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{!account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? (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&lt;button onClick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connectWallet} disabled={connecting}&gt;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{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connecting ?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"Connecting...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"Connect MetaMask"}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&lt;/button&gt;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) : (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&lt;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&lt;p className="account-info"&gt;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&lt;b&gt;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Connected: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&lt;/b&gt; {account}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&lt;/p&gt;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&lt;input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="text"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placeholder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="Recipient public address"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={recipient}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onChange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={(e) =&gt; setRecipient(e.target.value)}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={{ width: "100%", padding: "8px" }}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/&gt;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&lt;textarea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placeholder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="Type your message here"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={message}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onChange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={(e) =&gt; setMessage(e.target.value)}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rows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={4}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={50}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={{ marginTop: 10, width: "100%", padding: "8px" }}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/&gt;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&lt;button onClick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sendMessage} style={{ marginTop: 10 }}&gt;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Send Message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&lt;/button&gt;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&lt;hr style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margin: "20px 0", borderColor: "#764ba2" }} /&gt;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&lt;h3&gt;Incoming Messages from Recipient&lt;/h3&gt;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&lt;div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="messages-container"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={{ maxHeight: "300px", overflowY: "auto" }}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{messages.length === 0 &amp;&amp; &lt;p&gt;No incoming messages yet&lt;/p&gt;}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{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messages.map(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(msg, idx) =&gt;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isOwn = msg.from.toLowerCase() === account.toLowerCase();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&lt;div key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idx} className={`message ${isOwn ? "sent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"received"}`}&gt;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&lt;p&gt;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&lt;b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isOwn ? "You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"Them"}:&lt;/b&gt; {msg.content}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&lt;/p&gt;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&lt;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small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&lt;i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&gt;{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Date(Number(msg.timestamp) * 1000).toLocaleString()}&lt;/i&gt;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&lt;/small&gt;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&lt;/div&gt;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})}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&lt;/div&gt;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&lt;/div&gt;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)}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&lt;/div&gt;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 App;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7. Styling (App.css)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Desain UI modern dan gelap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Bubble chat untuk pengiriman dan penerimaan pesan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Respon antarmuka untuk perangkat mobile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Scroll bar custom pada tampilan pesan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/* Reset dasar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box-sizing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border-box;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font-family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'Segoe UI', Tahoma, Geneva, Verdana, sans-serif;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Body background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linear-gradient(135deg, #667eea, #4b95a2);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#fff;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min-height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100vh;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flex;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justify-content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center;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align-items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flex-start;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40px 20px;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Container utama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.app-container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#1a1a2e;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16px;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box-shadow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 8px 24px rgba(102, 126, 234, 0.3);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max-width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600px;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30px 40px;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Judul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h1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font-weight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700;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2.4rem;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margin-bottom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24px;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align: center;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letter-spacing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1.2px;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#e0e0ff;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Tombol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#4b9ca2;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#fff;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none;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 26px;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pointer;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font-weight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600;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transition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background 0.3s ease;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box-shadow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 4px 12px rgba(75, 156, 162, 0.5);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button: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hover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#667eea;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box-shadow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 6px 20px rgba(102, 126, 234, 0.7);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Input dan textarea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type="text"], textarea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#2f4a46;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1.5px solid #764ba2;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 16px;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#e0e0ff;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outline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none;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transition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border-color 0.3s ease;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none;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font-family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inherit;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type="text"]:focus, textarea:focus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#667eea;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box-shadow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 0 8px #667eea;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/*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Connected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account info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.account-info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font-weight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600;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margin-bottom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1.1rem;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word-break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break-all;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#b3a7e1;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Messages container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.messages-container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max-height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320px;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overflow-y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auto;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1.5px solid #764ba2;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16px;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#252544;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margin-top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Message bubble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 18px;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14px;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margin-bottom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12px;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max-width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75%;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relative;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word-wrap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break-word;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line-height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1.3;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box-shadow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 2px 8px rgba(0, 0, 0, 0.15);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.message.sent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#4caf50aa;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#e9f7ef;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margin-left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auto;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align: right;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.message.received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#e57373aa;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#fff0f0;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margin-right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auto;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align: left;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Message metadata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 small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block;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margin-top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6px;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0.7rem;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opacity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0.7;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#ddd;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Scrollbar styling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.messages-container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webkit-scrollbar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8px;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.messages-container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webkit-scrollbar-thumb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#764ba2;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8px;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.messages-container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::-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webkit-scrollbar-track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#1a1a2e;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Responsive */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@media (max-width: 650px)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.app-container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20px;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type="text"], textarea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font-size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0.9rem;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100%;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62254" w:rsidRPr="00B15175" w:rsidRDefault="00962254" w:rsidP="0096225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2254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8. Testing dan Pengujian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Dua browser digunakan dengan dua akun MetaMask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Hardhat dijalankan: npx hardhat node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Deploy kontrak: npx hardhat run scripts/deploy.js --network localhost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Jalankan React app: npm start</w:t>
      </w:r>
    </w:p>
    <w:p w:rsidR="00962254" w:rsidRPr="00B15175" w:rsidRDefault="00B151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AEFCBD4" wp14:editId="4C6B4667">
            <wp:extent cx="5486400" cy="30825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59" w:rsidRPr="00B15175" w:rsidRDefault="0096225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9. Kelebihan Sistem</w:t>
      </w:r>
    </w:p>
    <w:p w:rsidR="009E4D59" w:rsidRPr="00B15175" w:rsidRDefault="009622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• Pesan disimpan di blockchain dan tidak bisa diubah/hapus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Antarmuka sederhana dan mudah digunakan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Tidak membutuhkan backend server</w:t>
      </w: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Real-time polling untuk pembaruan pesan</w:t>
      </w: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4D59" w:rsidRPr="00B15175" w:rsidRDefault="00B15175" w:rsidP="00B151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Cara menggunakanya </w:t>
      </w:r>
    </w:p>
    <w:p w:rsidR="00B15175" w:rsidRPr="00B15175" w:rsidRDefault="00B15175" w:rsidP="00B151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Jalankan npx hardhat node  untuk mendapatkan akun masing” akun ada 10000 ETH</w:t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26261DB" wp14:editId="5350F9B5">
            <wp:extent cx="5486400" cy="47431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Jalankannpx hardhat run scripts/deploy.js --network localhost untuk mendapatkan  contract addres di terminal baru </w:t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161DF3E" wp14:editId="32BE1C46">
            <wp:extent cx="4191585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175" w:rsidRPr="00B15175" w:rsidRDefault="00B15175" w:rsidP="00B151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Masuk ke PS C:\Users\taufiq\Downloads\chat-dapp\frontend&gt; lalu  ketik npm start</w:t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anda akan langsung di alihkan ke </w:t>
      </w:r>
      <w:proofErr w:type="gramStart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>browser ,buka</w:t>
      </w:r>
      <w:proofErr w:type="gramEnd"/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2 brwser   lalu hubungkan keduanya ke metamask masukan alamat penerimanya</w:t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7040C71" wp14:editId="215E28CA">
            <wp:extent cx="5486400" cy="30825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17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D425E99" wp14:editId="0633E808">
            <wp:extent cx="5486400" cy="3082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5" w:rsidRPr="00B15175" w:rsidRDefault="00B15175" w:rsidP="00B151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15175" w:rsidRPr="00B15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B97440"/>
    <w:multiLevelType w:val="hybridMultilevel"/>
    <w:tmpl w:val="FF2C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533D"/>
    <w:rsid w:val="0029639D"/>
    <w:rsid w:val="00326F90"/>
    <w:rsid w:val="00962254"/>
    <w:rsid w:val="009E4D59"/>
    <w:rsid w:val="00AA1D8D"/>
    <w:rsid w:val="00B151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A77E69-3CD1-4CFC-8C67-2DA135C6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TAUFIQUL ISRAT</dc:creator>
  <dc:description>generated by python-docx</dc:description>
  <cp:lastModifiedBy>taufiqul israt</cp:lastModifiedBy>
  <cp:revision>2</cp:revision>
  <cp:lastPrinted>2025-05-23T18:03:00Z</cp:lastPrinted>
  <dcterms:created xsi:type="dcterms:W3CDTF">2025-05-23T18:04:00Z</dcterms:created>
  <dcterms:modified xsi:type="dcterms:W3CDTF">2025-05-23T18:04:00Z</dcterms:modified>
</cp:coreProperties>
</file>