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D7DF2" w14:textId="5304AEF9" w:rsidR="0069644E" w:rsidRPr="0069644E" w:rsidRDefault="0069644E" w:rsidP="0069644E">
      <w:pPr>
        <w:rPr>
          <w:b/>
          <w:bCs/>
          <w:sz w:val="36"/>
          <w:szCs w:val="36"/>
          <w:lang w:val="en-US"/>
        </w:rPr>
      </w:pPr>
      <w:r w:rsidRPr="0069644E">
        <w:rPr>
          <w:b/>
          <w:bCs/>
          <w:sz w:val="36"/>
          <w:szCs w:val="36"/>
        </w:rPr>
        <w:t xml:space="preserve">Phase 2 Report: </w:t>
      </w:r>
      <w:r w:rsidRPr="0069644E">
        <w:rPr>
          <w:b/>
          <w:bCs/>
          <w:sz w:val="36"/>
          <w:szCs w:val="36"/>
          <w:lang w:val="en-US"/>
        </w:rPr>
        <w:br/>
      </w:r>
      <w:r w:rsidRPr="0069644E">
        <w:rPr>
          <w:b/>
          <w:bCs/>
          <w:sz w:val="36"/>
          <w:szCs w:val="36"/>
        </w:rPr>
        <w:t>Parallel Algorithm Implementation and Demonstration</w:t>
      </w:r>
    </w:p>
    <w:p w14:paraId="6787290D" w14:textId="45B9ACDB" w:rsidR="0069644E" w:rsidRDefault="0069644E" w:rsidP="0069644E">
      <w:pPr>
        <w:rPr>
          <w:b/>
          <w:bCs/>
          <w:lang w:val="en-US"/>
        </w:rPr>
      </w:pPr>
      <w:r>
        <w:rPr>
          <w:b/>
          <w:bCs/>
          <w:lang w:val="en-US"/>
        </w:rPr>
        <w:t>Muhammad Tahir</w:t>
      </w:r>
    </w:p>
    <w:p w14:paraId="6B6008A0" w14:textId="48080109" w:rsidR="0069644E" w:rsidRDefault="0069644E" w:rsidP="006964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Sameed </w:t>
      </w:r>
    </w:p>
    <w:p w14:paraId="0D88CF6B" w14:textId="77777777" w:rsidR="0069644E" w:rsidRDefault="0069644E" w:rsidP="0069644E">
      <w:pPr>
        <w:rPr>
          <w:b/>
          <w:bCs/>
          <w:lang w:val="en-US"/>
        </w:rPr>
      </w:pPr>
    </w:p>
    <w:sdt>
      <w:sdtPr>
        <w:id w:val="-1549146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/>
          <w14:ligatures w14:val="standardContextual"/>
        </w:rPr>
      </w:sdtEndPr>
      <w:sdtContent>
        <w:p w14:paraId="54401766" w14:textId="004D074A" w:rsidR="0069644E" w:rsidRDefault="0069644E">
          <w:pPr>
            <w:pStyle w:val="TOCHeading"/>
          </w:pPr>
          <w:r>
            <w:t>Contents</w:t>
          </w:r>
        </w:p>
        <w:p w14:paraId="39CE73EE" w14:textId="17039A8E" w:rsidR="0069644E" w:rsidRDefault="0069644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4F74D5D" w14:textId="77777777" w:rsidR="0069644E" w:rsidRDefault="0069644E" w:rsidP="0069644E">
      <w:pPr>
        <w:rPr>
          <w:b/>
          <w:bCs/>
          <w:lang w:val="en-US"/>
        </w:rPr>
      </w:pPr>
    </w:p>
    <w:p w14:paraId="4C9EA26E" w14:textId="77777777" w:rsidR="0069644E" w:rsidRPr="0069644E" w:rsidRDefault="0069644E" w:rsidP="0069644E">
      <w:pPr>
        <w:rPr>
          <w:b/>
          <w:bCs/>
          <w:lang w:val="en-US"/>
        </w:rPr>
      </w:pPr>
    </w:p>
    <w:p w14:paraId="4EE5706D" w14:textId="77777777" w:rsidR="0069644E" w:rsidRPr="0069644E" w:rsidRDefault="0069644E" w:rsidP="0069644E">
      <w:pPr>
        <w:pStyle w:val="Heading1"/>
      </w:pPr>
      <w:r w:rsidRPr="0069644E">
        <w:t>1. Introduction</w:t>
      </w:r>
    </w:p>
    <w:p w14:paraId="5316D253" w14:textId="77777777" w:rsidR="0069644E" w:rsidRPr="0069644E" w:rsidRDefault="0069644E" w:rsidP="0069644E">
      <w:pPr>
        <w:numPr>
          <w:ilvl w:val="0"/>
          <w:numId w:val="1"/>
        </w:numPr>
      </w:pPr>
      <w:r w:rsidRPr="0069644E">
        <w:t>Brief overview of the algorithm (e.g., PSAIIM) and its purpose.</w:t>
      </w:r>
    </w:p>
    <w:p w14:paraId="2D8FAAFF" w14:textId="77777777" w:rsidR="0069644E" w:rsidRPr="0069644E" w:rsidRDefault="0069644E" w:rsidP="0069644E">
      <w:pPr>
        <w:numPr>
          <w:ilvl w:val="0"/>
          <w:numId w:val="1"/>
        </w:numPr>
      </w:pPr>
      <w:r w:rsidRPr="0069644E">
        <w:t>Motivation for parallelization (e.g., large-scale social graphs).</w:t>
      </w:r>
    </w:p>
    <w:p w14:paraId="7B9FC13D" w14:textId="77777777" w:rsidR="0069644E" w:rsidRPr="0069644E" w:rsidRDefault="0069644E" w:rsidP="0069644E">
      <w:pPr>
        <w:numPr>
          <w:ilvl w:val="0"/>
          <w:numId w:val="1"/>
        </w:numPr>
      </w:pPr>
      <w:r w:rsidRPr="0069644E">
        <w:t>Tools and technologies used (MPI, OpenMP/OpenCL, METIS).</w:t>
      </w:r>
    </w:p>
    <w:p w14:paraId="3AC541BD" w14:textId="77777777" w:rsidR="0069644E" w:rsidRPr="0069644E" w:rsidRDefault="0069644E" w:rsidP="0069644E">
      <w:r w:rsidRPr="0069644E">
        <w:pict w14:anchorId="630B2E20">
          <v:rect id="_x0000_i1073" style="width:0;height:1.5pt" o:hralign="center" o:hrstd="t" o:hr="t" fillcolor="#a0a0a0" stroked="f"/>
        </w:pict>
      </w:r>
    </w:p>
    <w:p w14:paraId="3C77BDD0" w14:textId="77777777" w:rsidR="0069644E" w:rsidRPr="0069644E" w:rsidRDefault="0069644E" w:rsidP="0069644E">
      <w:pPr>
        <w:pStyle w:val="Heading1"/>
      </w:pPr>
      <w:r w:rsidRPr="0069644E">
        <w:t>2. Implementation Details</w:t>
      </w:r>
    </w:p>
    <w:p w14:paraId="58B99958" w14:textId="77777777" w:rsidR="0069644E" w:rsidRPr="0069644E" w:rsidRDefault="0069644E" w:rsidP="0069644E">
      <w:pPr>
        <w:pStyle w:val="Heading1"/>
      </w:pPr>
      <w:r w:rsidRPr="0069644E">
        <w:t>2.1 Parallelization Strategy</w:t>
      </w:r>
    </w:p>
    <w:p w14:paraId="633CBB6E" w14:textId="77777777" w:rsidR="0069644E" w:rsidRPr="0069644E" w:rsidRDefault="0069644E" w:rsidP="0069644E">
      <w:pPr>
        <w:numPr>
          <w:ilvl w:val="0"/>
          <w:numId w:val="2"/>
        </w:numPr>
      </w:pPr>
      <w:r w:rsidRPr="0069644E">
        <w:t>Explain the core idea behind parallelization.</w:t>
      </w:r>
    </w:p>
    <w:p w14:paraId="2BEF4B78" w14:textId="77777777" w:rsidR="0069644E" w:rsidRPr="0069644E" w:rsidRDefault="0069644E" w:rsidP="0069644E">
      <w:pPr>
        <w:numPr>
          <w:ilvl w:val="0"/>
          <w:numId w:val="2"/>
        </w:numPr>
      </w:pPr>
      <w:r w:rsidRPr="0069644E">
        <w:t>Outline how MPI is used for inter-process communication.</w:t>
      </w:r>
    </w:p>
    <w:p w14:paraId="162F12A3" w14:textId="77777777" w:rsidR="0069644E" w:rsidRPr="0069644E" w:rsidRDefault="0069644E" w:rsidP="0069644E">
      <w:pPr>
        <w:numPr>
          <w:ilvl w:val="0"/>
          <w:numId w:val="2"/>
        </w:numPr>
      </w:pPr>
      <w:r w:rsidRPr="0069644E">
        <w:t>Justify the choice between OpenMP and OpenCL (or both).</w:t>
      </w:r>
    </w:p>
    <w:p w14:paraId="26EABB1A" w14:textId="77777777" w:rsidR="0069644E" w:rsidRPr="0069644E" w:rsidRDefault="0069644E" w:rsidP="0069644E">
      <w:pPr>
        <w:pStyle w:val="Heading1"/>
      </w:pPr>
      <w:r w:rsidRPr="0069644E">
        <w:t>2.2 Graph Partitioning</w:t>
      </w:r>
    </w:p>
    <w:p w14:paraId="16189DA7" w14:textId="77777777" w:rsidR="0069644E" w:rsidRPr="0069644E" w:rsidRDefault="0069644E" w:rsidP="0069644E">
      <w:pPr>
        <w:numPr>
          <w:ilvl w:val="0"/>
          <w:numId w:val="3"/>
        </w:numPr>
      </w:pPr>
      <w:r w:rsidRPr="0069644E">
        <w:t>Describe how METIS was used to partition the input graph.</w:t>
      </w:r>
    </w:p>
    <w:p w14:paraId="4964D4E7" w14:textId="77777777" w:rsidR="0069644E" w:rsidRPr="0069644E" w:rsidRDefault="0069644E" w:rsidP="0069644E">
      <w:pPr>
        <w:numPr>
          <w:ilvl w:val="0"/>
          <w:numId w:val="3"/>
        </w:numPr>
      </w:pPr>
      <w:r w:rsidRPr="0069644E">
        <w:t>Mention type of partitioning (e.g., k-way, edge-cut).</w:t>
      </w:r>
    </w:p>
    <w:p w14:paraId="3C487577" w14:textId="77777777" w:rsidR="0069644E" w:rsidRPr="0069644E" w:rsidRDefault="0069644E" w:rsidP="0069644E">
      <w:pPr>
        <w:numPr>
          <w:ilvl w:val="0"/>
          <w:numId w:val="3"/>
        </w:numPr>
      </w:pPr>
      <w:r w:rsidRPr="0069644E">
        <w:t>Show a sample graph and its partitioning (figure recommended).</w:t>
      </w:r>
    </w:p>
    <w:p w14:paraId="42CF1E03" w14:textId="77777777" w:rsidR="0069644E" w:rsidRPr="0069644E" w:rsidRDefault="0069644E" w:rsidP="0069644E">
      <w:pPr>
        <w:pStyle w:val="Heading1"/>
      </w:pPr>
      <w:r w:rsidRPr="0069644E">
        <w:lastRenderedPageBreak/>
        <w:t>2.3 Dataset Handling</w:t>
      </w:r>
    </w:p>
    <w:p w14:paraId="1EBF3361" w14:textId="77777777" w:rsidR="0069644E" w:rsidRPr="0069644E" w:rsidRDefault="0069644E" w:rsidP="0069644E">
      <w:pPr>
        <w:numPr>
          <w:ilvl w:val="0"/>
          <w:numId w:val="4"/>
        </w:numPr>
      </w:pPr>
      <w:r w:rsidRPr="0069644E">
        <w:t>List datasets used (e.g., SNAP, Facebook, Twitter social networks).</w:t>
      </w:r>
    </w:p>
    <w:p w14:paraId="2822E55C" w14:textId="77777777" w:rsidR="0069644E" w:rsidRPr="0069644E" w:rsidRDefault="0069644E" w:rsidP="0069644E">
      <w:pPr>
        <w:numPr>
          <w:ilvl w:val="0"/>
          <w:numId w:val="4"/>
        </w:numPr>
      </w:pPr>
      <w:r w:rsidRPr="0069644E">
        <w:t>Size and characteristics of each dataset.</w:t>
      </w:r>
    </w:p>
    <w:p w14:paraId="5DC5BB15" w14:textId="77777777" w:rsidR="0069644E" w:rsidRPr="0069644E" w:rsidRDefault="0069644E" w:rsidP="0069644E">
      <w:pPr>
        <w:numPr>
          <w:ilvl w:val="0"/>
          <w:numId w:val="4"/>
        </w:numPr>
      </w:pPr>
      <w:r w:rsidRPr="0069644E">
        <w:t>Preprocessing steps (e.g., removing isolated nodes, reindexing).</w:t>
      </w:r>
    </w:p>
    <w:p w14:paraId="05A70B78" w14:textId="77777777" w:rsidR="0069644E" w:rsidRPr="0069644E" w:rsidRDefault="0069644E" w:rsidP="0069644E">
      <w:r w:rsidRPr="0069644E">
        <w:pict w14:anchorId="3EF56D39">
          <v:rect id="_x0000_i1074" style="width:0;height:1.5pt" o:hralign="center" o:hrstd="t" o:hr="t" fillcolor="#a0a0a0" stroked="f"/>
        </w:pict>
      </w:r>
    </w:p>
    <w:p w14:paraId="746FB137" w14:textId="77777777" w:rsidR="0069644E" w:rsidRPr="0069644E" w:rsidRDefault="0069644E" w:rsidP="0069644E">
      <w:pPr>
        <w:pStyle w:val="Heading1"/>
      </w:pPr>
      <w:r w:rsidRPr="0069644E">
        <w:t>3. Experimental Setup</w:t>
      </w:r>
    </w:p>
    <w:p w14:paraId="7BEE74C7" w14:textId="77777777" w:rsidR="0069644E" w:rsidRPr="0069644E" w:rsidRDefault="0069644E" w:rsidP="0069644E">
      <w:pPr>
        <w:pStyle w:val="Heading2"/>
      </w:pPr>
      <w:r w:rsidRPr="0069644E">
        <w:t>3.1 Hardware/Environment</w:t>
      </w:r>
    </w:p>
    <w:p w14:paraId="0602E26B" w14:textId="77777777" w:rsidR="0069644E" w:rsidRPr="0069644E" w:rsidRDefault="0069644E" w:rsidP="0069644E">
      <w:pPr>
        <w:numPr>
          <w:ilvl w:val="0"/>
          <w:numId w:val="5"/>
        </w:numPr>
      </w:pPr>
      <w:r w:rsidRPr="0069644E">
        <w:t>Number and specifications of machines used.</w:t>
      </w:r>
    </w:p>
    <w:p w14:paraId="37B4DA8B" w14:textId="77777777" w:rsidR="0069644E" w:rsidRPr="0069644E" w:rsidRDefault="0069644E" w:rsidP="0069644E">
      <w:pPr>
        <w:numPr>
          <w:ilvl w:val="0"/>
          <w:numId w:val="5"/>
        </w:numPr>
      </w:pPr>
      <w:r w:rsidRPr="0069644E">
        <w:t>Operating system and MPI version.</w:t>
      </w:r>
    </w:p>
    <w:p w14:paraId="3030DEC3" w14:textId="77777777" w:rsidR="0069644E" w:rsidRPr="0069644E" w:rsidRDefault="0069644E" w:rsidP="0069644E">
      <w:pPr>
        <w:numPr>
          <w:ilvl w:val="0"/>
          <w:numId w:val="5"/>
        </w:numPr>
      </w:pPr>
      <w:r w:rsidRPr="0069644E">
        <w:t>Compilation commands and flags.</w:t>
      </w:r>
    </w:p>
    <w:p w14:paraId="5DDEB7A1" w14:textId="77777777" w:rsidR="0069644E" w:rsidRPr="0069644E" w:rsidRDefault="0069644E" w:rsidP="0069644E">
      <w:pPr>
        <w:pStyle w:val="Heading2"/>
      </w:pPr>
      <w:r w:rsidRPr="0069644E">
        <w:t>3.2 Execution Parameters</w:t>
      </w:r>
    </w:p>
    <w:p w14:paraId="44377EB2" w14:textId="77777777" w:rsidR="0069644E" w:rsidRPr="0069644E" w:rsidRDefault="0069644E" w:rsidP="0069644E">
      <w:pPr>
        <w:numPr>
          <w:ilvl w:val="0"/>
          <w:numId w:val="6"/>
        </w:numPr>
      </w:pPr>
      <w:r w:rsidRPr="0069644E">
        <w:t>Number of processes and threads used.</w:t>
      </w:r>
    </w:p>
    <w:p w14:paraId="20043906" w14:textId="77777777" w:rsidR="0069644E" w:rsidRPr="0069644E" w:rsidRDefault="0069644E" w:rsidP="0069644E">
      <w:pPr>
        <w:numPr>
          <w:ilvl w:val="0"/>
          <w:numId w:val="6"/>
        </w:numPr>
      </w:pPr>
      <w:r w:rsidRPr="0069644E">
        <w:t>OpenMP schedule or OpenCL kernel config (if applicable).</w:t>
      </w:r>
    </w:p>
    <w:p w14:paraId="5D0C6429" w14:textId="77777777" w:rsidR="0069644E" w:rsidRPr="0069644E" w:rsidRDefault="0069644E" w:rsidP="0069644E">
      <w:pPr>
        <w:numPr>
          <w:ilvl w:val="0"/>
          <w:numId w:val="6"/>
        </w:numPr>
      </w:pPr>
      <w:r w:rsidRPr="0069644E">
        <w:t>METIS parameters.</w:t>
      </w:r>
    </w:p>
    <w:p w14:paraId="3F6B4F96" w14:textId="77777777" w:rsidR="0069644E" w:rsidRPr="0069644E" w:rsidRDefault="0069644E" w:rsidP="0069644E">
      <w:r w:rsidRPr="0069644E">
        <w:pict w14:anchorId="686BF740">
          <v:rect id="_x0000_i1075" style="width:0;height:1.5pt" o:hralign="center" o:hrstd="t" o:hr="t" fillcolor="#a0a0a0" stroked="f"/>
        </w:pict>
      </w:r>
    </w:p>
    <w:p w14:paraId="12D90D67" w14:textId="77777777" w:rsidR="0069644E" w:rsidRPr="0069644E" w:rsidRDefault="0069644E" w:rsidP="0069644E">
      <w:pPr>
        <w:pStyle w:val="Heading1"/>
      </w:pPr>
      <w:r w:rsidRPr="0069644E">
        <w:t>4. Results and Analysis</w:t>
      </w:r>
    </w:p>
    <w:p w14:paraId="2BE3EF14" w14:textId="77777777" w:rsidR="0069644E" w:rsidRPr="0069644E" w:rsidRDefault="0069644E" w:rsidP="0069644E">
      <w:pPr>
        <w:pStyle w:val="Heading2"/>
      </w:pPr>
      <w:r w:rsidRPr="0069644E">
        <w:t>4.1 Performance Metrics</w:t>
      </w:r>
    </w:p>
    <w:p w14:paraId="625790C1" w14:textId="77777777" w:rsidR="0069644E" w:rsidRPr="0069644E" w:rsidRDefault="0069644E" w:rsidP="0069644E">
      <w:pPr>
        <w:numPr>
          <w:ilvl w:val="0"/>
          <w:numId w:val="7"/>
        </w:numPr>
      </w:pPr>
      <w:r w:rsidRPr="0069644E">
        <w:t>Execution time</w:t>
      </w:r>
    </w:p>
    <w:p w14:paraId="545928AF" w14:textId="77777777" w:rsidR="0069644E" w:rsidRPr="0069644E" w:rsidRDefault="0069644E" w:rsidP="0069644E">
      <w:pPr>
        <w:numPr>
          <w:ilvl w:val="0"/>
          <w:numId w:val="7"/>
        </w:numPr>
      </w:pPr>
      <w:r w:rsidRPr="0069644E">
        <w:t>Speedup</w:t>
      </w:r>
    </w:p>
    <w:p w14:paraId="7B7AA2FA" w14:textId="77777777" w:rsidR="0069644E" w:rsidRPr="0069644E" w:rsidRDefault="0069644E" w:rsidP="0069644E">
      <w:pPr>
        <w:numPr>
          <w:ilvl w:val="0"/>
          <w:numId w:val="7"/>
        </w:numPr>
      </w:pPr>
      <w:r w:rsidRPr="0069644E">
        <w:t>Efficiency</w:t>
      </w:r>
    </w:p>
    <w:p w14:paraId="2ACB561F" w14:textId="77777777" w:rsidR="0069644E" w:rsidRPr="0069644E" w:rsidRDefault="0069644E" w:rsidP="0069644E">
      <w:pPr>
        <w:numPr>
          <w:ilvl w:val="0"/>
          <w:numId w:val="7"/>
        </w:numPr>
      </w:pPr>
      <w:r w:rsidRPr="0069644E">
        <w:t>Scalability (weak/strong scaling)</w:t>
      </w:r>
    </w:p>
    <w:p w14:paraId="55B39C22" w14:textId="77777777" w:rsidR="0069644E" w:rsidRPr="0069644E" w:rsidRDefault="0069644E" w:rsidP="0069644E">
      <w:pPr>
        <w:pStyle w:val="Heading2"/>
      </w:pPr>
      <w:r w:rsidRPr="0069644E">
        <w:t>4.2 Visualizations</w:t>
      </w:r>
    </w:p>
    <w:p w14:paraId="66799905" w14:textId="77777777" w:rsidR="0069644E" w:rsidRPr="0069644E" w:rsidRDefault="0069644E" w:rsidP="0069644E">
      <w:pPr>
        <w:numPr>
          <w:ilvl w:val="0"/>
          <w:numId w:val="8"/>
        </w:numPr>
      </w:pPr>
      <w:r w:rsidRPr="0069644E">
        <w:t>Line/bar charts comparing:</w:t>
      </w:r>
    </w:p>
    <w:p w14:paraId="61F03865" w14:textId="77777777" w:rsidR="0069644E" w:rsidRPr="0069644E" w:rsidRDefault="0069644E" w:rsidP="0069644E">
      <w:pPr>
        <w:numPr>
          <w:ilvl w:val="1"/>
          <w:numId w:val="8"/>
        </w:numPr>
      </w:pPr>
      <w:r w:rsidRPr="0069644E">
        <w:t>Sequential vs. MPI vs. MPI+OpenMP/OpenCL.</w:t>
      </w:r>
    </w:p>
    <w:p w14:paraId="57B063E4" w14:textId="77777777" w:rsidR="0069644E" w:rsidRPr="0069644E" w:rsidRDefault="0069644E" w:rsidP="0069644E">
      <w:pPr>
        <w:numPr>
          <w:ilvl w:val="1"/>
          <w:numId w:val="8"/>
        </w:numPr>
      </w:pPr>
      <w:r w:rsidRPr="0069644E">
        <w:t>Execution time vs. number of processors.</w:t>
      </w:r>
    </w:p>
    <w:p w14:paraId="24F4FC91" w14:textId="77777777" w:rsidR="0069644E" w:rsidRPr="0069644E" w:rsidRDefault="0069644E" w:rsidP="0069644E">
      <w:pPr>
        <w:numPr>
          <w:ilvl w:val="1"/>
          <w:numId w:val="8"/>
        </w:numPr>
      </w:pPr>
      <w:r w:rsidRPr="0069644E">
        <w:t>Speedup vs. processors.</w:t>
      </w:r>
    </w:p>
    <w:p w14:paraId="658A1F3D" w14:textId="77777777" w:rsidR="0069644E" w:rsidRPr="0069644E" w:rsidRDefault="0069644E" w:rsidP="0069644E">
      <w:pPr>
        <w:numPr>
          <w:ilvl w:val="1"/>
          <w:numId w:val="8"/>
        </w:numPr>
      </w:pPr>
      <w:r w:rsidRPr="0069644E">
        <w:lastRenderedPageBreak/>
        <w:t>Partitioning quality (edge cut, load balance)</w:t>
      </w:r>
    </w:p>
    <w:p w14:paraId="7EDD5BD2" w14:textId="77777777" w:rsidR="0069644E" w:rsidRPr="0069644E" w:rsidRDefault="0069644E" w:rsidP="0069644E">
      <w:pPr>
        <w:pStyle w:val="Heading2"/>
      </w:pPr>
      <w:r w:rsidRPr="0069644E">
        <w:t>4.3 Scalability Discussion</w:t>
      </w:r>
    </w:p>
    <w:p w14:paraId="0D188060" w14:textId="77777777" w:rsidR="0069644E" w:rsidRPr="0069644E" w:rsidRDefault="0069644E" w:rsidP="0069644E">
      <w:pPr>
        <w:numPr>
          <w:ilvl w:val="0"/>
          <w:numId w:val="9"/>
        </w:numPr>
      </w:pPr>
      <w:r w:rsidRPr="0069644E">
        <w:rPr>
          <w:b/>
          <w:bCs/>
        </w:rPr>
        <w:t>Weak scaling</w:t>
      </w:r>
      <w:r w:rsidRPr="0069644E">
        <w:t>: Keep workload per processor constant.</w:t>
      </w:r>
    </w:p>
    <w:p w14:paraId="0001AABC" w14:textId="77777777" w:rsidR="0069644E" w:rsidRPr="0069644E" w:rsidRDefault="0069644E" w:rsidP="0069644E">
      <w:pPr>
        <w:numPr>
          <w:ilvl w:val="0"/>
          <w:numId w:val="9"/>
        </w:numPr>
      </w:pPr>
      <w:r w:rsidRPr="0069644E">
        <w:rPr>
          <w:b/>
          <w:bCs/>
        </w:rPr>
        <w:t>Strong scaling</w:t>
      </w:r>
      <w:r w:rsidRPr="0069644E">
        <w:t>: Fixed total workload, increase processors.</w:t>
      </w:r>
    </w:p>
    <w:p w14:paraId="5AFFA930" w14:textId="77777777" w:rsidR="0069644E" w:rsidRPr="0069644E" w:rsidRDefault="0069644E" w:rsidP="0069644E">
      <w:r w:rsidRPr="0069644E">
        <w:pict w14:anchorId="10F94066">
          <v:rect id="_x0000_i1076" style="width:0;height:1.5pt" o:hralign="center" o:hrstd="t" o:hr="t" fillcolor="#a0a0a0" stroked="f"/>
        </w:pict>
      </w:r>
    </w:p>
    <w:p w14:paraId="1D0A8DCD" w14:textId="77777777" w:rsidR="0069644E" w:rsidRPr="0069644E" w:rsidRDefault="0069644E" w:rsidP="0069644E">
      <w:pPr>
        <w:pStyle w:val="Heading1"/>
      </w:pPr>
      <w:r w:rsidRPr="0069644E">
        <w:t>5. Discussion</w:t>
      </w:r>
    </w:p>
    <w:p w14:paraId="38EEC05F" w14:textId="77777777" w:rsidR="0069644E" w:rsidRPr="0069644E" w:rsidRDefault="0069644E" w:rsidP="0069644E">
      <w:pPr>
        <w:numPr>
          <w:ilvl w:val="0"/>
          <w:numId w:val="10"/>
        </w:numPr>
      </w:pPr>
      <w:r w:rsidRPr="0069644E">
        <w:t>Challenges encountered (e.g., communication overhead, load imbalance).</w:t>
      </w:r>
    </w:p>
    <w:p w14:paraId="3A56E09E" w14:textId="77777777" w:rsidR="0069644E" w:rsidRPr="0069644E" w:rsidRDefault="0069644E" w:rsidP="0069644E">
      <w:pPr>
        <w:numPr>
          <w:ilvl w:val="0"/>
          <w:numId w:val="10"/>
        </w:numPr>
      </w:pPr>
      <w:r w:rsidRPr="0069644E">
        <w:t>How METIS improved load balancing.</w:t>
      </w:r>
    </w:p>
    <w:p w14:paraId="31F3DAA7" w14:textId="77777777" w:rsidR="0069644E" w:rsidRPr="0069644E" w:rsidRDefault="0069644E" w:rsidP="0069644E">
      <w:pPr>
        <w:numPr>
          <w:ilvl w:val="0"/>
          <w:numId w:val="10"/>
        </w:numPr>
      </w:pPr>
      <w:r w:rsidRPr="0069644E">
        <w:t>Effect of hybrid MPI+OpenMP/OpenCL approach.</w:t>
      </w:r>
    </w:p>
    <w:p w14:paraId="7317F68E" w14:textId="77777777" w:rsidR="0069644E" w:rsidRPr="0069644E" w:rsidRDefault="0069644E" w:rsidP="0069644E">
      <w:pPr>
        <w:numPr>
          <w:ilvl w:val="0"/>
          <w:numId w:val="10"/>
        </w:numPr>
      </w:pPr>
      <w:r w:rsidRPr="0069644E">
        <w:t>Accuracy of results vs. performance gain.</w:t>
      </w:r>
    </w:p>
    <w:p w14:paraId="795AA722" w14:textId="77777777" w:rsidR="0069644E" w:rsidRPr="0069644E" w:rsidRDefault="0069644E" w:rsidP="0069644E">
      <w:r w:rsidRPr="0069644E">
        <w:pict w14:anchorId="45283CFB">
          <v:rect id="_x0000_i1077" style="width:0;height:1.5pt" o:hralign="center" o:hrstd="t" o:hr="t" fillcolor="#a0a0a0" stroked="f"/>
        </w:pict>
      </w:r>
    </w:p>
    <w:p w14:paraId="25CAC5CE" w14:textId="77777777" w:rsidR="0069644E" w:rsidRPr="0069644E" w:rsidRDefault="0069644E" w:rsidP="0069644E">
      <w:pPr>
        <w:pStyle w:val="Heading1"/>
      </w:pPr>
      <w:r w:rsidRPr="0069644E">
        <w:t>6. Conclusion and Future Work</w:t>
      </w:r>
    </w:p>
    <w:p w14:paraId="6F132C73" w14:textId="77777777" w:rsidR="0069644E" w:rsidRPr="0069644E" w:rsidRDefault="0069644E" w:rsidP="0069644E">
      <w:pPr>
        <w:numPr>
          <w:ilvl w:val="0"/>
          <w:numId w:val="11"/>
        </w:numPr>
      </w:pPr>
      <w:r w:rsidRPr="0069644E">
        <w:t>Summary of improvements due to parallelization.</w:t>
      </w:r>
    </w:p>
    <w:p w14:paraId="4D9D35F5" w14:textId="77777777" w:rsidR="0069644E" w:rsidRPr="0069644E" w:rsidRDefault="0069644E" w:rsidP="0069644E">
      <w:pPr>
        <w:numPr>
          <w:ilvl w:val="0"/>
          <w:numId w:val="11"/>
        </w:numPr>
      </w:pPr>
      <w:r w:rsidRPr="0069644E">
        <w:t>Best configuration based on results.</w:t>
      </w:r>
    </w:p>
    <w:p w14:paraId="232BCD59" w14:textId="77777777" w:rsidR="0069644E" w:rsidRPr="0069644E" w:rsidRDefault="0069644E" w:rsidP="0069644E">
      <w:pPr>
        <w:numPr>
          <w:ilvl w:val="0"/>
          <w:numId w:val="11"/>
        </w:numPr>
      </w:pPr>
      <w:r w:rsidRPr="0069644E">
        <w:t>Future improvements (e.g., dynamic partitioning, GPU acceleration).</w:t>
      </w:r>
    </w:p>
    <w:p w14:paraId="6271A4E6" w14:textId="77777777" w:rsidR="0069644E" w:rsidRPr="0069644E" w:rsidRDefault="0069644E" w:rsidP="0069644E">
      <w:pPr>
        <w:numPr>
          <w:ilvl w:val="0"/>
          <w:numId w:val="11"/>
        </w:numPr>
      </w:pPr>
      <w:r w:rsidRPr="0069644E">
        <w:t>Portability and limitations.</w:t>
      </w:r>
    </w:p>
    <w:p w14:paraId="3CCFF607" w14:textId="77777777" w:rsidR="0069644E" w:rsidRPr="0069644E" w:rsidRDefault="0069644E" w:rsidP="0069644E">
      <w:r w:rsidRPr="0069644E">
        <w:pict w14:anchorId="33B83E4E">
          <v:rect id="_x0000_i1078" style="width:0;height:1.5pt" o:hralign="center" o:hrstd="t" o:hr="t" fillcolor="#a0a0a0" stroked="f"/>
        </w:pict>
      </w:r>
    </w:p>
    <w:p w14:paraId="111E48A8" w14:textId="77777777" w:rsidR="0069644E" w:rsidRPr="0069644E" w:rsidRDefault="0069644E" w:rsidP="0069644E">
      <w:pPr>
        <w:pStyle w:val="Heading1"/>
      </w:pPr>
      <w:r w:rsidRPr="0069644E">
        <w:t>7. References</w:t>
      </w:r>
    </w:p>
    <w:p w14:paraId="51D60DE7" w14:textId="77777777" w:rsidR="0069644E" w:rsidRPr="0069644E" w:rsidRDefault="0069644E" w:rsidP="0069644E">
      <w:pPr>
        <w:numPr>
          <w:ilvl w:val="0"/>
          <w:numId w:val="12"/>
        </w:numPr>
      </w:pPr>
      <w:r w:rsidRPr="0069644E">
        <w:t>Research paper(s) implemented.</w:t>
      </w:r>
    </w:p>
    <w:p w14:paraId="1BE02B97" w14:textId="77777777" w:rsidR="0069644E" w:rsidRPr="0069644E" w:rsidRDefault="0069644E" w:rsidP="0069644E">
      <w:pPr>
        <w:numPr>
          <w:ilvl w:val="0"/>
          <w:numId w:val="12"/>
        </w:numPr>
      </w:pPr>
      <w:r w:rsidRPr="0069644E">
        <w:t>Libraries: METIS, MPICH, OpenMP/OpenCL docs.</w:t>
      </w:r>
    </w:p>
    <w:p w14:paraId="01F4FD13" w14:textId="77777777" w:rsidR="0069644E" w:rsidRPr="0069644E" w:rsidRDefault="0069644E" w:rsidP="0069644E">
      <w:pPr>
        <w:numPr>
          <w:ilvl w:val="0"/>
          <w:numId w:val="12"/>
        </w:numPr>
      </w:pPr>
      <w:r w:rsidRPr="0069644E">
        <w:t>Dataset sources (e.g., SNAP dataset citation).</w:t>
      </w:r>
    </w:p>
    <w:p w14:paraId="2E9D84BD" w14:textId="77777777" w:rsidR="0069644E" w:rsidRPr="0069644E" w:rsidRDefault="0069644E" w:rsidP="0069644E">
      <w:r w:rsidRPr="0069644E">
        <w:pict w14:anchorId="3E3AF700">
          <v:rect id="_x0000_i1079" style="width:0;height:1.5pt" o:hralign="center" o:hrstd="t" o:hr="t" fillcolor="#a0a0a0" stroked="f"/>
        </w:pict>
      </w:r>
    </w:p>
    <w:p w14:paraId="6BFA2166" w14:textId="77777777" w:rsidR="0069644E" w:rsidRPr="0069644E" w:rsidRDefault="0069644E" w:rsidP="0069644E">
      <w:pPr>
        <w:rPr>
          <w:b/>
          <w:bCs/>
        </w:rPr>
      </w:pPr>
      <w:r w:rsidRPr="0069644E">
        <w:rPr>
          <w:b/>
          <w:bCs/>
        </w:rPr>
        <w:t>8. Appendix</w:t>
      </w:r>
    </w:p>
    <w:p w14:paraId="75E0359F" w14:textId="77777777" w:rsidR="0069644E" w:rsidRPr="0069644E" w:rsidRDefault="0069644E" w:rsidP="0069644E">
      <w:pPr>
        <w:numPr>
          <w:ilvl w:val="0"/>
          <w:numId w:val="13"/>
        </w:numPr>
      </w:pPr>
      <w:r w:rsidRPr="0069644E">
        <w:t>Code snippets (e.g., MPI communication, METIS partition integration).</w:t>
      </w:r>
    </w:p>
    <w:p w14:paraId="3576006F" w14:textId="77777777" w:rsidR="0069644E" w:rsidRPr="0069644E" w:rsidRDefault="0069644E" w:rsidP="0069644E">
      <w:pPr>
        <w:numPr>
          <w:ilvl w:val="0"/>
          <w:numId w:val="13"/>
        </w:numPr>
      </w:pPr>
      <w:r w:rsidRPr="0069644E">
        <w:t>Compilation/run scripts.</w:t>
      </w:r>
    </w:p>
    <w:p w14:paraId="0AFB7CEB" w14:textId="77777777" w:rsidR="0069644E" w:rsidRPr="0069644E" w:rsidRDefault="0069644E" w:rsidP="0069644E">
      <w:pPr>
        <w:numPr>
          <w:ilvl w:val="0"/>
          <w:numId w:val="13"/>
        </w:numPr>
      </w:pPr>
      <w:r w:rsidRPr="0069644E">
        <w:t>Raw data (optional, or link to GitHub).</w:t>
      </w:r>
    </w:p>
    <w:p w14:paraId="6CF3E7A2" w14:textId="77777777" w:rsidR="0069644E" w:rsidRPr="0069644E" w:rsidRDefault="0069644E" w:rsidP="0069644E">
      <w:r w:rsidRPr="0069644E">
        <w:lastRenderedPageBreak/>
        <w:pict w14:anchorId="77228B78">
          <v:rect id="_x0000_i1080" style="width:0;height:1.5pt" o:hralign="center" o:hrstd="t" o:hr="t" fillcolor="#a0a0a0" stroked="f"/>
        </w:pict>
      </w:r>
    </w:p>
    <w:p w14:paraId="640A2EC1" w14:textId="77777777" w:rsidR="0069644E" w:rsidRPr="0069644E" w:rsidRDefault="0069644E" w:rsidP="0069644E">
      <w:r w:rsidRPr="0069644E">
        <w:t>Would you like this in a downloadable .docx or LaTeX format as well?</w:t>
      </w:r>
    </w:p>
    <w:p w14:paraId="04685197" w14:textId="77777777" w:rsidR="009F2481" w:rsidRDefault="009F2481"/>
    <w:sectPr w:rsidR="009F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4C6"/>
    <w:multiLevelType w:val="multilevel"/>
    <w:tmpl w:val="F81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5768"/>
    <w:multiLevelType w:val="multilevel"/>
    <w:tmpl w:val="E9DC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37645"/>
    <w:multiLevelType w:val="multilevel"/>
    <w:tmpl w:val="2E62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633CC"/>
    <w:multiLevelType w:val="multilevel"/>
    <w:tmpl w:val="A6AA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74E41"/>
    <w:multiLevelType w:val="multilevel"/>
    <w:tmpl w:val="BD1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30608"/>
    <w:multiLevelType w:val="multilevel"/>
    <w:tmpl w:val="1A1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E36A5"/>
    <w:multiLevelType w:val="multilevel"/>
    <w:tmpl w:val="360A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10584"/>
    <w:multiLevelType w:val="multilevel"/>
    <w:tmpl w:val="B3F8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03BB3"/>
    <w:multiLevelType w:val="multilevel"/>
    <w:tmpl w:val="0B5C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45C56"/>
    <w:multiLevelType w:val="multilevel"/>
    <w:tmpl w:val="0D94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823B9"/>
    <w:multiLevelType w:val="multilevel"/>
    <w:tmpl w:val="55A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B70FF"/>
    <w:multiLevelType w:val="multilevel"/>
    <w:tmpl w:val="575E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00813"/>
    <w:multiLevelType w:val="multilevel"/>
    <w:tmpl w:val="E670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821806">
    <w:abstractNumId w:val="0"/>
  </w:num>
  <w:num w:numId="2" w16cid:durableId="194969779">
    <w:abstractNumId w:val="5"/>
  </w:num>
  <w:num w:numId="3" w16cid:durableId="1458061386">
    <w:abstractNumId w:val="12"/>
  </w:num>
  <w:num w:numId="4" w16cid:durableId="1054161247">
    <w:abstractNumId w:val="3"/>
  </w:num>
  <w:num w:numId="5" w16cid:durableId="1383023478">
    <w:abstractNumId w:val="2"/>
  </w:num>
  <w:num w:numId="6" w16cid:durableId="2074623485">
    <w:abstractNumId w:val="9"/>
  </w:num>
  <w:num w:numId="7" w16cid:durableId="2094618304">
    <w:abstractNumId w:val="7"/>
  </w:num>
  <w:num w:numId="8" w16cid:durableId="1876309811">
    <w:abstractNumId w:val="4"/>
  </w:num>
  <w:num w:numId="9" w16cid:durableId="1840462780">
    <w:abstractNumId w:val="8"/>
  </w:num>
  <w:num w:numId="10" w16cid:durableId="1577282025">
    <w:abstractNumId w:val="11"/>
  </w:num>
  <w:num w:numId="11" w16cid:durableId="287324845">
    <w:abstractNumId w:val="10"/>
  </w:num>
  <w:num w:numId="12" w16cid:durableId="1657419682">
    <w:abstractNumId w:val="6"/>
  </w:num>
  <w:num w:numId="13" w16cid:durableId="115071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56"/>
    <w:rsid w:val="000E1B56"/>
    <w:rsid w:val="00665740"/>
    <w:rsid w:val="0069644E"/>
    <w:rsid w:val="009F2481"/>
    <w:rsid w:val="00E0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F002"/>
  <w15:chartTrackingRefBased/>
  <w15:docId w15:val="{A12A63C7-3B98-44D2-889B-F82E49C8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B5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9644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4171E-B9E6-4DAC-8A46-CED813F5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Tauha Imran</dc:creator>
  <cp:keywords/>
  <dc:description/>
  <cp:lastModifiedBy>Tauha Imran</cp:lastModifiedBy>
  <cp:revision>2</cp:revision>
  <dcterms:created xsi:type="dcterms:W3CDTF">2025-05-06T12:53:00Z</dcterms:created>
  <dcterms:modified xsi:type="dcterms:W3CDTF">2025-05-06T13:20:00Z</dcterms:modified>
</cp:coreProperties>
</file>