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 clase: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LoginCerrar.mxml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Cumple con el estandar de codificación: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Cumple con todo lo establecido en el estandar de codificación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Cumple con estandar de documentación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hay documentacion, se deben agregar comentarios a las funciones mas importantes, comentar variables importantes, falta el nombre del autor del archivo, falta descripción del archivo (¿en que momento se muestra?, ¿como y cuando se muestra?).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Cumple con estandar de contenido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 muestra una interfaz que cumple con los estandares establecidos.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 clase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LoginIniciar.mxml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Cumple con el estandar de codificación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Cumple con todo lo establecido en el estandar de codificación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Cumple con estandar de documentación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hay documentacion, falata documentar las funciones importantes, documentar las variables importantes, documentar quien realizó el archivo, falta descripción del archivo: (¿cuando se muestra este archivo?, ¿cuales son las pre condiciones para que se muestre este panel?).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Cumple con estandar de contenido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 muestra una interfaz que cumple con los estandares establecidos.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