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D683" w14:textId="68AD82CD" w:rsidR="005516DA" w:rsidRPr="005516DA" w:rsidRDefault="005516DA" w:rsidP="005516DA">
      <w:r w:rsidRPr="005516DA">
        <w:t>{%imagen}</w:t>
      </w:r>
    </w:p>
    <w:sectPr w:rsidR="005516DA" w:rsidRPr="00551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DA"/>
    <w:rsid w:val="001C3DAD"/>
    <w:rsid w:val="0055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8ACF"/>
  <w15:chartTrackingRefBased/>
  <w15:docId w15:val="{DA854E55-09D6-4831-B9DC-11BCCDF5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6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6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6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6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Goldberg Muñoz</dc:creator>
  <cp:keywords/>
  <dc:description/>
  <cp:lastModifiedBy>Claudio Goldberg Muñoz</cp:lastModifiedBy>
  <cp:revision>1</cp:revision>
  <dcterms:created xsi:type="dcterms:W3CDTF">2026-05-21T19:03:00Z</dcterms:created>
  <dcterms:modified xsi:type="dcterms:W3CDTF">2026-05-21T19:05:00Z</dcterms:modified>
</cp:coreProperties>
</file>