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page" w:tblpX="1075" w:tblpY="1773"/>
        <w:tblOverlap w:val="never"/>
        <w:tblW w:w="9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71"/>
        <w:gridCol w:w="5489"/>
      </w:tblGrid>
      <w:tr w:rsidR="00F2357F" w14:paraId="1504F1BB" w14:textId="77777777">
        <w:trPr>
          <w:trHeight w:val="379"/>
        </w:trPr>
        <w:tc>
          <w:tcPr>
            <w:tcW w:w="4471" w:type="dxa"/>
            <w:tcBorders>
              <w:top w:val="single" w:sz="4" w:space="0" w:color="auto"/>
              <w:left w:val="single" w:sz="4" w:space="0" w:color="auto"/>
              <w:bottom w:val="single" w:sz="4" w:space="0" w:color="auto"/>
              <w:right w:val="single" w:sz="4" w:space="0" w:color="auto"/>
            </w:tcBorders>
          </w:tcPr>
          <w:p w14:paraId="07180AB1" w14:textId="030955F5" w:rsidR="00F2357F" w:rsidRDefault="0097480F">
            <w:pPr>
              <w:rPr>
                <w:rFonts w:ascii="Ubuntu" w:eastAsia="Ubuntu" w:hAnsi="Ubuntu" w:cs="Ubuntu"/>
                <w:b/>
                <w:bCs/>
                <w:sz w:val="22"/>
                <w:szCs w:val="22"/>
              </w:rPr>
            </w:pPr>
            <w:r>
              <w:rPr>
                <w:rFonts w:ascii="Ubuntu" w:eastAsia="Ubuntu" w:hAnsi="Ubuntu" w:cs="Ubuntu" w:hint="eastAsia"/>
                <w:b/>
                <w:bCs/>
                <w:sz w:val="22"/>
                <w:szCs w:val="22"/>
              </w:rPr>
              <w:t>Course Code:</w:t>
            </w:r>
            <w:r>
              <w:rPr>
                <w:rFonts w:ascii="Ubuntu" w:eastAsia="Ubuntu" w:hAnsi="Ubuntu" w:cs="Ubuntu"/>
                <w:b/>
                <w:bCs/>
                <w:sz w:val="22"/>
                <w:szCs w:val="22"/>
              </w:rPr>
              <w:t xml:space="preserve"> CSL60</w:t>
            </w:r>
            <w:r w:rsidR="00F06ACB">
              <w:rPr>
                <w:rFonts w:ascii="Ubuntu" w:eastAsia="Ubuntu" w:hAnsi="Ubuntu" w:cs="Ubuntu"/>
                <w:b/>
                <w:bCs/>
                <w:sz w:val="22"/>
                <w:szCs w:val="22"/>
              </w:rPr>
              <w:t>2</w:t>
            </w:r>
          </w:p>
        </w:tc>
        <w:tc>
          <w:tcPr>
            <w:tcW w:w="5489" w:type="dxa"/>
            <w:tcBorders>
              <w:top w:val="single" w:sz="4" w:space="0" w:color="auto"/>
              <w:left w:val="single" w:sz="4" w:space="0" w:color="auto"/>
              <w:bottom w:val="single" w:sz="4" w:space="0" w:color="auto"/>
              <w:right w:val="single" w:sz="4" w:space="0" w:color="auto"/>
            </w:tcBorders>
          </w:tcPr>
          <w:p w14:paraId="405EEF09" w14:textId="683B8583" w:rsidR="00F2357F" w:rsidRDefault="0097480F">
            <w:pPr>
              <w:rPr>
                <w:rFonts w:ascii="Ubuntu" w:eastAsia="Ubuntu" w:hAnsi="Ubuntu" w:cs="Ubuntu"/>
                <w:b/>
                <w:bCs/>
                <w:sz w:val="22"/>
                <w:szCs w:val="22"/>
              </w:rPr>
            </w:pPr>
            <w:r>
              <w:rPr>
                <w:rFonts w:ascii="Ubuntu" w:eastAsia="Ubuntu" w:hAnsi="Ubuntu" w:cs="Ubuntu" w:hint="eastAsia"/>
                <w:b/>
                <w:bCs/>
                <w:sz w:val="22"/>
                <w:szCs w:val="22"/>
              </w:rPr>
              <w:t>Course Name:</w:t>
            </w:r>
            <w:r>
              <w:rPr>
                <w:rFonts w:ascii="Ubuntu" w:eastAsia="Ubuntu" w:hAnsi="Ubuntu" w:cs="Ubuntu"/>
                <w:b/>
                <w:bCs/>
                <w:sz w:val="22"/>
                <w:szCs w:val="22"/>
              </w:rPr>
              <w:t xml:space="preserve"> </w:t>
            </w:r>
            <w:r w:rsidR="00212352">
              <w:rPr>
                <w:rFonts w:ascii="Ubuntu" w:eastAsia="Ubuntu" w:hAnsi="Ubuntu" w:cs="Ubuntu"/>
                <w:b/>
                <w:bCs/>
                <w:sz w:val="22"/>
                <w:szCs w:val="22"/>
              </w:rPr>
              <w:t>SPCC LAB</w:t>
            </w:r>
          </w:p>
        </w:tc>
      </w:tr>
      <w:tr w:rsidR="00F2357F" w14:paraId="040B0313" w14:textId="77777777">
        <w:trPr>
          <w:trHeight w:val="379"/>
        </w:trPr>
        <w:tc>
          <w:tcPr>
            <w:tcW w:w="4471" w:type="dxa"/>
            <w:tcBorders>
              <w:top w:val="single" w:sz="4" w:space="0" w:color="auto"/>
              <w:left w:val="single" w:sz="4" w:space="0" w:color="auto"/>
              <w:bottom w:val="single" w:sz="4" w:space="0" w:color="auto"/>
              <w:right w:val="single" w:sz="4" w:space="0" w:color="auto"/>
            </w:tcBorders>
            <w:vAlign w:val="center"/>
          </w:tcPr>
          <w:p w14:paraId="79BA5504" w14:textId="4D0B4AD0" w:rsidR="00F2357F" w:rsidRDefault="0097480F">
            <w:pPr>
              <w:rPr>
                <w:rFonts w:ascii="Ubuntu" w:eastAsia="Ubuntu" w:hAnsi="Ubuntu" w:cs="Ubuntu"/>
                <w:b/>
                <w:bCs/>
                <w:sz w:val="22"/>
                <w:szCs w:val="22"/>
              </w:rPr>
            </w:pPr>
            <w:proofErr w:type="gramStart"/>
            <w:r>
              <w:rPr>
                <w:rFonts w:ascii="Ubuntu" w:eastAsia="Ubuntu" w:hAnsi="Ubuntu" w:cs="Ubuntu" w:hint="eastAsia"/>
                <w:b/>
                <w:bCs/>
                <w:sz w:val="22"/>
                <w:szCs w:val="22"/>
              </w:rPr>
              <w:t>Class :</w:t>
            </w:r>
            <w:proofErr w:type="gramEnd"/>
            <w:r w:rsidR="00212352">
              <w:rPr>
                <w:rFonts w:ascii="Ubuntu" w:eastAsia="Ubuntu" w:hAnsi="Ubuntu" w:cs="Ubuntu"/>
                <w:b/>
                <w:bCs/>
                <w:sz w:val="22"/>
                <w:szCs w:val="22"/>
              </w:rPr>
              <w:t xml:space="preserve"> TE-CO</w:t>
            </w:r>
            <w:r w:rsidR="00385EB4">
              <w:rPr>
                <w:rFonts w:ascii="Ubuntu" w:eastAsia="Ubuntu" w:hAnsi="Ubuntu" w:cs="Ubuntu"/>
                <w:b/>
                <w:bCs/>
                <w:sz w:val="22"/>
                <w:szCs w:val="22"/>
              </w:rPr>
              <w:t xml:space="preserve"> B-3</w:t>
            </w:r>
          </w:p>
        </w:tc>
        <w:tc>
          <w:tcPr>
            <w:tcW w:w="5489" w:type="dxa"/>
            <w:tcBorders>
              <w:top w:val="single" w:sz="4" w:space="0" w:color="auto"/>
              <w:left w:val="single" w:sz="4" w:space="0" w:color="auto"/>
              <w:bottom w:val="single" w:sz="4" w:space="0" w:color="auto"/>
              <w:right w:val="single" w:sz="4" w:space="0" w:color="auto"/>
            </w:tcBorders>
          </w:tcPr>
          <w:p w14:paraId="7C5C8298" w14:textId="3DE6CE75" w:rsidR="00F2357F" w:rsidRDefault="00385EB4">
            <w:pPr>
              <w:rPr>
                <w:rFonts w:ascii="Ubuntu" w:eastAsia="Ubuntu" w:hAnsi="Ubuntu" w:cs="Ubuntu"/>
                <w:b/>
                <w:bCs/>
                <w:sz w:val="22"/>
                <w:szCs w:val="22"/>
              </w:rPr>
            </w:pPr>
            <w:r>
              <w:rPr>
                <w:rFonts w:ascii="Ubuntu" w:eastAsia="Ubuntu" w:hAnsi="Ubuntu" w:cs="Ubuntu"/>
                <w:b/>
                <w:bCs/>
                <w:sz w:val="22"/>
                <w:szCs w:val="22"/>
              </w:rPr>
              <w:t>Date: 29/04/2021</w:t>
            </w:r>
          </w:p>
        </w:tc>
      </w:tr>
      <w:tr w:rsidR="00F2357F" w14:paraId="7659F10F" w14:textId="77777777">
        <w:trPr>
          <w:trHeight w:val="379"/>
        </w:trPr>
        <w:tc>
          <w:tcPr>
            <w:tcW w:w="4471" w:type="dxa"/>
            <w:tcBorders>
              <w:top w:val="single" w:sz="4" w:space="0" w:color="auto"/>
              <w:left w:val="single" w:sz="4" w:space="0" w:color="auto"/>
              <w:bottom w:val="single" w:sz="4" w:space="0" w:color="auto"/>
              <w:right w:val="single" w:sz="4" w:space="0" w:color="auto"/>
            </w:tcBorders>
          </w:tcPr>
          <w:p w14:paraId="35819B23" w14:textId="1F661E05" w:rsidR="00F2357F" w:rsidRDefault="0097480F">
            <w:pPr>
              <w:rPr>
                <w:rFonts w:ascii="Ubuntu" w:eastAsia="Ubuntu" w:hAnsi="Ubuntu" w:cs="Ubuntu"/>
                <w:b/>
                <w:bCs/>
                <w:sz w:val="22"/>
                <w:szCs w:val="22"/>
              </w:rPr>
            </w:pPr>
            <w:r>
              <w:rPr>
                <w:rFonts w:ascii="Ubuntu" w:eastAsia="Ubuntu" w:hAnsi="Ubuntu" w:cs="Ubuntu" w:hint="eastAsia"/>
                <w:b/>
                <w:bCs/>
                <w:sz w:val="22"/>
                <w:szCs w:val="22"/>
              </w:rPr>
              <w:t xml:space="preserve">Roll </w:t>
            </w:r>
            <w:proofErr w:type="gramStart"/>
            <w:r>
              <w:rPr>
                <w:rFonts w:ascii="Ubuntu" w:eastAsia="Ubuntu" w:hAnsi="Ubuntu" w:cs="Ubuntu" w:hint="eastAsia"/>
                <w:b/>
                <w:bCs/>
                <w:sz w:val="22"/>
                <w:szCs w:val="22"/>
              </w:rPr>
              <w:t>no :</w:t>
            </w:r>
            <w:proofErr w:type="gramEnd"/>
            <w:r w:rsidR="00212352">
              <w:rPr>
                <w:rFonts w:ascii="Ubuntu" w:eastAsia="Ubuntu" w:hAnsi="Ubuntu" w:cs="Ubuntu"/>
                <w:b/>
                <w:bCs/>
                <w:sz w:val="22"/>
                <w:szCs w:val="22"/>
              </w:rPr>
              <w:t xml:space="preserve"> 18CO63</w:t>
            </w:r>
          </w:p>
        </w:tc>
        <w:tc>
          <w:tcPr>
            <w:tcW w:w="5489" w:type="dxa"/>
            <w:tcBorders>
              <w:top w:val="single" w:sz="4" w:space="0" w:color="auto"/>
              <w:left w:val="single" w:sz="4" w:space="0" w:color="auto"/>
              <w:bottom w:val="single" w:sz="4" w:space="0" w:color="auto"/>
              <w:right w:val="single" w:sz="4" w:space="0" w:color="auto"/>
            </w:tcBorders>
          </w:tcPr>
          <w:p w14:paraId="48296023" w14:textId="4DA8264E" w:rsidR="00F2357F" w:rsidRDefault="0097480F">
            <w:pPr>
              <w:rPr>
                <w:rFonts w:ascii="Ubuntu" w:eastAsia="Ubuntu" w:hAnsi="Ubuntu" w:cs="Ubuntu"/>
                <w:b/>
                <w:bCs/>
                <w:sz w:val="22"/>
                <w:szCs w:val="22"/>
              </w:rPr>
            </w:pPr>
            <w:proofErr w:type="gramStart"/>
            <w:r>
              <w:rPr>
                <w:rFonts w:ascii="Ubuntu" w:eastAsia="Ubuntu" w:hAnsi="Ubuntu" w:cs="Ubuntu" w:hint="eastAsia"/>
                <w:b/>
                <w:bCs/>
                <w:sz w:val="22"/>
                <w:szCs w:val="22"/>
              </w:rPr>
              <w:t>Name :</w:t>
            </w:r>
            <w:proofErr w:type="gramEnd"/>
            <w:r w:rsidR="00212352">
              <w:rPr>
                <w:rFonts w:ascii="Ubuntu" w:eastAsia="Ubuntu" w:hAnsi="Ubuntu" w:cs="Ubuntu"/>
                <w:b/>
                <w:bCs/>
                <w:sz w:val="22"/>
                <w:szCs w:val="22"/>
              </w:rPr>
              <w:t xml:space="preserve"> SHAIKH TAUSEEF MUSHTAQUE ALI</w:t>
            </w:r>
          </w:p>
        </w:tc>
      </w:tr>
    </w:tbl>
    <w:p w14:paraId="536A2D73" w14:textId="77777777" w:rsidR="00F2357F" w:rsidRPr="00385EB4" w:rsidRDefault="00F2357F">
      <w:pPr>
        <w:rPr>
          <w:rFonts w:ascii="Ubuntu" w:eastAsia="Ubuntu" w:hAnsi="Ubuntu" w:cs="Ubuntu"/>
          <w:b/>
          <w:bCs/>
          <w:sz w:val="28"/>
          <w:szCs w:val="28"/>
        </w:rPr>
      </w:pPr>
    </w:p>
    <w:p w14:paraId="6144EF61" w14:textId="4541E3A8" w:rsidR="00F2357F" w:rsidRPr="00385EB4" w:rsidRDefault="0097480F" w:rsidP="00212352">
      <w:pPr>
        <w:jc w:val="center"/>
        <w:rPr>
          <w:rFonts w:ascii="Ubuntu" w:eastAsia="Ubuntu" w:hAnsi="Ubuntu" w:cs="Ubuntu"/>
          <w:sz w:val="28"/>
          <w:szCs w:val="28"/>
          <w:u w:val="single"/>
        </w:rPr>
      </w:pPr>
      <w:r w:rsidRPr="00385EB4">
        <w:rPr>
          <w:rFonts w:ascii="Ubuntu" w:eastAsia="Ubuntu" w:hAnsi="Ubuntu" w:cs="Ubuntu" w:hint="eastAsia"/>
          <w:b/>
          <w:bCs/>
          <w:sz w:val="28"/>
          <w:szCs w:val="28"/>
          <w:u w:val="single"/>
        </w:rPr>
        <w:t>Experiment :</w:t>
      </w:r>
      <w:r w:rsidR="00212352" w:rsidRPr="00385EB4">
        <w:rPr>
          <w:rFonts w:ascii="Ubuntu" w:eastAsia="Ubuntu" w:hAnsi="Ubuntu" w:cs="Ubuntu"/>
          <w:b/>
          <w:bCs/>
          <w:sz w:val="28"/>
          <w:szCs w:val="28"/>
          <w:u w:val="single"/>
        </w:rPr>
        <w:t>0</w:t>
      </w:r>
      <w:r w:rsidR="00385EB4" w:rsidRPr="00385EB4">
        <w:rPr>
          <w:rFonts w:ascii="Ubuntu" w:eastAsia="Ubuntu" w:hAnsi="Ubuntu" w:cs="Ubuntu"/>
          <w:b/>
          <w:bCs/>
          <w:sz w:val="28"/>
          <w:szCs w:val="28"/>
          <w:u w:val="single"/>
        </w:rPr>
        <w:t>9</w:t>
      </w:r>
    </w:p>
    <w:p w14:paraId="2CA0401F" w14:textId="31D1E2CB" w:rsidR="00F2357F" w:rsidRPr="00385EB4" w:rsidRDefault="0097480F">
      <w:pPr>
        <w:rPr>
          <w:rFonts w:ascii="Ubuntu" w:eastAsia="Ubuntu" w:hAnsi="Ubuntu" w:cs="Ubuntu"/>
          <w:b/>
          <w:bCs/>
          <w:sz w:val="24"/>
          <w:szCs w:val="24"/>
        </w:rPr>
      </w:pPr>
      <w:r w:rsidRPr="00385EB4">
        <w:rPr>
          <w:rFonts w:ascii="Ubuntu" w:eastAsia="Ubuntu" w:hAnsi="Ubuntu" w:cs="Ubuntu" w:hint="eastAsia"/>
          <w:b/>
          <w:bCs/>
          <w:sz w:val="24"/>
          <w:szCs w:val="24"/>
        </w:rPr>
        <w:t>Aim:</w:t>
      </w:r>
      <w:r w:rsidRPr="00385EB4">
        <w:rPr>
          <w:rFonts w:ascii="Ubuntu" w:eastAsia="Ubuntu" w:hAnsi="Ubuntu" w:cs="Ubuntu"/>
          <w:b/>
          <w:bCs/>
          <w:sz w:val="24"/>
          <w:szCs w:val="24"/>
        </w:rPr>
        <w:t xml:space="preserve"> </w:t>
      </w:r>
      <w:r w:rsidR="00385EB4" w:rsidRPr="00385EB4">
        <w:rPr>
          <w:b/>
          <w:bCs/>
          <w:sz w:val="24"/>
          <w:szCs w:val="24"/>
        </w:rPr>
        <w:t>To study LR (0) parser.</w:t>
      </w:r>
    </w:p>
    <w:p w14:paraId="1BFBE52A" w14:textId="6D12EFF0" w:rsidR="00F2357F" w:rsidRPr="00385EB4" w:rsidRDefault="00385EB4">
      <w:pPr>
        <w:rPr>
          <w:rFonts w:ascii="Ubuntu" w:eastAsia="Ubuntu" w:hAnsi="Ubuntu" w:cs="Ubuntu"/>
          <w:b/>
          <w:bCs/>
          <w:sz w:val="24"/>
          <w:szCs w:val="24"/>
        </w:rPr>
      </w:pPr>
      <w:r>
        <w:rPr>
          <w:rFonts w:ascii="Ubuntu" w:eastAsia="Ubuntu" w:hAnsi="Ubuntu" w:cs="Ubuntu"/>
          <w:b/>
          <w:bCs/>
          <w:sz w:val="24"/>
          <w:szCs w:val="24"/>
        </w:rPr>
        <w:t>Theory</w:t>
      </w:r>
      <w:r w:rsidR="0097480F" w:rsidRPr="00385EB4">
        <w:rPr>
          <w:rFonts w:ascii="Ubuntu" w:eastAsia="Ubuntu" w:hAnsi="Ubuntu" w:cs="Ubuntu"/>
          <w:b/>
          <w:bCs/>
          <w:sz w:val="24"/>
          <w:szCs w:val="24"/>
        </w:rPr>
        <w:t xml:space="preserve">: </w:t>
      </w:r>
    </w:p>
    <w:p w14:paraId="550BA4B7" w14:textId="77777777" w:rsidR="00385EB4" w:rsidRPr="00385EB4" w:rsidRDefault="00385EB4" w:rsidP="00385EB4">
      <w:pPr>
        <w:pStyle w:val="LO-normal"/>
        <w:rPr>
          <w:rFonts w:ascii="Ubuntu" w:hAnsi="Ubuntu"/>
          <w:sz w:val="26"/>
          <w:szCs w:val="26"/>
        </w:rPr>
      </w:pPr>
      <w:r w:rsidRPr="00385EB4">
        <w:rPr>
          <w:rFonts w:ascii="Ubuntu" w:hAnsi="Ubuntu"/>
          <w:b/>
          <w:sz w:val="26"/>
          <w:szCs w:val="26"/>
        </w:rPr>
        <w:t>LR Parser</w:t>
      </w:r>
    </w:p>
    <w:p w14:paraId="3ABAD141" w14:textId="77777777" w:rsidR="00385EB4" w:rsidRDefault="00385EB4" w:rsidP="00385EB4">
      <w:pPr>
        <w:pStyle w:val="LO-normal"/>
        <w:spacing w:after="0" w:line="360" w:lineRule="auto"/>
        <w:rPr>
          <w:rFonts w:ascii="Ubuntu" w:hAnsi="Ubuntu"/>
        </w:rPr>
      </w:pPr>
      <w:r>
        <w:rPr>
          <w:rFonts w:ascii="Ubuntu" w:eastAsia="Times New Roman" w:hAnsi="Ubuntu" w:cs="Times New Roman"/>
          <w:sz w:val="24"/>
          <w:szCs w:val="24"/>
        </w:rPr>
        <w:t xml:space="preserve">LR parsing is one type of </w:t>
      </w:r>
      <w:proofErr w:type="gramStart"/>
      <w:r>
        <w:rPr>
          <w:rFonts w:ascii="Ubuntu" w:eastAsia="Times New Roman" w:hAnsi="Ubuntu" w:cs="Times New Roman"/>
          <w:sz w:val="24"/>
          <w:szCs w:val="24"/>
        </w:rPr>
        <w:t>bottom up</w:t>
      </w:r>
      <w:proofErr w:type="gramEnd"/>
      <w:r>
        <w:rPr>
          <w:rFonts w:ascii="Ubuntu" w:eastAsia="Times New Roman" w:hAnsi="Ubuntu" w:cs="Times New Roman"/>
          <w:sz w:val="24"/>
          <w:szCs w:val="24"/>
        </w:rPr>
        <w:t xml:space="preserve"> parsing. It is used to parse the large class of grammars.</w:t>
      </w:r>
    </w:p>
    <w:p w14:paraId="2BFA7D1C" w14:textId="77777777" w:rsidR="00385EB4" w:rsidRDefault="00385EB4" w:rsidP="00385EB4">
      <w:pPr>
        <w:pStyle w:val="LO-normal"/>
        <w:spacing w:after="0" w:line="360" w:lineRule="auto"/>
        <w:rPr>
          <w:rFonts w:ascii="Ubuntu" w:hAnsi="Ubuntu"/>
        </w:rPr>
      </w:pPr>
      <w:r>
        <w:rPr>
          <w:rFonts w:ascii="Ubuntu" w:eastAsia="Times New Roman" w:hAnsi="Ubuntu" w:cs="Times New Roman"/>
          <w:sz w:val="24"/>
          <w:szCs w:val="24"/>
        </w:rPr>
        <w:t>In the LR parsing, "L" stands for left-to-right scanning of the input.</w:t>
      </w:r>
    </w:p>
    <w:p w14:paraId="439E747D" w14:textId="77777777" w:rsidR="00385EB4" w:rsidRDefault="00385EB4" w:rsidP="00385EB4">
      <w:pPr>
        <w:pStyle w:val="LO-normal"/>
        <w:spacing w:after="0" w:line="360" w:lineRule="auto"/>
        <w:rPr>
          <w:rFonts w:ascii="Ubuntu" w:hAnsi="Ubuntu"/>
        </w:rPr>
      </w:pPr>
      <w:r>
        <w:rPr>
          <w:rFonts w:ascii="Ubuntu" w:eastAsia="Times New Roman" w:hAnsi="Ubuntu" w:cs="Times New Roman"/>
          <w:sz w:val="24"/>
          <w:szCs w:val="24"/>
        </w:rPr>
        <w:t>"R" stands for constructing a right most derivation in reverse.</w:t>
      </w:r>
    </w:p>
    <w:p w14:paraId="30E7A6AB" w14:textId="77777777" w:rsidR="00385EB4" w:rsidRDefault="00385EB4" w:rsidP="00385EB4">
      <w:pPr>
        <w:pStyle w:val="LO-normal"/>
        <w:spacing w:after="0" w:line="360" w:lineRule="auto"/>
        <w:rPr>
          <w:rFonts w:ascii="Ubuntu" w:hAnsi="Ubuntu"/>
        </w:rPr>
      </w:pPr>
      <w:r>
        <w:rPr>
          <w:rFonts w:ascii="Ubuntu" w:eastAsia="Times New Roman" w:hAnsi="Ubuntu" w:cs="Times New Roman"/>
          <w:sz w:val="24"/>
          <w:szCs w:val="24"/>
        </w:rPr>
        <w:t xml:space="preserve">"K" is the number of input symbols of the look ahead used to make number of parsing </w:t>
      </w:r>
      <w:proofErr w:type="gramStart"/>
      <w:r>
        <w:rPr>
          <w:rFonts w:ascii="Ubuntu" w:eastAsia="Times New Roman" w:hAnsi="Ubuntu" w:cs="Times New Roman"/>
          <w:sz w:val="24"/>
          <w:szCs w:val="24"/>
        </w:rPr>
        <w:t>decision</w:t>
      </w:r>
      <w:proofErr w:type="gramEnd"/>
      <w:r>
        <w:rPr>
          <w:rFonts w:ascii="Ubuntu" w:eastAsia="Times New Roman" w:hAnsi="Ubuntu" w:cs="Times New Roman"/>
          <w:sz w:val="24"/>
          <w:szCs w:val="24"/>
        </w:rPr>
        <w:t>.</w:t>
      </w:r>
    </w:p>
    <w:p w14:paraId="41F1BDFF" w14:textId="77777777" w:rsidR="00385EB4" w:rsidRDefault="00385EB4" w:rsidP="00385EB4">
      <w:pPr>
        <w:pStyle w:val="LO-normal"/>
        <w:spacing w:after="0" w:line="360" w:lineRule="auto"/>
        <w:rPr>
          <w:rFonts w:ascii="Ubuntu" w:hAnsi="Ubuntu"/>
        </w:rPr>
      </w:pPr>
      <w:r>
        <w:rPr>
          <w:rFonts w:ascii="Ubuntu" w:eastAsia="Times New Roman" w:hAnsi="Ubuntu" w:cs="Times New Roman"/>
          <w:sz w:val="24"/>
          <w:szCs w:val="24"/>
        </w:rPr>
        <w:t xml:space="preserve">LR parsing is divided into four parts: </w:t>
      </w:r>
    </w:p>
    <w:p w14:paraId="7212AB3D" w14:textId="77777777" w:rsidR="00385EB4" w:rsidRDefault="00385EB4" w:rsidP="00385EB4">
      <w:pPr>
        <w:pStyle w:val="LO-normal"/>
        <w:spacing w:after="0" w:line="360" w:lineRule="auto"/>
        <w:rPr>
          <w:rFonts w:ascii="Ubuntu" w:hAnsi="Ubuntu"/>
        </w:rPr>
      </w:pPr>
      <w:r>
        <w:rPr>
          <w:rFonts w:ascii="Ubuntu" w:eastAsia="Times New Roman" w:hAnsi="Ubuntu" w:cs="Times New Roman"/>
          <w:sz w:val="24"/>
          <w:szCs w:val="24"/>
        </w:rPr>
        <w:t>LR (0) parsing, SLR parsing, CLR parsing and LALR parsing.</w:t>
      </w:r>
    </w:p>
    <w:p w14:paraId="51402790" w14:textId="77777777" w:rsidR="00385EB4" w:rsidRDefault="00385EB4" w:rsidP="00385EB4">
      <w:pPr>
        <w:pStyle w:val="LO-normal"/>
        <w:spacing w:after="0" w:line="240" w:lineRule="auto"/>
        <w:rPr>
          <w:rFonts w:ascii="Ubuntu" w:hAnsi="Ubuntu"/>
        </w:rPr>
      </w:pPr>
    </w:p>
    <w:p w14:paraId="253AA870" w14:textId="77777777" w:rsidR="00385EB4" w:rsidRDefault="00385EB4" w:rsidP="00385EB4">
      <w:pPr>
        <w:pStyle w:val="LO-normal"/>
        <w:jc w:val="center"/>
        <w:rPr>
          <w:rFonts w:ascii="Ubuntu" w:hAnsi="Ubuntu"/>
        </w:rPr>
      </w:pPr>
      <w:r>
        <w:rPr>
          <w:noProof/>
        </w:rPr>
        <w:drawing>
          <wp:inline distT="0" distB="0" distL="0" distR="0" wp14:anchorId="4AF5FFE7" wp14:editId="5A6712AA">
            <wp:extent cx="5204460" cy="1979295"/>
            <wp:effectExtent l="0" t="0" r="0" b="0"/>
            <wp:docPr id="5" name="image2.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IMG_256"/>
                    <pic:cNvPicPr>
                      <a:picLocks noChangeAspect="1" noChangeArrowheads="1"/>
                    </pic:cNvPicPr>
                  </pic:nvPicPr>
                  <pic:blipFill>
                    <a:blip r:embed="rId8"/>
                    <a:stretch>
                      <a:fillRect/>
                    </a:stretch>
                  </pic:blipFill>
                  <pic:spPr bwMode="auto">
                    <a:xfrm>
                      <a:off x="0" y="0"/>
                      <a:ext cx="5204460" cy="1979295"/>
                    </a:xfrm>
                    <a:prstGeom prst="rect">
                      <a:avLst/>
                    </a:prstGeom>
                  </pic:spPr>
                </pic:pic>
              </a:graphicData>
            </a:graphic>
          </wp:inline>
        </w:drawing>
      </w:r>
    </w:p>
    <w:p w14:paraId="565CA475" w14:textId="77777777" w:rsidR="00385EB4" w:rsidRDefault="00385EB4" w:rsidP="00385EB4">
      <w:pPr>
        <w:pStyle w:val="LO-normal"/>
        <w:rPr>
          <w:rFonts w:ascii="Ubuntu" w:eastAsia="SimSun" w:hAnsi="Ubuntu" w:cs="SimSun" w:hint="eastAsia"/>
          <w:b/>
          <w:sz w:val="24"/>
          <w:szCs w:val="24"/>
        </w:rPr>
      </w:pPr>
    </w:p>
    <w:p w14:paraId="3B1DF931" w14:textId="77777777" w:rsidR="00385EB4" w:rsidRPr="00385EB4" w:rsidRDefault="00385EB4" w:rsidP="00385EB4">
      <w:pPr>
        <w:pStyle w:val="LO-normal"/>
        <w:spacing w:line="360" w:lineRule="auto"/>
        <w:rPr>
          <w:rFonts w:ascii="Ubuntu" w:hAnsi="Ubuntu"/>
          <w:sz w:val="26"/>
          <w:szCs w:val="26"/>
        </w:rPr>
      </w:pPr>
      <w:r w:rsidRPr="00385EB4">
        <w:rPr>
          <w:rFonts w:ascii="Ubuntu" w:eastAsia="Times New Roman" w:hAnsi="Ubuntu" w:cs="Times New Roman"/>
          <w:b/>
          <w:sz w:val="26"/>
          <w:szCs w:val="26"/>
        </w:rPr>
        <w:t>LR algorithm:</w:t>
      </w:r>
    </w:p>
    <w:p w14:paraId="07ED9ABB" w14:textId="77777777" w:rsidR="00385EB4" w:rsidRDefault="00385EB4" w:rsidP="00385EB4">
      <w:pPr>
        <w:pStyle w:val="LO-normal"/>
        <w:spacing w:line="360" w:lineRule="auto"/>
        <w:rPr>
          <w:rFonts w:ascii="Ubuntu" w:hAnsi="Ubuntu"/>
        </w:rPr>
      </w:pPr>
      <w:r>
        <w:rPr>
          <w:rFonts w:ascii="Ubuntu" w:eastAsia="Times New Roman" w:hAnsi="Ubuntu" w:cs="Times New Roman"/>
          <w:sz w:val="24"/>
          <w:szCs w:val="24"/>
        </w:rPr>
        <w:t>The LR algorithm requires stack, input, output and parsing table. In all type of LR parsing, input, output and stack are same but parsing table is different.</w:t>
      </w:r>
    </w:p>
    <w:p w14:paraId="4155A7D0" w14:textId="77777777" w:rsidR="00385EB4" w:rsidRDefault="00385EB4" w:rsidP="00385EB4">
      <w:pPr>
        <w:pStyle w:val="LO-normal"/>
        <w:spacing w:line="360" w:lineRule="auto"/>
        <w:rPr>
          <w:rFonts w:ascii="Ubuntu" w:eastAsia="SimSun" w:hAnsi="Ubuntu" w:cs="SimSun" w:hint="eastAsia"/>
          <w:sz w:val="24"/>
          <w:szCs w:val="24"/>
        </w:rPr>
      </w:pPr>
    </w:p>
    <w:p w14:paraId="7F1CA91F" w14:textId="77777777" w:rsidR="00385EB4" w:rsidRDefault="00385EB4" w:rsidP="00385EB4">
      <w:pPr>
        <w:pStyle w:val="LO-normal"/>
        <w:jc w:val="center"/>
        <w:rPr>
          <w:rFonts w:ascii="Ubuntu" w:hAnsi="Ubuntu"/>
        </w:rPr>
      </w:pPr>
    </w:p>
    <w:p w14:paraId="1BEF4D1E" w14:textId="466E42AD" w:rsidR="00385EB4" w:rsidRDefault="00385EB4" w:rsidP="00385EB4">
      <w:pPr>
        <w:pStyle w:val="LO-normal"/>
        <w:jc w:val="center"/>
        <w:rPr>
          <w:rFonts w:ascii="Ubuntu" w:hAnsi="Ubuntu"/>
        </w:rPr>
      </w:pPr>
    </w:p>
    <w:p w14:paraId="0F00CB54" w14:textId="77777777" w:rsidR="00385EB4" w:rsidRDefault="00385EB4" w:rsidP="00385EB4">
      <w:pPr>
        <w:pStyle w:val="LO-normal"/>
        <w:jc w:val="center"/>
        <w:rPr>
          <w:rFonts w:ascii="Ubuntu" w:hAnsi="Ubuntu"/>
        </w:rPr>
      </w:pPr>
    </w:p>
    <w:p w14:paraId="24C7CC91" w14:textId="09910812" w:rsidR="00385EB4" w:rsidRPr="00385EB4" w:rsidRDefault="00385EB4" w:rsidP="00385EB4">
      <w:pPr>
        <w:pStyle w:val="LO-normal"/>
        <w:jc w:val="center"/>
        <w:rPr>
          <w:rFonts w:ascii="Ubuntu" w:hAnsi="Ubuntu"/>
        </w:rPr>
      </w:pPr>
      <w:r>
        <w:rPr>
          <w:noProof/>
        </w:rPr>
        <w:drawing>
          <wp:inline distT="0" distB="0" distL="0" distR="0" wp14:anchorId="3F43E41E" wp14:editId="2A931D01">
            <wp:extent cx="5686425" cy="2366645"/>
            <wp:effectExtent l="0" t="0" r="0" b="0"/>
            <wp:docPr id="2" name="image1.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IMG_256"/>
                    <pic:cNvPicPr>
                      <a:picLocks noChangeAspect="1" noChangeArrowheads="1"/>
                    </pic:cNvPicPr>
                  </pic:nvPicPr>
                  <pic:blipFill>
                    <a:blip r:embed="rId9"/>
                    <a:stretch>
                      <a:fillRect/>
                    </a:stretch>
                  </pic:blipFill>
                  <pic:spPr bwMode="auto">
                    <a:xfrm>
                      <a:off x="0" y="0"/>
                      <a:ext cx="5686425" cy="2366645"/>
                    </a:xfrm>
                    <a:prstGeom prst="rect">
                      <a:avLst/>
                    </a:prstGeom>
                  </pic:spPr>
                </pic:pic>
              </a:graphicData>
            </a:graphic>
          </wp:inline>
        </w:drawing>
      </w:r>
    </w:p>
    <w:p w14:paraId="1FFF92EC" w14:textId="77777777" w:rsidR="00385EB4" w:rsidRDefault="00385EB4" w:rsidP="00385EB4">
      <w:pPr>
        <w:pStyle w:val="LO-normal"/>
        <w:jc w:val="center"/>
        <w:rPr>
          <w:rFonts w:ascii="Ubuntu" w:hAnsi="Ubuntu"/>
        </w:rPr>
      </w:pPr>
      <w:r>
        <w:rPr>
          <w:rFonts w:ascii="Ubuntu" w:eastAsia="Times New Roman" w:hAnsi="Ubuntu" w:cs="Times New Roman"/>
          <w:b/>
          <w:sz w:val="24"/>
          <w:szCs w:val="24"/>
        </w:rPr>
        <w:t>Fig: Block diagram of LR parser</w:t>
      </w:r>
    </w:p>
    <w:p w14:paraId="2AB41CB6" w14:textId="77777777" w:rsidR="00385EB4" w:rsidRDefault="00385EB4" w:rsidP="00385EB4">
      <w:pPr>
        <w:pStyle w:val="LO-normal"/>
        <w:rPr>
          <w:rFonts w:ascii="Ubuntu" w:hAnsi="Ubuntu"/>
        </w:rPr>
      </w:pPr>
    </w:p>
    <w:p w14:paraId="5ABE35B4" w14:textId="77777777" w:rsidR="00385EB4" w:rsidRDefault="00385EB4" w:rsidP="00385EB4">
      <w:pPr>
        <w:pStyle w:val="LO-normal"/>
        <w:spacing w:before="280" w:after="280" w:line="240" w:lineRule="auto"/>
        <w:rPr>
          <w:rFonts w:ascii="Ubuntu" w:hAnsi="Ubuntu"/>
        </w:rPr>
      </w:pPr>
      <w:r>
        <w:rPr>
          <w:rFonts w:ascii="Ubuntu" w:eastAsia="Times New Roman" w:hAnsi="Ubuntu" w:cs="Times New Roman"/>
          <w:color w:val="000000"/>
          <w:sz w:val="24"/>
          <w:szCs w:val="24"/>
        </w:rPr>
        <w:t>Input buffer is used to indicate end of input and it contains the string to be parsed followed by a $ Symbol.</w:t>
      </w:r>
    </w:p>
    <w:p w14:paraId="4E1F0E16" w14:textId="77777777" w:rsidR="00385EB4" w:rsidRDefault="00385EB4" w:rsidP="00385EB4">
      <w:pPr>
        <w:pStyle w:val="LO-normal"/>
        <w:spacing w:before="280" w:after="280" w:line="240" w:lineRule="auto"/>
        <w:rPr>
          <w:rFonts w:ascii="Ubuntu" w:hAnsi="Ubuntu"/>
        </w:rPr>
      </w:pPr>
      <w:r>
        <w:rPr>
          <w:rFonts w:ascii="Ubuntu" w:eastAsia="Times New Roman" w:hAnsi="Ubuntu" w:cs="Times New Roman"/>
          <w:color w:val="000000"/>
          <w:sz w:val="24"/>
          <w:szCs w:val="24"/>
        </w:rPr>
        <w:t>A stack is used to contain a sequence of grammar symbols with a $ at the bottom of the stack.</w:t>
      </w:r>
    </w:p>
    <w:p w14:paraId="186C37B7" w14:textId="77777777" w:rsidR="00385EB4" w:rsidRDefault="00385EB4" w:rsidP="00385EB4">
      <w:pPr>
        <w:pStyle w:val="LO-normal"/>
        <w:spacing w:before="280" w:after="280" w:line="240" w:lineRule="auto"/>
        <w:rPr>
          <w:rFonts w:ascii="Ubuntu" w:hAnsi="Ubuntu"/>
        </w:rPr>
      </w:pPr>
      <w:r>
        <w:rPr>
          <w:rFonts w:ascii="Ubuntu" w:eastAsia="Times New Roman" w:hAnsi="Ubuntu" w:cs="Times New Roman"/>
          <w:color w:val="000000"/>
          <w:sz w:val="24"/>
          <w:szCs w:val="24"/>
        </w:rPr>
        <w:t xml:space="preserve">Parsing table is a </w:t>
      </w:r>
      <w:proofErr w:type="gramStart"/>
      <w:r>
        <w:rPr>
          <w:rFonts w:ascii="Ubuntu" w:eastAsia="Times New Roman" w:hAnsi="Ubuntu" w:cs="Times New Roman"/>
          <w:color w:val="000000"/>
          <w:sz w:val="24"/>
          <w:szCs w:val="24"/>
        </w:rPr>
        <w:t>two dimensional</w:t>
      </w:r>
      <w:proofErr w:type="gramEnd"/>
      <w:r>
        <w:rPr>
          <w:rFonts w:ascii="Ubuntu" w:eastAsia="Times New Roman" w:hAnsi="Ubuntu" w:cs="Times New Roman"/>
          <w:color w:val="000000"/>
          <w:sz w:val="24"/>
          <w:szCs w:val="24"/>
        </w:rPr>
        <w:t xml:space="preserve"> array. It contains two parts: Action part and Go To part. </w:t>
      </w:r>
    </w:p>
    <w:p w14:paraId="0AA2132B" w14:textId="77777777" w:rsidR="00385EB4" w:rsidRPr="00385EB4" w:rsidRDefault="00385EB4" w:rsidP="00385EB4">
      <w:pPr>
        <w:pStyle w:val="LO-normal"/>
        <w:rPr>
          <w:rFonts w:ascii="Ubuntu" w:hAnsi="Ubuntu"/>
          <w:color w:val="000000" w:themeColor="text1"/>
          <w:sz w:val="26"/>
          <w:szCs w:val="26"/>
        </w:rPr>
      </w:pPr>
      <w:r w:rsidRPr="00385EB4">
        <w:rPr>
          <w:rFonts w:ascii="Ubuntu" w:eastAsia="Times New Roman" w:hAnsi="Ubuntu" w:cs="Times New Roman"/>
          <w:b/>
          <w:color w:val="000000" w:themeColor="text1"/>
          <w:sz w:val="26"/>
          <w:szCs w:val="26"/>
        </w:rPr>
        <w:t>LR (0) Parsing</w:t>
      </w:r>
    </w:p>
    <w:p w14:paraId="06C60821" w14:textId="77777777" w:rsidR="00385EB4" w:rsidRDefault="00385EB4" w:rsidP="00385EB4">
      <w:pPr>
        <w:pStyle w:val="LO-normal"/>
        <w:rPr>
          <w:rFonts w:ascii="Ubuntu" w:hAnsi="Ubuntu"/>
        </w:rPr>
      </w:pPr>
      <w:r>
        <w:rPr>
          <w:rFonts w:ascii="Ubuntu" w:eastAsia="Times New Roman" w:hAnsi="Ubuntu" w:cs="Times New Roman"/>
          <w:color w:val="000000"/>
          <w:sz w:val="24"/>
          <w:szCs w:val="24"/>
        </w:rPr>
        <w:t>Various steps involved in the LR (0) Parsing:</w:t>
      </w:r>
    </w:p>
    <w:p w14:paraId="7632939B" w14:textId="77777777" w:rsidR="00385EB4" w:rsidRDefault="00385EB4" w:rsidP="00385EB4">
      <w:pPr>
        <w:pStyle w:val="LO-normal"/>
        <w:numPr>
          <w:ilvl w:val="0"/>
          <w:numId w:val="1"/>
        </w:numPr>
        <w:rPr>
          <w:rFonts w:ascii="Ubuntu" w:hAnsi="Ubuntu"/>
        </w:rPr>
      </w:pPr>
      <w:r>
        <w:rPr>
          <w:rFonts w:ascii="Ubuntu" w:eastAsia="Times New Roman" w:hAnsi="Ubuntu" w:cs="Times New Roman"/>
          <w:color w:val="000000"/>
          <w:sz w:val="24"/>
          <w:szCs w:val="24"/>
        </w:rPr>
        <w:t xml:space="preserve">    For the given input string write a context free grammar.</w:t>
      </w:r>
    </w:p>
    <w:p w14:paraId="0D55954D" w14:textId="77777777" w:rsidR="00385EB4" w:rsidRDefault="00385EB4" w:rsidP="00385EB4">
      <w:pPr>
        <w:pStyle w:val="LO-normal"/>
        <w:numPr>
          <w:ilvl w:val="0"/>
          <w:numId w:val="1"/>
        </w:numPr>
        <w:rPr>
          <w:rFonts w:ascii="Ubuntu" w:hAnsi="Ubuntu"/>
        </w:rPr>
      </w:pPr>
      <w:r>
        <w:rPr>
          <w:rFonts w:ascii="Ubuntu" w:eastAsia="Times New Roman" w:hAnsi="Ubuntu" w:cs="Times New Roman"/>
          <w:color w:val="000000"/>
          <w:sz w:val="24"/>
          <w:szCs w:val="24"/>
        </w:rPr>
        <w:t xml:space="preserve">    Check the ambiguity of the grammar.</w:t>
      </w:r>
    </w:p>
    <w:p w14:paraId="274D6558" w14:textId="77777777" w:rsidR="00385EB4" w:rsidRDefault="00385EB4" w:rsidP="00385EB4">
      <w:pPr>
        <w:pStyle w:val="LO-normal"/>
        <w:numPr>
          <w:ilvl w:val="0"/>
          <w:numId w:val="1"/>
        </w:numPr>
        <w:rPr>
          <w:rFonts w:ascii="Ubuntu" w:hAnsi="Ubuntu"/>
        </w:rPr>
      </w:pPr>
      <w:r>
        <w:rPr>
          <w:rFonts w:ascii="Ubuntu" w:eastAsia="Times New Roman" w:hAnsi="Ubuntu" w:cs="Times New Roman"/>
          <w:color w:val="000000"/>
          <w:sz w:val="24"/>
          <w:szCs w:val="24"/>
        </w:rPr>
        <w:t xml:space="preserve">    Add Augment production in the given grammar.</w:t>
      </w:r>
    </w:p>
    <w:p w14:paraId="5F35A78D" w14:textId="77777777" w:rsidR="00385EB4" w:rsidRDefault="00385EB4" w:rsidP="00385EB4">
      <w:pPr>
        <w:pStyle w:val="LO-normal"/>
        <w:numPr>
          <w:ilvl w:val="0"/>
          <w:numId w:val="1"/>
        </w:numPr>
        <w:rPr>
          <w:rFonts w:ascii="Ubuntu" w:hAnsi="Ubuntu"/>
        </w:rPr>
      </w:pPr>
      <w:r>
        <w:rPr>
          <w:rFonts w:ascii="Ubuntu" w:eastAsia="Times New Roman" w:hAnsi="Ubuntu" w:cs="Times New Roman"/>
          <w:color w:val="000000"/>
          <w:sz w:val="24"/>
          <w:szCs w:val="24"/>
        </w:rPr>
        <w:t xml:space="preserve">    Create Canonical collection of LR (0) items.</w:t>
      </w:r>
    </w:p>
    <w:p w14:paraId="2869AA1C" w14:textId="77777777" w:rsidR="00385EB4" w:rsidRDefault="00385EB4" w:rsidP="00385EB4">
      <w:pPr>
        <w:pStyle w:val="LO-normal"/>
        <w:numPr>
          <w:ilvl w:val="0"/>
          <w:numId w:val="1"/>
        </w:numPr>
        <w:rPr>
          <w:rFonts w:ascii="Ubuntu" w:hAnsi="Ubuntu"/>
        </w:rPr>
      </w:pPr>
      <w:r>
        <w:rPr>
          <w:rFonts w:ascii="Ubuntu" w:eastAsia="Times New Roman" w:hAnsi="Ubuntu" w:cs="Times New Roman"/>
          <w:color w:val="000000"/>
          <w:sz w:val="24"/>
          <w:szCs w:val="24"/>
        </w:rPr>
        <w:t xml:space="preserve">    Draw a data flow diagram (DFA).</w:t>
      </w:r>
    </w:p>
    <w:p w14:paraId="78AFBE7F" w14:textId="77777777" w:rsidR="00385EB4" w:rsidRDefault="00385EB4" w:rsidP="00385EB4">
      <w:pPr>
        <w:pStyle w:val="LO-normal"/>
        <w:numPr>
          <w:ilvl w:val="0"/>
          <w:numId w:val="1"/>
        </w:numPr>
        <w:spacing w:after="280" w:line="240" w:lineRule="auto"/>
        <w:rPr>
          <w:rFonts w:ascii="Ubuntu" w:hAnsi="Ubuntu"/>
        </w:rPr>
      </w:pPr>
      <w:r>
        <w:rPr>
          <w:rFonts w:ascii="Ubuntu" w:eastAsia="Times New Roman" w:hAnsi="Ubuntu" w:cs="Times New Roman"/>
          <w:color w:val="000000"/>
          <w:sz w:val="24"/>
          <w:szCs w:val="24"/>
        </w:rPr>
        <w:t xml:space="preserve">    Construct a LR (0) parsing table.</w:t>
      </w:r>
    </w:p>
    <w:p w14:paraId="092C1589" w14:textId="77777777" w:rsidR="00385EB4" w:rsidRDefault="00385EB4" w:rsidP="00385EB4">
      <w:pPr>
        <w:pStyle w:val="LO-normal"/>
        <w:spacing w:before="280" w:after="280" w:line="240" w:lineRule="auto"/>
        <w:rPr>
          <w:rFonts w:ascii="Ubuntu" w:eastAsia="Times New Roman" w:hAnsi="Ubuntu" w:cs="Times New Roman"/>
          <w:b/>
          <w:color w:val="000000"/>
          <w:sz w:val="24"/>
          <w:szCs w:val="24"/>
        </w:rPr>
      </w:pPr>
    </w:p>
    <w:p w14:paraId="7B42E4EF" w14:textId="77777777" w:rsidR="00385EB4" w:rsidRPr="00385EB4" w:rsidRDefault="00385EB4" w:rsidP="00385EB4">
      <w:pPr>
        <w:pStyle w:val="LO-normal"/>
        <w:rPr>
          <w:rFonts w:ascii="Ubuntu" w:hAnsi="Ubuntu"/>
          <w:sz w:val="26"/>
          <w:szCs w:val="26"/>
        </w:rPr>
      </w:pPr>
      <w:r w:rsidRPr="00385EB4">
        <w:rPr>
          <w:rFonts w:ascii="Ubuntu" w:eastAsia="Times New Roman" w:hAnsi="Ubuntu" w:cs="Times New Roman"/>
          <w:b/>
          <w:color w:val="000000"/>
          <w:sz w:val="26"/>
          <w:szCs w:val="26"/>
        </w:rPr>
        <w:t>Augment Grammar</w:t>
      </w:r>
    </w:p>
    <w:p w14:paraId="50559F8E" w14:textId="77777777" w:rsidR="00385EB4" w:rsidRDefault="00385EB4" w:rsidP="00385EB4">
      <w:pPr>
        <w:pStyle w:val="LO-normal"/>
        <w:rPr>
          <w:rFonts w:ascii="Ubuntu" w:hAnsi="Ubuntu"/>
        </w:rPr>
      </w:pPr>
      <w:r>
        <w:rPr>
          <w:rFonts w:ascii="Ubuntu" w:eastAsia="Times New Roman" w:hAnsi="Ubuntu" w:cs="Times New Roman"/>
          <w:color w:val="000000"/>
          <w:sz w:val="24"/>
          <w:szCs w:val="24"/>
        </w:rPr>
        <w:t>Augmented grammar G` will be generated if we add one more production in the given grammar G. It helps the parser to identify when to stop the parsing and announce the acceptance of the input.</w:t>
      </w:r>
    </w:p>
    <w:p w14:paraId="0A0C838A" w14:textId="77777777" w:rsidR="00385EB4" w:rsidRDefault="00385EB4" w:rsidP="00385EB4">
      <w:pPr>
        <w:pStyle w:val="LO-normal"/>
        <w:rPr>
          <w:rFonts w:ascii="Ubuntu" w:eastAsia="Times New Roman" w:hAnsi="Ubuntu" w:cs="Times New Roman"/>
          <w:b/>
          <w:bCs/>
          <w:color w:val="000000"/>
          <w:sz w:val="26"/>
          <w:szCs w:val="26"/>
        </w:rPr>
      </w:pPr>
    </w:p>
    <w:p w14:paraId="7FD6F8CD" w14:textId="2C851F3F" w:rsidR="00385EB4" w:rsidRPr="00385EB4" w:rsidRDefault="00385EB4" w:rsidP="00385EB4">
      <w:pPr>
        <w:pStyle w:val="LO-normal"/>
        <w:rPr>
          <w:rFonts w:ascii="Ubuntu" w:hAnsi="Ubuntu"/>
          <w:b/>
          <w:bCs/>
          <w:sz w:val="26"/>
          <w:szCs w:val="26"/>
        </w:rPr>
      </w:pPr>
      <w:r w:rsidRPr="00385EB4">
        <w:rPr>
          <w:rFonts w:ascii="Ubuntu" w:eastAsia="Times New Roman" w:hAnsi="Ubuntu" w:cs="Times New Roman"/>
          <w:b/>
          <w:bCs/>
          <w:color w:val="000000"/>
          <w:sz w:val="26"/>
          <w:szCs w:val="26"/>
        </w:rPr>
        <w:t>Example</w:t>
      </w:r>
    </w:p>
    <w:p w14:paraId="7513D817" w14:textId="77777777" w:rsidR="00385EB4" w:rsidRDefault="00385EB4" w:rsidP="00385EB4">
      <w:pPr>
        <w:pStyle w:val="LO-normal"/>
        <w:rPr>
          <w:rFonts w:ascii="Ubuntu" w:hAnsi="Ubuntu"/>
        </w:rPr>
      </w:pPr>
      <w:r>
        <w:rPr>
          <w:rFonts w:ascii="Ubuntu" w:eastAsia="Times New Roman" w:hAnsi="Ubuntu" w:cs="Times New Roman"/>
          <w:color w:val="000000"/>
          <w:sz w:val="24"/>
          <w:szCs w:val="24"/>
        </w:rPr>
        <w:t>Given grammar</w:t>
      </w:r>
    </w:p>
    <w:p w14:paraId="1555E1DE" w14:textId="77777777" w:rsidR="00385EB4" w:rsidRDefault="00385EB4" w:rsidP="00385EB4">
      <w:pPr>
        <w:pStyle w:val="LO-normal"/>
        <w:rPr>
          <w:rFonts w:ascii="Ubuntu" w:hAnsi="Ubuntu"/>
        </w:rPr>
      </w:pPr>
      <w:r>
        <w:rPr>
          <w:rFonts w:ascii="Ubuntu" w:eastAsia="Cardo" w:hAnsi="Ubuntu" w:cs="Cardo"/>
          <w:color w:val="000000"/>
          <w:sz w:val="24"/>
          <w:szCs w:val="24"/>
        </w:rPr>
        <w:t xml:space="preserve">S → AA  </w:t>
      </w:r>
    </w:p>
    <w:p w14:paraId="1AC6D0B3" w14:textId="77777777" w:rsidR="00385EB4" w:rsidRDefault="00385EB4" w:rsidP="00385EB4">
      <w:pPr>
        <w:pStyle w:val="LO-normal"/>
        <w:rPr>
          <w:rFonts w:ascii="Ubuntu" w:hAnsi="Ubuntu"/>
        </w:rPr>
      </w:pPr>
      <w:r>
        <w:rPr>
          <w:rFonts w:ascii="Ubuntu" w:eastAsia="Cardo" w:hAnsi="Ubuntu" w:cs="Cardo"/>
          <w:color w:val="000000"/>
          <w:sz w:val="24"/>
          <w:szCs w:val="24"/>
        </w:rPr>
        <w:t xml:space="preserve">A → </w:t>
      </w:r>
      <w:proofErr w:type="spellStart"/>
      <w:r>
        <w:rPr>
          <w:rFonts w:ascii="Ubuntu" w:eastAsia="Cardo" w:hAnsi="Ubuntu" w:cs="Cardo"/>
          <w:color w:val="000000"/>
          <w:sz w:val="24"/>
          <w:szCs w:val="24"/>
        </w:rPr>
        <w:t>aA</w:t>
      </w:r>
      <w:proofErr w:type="spellEnd"/>
      <w:r>
        <w:rPr>
          <w:rFonts w:ascii="Ubuntu" w:eastAsia="Cardo" w:hAnsi="Ubuntu" w:cs="Cardo"/>
          <w:color w:val="000000"/>
          <w:sz w:val="24"/>
          <w:szCs w:val="24"/>
        </w:rPr>
        <w:t xml:space="preserve"> | b</w:t>
      </w:r>
    </w:p>
    <w:p w14:paraId="58412EB4" w14:textId="77777777" w:rsidR="00385EB4" w:rsidRDefault="00385EB4" w:rsidP="00385EB4">
      <w:pPr>
        <w:pStyle w:val="LO-normal"/>
        <w:spacing w:before="280" w:after="280" w:line="360" w:lineRule="auto"/>
        <w:rPr>
          <w:rFonts w:ascii="Ubuntu" w:hAnsi="Ubuntu"/>
        </w:rPr>
      </w:pPr>
      <w:r>
        <w:rPr>
          <w:rFonts w:ascii="Ubuntu" w:eastAsia="Times New Roman" w:hAnsi="Ubuntu" w:cs="Times New Roman"/>
          <w:color w:val="000000"/>
          <w:sz w:val="24"/>
          <w:szCs w:val="24"/>
        </w:rPr>
        <w:t>The Augment grammar G` is represented by</w:t>
      </w:r>
    </w:p>
    <w:p w14:paraId="57A99AC3" w14:textId="77777777" w:rsidR="00385EB4" w:rsidRDefault="00385EB4" w:rsidP="00385EB4">
      <w:pPr>
        <w:pStyle w:val="LO-normal"/>
        <w:numPr>
          <w:ilvl w:val="0"/>
          <w:numId w:val="2"/>
        </w:numPr>
        <w:spacing w:before="280" w:after="0" w:line="360" w:lineRule="auto"/>
        <w:ind w:hanging="360"/>
        <w:rPr>
          <w:rFonts w:ascii="Ubuntu" w:hAnsi="Ubuntu"/>
        </w:rPr>
      </w:pPr>
      <w:r>
        <w:rPr>
          <w:rFonts w:ascii="Ubuntu" w:eastAsia="Cardo" w:hAnsi="Ubuntu" w:cs="Cardo"/>
          <w:sz w:val="24"/>
          <w:szCs w:val="24"/>
        </w:rPr>
        <w:t>S`→ S  </w:t>
      </w:r>
    </w:p>
    <w:p w14:paraId="20A30FD8" w14:textId="77777777" w:rsidR="00385EB4" w:rsidRDefault="00385EB4" w:rsidP="00385EB4">
      <w:pPr>
        <w:pStyle w:val="LO-normal"/>
        <w:numPr>
          <w:ilvl w:val="0"/>
          <w:numId w:val="2"/>
        </w:numPr>
        <w:spacing w:after="0" w:line="360" w:lineRule="auto"/>
        <w:ind w:hanging="360"/>
        <w:rPr>
          <w:rFonts w:ascii="Ubuntu" w:hAnsi="Ubuntu"/>
        </w:rPr>
      </w:pPr>
      <w:r>
        <w:rPr>
          <w:rFonts w:ascii="Ubuntu" w:eastAsia="Cardo" w:hAnsi="Ubuntu" w:cs="Cardo"/>
          <w:sz w:val="24"/>
          <w:szCs w:val="24"/>
        </w:rPr>
        <w:t>S → AA  </w:t>
      </w:r>
    </w:p>
    <w:p w14:paraId="2AA3A59D" w14:textId="77777777" w:rsidR="00385EB4" w:rsidRDefault="00385EB4" w:rsidP="00385EB4">
      <w:pPr>
        <w:pStyle w:val="LO-normal"/>
        <w:numPr>
          <w:ilvl w:val="0"/>
          <w:numId w:val="2"/>
        </w:numPr>
        <w:spacing w:after="280" w:line="360" w:lineRule="auto"/>
        <w:ind w:hanging="360"/>
        <w:rPr>
          <w:rFonts w:ascii="Ubuntu" w:hAnsi="Ubuntu"/>
        </w:rPr>
      </w:pPr>
      <w:r>
        <w:rPr>
          <w:rFonts w:ascii="Ubuntu" w:eastAsia="Cardo" w:hAnsi="Ubuntu" w:cs="Cardo"/>
          <w:sz w:val="24"/>
          <w:szCs w:val="24"/>
        </w:rPr>
        <w:t>A → </w:t>
      </w:r>
      <w:proofErr w:type="spellStart"/>
      <w:r>
        <w:rPr>
          <w:rFonts w:ascii="Ubuntu" w:eastAsia="Cardo" w:hAnsi="Ubuntu" w:cs="Cardo"/>
          <w:sz w:val="24"/>
          <w:szCs w:val="24"/>
        </w:rPr>
        <w:t>aA</w:t>
      </w:r>
      <w:proofErr w:type="spellEnd"/>
      <w:r>
        <w:rPr>
          <w:rFonts w:ascii="Ubuntu" w:eastAsia="Cardo" w:hAnsi="Ubuntu" w:cs="Cardo"/>
          <w:sz w:val="24"/>
          <w:szCs w:val="24"/>
        </w:rPr>
        <w:t> | b </w:t>
      </w:r>
    </w:p>
    <w:p w14:paraId="63155133" w14:textId="77777777" w:rsidR="00385EB4" w:rsidRDefault="00385EB4" w:rsidP="00385EB4">
      <w:pPr>
        <w:pStyle w:val="LO-normal"/>
        <w:spacing w:before="280" w:after="280" w:line="240" w:lineRule="auto"/>
        <w:rPr>
          <w:rFonts w:ascii="Ubuntu" w:hAnsi="Ubuntu"/>
        </w:rPr>
      </w:pPr>
      <w:r>
        <w:rPr>
          <w:rFonts w:ascii="Ubuntu" w:eastAsia="Times New Roman" w:hAnsi="Ubuntu" w:cs="Times New Roman"/>
          <w:b/>
          <w:sz w:val="24"/>
          <w:szCs w:val="24"/>
        </w:rPr>
        <w:t xml:space="preserve">Canonical Collection of </w:t>
      </w:r>
      <w:proofErr w:type="gramStart"/>
      <w:r>
        <w:rPr>
          <w:rFonts w:ascii="Ubuntu" w:eastAsia="Times New Roman" w:hAnsi="Ubuntu" w:cs="Times New Roman"/>
          <w:b/>
          <w:sz w:val="24"/>
          <w:szCs w:val="24"/>
        </w:rPr>
        <w:t>LR(</w:t>
      </w:r>
      <w:proofErr w:type="gramEnd"/>
      <w:r>
        <w:rPr>
          <w:rFonts w:ascii="Ubuntu" w:eastAsia="Times New Roman" w:hAnsi="Ubuntu" w:cs="Times New Roman"/>
          <w:b/>
          <w:sz w:val="24"/>
          <w:szCs w:val="24"/>
        </w:rPr>
        <w:t>0) items</w:t>
      </w:r>
    </w:p>
    <w:p w14:paraId="43D8F136" w14:textId="77777777" w:rsidR="00385EB4" w:rsidRDefault="00385EB4" w:rsidP="00385EB4">
      <w:pPr>
        <w:pStyle w:val="LO-normal"/>
        <w:spacing w:before="280" w:after="280" w:line="240" w:lineRule="auto"/>
        <w:rPr>
          <w:rFonts w:ascii="Ubuntu" w:hAnsi="Ubuntu"/>
        </w:rPr>
      </w:pPr>
      <w:r>
        <w:rPr>
          <w:rFonts w:ascii="Ubuntu" w:eastAsia="Times New Roman" w:hAnsi="Ubuntu" w:cs="Times New Roman"/>
          <w:sz w:val="24"/>
          <w:szCs w:val="24"/>
        </w:rPr>
        <w:t>An LR (0) item is a production G with dot at some position on the right side of the production.</w:t>
      </w:r>
    </w:p>
    <w:p w14:paraId="74AA7CBB" w14:textId="77777777" w:rsidR="00385EB4" w:rsidRDefault="00385EB4" w:rsidP="00385EB4">
      <w:pPr>
        <w:pStyle w:val="LO-normal"/>
        <w:spacing w:before="280" w:after="280" w:line="240" w:lineRule="auto"/>
        <w:rPr>
          <w:rFonts w:ascii="Ubuntu" w:hAnsi="Ubuntu"/>
        </w:rPr>
      </w:pPr>
      <w:proofErr w:type="gramStart"/>
      <w:r>
        <w:rPr>
          <w:rFonts w:ascii="Ubuntu" w:eastAsia="Times New Roman" w:hAnsi="Ubuntu" w:cs="Times New Roman"/>
          <w:sz w:val="24"/>
          <w:szCs w:val="24"/>
        </w:rPr>
        <w:t>LR(</w:t>
      </w:r>
      <w:proofErr w:type="gramEnd"/>
      <w:r>
        <w:rPr>
          <w:rFonts w:ascii="Ubuntu" w:eastAsia="Times New Roman" w:hAnsi="Ubuntu" w:cs="Times New Roman"/>
          <w:sz w:val="24"/>
          <w:szCs w:val="24"/>
        </w:rPr>
        <w:t>0) items is useful to indicate that how much of the input has been scanned up to a given point in the process of parsing.</w:t>
      </w:r>
    </w:p>
    <w:p w14:paraId="4B800326" w14:textId="77777777" w:rsidR="00385EB4" w:rsidRDefault="00385EB4" w:rsidP="00385EB4">
      <w:pPr>
        <w:pStyle w:val="LO-normal"/>
        <w:spacing w:before="280" w:after="280" w:line="240" w:lineRule="auto"/>
        <w:rPr>
          <w:rFonts w:ascii="Ubuntu" w:hAnsi="Ubuntu"/>
        </w:rPr>
      </w:pPr>
      <w:r>
        <w:rPr>
          <w:rFonts w:ascii="Ubuntu" w:eastAsia="Times New Roman" w:hAnsi="Ubuntu" w:cs="Times New Roman"/>
          <w:sz w:val="24"/>
          <w:szCs w:val="24"/>
        </w:rPr>
        <w:t>In the LR (0), we place the reduce node in the entire row.</w:t>
      </w:r>
    </w:p>
    <w:p w14:paraId="0905B455" w14:textId="77777777" w:rsidR="00385EB4" w:rsidRDefault="00385EB4" w:rsidP="00385EB4">
      <w:pPr>
        <w:pStyle w:val="LO-normal"/>
        <w:spacing w:before="280" w:after="280" w:line="240" w:lineRule="auto"/>
        <w:rPr>
          <w:rFonts w:ascii="Ubuntu" w:hAnsi="Ubuntu"/>
        </w:rPr>
      </w:pPr>
      <w:r>
        <w:rPr>
          <w:rFonts w:ascii="Ubuntu" w:eastAsia="Times New Roman" w:hAnsi="Ubuntu" w:cs="Times New Roman"/>
          <w:sz w:val="24"/>
          <w:szCs w:val="24"/>
        </w:rPr>
        <w:t>Add Augment Production and insert '•' symbol at the first position for every production in G</w:t>
      </w:r>
    </w:p>
    <w:p w14:paraId="3AE3C718" w14:textId="77777777" w:rsidR="00385EB4" w:rsidRDefault="00385EB4" w:rsidP="00385EB4">
      <w:pPr>
        <w:pStyle w:val="LO-normal"/>
        <w:spacing w:before="280" w:after="280" w:line="240" w:lineRule="auto"/>
        <w:rPr>
          <w:rFonts w:ascii="Ubuntu" w:hAnsi="Ubuntu"/>
        </w:rPr>
      </w:pPr>
      <w:r>
        <w:rPr>
          <w:rFonts w:ascii="Ubuntu" w:eastAsia="Cardo" w:hAnsi="Ubuntu" w:cs="Cardo"/>
          <w:sz w:val="24"/>
          <w:szCs w:val="24"/>
        </w:rPr>
        <w:t xml:space="preserve">    S` → •S  </w:t>
      </w:r>
    </w:p>
    <w:p w14:paraId="4F59AF9F" w14:textId="77777777" w:rsidR="00385EB4" w:rsidRDefault="00385EB4" w:rsidP="00385EB4">
      <w:pPr>
        <w:pStyle w:val="LO-normal"/>
        <w:spacing w:before="280" w:after="280" w:line="240" w:lineRule="auto"/>
        <w:rPr>
          <w:rFonts w:ascii="Ubuntu" w:hAnsi="Ubuntu"/>
        </w:rPr>
      </w:pPr>
      <w:r>
        <w:rPr>
          <w:rFonts w:ascii="Ubuntu" w:eastAsia="Cardo" w:hAnsi="Ubuntu" w:cs="Cardo"/>
          <w:sz w:val="24"/>
          <w:szCs w:val="24"/>
        </w:rPr>
        <w:t xml:space="preserve">    S → •AA  </w:t>
      </w:r>
    </w:p>
    <w:p w14:paraId="3EB340AD" w14:textId="77777777" w:rsidR="00385EB4" w:rsidRDefault="00385EB4" w:rsidP="00385EB4">
      <w:pPr>
        <w:pStyle w:val="LO-normal"/>
        <w:spacing w:before="280" w:after="280" w:line="240" w:lineRule="auto"/>
        <w:rPr>
          <w:rFonts w:ascii="Ubuntu" w:hAnsi="Ubuntu"/>
        </w:rPr>
      </w:pPr>
      <w:r>
        <w:rPr>
          <w:rFonts w:ascii="Ubuntu" w:eastAsia="Cardo" w:hAnsi="Ubuntu" w:cs="Cardo"/>
          <w:sz w:val="24"/>
          <w:szCs w:val="24"/>
        </w:rPr>
        <w:t xml:space="preserve">    A → •</w:t>
      </w:r>
      <w:proofErr w:type="spellStart"/>
      <w:r>
        <w:rPr>
          <w:rFonts w:ascii="Ubuntu" w:eastAsia="Cardo" w:hAnsi="Ubuntu" w:cs="Cardo"/>
          <w:sz w:val="24"/>
          <w:szCs w:val="24"/>
        </w:rPr>
        <w:t>aA</w:t>
      </w:r>
      <w:proofErr w:type="spellEnd"/>
      <w:r>
        <w:rPr>
          <w:rFonts w:ascii="Ubuntu" w:eastAsia="Cardo" w:hAnsi="Ubuntu" w:cs="Cardo"/>
          <w:sz w:val="24"/>
          <w:szCs w:val="24"/>
        </w:rPr>
        <w:t xml:space="preserve">   </w:t>
      </w:r>
    </w:p>
    <w:p w14:paraId="7DC5057C" w14:textId="77777777" w:rsidR="00385EB4" w:rsidRDefault="00385EB4" w:rsidP="00385EB4">
      <w:pPr>
        <w:pStyle w:val="LO-normal"/>
        <w:spacing w:before="280" w:after="280" w:line="240" w:lineRule="auto"/>
        <w:ind w:firstLine="400"/>
        <w:rPr>
          <w:rFonts w:ascii="Ubuntu" w:hAnsi="Ubuntu"/>
        </w:rPr>
      </w:pPr>
      <w:r>
        <w:rPr>
          <w:rFonts w:ascii="Ubuntu" w:eastAsia="Cardo" w:hAnsi="Ubuntu" w:cs="Cardo"/>
          <w:sz w:val="24"/>
          <w:szCs w:val="24"/>
        </w:rPr>
        <w:t xml:space="preserve">A → •b  </w:t>
      </w:r>
    </w:p>
    <w:p w14:paraId="0A7061AF" w14:textId="77777777" w:rsidR="00385EB4" w:rsidRDefault="00385EB4" w:rsidP="00385EB4">
      <w:pPr>
        <w:pStyle w:val="LO-normal"/>
        <w:spacing w:before="280" w:after="280" w:line="240" w:lineRule="auto"/>
        <w:ind w:firstLine="400"/>
        <w:rPr>
          <w:rFonts w:ascii="Ubuntu" w:hAnsi="Ubuntu"/>
        </w:rPr>
      </w:pPr>
      <w:r>
        <w:rPr>
          <w:rFonts w:ascii="Ubuntu" w:eastAsia="Times New Roman" w:hAnsi="Ubuntu" w:cs="Times New Roman"/>
          <w:b/>
          <w:sz w:val="24"/>
          <w:szCs w:val="24"/>
        </w:rPr>
        <w:t>Drawing DFA:</w:t>
      </w:r>
    </w:p>
    <w:p w14:paraId="14601EF7" w14:textId="0CFDD7C2" w:rsidR="00385EB4" w:rsidRDefault="00385EB4" w:rsidP="00385EB4">
      <w:pPr>
        <w:pStyle w:val="LO-normal"/>
        <w:spacing w:before="280" w:after="280" w:line="240" w:lineRule="auto"/>
        <w:ind w:firstLine="400"/>
        <w:rPr>
          <w:rFonts w:ascii="Ubuntu" w:eastAsia="Times New Roman" w:hAnsi="Ubuntu" w:cs="Times New Roman"/>
          <w:sz w:val="24"/>
          <w:szCs w:val="24"/>
        </w:rPr>
      </w:pPr>
      <w:r>
        <w:rPr>
          <w:rFonts w:ascii="Ubuntu" w:eastAsia="Times New Roman" w:hAnsi="Ubuntu" w:cs="Times New Roman"/>
          <w:sz w:val="24"/>
          <w:szCs w:val="24"/>
        </w:rPr>
        <w:t>The DFA contains the 7 states I</w:t>
      </w:r>
      <w:r>
        <w:rPr>
          <w:rFonts w:ascii="Ubuntu" w:eastAsia="Times New Roman" w:hAnsi="Ubuntu" w:cs="Times New Roman"/>
          <w:sz w:val="24"/>
          <w:szCs w:val="24"/>
          <w:vertAlign w:val="subscript"/>
        </w:rPr>
        <w:t>0</w:t>
      </w:r>
      <w:r>
        <w:rPr>
          <w:rFonts w:ascii="Ubuntu" w:eastAsia="Times New Roman" w:hAnsi="Ubuntu" w:cs="Times New Roman"/>
          <w:sz w:val="24"/>
          <w:szCs w:val="24"/>
        </w:rPr>
        <w:t xml:space="preserve"> to I</w:t>
      </w:r>
      <w:r>
        <w:rPr>
          <w:rFonts w:ascii="Ubuntu" w:eastAsia="Times New Roman" w:hAnsi="Ubuntu" w:cs="Times New Roman"/>
          <w:sz w:val="24"/>
          <w:szCs w:val="24"/>
          <w:vertAlign w:val="subscript"/>
        </w:rPr>
        <w:t>6</w:t>
      </w:r>
      <w:r>
        <w:rPr>
          <w:rFonts w:ascii="Ubuntu" w:eastAsia="Times New Roman" w:hAnsi="Ubuntu" w:cs="Times New Roman"/>
          <w:sz w:val="24"/>
          <w:szCs w:val="24"/>
        </w:rPr>
        <w:t xml:space="preserve">. </w:t>
      </w:r>
    </w:p>
    <w:p w14:paraId="014AD3FE" w14:textId="2EB378B0" w:rsidR="00385EB4" w:rsidRDefault="00385EB4" w:rsidP="00385EB4">
      <w:pPr>
        <w:pStyle w:val="LO-normal"/>
        <w:spacing w:before="280" w:after="280" w:line="240" w:lineRule="auto"/>
        <w:ind w:firstLine="400"/>
        <w:rPr>
          <w:rFonts w:ascii="Ubuntu" w:eastAsia="Times New Roman" w:hAnsi="Ubuntu" w:cs="Times New Roman"/>
          <w:sz w:val="24"/>
          <w:szCs w:val="24"/>
        </w:rPr>
      </w:pPr>
    </w:p>
    <w:p w14:paraId="3629C15F" w14:textId="7AEC18C9" w:rsidR="00385EB4" w:rsidRDefault="00385EB4" w:rsidP="00385EB4">
      <w:pPr>
        <w:pStyle w:val="LO-normal"/>
        <w:spacing w:before="280" w:after="280" w:line="240" w:lineRule="auto"/>
        <w:ind w:firstLine="400"/>
        <w:rPr>
          <w:rFonts w:ascii="Ubuntu" w:eastAsia="Times New Roman" w:hAnsi="Ubuntu" w:cs="Times New Roman"/>
          <w:sz w:val="24"/>
          <w:szCs w:val="24"/>
        </w:rPr>
      </w:pPr>
    </w:p>
    <w:p w14:paraId="4E7FD340" w14:textId="18D81E63" w:rsidR="00385EB4" w:rsidRDefault="00385EB4" w:rsidP="00385EB4">
      <w:pPr>
        <w:pStyle w:val="LO-normal"/>
        <w:spacing w:before="280" w:after="280" w:line="240" w:lineRule="auto"/>
        <w:ind w:firstLine="400"/>
        <w:rPr>
          <w:rFonts w:ascii="Ubuntu" w:eastAsia="Times New Roman" w:hAnsi="Ubuntu" w:cs="Times New Roman"/>
          <w:sz w:val="24"/>
          <w:szCs w:val="24"/>
        </w:rPr>
      </w:pPr>
    </w:p>
    <w:p w14:paraId="3612712A" w14:textId="7C8C30BF" w:rsidR="00385EB4" w:rsidRDefault="00385EB4" w:rsidP="00385EB4">
      <w:pPr>
        <w:pStyle w:val="LO-normal"/>
        <w:spacing w:before="280" w:after="280" w:line="240" w:lineRule="auto"/>
        <w:ind w:firstLine="400"/>
        <w:rPr>
          <w:rFonts w:ascii="Ubuntu" w:eastAsia="Times New Roman" w:hAnsi="Ubuntu" w:cs="Times New Roman"/>
          <w:sz w:val="24"/>
          <w:szCs w:val="24"/>
        </w:rPr>
      </w:pPr>
    </w:p>
    <w:p w14:paraId="2936FD15" w14:textId="77777777" w:rsidR="00385EB4" w:rsidRDefault="00385EB4" w:rsidP="00385EB4">
      <w:pPr>
        <w:pStyle w:val="LO-normal"/>
        <w:spacing w:before="280" w:after="280" w:line="240" w:lineRule="auto"/>
        <w:ind w:firstLine="400"/>
        <w:rPr>
          <w:rFonts w:ascii="Ubuntu" w:hAnsi="Ubuntu"/>
        </w:rPr>
      </w:pPr>
    </w:p>
    <w:p w14:paraId="46909989" w14:textId="77777777" w:rsidR="00385EB4" w:rsidRDefault="00385EB4" w:rsidP="00385EB4">
      <w:pPr>
        <w:pStyle w:val="LO-normal"/>
        <w:jc w:val="center"/>
        <w:rPr>
          <w:rFonts w:ascii="Ubuntu" w:hAnsi="Ubuntu"/>
        </w:rPr>
      </w:pPr>
      <w:r>
        <w:rPr>
          <w:noProof/>
        </w:rPr>
        <w:lastRenderedPageBreak/>
        <w:drawing>
          <wp:inline distT="0" distB="0" distL="0" distR="0" wp14:anchorId="68CC7B7D" wp14:editId="4005794D">
            <wp:extent cx="5703391" cy="3492230"/>
            <wp:effectExtent l="0" t="0" r="0" b="635"/>
            <wp:docPr id="6" name="image3.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IMG_256"/>
                    <pic:cNvPicPr>
                      <a:picLocks noChangeAspect="1" noChangeArrowheads="1"/>
                    </pic:cNvPicPr>
                  </pic:nvPicPr>
                  <pic:blipFill>
                    <a:blip r:embed="rId10"/>
                    <a:stretch>
                      <a:fillRect/>
                    </a:stretch>
                  </pic:blipFill>
                  <pic:spPr bwMode="auto">
                    <a:xfrm>
                      <a:off x="0" y="0"/>
                      <a:ext cx="5707661" cy="3494844"/>
                    </a:xfrm>
                    <a:prstGeom prst="rect">
                      <a:avLst/>
                    </a:prstGeom>
                  </pic:spPr>
                </pic:pic>
              </a:graphicData>
            </a:graphic>
          </wp:inline>
        </w:drawing>
      </w:r>
    </w:p>
    <w:p w14:paraId="345EF244" w14:textId="77777777" w:rsidR="00385EB4" w:rsidRDefault="00385EB4" w:rsidP="00385EB4">
      <w:pPr>
        <w:pStyle w:val="LO-normal"/>
        <w:spacing w:before="280" w:after="280" w:line="240" w:lineRule="auto"/>
        <w:ind w:firstLine="400"/>
        <w:rPr>
          <w:rFonts w:ascii="Ubuntu" w:hAnsi="Ubuntu"/>
        </w:rPr>
      </w:pPr>
    </w:p>
    <w:p w14:paraId="3980D7D8" w14:textId="77777777" w:rsidR="00385EB4" w:rsidRDefault="00385EB4" w:rsidP="00385EB4">
      <w:pPr>
        <w:pStyle w:val="LO-normal"/>
        <w:spacing w:before="280" w:after="280" w:line="240" w:lineRule="auto"/>
        <w:rPr>
          <w:rFonts w:ascii="Ubuntu" w:hAnsi="Ubuntu"/>
        </w:rPr>
      </w:pPr>
      <w:proofErr w:type="gramStart"/>
      <w:r>
        <w:rPr>
          <w:rFonts w:ascii="Ubuntu" w:eastAsia="Times New Roman" w:hAnsi="Ubuntu" w:cs="Times New Roman"/>
          <w:b/>
          <w:sz w:val="24"/>
          <w:szCs w:val="24"/>
        </w:rPr>
        <w:t>LR(</w:t>
      </w:r>
      <w:proofErr w:type="gramEnd"/>
      <w:r>
        <w:rPr>
          <w:rFonts w:ascii="Ubuntu" w:eastAsia="Times New Roman" w:hAnsi="Ubuntu" w:cs="Times New Roman"/>
          <w:b/>
          <w:sz w:val="24"/>
          <w:szCs w:val="24"/>
        </w:rPr>
        <w:t>0) Table</w:t>
      </w:r>
    </w:p>
    <w:p w14:paraId="1EE55BB4" w14:textId="77777777" w:rsidR="00385EB4" w:rsidRDefault="00385EB4" w:rsidP="00385EB4">
      <w:pPr>
        <w:pStyle w:val="LO-normal"/>
        <w:rPr>
          <w:rFonts w:ascii="Ubuntu" w:hAnsi="Ubuntu"/>
        </w:rPr>
      </w:pPr>
      <w:r>
        <w:rPr>
          <w:rFonts w:ascii="Ubuntu" w:eastAsia="Times New Roman" w:hAnsi="Ubuntu" w:cs="Times New Roman"/>
          <w:sz w:val="24"/>
          <w:szCs w:val="24"/>
        </w:rPr>
        <w:t xml:space="preserve">    If a state is going to some other state on a </w:t>
      </w:r>
      <w:proofErr w:type="gramStart"/>
      <w:r>
        <w:rPr>
          <w:rFonts w:ascii="Ubuntu" w:eastAsia="Times New Roman" w:hAnsi="Ubuntu" w:cs="Times New Roman"/>
          <w:sz w:val="24"/>
          <w:szCs w:val="24"/>
        </w:rPr>
        <w:t>terminal</w:t>
      </w:r>
      <w:proofErr w:type="gramEnd"/>
      <w:r>
        <w:rPr>
          <w:rFonts w:ascii="Ubuntu" w:eastAsia="Times New Roman" w:hAnsi="Ubuntu" w:cs="Times New Roman"/>
          <w:sz w:val="24"/>
          <w:szCs w:val="24"/>
        </w:rPr>
        <w:t xml:space="preserve"> then it correspond to a shift move.</w:t>
      </w:r>
    </w:p>
    <w:p w14:paraId="5FFBC0E3" w14:textId="77777777" w:rsidR="00385EB4" w:rsidRDefault="00385EB4" w:rsidP="00385EB4">
      <w:pPr>
        <w:pStyle w:val="LO-normal"/>
        <w:rPr>
          <w:rFonts w:ascii="Ubuntu" w:hAnsi="Ubuntu"/>
        </w:rPr>
      </w:pPr>
      <w:r>
        <w:rPr>
          <w:rFonts w:ascii="Ubuntu" w:eastAsia="Times New Roman" w:hAnsi="Ubuntu" w:cs="Times New Roman"/>
          <w:sz w:val="24"/>
          <w:szCs w:val="24"/>
        </w:rPr>
        <w:t xml:space="preserve">    If a state is going to some other state on a </w:t>
      </w:r>
      <w:proofErr w:type="gramStart"/>
      <w:r>
        <w:rPr>
          <w:rFonts w:ascii="Ubuntu" w:eastAsia="Times New Roman" w:hAnsi="Ubuntu" w:cs="Times New Roman"/>
          <w:sz w:val="24"/>
          <w:szCs w:val="24"/>
        </w:rPr>
        <w:t>variable</w:t>
      </w:r>
      <w:proofErr w:type="gramEnd"/>
      <w:r>
        <w:rPr>
          <w:rFonts w:ascii="Ubuntu" w:eastAsia="Times New Roman" w:hAnsi="Ubuntu" w:cs="Times New Roman"/>
          <w:sz w:val="24"/>
          <w:szCs w:val="24"/>
        </w:rPr>
        <w:t xml:space="preserve"> then it correspond to go to move.</w:t>
      </w:r>
    </w:p>
    <w:p w14:paraId="58239CA7" w14:textId="77777777" w:rsidR="00385EB4" w:rsidRDefault="00385EB4" w:rsidP="00385EB4">
      <w:pPr>
        <w:pStyle w:val="LO-normal"/>
        <w:rPr>
          <w:rFonts w:ascii="Ubuntu" w:hAnsi="Ubuntu"/>
        </w:rPr>
      </w:pPr>
      <w:r>
        <w:rPr>
          <w:rFonts w:ascii="Ubuntu" w:eastAsia="Times New Roman" w:hAnsi="Ubuntu" w:cs="Times New Roman"/>
          <w:sz w:val="24"/>
          <w:szCs w:val="24"/>
        </w:rPr>
        <w:t xml:space="preserve">    If a state </w:t>
      </w:r>
      <w:proofErr w:type="gramStart"/>
      <w:r>
        <w:rPr>
          <w:rFonts w:ascii="Ubuntu" w:eastAsia="Times New Roman" w:hAnsi="Ubuntu" w:cs="Times New Roman"/>
          <w:sz w:val="24"/>
          <w:szCs w:val="24"/>
        </w:rPr>
        <w:t>contain</w:t>
      </w:r>
      <w:proofErr w:type="gramEnd"/>
      <w:r>
        <w:rPr>
          <w:rFonts w:ascii="Ubuntu" w:eastAsia="Times New Roman" w:hAnsi="Ubuntu" w:cs="Times New Roman"/>
          <w:sz w:val="24"/>
          <w:szCs w:val="24"/>
        </w:rPr>
        <w:t xml:space="preserve"> the final item in the particular row then write the reduce node completely.</w:t>
      </w:r>
    </w:p>
    <w:p w14:paraId="693DAADA" w14:textId="77777777" w:rsidR="00385EB4" w:rsidRDefault="00385EB4" w:rsidP="00385EB4">
      <w:pPr>
        <w:pStyle w:val="LO-normal"/>
        <w:jc w:val="center"/>
        <w:rPr>
          <w:rFonts w:ascii="Ubuntu" w:hAnsi="Ubuntu"/>
        </w:rPr>
      </w:pPr>
      <w:r>
        <w:rPr>
          <w:noProof/>
        </w:rPr>
        <w:drawing>
          <wp:inline distT="0" distB="0" distL="0" distR="0" wp14:anchorId="2D2DF8B6" wp14:editId="031D085C">
            <wp:extent cx="5729592" cy="2382160"/>
            <wp:effectExtent l="0" t="0" r="0" b="5715"/>
            <wp:docPr id="4" name="image4.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IMG_256"/>
                    <pic:cNvPicPr>
                      <a:picLocks noChangeAspect="1" noChangeArrowheads="1"/>
                    </pic:cNvPicPr>
                  </pic:nvPicPr>
                  <pic:blipFill>
                    <a:blip r:embed="rId11"/>
                    <a:stretch>
                      <a:fillRect/>
                    </a:stretch>
                  </pic:blipFill>
                  <pic:spPr bwMode="auto">
                    <a:xfrm>
                      <a:off x="0" y="0"/>
                      <a:ext cx="5737326" cy="2385375"/>
                    </a:xfrm>
                    <a:prstGeom prst="rect">
                      <a:avLst/>
                    </a:prstGeom>
                  </pic:spPr>
                </pic:pic>
              </a:graphicData>
            </a:graphic>
          </wp:inline>
        </w:drawing>
      </w:r>
    </w:p>
    <w:p w14:paraId="7DD05485" w14:textId="77777777" w:rsidR="00385EB4" w:rsidRDefault="00385EB4" w:rsidP="00385EB4">
      <w:pPr>
        <w:pStyle w:val="LO-normal"/>
        <w:spacing w:before="280" w:after="280" w:line="240" w:lineRule="auto"/>
        <w:rPr>
          <w:rFonts w:ascii="Ubuntu" w:hAnsi="Ubuntu"/>
        </w:rPr>
      </w:pPr>
    </w:p>
    <w:p w14:paraId="4BB75644" w14:textId="77777777" w:rsidR="00385EB4" w:rsidRDefault="00385EB4" w:rsidP="00385EB4">
      <w:pPr>
        <w:pStyle w:val="LO-normal"/>
        <w:spacing w:before="280" w:after="280" w:line="240" w:lineRule="auto"/>
        <w:rPr>
          <w:rFonts w:ascii="Ubuntu" w:eastAsia="Times New Roman" w:hAnsi="Ubuntu" w:cs="Times New Roman"/>
          <w:b/>
          <w:sz w:val="24"/>
          <w:szCs w:val="24"/>
        </w:rPr>
      </w:pPr>
    </w:p>
    <w:p w14:paraId="3C475EAA" w14:textId="5E0A49A0" w:rsidR="00385EB4" w:rsidRDefault="00385EB4" w:rsidP="00385EB4">
      <w:pPr>
        <w:pStyle w:val="LO-normal"/>
        <w:spacing w:before="280" w:after="280" w:line="240" w:lineRule="auto"/>
        <w:rPr>
          <w:rFonts w:ascii="Ubuntu" w:hAnsi="Ubuntu"/>
        </w:rPr>
      </w:pPr>
      <w:r>
        <w:rPr>
          <w:rFonts w:ascii="Ubuntu" w:eastAsia="Times New Roman" w:hAnsi="Ubuntu" w:cs="Times New Roman"/>
          <w:b/>
          <w:sz w:val="24"/>
          <w:szCs w:val="24"/>
        </w:rPr>
        <w:lastRenderedPageBreak/>
        <w:t>Productions are numbered as follows:</w:t>
      </w:r>
    </w:p>
    <w:p w14:paraId="0AEB4267" w14:textId="449918F2" w:rsidR="00385EB4" w:rsidRDefault="00385EB4" w:rsidP="00385EB4">
      <w:pPr>
        <w:pStyle w:val="LO-normal"/>
        <w:spacing w:before="280" w:after="280" w:line="240" w:lineRule="auto"/>
        <w:rPr>
          <w:rFonts w:ascii="Ubuntu" w:hAnsi="Ubuntu"/>
        </w:rPr>
      </w:pPr>
      <w:r>
        <w:rPr>
          <w:rFonts w:ascii="Ubuntu" w:eastAsia="Cardo" w:hAnsi="Ubuntu" w:cs="Cardo"/>
          <w:sz w:val="24"/>
          <w:szCs w:val="24"/>
        </w:rPr>
        <w:t xml:space="preserve">S  </w:t>
      </w:r>
      <w:r>
        <w:rPr>
          <w:rFonts w:ascii="Ubuntu" w:eastAsia="Cardo" w:hAnsi="Ubuntu" w:cs="Cardo"/>
          <w:sz w:val="24"/>
          <w:szCs w:val="24"/>
        </w:rPr>
        <w:t xml:space="preserve">  </w:t>
      </w:r>
      <w:r>
        <w:rPr>
          <w:rFonts w:ascii="Ubuntu" w:eastAsia="Cardo" w:hAnsi="Ubuntu" w:cs="Cardo"/>
          <w:sz w:val="24"/>
          <w:szCs w:val="24"/>
        </w:rPr>
        <w:t xml:space="preserve">→    AA    ... (1)                              </w:t>
      </w:r>
    </w:p>
    <w:p w14:paraId="7E62A024" w14:textId="405EE4AA" w:rsidR="00385EB4" w:rsidRDefault="00385EB4" w:rsidP="00385EB4">
      <w:pPr>
        <w:pStyle w:val="LO-normal"/>
        <w:spacing w:before="280" w:after="280" w:line="240" w:lineRule="auto"/>
        <w:rPr>
          <w:rFonts w:ascii="Ubuntu" w:hAnsi="Ubuntu"/>
        </w:rPr>
      </w:pPr>
      <w:r>
        <w:rPr>
          <w:rFonts w:ascii="Ubuntu" w:eastAsia="Cardo" w:hAnsi="Ubuntu" w:cs="Cardo"/>
          <w:sz w:val="24"/>
          <w:szCs w:val="24"/>
        </w:rPr>
        <w:t xml:space="preserve">A   </w:t>
      </w:r>
      <w:r>
        <w:rPr>
          <w:rFonts w:ascii="Ubuntu" w:eastAsia="Cardo" w:hAnsi="Ubuntu" w:cs="Cardo"/>
          <w:sz w:val="24"/>
          <w:szCs w:val="24"/>
        </w:rPr>
        <w:t xml:space="preserve"> </w:t>
      </w:r>
      <w:r>
        <w:rPr>
          <w:rFonts w:ascii="Ubuntu" w:eastAsia="Cardo" w:hAnsi="Ubuntu" w:cs="Cardo"/>
          <w:sz w:val="24"/>
          <w:szCs w:val="24"/>
        </w:rPr>
        <w:t xml:space="preserve">→    </w:t>
      </w:r>
      <w:proofErr w:type="spellStart"/>
      <w:r>
        <w:rPr>
          <w:rFonts w:ascii="Ubuntu" w:eastAsia="Cardo" w:hAnsi="Ubuntu" w:cs="Cardo"/>
          <w:sz w:val="24"/>
          <w:szCs w:val="24"/>
        </w:rPr>
        <w:t>aA</w:t>
      </w:r>
      <w:proofErr w:type="spellEnd"/>
      <w:r>
        <w:rPr>
          <w:rFonts w:ascii="Ubuntu" w:eastAsia="Cardo" w:hAnsi="Ubuntu" w:cs="Cardo"/>
          <w:sz w:val="24"/>
          <w:szCs w:val="24"/>
        </w:rPr>
        <w:t xml:space="preserve">    ... (2)   </w:t>
      </w:r>
    </w:p>
    <w:p w14:paraId="29933C79" w14:textId="1377250D" w:rsidR="00F2357F" w:rsidRPr="00385EB4" w:rsidRDefault="00385EB4" w:rsidP="00385EB4">
      <w:pPr>
        <w:pStyle w:val="LO-normal"/>
        <w:spacing w:before="280" w:after="280" w:line="240" w:lineRule="auto"/>
        <w:rPr>
          <w:rFonts w:ascii="Ubuntu" w:hAnsi="Ubuntu"/>
        </w:rPr>
      </w:pPr>
      <w:r>
        <w:rPr>
          <w:rFonts w:ascii="Ubuntu" w:eastAsia="Cardo" w:hAnsi="Ubuntu" w:cs="Cardo"/>
          <w:sz w:val="24"/>
          <w:szCs w:val="24"/>
        </w:rPr>
        <w:t xml:space="preserve">A    →    b     ... (3)  </w:t>
      </w:r>
    </w:p>
    <w:p w14:paraId="0FA2B35C" w14:textId="77777777" w:rsidR="00CB0047" w:rsidRPr="00385EB4" w:rsidRDefault="00CB0047">
      <w:pPr>
        <w:rPr>
          <w:rFonts w:ascii="Ubuntu" w:eastAsia="Ubuntu" w:hAnsi="Ubuntu" w:cs="Ubuntu"/>
          <w:b/>
          <w:bCs/>
          <w:sz w:val="24"/>
          <w:szCs w:val="24"/>
        </w:rPr>
      </w:pPr>
    </w:p>
    <w:p w14:paraId="7BF94CBD" w14:textId="77777777" w:rsidR="00F2357F" w:rsidRPr="00385EB4" w:rsidRDefault="0097480F">
      <w:pPr>
        <w:rPr>
          <w:rFonts w:ascii="Ubuntu" w:eastAsia="Ubuntu" w:hAnsi="Ubuntu" w:cs="Ubuntu"/>
          <w:b/>
          <w:bCs/>
          <w:sz w:val="24"/>
          <w:szCs w:val="24"/>
        </w:rPr>
      </w:pPr>
      <w:r w:rsidRPr="00385EB4">
        <w:rPr>
          <w:rFonts w:ascii="Ubuntu" w:eastAsia="Ubuntu" w:hAnsi="Ubuntu" w:cs="Ubuntu" w:hint="eastAsia"/>
          <w:b/>
          <w:bCs/>
          <w:sz w:val="24"/>
          <w:szCs w:val="24"/>
        </w:rPr>
        <w:t>Conclusion:</w:t>
      </w:r>
    </w:p>
    <w:tbl>
      <w:tblPr>
        <w:tblStyle w:val="TableGrid"/>
        <w:tblW w:w="9962" w:type="dxa"/>
        <w:tblLayout w:type="fixed"/>
        <w:tblLook w:val="04A0" w:firstRow="1" w:lastRow="0" w:firstColumn="1" w:lastColumn="0" w:noHBand="0" w:noVBand="1"/>
      </w:tblPr>
      <w:tblGrid>
        <w:gridCol w:w="9962"/>
      </w:tblGrid>
      <w:tr w:rsidR="00F2357F" w14:paraId="335DA439" w14:textId="77777777">
        <w:tc>
          <w:tcPr>
            <w:tcW w:w="9962" w:type="dxa"/>
          </w:tcPr>
          <w:p w14:paraId="2601EFEA" w14:textId="2602A91D" w:rsidR="00F2357F" w:rsidRDefault="00385EB4">
            <w:pPr>
              <w:rPr>
                <w:rFonts w:ascii="Ubuntu" w:eastAsia="Ubuntu" w:hAnsi="Ubuntu" w:cs="Ubuntu"/>
                <w:sz w:val="22"/>
                <w:szCs w:val="22"/>
              </w:rPr>
            </w:pPr>
            <w:r>
              <w:rPr>
                <w:rFonts w:ascii="Ubuntu" w:eastAsia="Ubuntu" w:hAnsi="Ubuntu" w:cs="Ubuntu"/>
                <w:sz w:val="22"/>
                <w:szCs w:val="22"/>
              </w:rPr>
              <w:t>With the help of this experiment we get information about the LR, LR(0) Parser.</w:t>
            </w:r>
          </w:p>
        </w:tc>
      </w:tr>
    </w:tbl>
    <w:p w14:paraId="2C7670A4" w14:textId="77777777" w:rsidR="00F2357F" w:rsidRDefault="00F2357F">
      <w:pPr>
        <w:rPr>
          <w:rFonts w:ascii="Ubuntu" w:eastAsia="Ubuntu" w:hAnsi="Ubuntu" w:cs="Ubuntu"/>
          <w:sz w:val="22"/>
          <w:szCs w:val="22"/>
        </w:rPr>
      </w:pPr>
    </w:p>
    <w:sectPr w:rsidR="00F2357F">
      <w:headerReference w:type="default" r:id="rId12"/>
      <w:footerReference w:type="default" r:id="rId13"/>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B6D79" w14:textId="77777777" w:rsidR="00BA54D6" w:rsidRDefault="00BA54D6">
      <w:pPr>
        <w:spacing w:after="0" w:line="240" w:lineRule="auto"/>
      </w:pPr>
      <w:r>
        <w:separator/>
      </w:r>
    </w:p>
  </w:endnote>
  <w:endnote w:type="continuationSeparator" w:id="0">
    <w:p w14:paraId="633F860B" w14:textId="77777777" w:rsidR="00BA54D6" w:rsidRDefault="00BA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1"/>
    <w:family w:val="roman"/>
    <w:pitch w:val="variable"/>
  </w:font>
  <w:font w:name="Cardo">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5C4AD" w14:textId="77777777" w:rsidR="00F2357F" w:rsidRDefault="0097480F">
    <w:pPr>
      <w:pStyle w:val="Footer"/>
    </w:pPr>
    <w:r>
      <w:rPr>
        <w:noProof/>
      </w:rPr>
      <mc:AlternateContent>
        <mc:Choice Requires="wps">
          <w:drawing>
            <wp:anchor distT="0" distB="0" distL="114300" distR="114300" simplePos="0" relativeHeight="251659264" behindDoc="0" locked="0" layoutInCell="1" allowOverlap="1" wp14:anchorId="6F9483D4" wp14:editId="2F924F68">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AFD1822" w14:textId="77777777" w:rsidR="00F2357F" w:rsidRDefault="0097480F">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9483D4"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" filled="f" stroked="f" strokeweight=".5pt">
              <v:textbox style="mso-fit-shape-to-text:t" inset="0,0,0,0">
                <w:txbxContent>
                  <w:p w14:paraId="1AFD1822" w14:textId="77777777" w:rsidR="00F2357F" w:rsidRDefault="0097480F">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73B71" w14:textId="77777777" w:rsidR="00BA54D6" w:rsidRDefault="00BA54D6">
      <w:pPr>
        <w:spacing w:after="0" w:line="240" w:lineRule="auto"/>
      </w:pPr>
      <w:r>
        <w:separator/>
      </w:r>
    </w:p>
  </w:footnote>
  <w:footnote w:type="continuationSeparator" w:id="0">
    <w:p w14:paraId="032BE80B" w14:textId="77777777" w:rsidR="00BA54D6" w:rsidRDefault="00BA5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15E7" w14:textId="77777777" w:rsidR="00F2357F" w:rsidRDefault="0097480F">
    <w:pPr>
      <w:pStyle w:val="Header"/>
    </w:pPr>
    <w:r>
      <w:rPr>
        <w:noProof/>
      </w:rPr>
      <w:drawing>
        <wp:anchor distT="0" distB="0" distL="114300" distR="114300" simplePos="0" relativeHeight="251658240" behindDoc="1" locked="0" layoutInCell="1" allowOverlap="1" wp14:anchorId="250EBE6A" wp14:editId="41AB9C35">
          <wp:simplePos x="0" y="0"/>
          <wp:positionH relativeFrom="column">
            <wp:posOffset>-38100</wp:posOffset>
          </wp:positionH>
          <wp:positionV relativeFrom="paragraph">
            <wp:posOffset>-333375</wp:posOffset>
          </wp:positionV>
          <wp:extent cx="6126480" cy="774065"/>
          <wp:effectExtent l="0" t="0" r="7620" b="6985"/>
          <wp:wrapTight wrapText="bothSides">
            <wp:wrapPolygon edited="0">
              <wp:start x="0" y="0"/>
              <wp:lineTo x="0" y="21263"/>
              <wp:lineTo x="21560" y="21263"/>
              <wp:lineTo x="21560" y="0"/>
              <wp:lineTo x="0" y="0"/>
            </wp:wrapPolygon>
          </wp:wrapTight>
          <wp:docPr id="1"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eader"/>
                  <pic:cNvPicPr>
                    <a:picLocks noChangeAspect="1"/>
                  </pic:cNvPicPr>
                </pic:nvPicPr>
                <pic:blipFill>
                  <a:blip r:embed="rId1"/>
                  <a:stretch>
                    <a:fillRect/>
                  </a:stretch>
                </pic:blipFill>
                <pic:spPr>
                  <a:xfrm>
                    <a:off x="0" y="0"/>
                    <a:ext cx="6126480" cy="774065"/>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84261"/>
    <w:multiLevelType w:val="multilevel"/>
    <w:tmpl w:val="98EAD688"/>
    <w:lvl w:ilvl="0">
      <w:start w:val="1"/>
      <w:numFmt w:val="bullet"/>
      <w:lvlText w:val="●"/>
      <w:lvlJc w:val="left"/>
      <w:pPr>
        <w:tabs>
          <w:tab w:val="num" w:pos="0"/>
        </w:tabs>
        <w:ind w:left="420" w:hanging="420"/>
      </w:pPr>
      <w:rPr>
        <w:rFonts w:ascii="Noto Sans Symbols" w:hAnsi="Noto Sans Symbols" w:cs="Noto Sans Symbols"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4BA65225"/>
    <w:multiLevelType w:val="multilevel"/>
    <w:tmpl w:val="4F2A737A"/>
    <w:lvl w:ilvl="0">
      <w:start w:val="1"/>
      <w:numFmt w:val="decimal"/>
      <w:lvlText w:val="%1."/>
      <w:lvlJc w:val="left"/>
      <w:pPr>
        <w:tabs>
          <w:tab w:val="num" w:pos="0"/>
        </w:tabs>
        <w:ind w:left="644" w:hanging="359"/>
      </w:pPr>
      <w:rPr>
        <w:sz w:val="24"/>
        <w:szCs w:val="24"/>
      </w:rPr>
    </w:lvl>
    <w:lvl w:ilvl="1">
      <w:start w:val="1"/>
      <w:numFmt w:val="decimal"/>
      <w:lvlText w:val="%2."/>
      <w:lvlJc w:val="left"/>
      <w:pPr>
        <w:tabs>
          <w:tab w:val="num" w:pos="0"/>
        </w:tabs>
        <w:ind w:left="1364" w:hanging="360"/>
      </w:pPr>
      <w:rPr>
        <w:sz w:val="24"/>
        <w:szCs w:val="24"/>
      </w:rPr>
    </w:lvl>
    <w:lvl w:ilvl="2">
      <w:start w:val="1"/>
      <w:numFmt w:val="decimal"/>
      <w:lvlText w:val="%3."/>
      <w:lvlJc w:val="left"/>
      <w:pPr>
        <w:tabs>
          <w:tab w:val="num" w:pos="0"/>
        </w:tabs>
        <w:ind w:left="2084" w:hanging="360"/>
      </w:pPr>
      <w:rPr>
        <w:sz w:val="24"/>
        <w:szCs w:val="24"/>
      </w:rPr>
    </w:lvl>
    <w:lvl w:ilvl="3">
      <w:start w:val="1"/>
      <w:numFmt w:val="decimal"/>
      <w:lvlText w:val="%4."/>
      <w:lvlJc w:val="left"/>
      <w:pPr>
        <w:tabs>
          <w:tab w:val="num" w:pos="0"/>
        </w:tabs>
        <w:ind w:left="2804" w:hanging="360"/>
      </w:pPr>
      <w:rPr>
        <w:sz w:val="24"/>
        <w:szCs w:val="24"/>
      </w:rPr>
    </w:lvl>
    <w:lvl w:ilvl="4">
      <w:start w:val="1"/>
      <w:numFmt w:val="decimal"/>
      <w:lvlText w:val="%5."/>
      <w:lvlJc w:val="left"/>
      <w:pPr>
        <w:tabs>
          <w:tab w:val="num" w:pos="0"/>
        </w:tabs>
        <w:ind w:left="3524" w:hanging="360"/>
      </w:pPr>
      <w:rPr>
        <w:sz w:val="24"/>
        <w:szCs w:val="24"/>
      </w:rPr>
    </w:lvl>
    <w:lvl w:ilvl="5">
      <w:start w:val="1"/>
      <w:numFmt w:val="decimal"/>
      <w:lvlText w:val="%6."/>
      <w:lvlJc w:val="left"/>
      <w:pPr>
        <w:tabs>
          <w:tab w:val="num" w:pos="0"/>
        </w:tabs>
        <w:ind w:left="4244" w:hanging="360"/>
      </w:pPr>
      <w:rPr>
        <w:sz w:val="24"/>
        <w:szCs w:val="24"/>
      </w:rPr>
    </w:lvl>
    <w:lvl w:ilvl="6">
      <w:start w:val="1"/>
      <w:numFmt w:val="decimal"/>
      <w:lvlText w:val="%7."/>
      <w:lvlJc w:val="left"/>
      <w:pPr>
        <w:tabs>
          <w:tab w:val="num" w:pos="0"/>
        </w:tabs>
        <w:ind w:left="4964" w:hanging="360"/>
      </w:pPr>
      <w:rPr>
        <w:sz w:val="24"/>
        <w:szCs w:val="24"/>
      </w:rPr>
    </w:lvl>
    <w:lvl w:ilvl="7">
      <w:start w:val="1"/>
      <w:numFmt w:val="decimal"/>
      <w:lvlText w:val="%8."/>
      <w:lvlJc w:val="left"/>
      <w:pPr>
        <w:tabs>
          <w:tab w:val="num" w:pos="0"/>
        </w:tabs>
        <w:ind w:left="5684" w:hanging="360"/>
      </w:pPr>
      <w:rPr>
        <w:sz w:val="24"/>
        <w:szCs w:val="24"/>
      </w:rPr>
    </w:lvl>
    <w:lvl w:ilvl="8">
      <w:start w:val="1"/>
      <w:numFmt w:val="decimal"/>
      <w:lvlText w:val="%9."/>
      <w:lvlJc w:val="left"/>
      <w:pPr>
        <w:tabs>
          <w:tab w:val="num" w:pos="0"/>
        </w:tabs>
        <w:ind w:left="6404"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1FEFF8AD"/>
    <w:rsid w:val="25E7F6DF"/>
    <w:rsid w:val="2F1F83CC"/>
    <w:rsid w:val="35F7A15C"/>
    <w:rsid w:val="36BBF9BF"/>
    <w:rsid w:val="39D32472"/>
    <w:rsid w:val="3ADED932"/>
    <w:rsid w:val="3F9F80DE"/>
    <w:rsid w:val="479BE846"/>
    <w:rsid w:val="4DCE5664"/>
    <w:rsid w:val="4F57542D"/>
    <w:rsid w:val="553ECCFD"/>
    <w:rsid w:val="5FB79F7F"/>
    <w:rsid w:val="5FF4E5A9"/>
    <w:rsid w:val="66F59BB8"/>
    <w:rsid w:val="673FB862"/>
    <w:rsid w:val="67FF64E0"/>
    <w:rsid w:val="6A6D6FFA"/>
    <w:rsid w:val="6B7F8837"/>
    <w:rsid w:val="6BFF6F61"/>
    <w:rsid w:val="6FEB2C5C"/>
    <w:rsid w:val="6FFBC85B"/>
    <w:rsid w:val="6FFDAA5D"/>
    <w:rsid w:val="733F421C"/>
    <w:rsid w:val="73FFEAF5"/>
    <w:rsid w:val="7638C651"/>
    <w:rsid w:val="77DF7D69"/>
    <w:rsid w:val="77EB288E"/>
    <w:rsid w:val="7AFE7A9C"/>
    <w:rsid w:val="7BF51379"/>
    <w:rsid w:val="7DED0F45"/>
    <w:rsid w:val="7DFD8234"/>
    <w:rsid w:val="7DFF1885"/>
    <w:rsid w:val="7DFF87FD"/>
    <w:rsid w:val="7E73D66A"/>
    <w:rsid w:val="7EFFCAAE"/>
    <w:rsid w:val="7F6E7045"/>
    <w:rsid w:val="7F8D3ED6"/>
    <w:rsid w:val="7FFF30E6"/>
    <w:rsid w:val="8ED62350"/>
    <w:rsid w:val="9F945071"/>
    <w:rsid w:val="9FBB5F44"/>
    <w:rsid w:val="ABAF4A5C"/>
    <w:rsid w:val="B179285F"/>
    <w:rsid w:val="B73FA218"/>
    <w:rsid w:val="B7F2E285"/>
    <w:rsid w:val="BA6EF586"/>
    <w:rsid w:val="BD7C1CC6"/>
    <w:rsid w:val="BFEA3181"/>
    <w:rsid w:val="BFFF1C4E"/>
    <w:rsid w:val="DAFD5C50"/>
    <w:rsid w:val="DBFD244C"/>
    <w:rsid w:val="DC7B0660"/>
    <w:rsid w:val="DD5E77C7"/>
    <w:rsid w:val="DD754912"/>
    <w:rsid w:val="DFDB086B"/>
    <w:rsid w:val="DFFD319C"/>
    <w:rsid w:val="E13D7E39"/>
    <w:rsid w:val="EC773167"/>
    <w:rsid w:val="EFE736A4"/>
    <w:rsid w:val="F337CB8C"/>
    <w:rsid w:val="F3FC0515"/>
    <w:rsid w:val="F3FF29DA"/>
    <w:rsid w:val="F4F00258"/>
    <w:rsid w:val="F57BD521"/>
    <w:rsid w:val="F67E86A2"/>
    <w:rsid w:val="FBF719F9"/>
    <w:rsid w:val="FBFEB71C"/>
    <w:rsid w:val="FCDFAEEE"/>
    <w:rsid w:val="FD7CFB9C"/>
    <w:rsid w:val="FD8F1BBD"/>
    <w:rsid w:val="FDD3002B"/>
    <w:rsid w:val="FE77E86D"/>
    <w:rsid w:val="FEBDA9C3"/>
    <w:rsid w:val="FEEFF6C9"/>
    <w:rsid w:val="FEFEB9E2"/>
    <w:rsid w:val="FEFF170C"/>
    <w:rsid w:val="FF7F06B6"/>
    <w:rsid w:val="FFAF3AB9"/>
    <w:rsid w:val="FFBF4A30"/>
    <w:rsid w:val="00212352"/>
    <w:rsid w:val="00385EB4"/>
    <w:rsid w:val="0097480F"/>
    <w:rsid w:val="00BA54D6"/>
    <w:rsid w:val="00C53AE1"/>
    <w:rsid w:val="00C565F6"/>
    <w:rsid w:val="00C85619"/>
    <w:rsid w:val="00CB0047"/>
    <w:rsid w:val="00F06ACB"/>
    <w:rsid w:val="00F23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8A3B7"/>
  <w15:docId w15:val="{ECB7377E-C819-460C-8AD5-57531A7B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0047"/>
    <w:rPr>
      <w:color w:val="605E5C"/>
      <w:shd w:val="clear" w:color="auto" w:fill="E1DFDD"/>
    </w:rPr>
  </w:style>
  <w:style w:type="paragraph" w:customStyle="1" w:styleId="LO-normal">
    <w:name w:val="LO-normal"/>
    <w:qFormat/>
    <w:rsid w:val="00385EB4"/>
    <w:pPr>
      <w:suppressAutoHyphens/>
      <w:spacing w:after="200" w:line="276" w:lineRule="auto"/>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abdulsalam</dc:creator>
  <cp:lastModifiedBy>Microsoft Office User</cp:lastModifiedBy>
  <cp:revision>6</cp:revision>
  <dcterms:created xsi:type="dcterms:W3CDTF">2019-01-08T23:37:00Z</dcterms:created>
  <dcterms:modified xsi:type="dcterms:W3CDTF">2021-05-08T19:36:00Z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