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EA6384">
        <w:rPr>
          <w:rFonts w:ascii="Times New Roman" w:eastAsia="Times New Roman" w:hAnsi="Times New Roman" w:cs="Times New Roman"/>
          <w:b/>
          <w:bCs/>
          <w:kern w:val="36"/>
          <w:sz w:val="40"/>
          <w:szCs w:val="40"/>
        </w:rPr>
        <w:t>Retraction &amp; Correction Policy</w:t>
      </w:r>
    </w:p>
    <w:p w:rsidR="00F17CB1" w:rsidRPr="009D3FCC" w:rsidRDefault="00F17CB1" w:rsidP="00F17CB1">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4255BF" w:rsidRPr="004255BF" w:rsidRDefault="004255BF" w:rsidP="004255BF">
      <w:pPr>
        <w:spacing w:before="100" w:beforeAutospacing="1" w:after="100" w:afterAutospacing="1" w:line="240" w:lineRule="auto"/>
        <w:outlineLvl w:val="1"/>
        <w:rPr>
          <w:rFonts w:ascii="Times New Roman" w:eastAsia="Times New Roman" w:hAnsi="Times New Roman" w:cs="Times New Roman"/>
          <w:b/>
          <w:bCs/>
          <w:sz w:val="36"/>
          <w:szCs w:val="36"/>
        </w:rPr>
      </w:pPr>
      <w:r w:rsidRPr="004255BF">
        <w:rPr>
          <w:rFonts w:ascii="Times New Roman" w:eastAsia="Times New Roman" w:hAnsi="Times New Roman" w:cs="Times New Roman"/>
          <w:b/>
          <w:bCs/>
          <w:sz w:val="36"/>
          <w:szCs w:val="36"/>
        </w:rPr>
        <w:t>1. Policy Statement</w:t>
      </w:r>
    </w:p>
    <w:p w:rsidR="004255BF" w:rsidRPr="004255BF" w:rsidRDefault="00F17CB1" w:rsidP="00F17CB1">
      <w:pPr>
        <w:spacing w:before="100" w:beforeAutospacing="1" w:after="100" w:afterAutospacing="1" w:line="240" w:lineRule="auto"/>
        <w:jc w:val="both"/>
        <w:rPr>
          <w:rFonts w:ascii="Times New Roman" w:eastAsia="Times New Roman" w:hAnsi="Times New Roman" w:cs="Times New Roman"/>
          <w:sz w:val="24"/>
          <w:szCs w:val="24"/>
        </w:rPr>
      </w:pPr>
      <w:r w:rsidRPr="003C702C">
        <w:rPr>
          <w:rFonts w:ascii="Times New Roman" w:eastAsia="Times New Roman" w:hAnsi="Times New Roman" w:cs="Times New Roman"/>
          <w:b/>
          <w:bCs/>
          <w:sz w:val="24"/>
          <w:szCs w:val="24"/>
        </w:rPr>
        <w:t>International Journal of Scientific Progress in Applied Science and Technology (IJSPAST)</w:t>
      </w:r>
      <w:r w:rsidRPr="009D3FCC">
        <w:rPr>
          <w:rFonts w:ascii="Times New Roman" w:eastAsia="Times New Roman" w:hAnsi="Times New Roman" w:cs="Times New Roman"/>
          <w:sz w:val="24"/>
          <w:szCs w:val="24"/>
        </w:rPr>
        <w:t xml:space="preserve"> </w:t>
      </w:r>
      <w:r w:rsidR="004255BF" w:rsidRPr="004255BF">
        <w:rPr>
          <w:rFonts w:ascii="Times New Roman" w:eastAsia="Times New Roman" w:hAnsi="Times New Roman" w:cs="Times New Roman"/>
          <w:sz w:val="24"/>
          <w:szCs w:val="24"/>
        </w:rPr>
        <w:t>is committed to preserving the accuracy, integrity, transparency, and reliability of the scholarly record. When errors or concerns are identified in published articles, the journal will take appropriate corrective action in a timely, transparent, and fair manner.</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Corrections, expressions of concern, and retractions are issued to maintain the integrity of the published literature and to inform readers of significant issues affecting published work.</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25"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2. Purpose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This policy establishes procedures for:</w:t>
      </w:r>
    </w:p>
    <w:p w:rsidR="004255BF" w:rsidRPr="004255BF" w:rsidRDefault="004255BF" w:rsidP="00425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Correcting published errors.</w:t>
      </w:r>
    </w:p>
    <w:p w:rsidR="004255BF" w:rsidRPr="004255BF" w:rsidRDefault="004255BF" w:rsidP="00425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Addressing allegations of research or publication misconduct.</w:t>
      </w:r>
    </w:p>
    <w:p w:rsidR="004255BF" w:rsidRPr="004255BF" w:rsidRDefault="004255BF" w:rsidP="00425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Retracting unreliable or unethical publications.</w:t>
      </w:r>
    </w:p>
    <w:p w:rsidR="004255BF" w:rsidRPr="004255BF" w:rsidRDefault="004255BF" w:rsidP="00425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Informing readers of important post-publication updates.</w:t>
      </w:r>
    </w:p>
    <w:p w:rsidR="004255BF" w:rsidRPr="004255BF" w:rsidRDefault="004255BF" w:rsidP="004255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Preserving the integrity of the scholarly record.</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26"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3. Guiding Principles</w:t>
      </w:r>
    </w:p>
    <w:p w:rsidR="004255BF" w:rsidRPr="004255BF" w:rsidRDefault="005302DF" w:rsidP="004255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4255BF" w:rsidRPr="004255BF">
        <w:rPr>
          <w:rFonts w:ascii="Times New Roman" w:eastAsia="Times New Roman" w:hAnsi="Times New Roman" w:cs="Times New Roman"/>
          <w:sz w:val="24"/>
          <w:szCs w:val="24"/>
        </w:rPr>
        <w:t>is committed to:</w:t>
      </w:r>
    </w:p>
    <w:p w:rsidR="004255BF" w:rsidRPr="004255BF" w:rsidRDefault="004255BF" w:rsidP="00425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Fair and impartial investigations.</w:t>
      </w:r>
    </w:p>
    <w:p w:rsidR="004255BF" w:rsidRPr="004255BF" w:rsidRDefault="004255BF" w:rsidP="00425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Transparency in editorial decisions.</w:t>
      </w:r>
    </w:p>
    <w:p w:rsidR="004255BF" w:rsidRPr="004255BF" w:rsidRDefault="004255BF" w:rsidP="00425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Due process for all parties involved.</w:t>
      </w:r>
    </w:p>
    <w:p w:rsidR="004255BF" w:rsidRPr="004255BF" w:rsidRDefault="004255BF" w:rsidP="00425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Timely correction of the scholarly record.</w:t>
      </w:r>
    </w:p>
    <w:p w:rsidR="004255BF" w:rsidRPr="004255BF" w:rsidRDefault="004255BF" w:rsidP="00425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Permanent preservation of publication history.</w:t>
      </w:r>
    </w:p>
    <w:p w:rsidR="004255BF" w:rsidRPr="004255BF" w:rsidRDefault="004255BF" w:rsidP="004255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Compliance with recognized publication ethics standards.</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27"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4. Types of Post-Publication Notices</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lastRenderedPageBreak/>
        <w:t>The journal may publish one or more of the following notices.</w:t>
      </w:r>
    </w:p>
    <w:p w:rsidR="004255BF" w:rsidRPr="004255BF" w:rsidRDefault="004255BF" w:rsidP="004255BF">
      <w:pPr>
        <w:spacing w:before="100" w:beforeAutospacing="1" w:after="100" w:afterAutospacing="1" w:line="240" w:lineRule="auto"/>
        <w:outlineLvl w:val="1"/>
        <w:rPr>
          <w:rFonts w:ascii="Times New Roman" w:eastAsia="Times New Roman" w:hAnsi="Times New Roman" w:cs="Times New Roman"/>
          <w:b/>
          <w:bCs/>
          <w:sz w:val="36"/>
          <w:szCs w:val="36"/>
        </w:rPr>
      </w:pPr>
      <w:r w:rsidRPr="004255BF">
        <w:rPr>
          <w:rFonts w:ascii="Times New Roman" w:eastAsia="Times New Roman" w:hAnsi="Times New Roman" w:cs="Times New Roman"/>
          <w:b/>
          <w:bCs/>
          <w:sz w:val="36"/>
          <w:szCs w:val="36"/>
        </w:rPr>
        <w:t>4.1 Correction (Erratum)</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 xml:space="preserve">An </w:t>
      </w:r>
      <w:r w:rsidRPr="004255BF">
        <w:rPr>
          <w:rFonts w:ascii="Times New Roman" w:eastAsia="Times New Roman" w:hAnsi="Times New Roman" w:cs="Times New Roman"/>
          <w:b/>
          <w:bCs/>
          <w:sz w:val="24"/>
          <w:szCs w:val="24"/>
        </w:rPr>
        <w:t>Erratum</w:t>
      </w:r>
      <w:r w:rsidRPr="004255BF">
        <w:rPr>
          <w:rFonts w:ascii="Times New Roman" w:eastAsia="Times New Roman" w:hAnsi="Times New Roman" w:cs="Times New Roman"/>
          <w:sz w:val="24"/>
          <w:szCs w:val="24"/>
        </w:rPr>
        <w:t xml:space="preserve"> is issued when the journal introduces an error during editing, production, or publication that affects the accuracy or clarity of the article.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Examples include:</w:t>
      </w:r>
    </w:p>
    <w:p w:rsidR="004255BF" w:rsidRPr="004255BF" w:rsidRDefault="004255BF" w:rsidP="004255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Typographical errors affecting interpretation.</w:t>
      </w:r>
    </w:p>
    <w:p w:rsidR="004255BF" w:rsidRPr="004255BF" w:rsidRDefault="004255BF" w:rsidP="004255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Formatting or production errors.</w:t>
      </w:r>
    </w:p>
    <w:p w:rsidR="004255BF" w:rsidRPr="004255BF" w:rsidRDefault="004255BF" w:rsidP="004255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Incorrect author affiliation introduced during production.</w:t>
      </w:r>
    </w:p>
    <w:p w:rsidR="004255BF" w:rsidRPr="004255BF" w:rsidRDefault="004255BF" w:rsidP="004255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Errors in figures, tables, or references caused during publication.</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28" style="width:0;height:1.5pt" o:hralign="center" o:hrstd="t" o:hr="t" fillcolor="#a0a0a0" stroked="f"/>
        </w:pict>
      </w:r>
    </w:p>
    <w:p w:rsidR="004255BF" w:rsidRPr="004255BF" w:rsidRDefault="004255BF" w:rsidP="004255BF">
      <w:pPr>
        <w:spacing w:before="100" w:beforeAutospacing="1" w:after="100" w:afterAutospacing="1" w:line="240" w:lineRule="auto"/>
        <w:outlineLvl w:val="1"/>
        <w:rPr>
          <w:rFonts w:ascii="Times New Roman" w:eastAsia="Times New Roman" w:hAnsi="Times New Roman" w:cs="Times New Roman"/>
          <w:b/>
          <w:bCs/>
          <w:sz w:val="36"/>
          <w:szCs w:val="36"/>
        </w:rPr>
      </w:pPr>
      <w:r w:rsidRPr="004255BF">
        <w:rPr>
          <w:rFonts w:ascii="Times New Roman" w:eastAsia="Times New Roman" w:hAnsi="Times New Roman" w:cs="Times New Roman"/>
          <w:b/>
          <w:bCs/>
          <w:sz w:val="36"/>
          <w:szCs w:val="36"/>
        </w:rPr>
        <w:t>4.2 Author Correction (Corrigendum)</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 xml:space="preserve">A </w:t>
      </w:r>
      <w:r w:rsidRPr="004255BF">
        <w:rPr>
          <w:rFonts w:ascii="Times New Roman" w:eastAsia="Times New Roman" w:hAnsi="Times New Roman" w:cs="Times New Roman"/>
          <w:b/>
          <w:bCs/>
          <w:sz w:val="24"/>
          <w:szCs w:val="24"/>
        </w:rPr>
        <w:t>Corrigendum</w:t>
      </w:r>
      <w:r w:rsidRPr="004255BF">
        <w:rPr>
          <w:rFonts w:ascii="Times New Roman" w:eastAsia="Times New Roman" w:hAnsi="Times New Roman" w:cs="Times New Roman"/>
          <w:sz w:val="24"/>
          <w:szCs w:val="24"/>
        </w:rPr>
        <w:t xml:space="preserve"> is issued when authors identify a significant error in their published work that does not invalidate the overall findings.</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Examples include:</w:t>
      </w:r>
    </w:p>
    <w:p w:rsidR="004255BF" w:rsidRPr="004255BF" w:rsidRDefault="004255BF" w:rsidP="00425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Incorrect numerical values.</w:t>
      </w:r>
    </w:p>
    <w:p w:rsidR="004255BF" w:rsidRPr="004255BF" w:rsidRDefault="004255BF" w:rsidP="00425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Errors in equations.</w:t>
      </w:r>
    </w:p>
    <w:p w:rsidR="004255BF" w:rsidRPr="004255BF" w:rsidRDefault="004255BF" w:rsidP="00425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Incorrect figure labels.</w:t>
      </w:r>
    </w:p>
    <w:p w:rsidR="004255BF" w:rsidRPr="004255BF" w:rsidRDefault="004255BF" w:rsidP="00425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Omitted acknowledgements.</w:t>
      </w:r>
    </w:p>
    <w:p w:rsidR="004255BF" w:rsidRPr="004255BF" w:rsidRDefault="004255BF" w:rsidP="00425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Missing funding information.</w:t>
      </w:r>
    </w:p>
    <w:p w:rsidR="004255BF" w:rsidRPr="004255BF" w:rsidRDefault="004255BF" w:rsidP="004255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Minor methodological clarification.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 corrigendum should not alter the principal conclusions of the article.</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29" style="width:0;height:1.5pt" o:hralign="center" o:hrstd="t" o:hr="t" fillcolor="#a0a0a0" stroked="f"/>
        </w:pict>
      </w:r>
    </w:p>
    <w:p w:rsidR="004255BF" w:rsidRPr="004255BF" w:rsidRDefault="004255BF" w:rsidP="004255BF">
      <w:pPr>
        <w:spacing w:before="100" w:beforeAutospacing="1" w:after="100" w:afterAutospacing="1" w:line="240" w:lineRule="auto"/>
        <w:outlineLvl w:val="1"/>
        <w:rPr>
          <w:rFonts w:ascii="Times New Roman" w:eastAsia="Times New Roman" w:hAnsi="Times New Roman" w:cs="Times New Roman"/>
          <w:b/>
          <w:bCs/>
          <w:sz w:val="36"/>
          <w:szCs w:val="36"/>
        </w:rPr>
      </w:pPr>
      <w:r w:rsidRPr="004255BF">
        <w:rPr>
          <w:rFonts w:ascii="Times New Roman" w:eastAsia="Times New Roman" w:hAnsi="Times New Roman" w:cs="Times New Roman"/>
          <w:b/>
          <w:bCs/>
          <w:sz w:val="36"/>
          <w:szCs w:val="36"/>
        </w:rPr>
        <w:t>4.3 Expression of Concern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 xml:space="preserve">An </w:t>
      </w:r>
      <w:r w:rsidRPr="004255BF">
        <w:rPr>
          <w:rFonts w:ascii="Times New Roman" w:eastAsia="Times New Roman" w:hAnsi="Times New Roman" w:cs="Times New Roman"/>
          <w:b/>
          <w:bCs/>
          <w:sz w:val="24"/>
          <w:szCs w:val="24"/>
        </w:rPr>
        <w:t>Expression of Concern</w:t>
      </w:r>
      <w:r w:rsidRPr="004255BF">
        <w:rPr>
          <w:rFonts w:ascii="Times New Roman" w:eastAsia="Times New Roman" w:hAnsi="Times New Roman" w:cs="Times New Roman"/>
          <w:sz w:val="24"/>
          <w:szCs w:val="24"/>
        </w:rPr>
        <w:t xml:space="preserve"> may be published when there is credible evidence suggesting potential problems with a published article, but the available information is insufficient to reach a final conclusion.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Examples include:</w:t>
      </w:r>
    </w:p>
    <w:p w:rsidR="004255BF" w:rsidRPr="004255BF" w:rsidRDefault="004255BF" w:rsidP="004255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Ongoing institutional investigation.</w:t>
      </w:r>
    </w:p>
    <w:p w:rsidR="004255BF" w:rsidRPr="004255BF" w:rsidRDefault="004255BF" w:rsidP="004255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Alleged data fabrication under investigation.</w:t>
      </w:r>
    </w:p>
    <w:p w:rsidR="004255BF" w:rsidRPr="004255BF" w:rsidRDefault="004255BF" w:rsidP="004255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Suspected image manipulation.</w:t>
      </w:r>
    </w:p>
    <w:p w:rsidR="004255BF" w:rsidRPr="004255BF" w:rsidRDefault="004255BF" w:rsidP="004255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lastRenderedPageBreak/>
        <w:t>Undisclosed conflicts of interest.</w:t>
      </w:r>
    </w:p>
    <w:p w:rsidR="004255BF" w:rsidRPr="004255BF" w:rsidRDefault="004255BF" w:rsidP="004255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Questions regarding ethical approval.</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notice will remain part of the publication record until the matter is resolved.</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0" style="width:0;height:1.5pt" o:hralign="center" o:hrstd="t" o:hr="t" fillcolor="#a0a0a0" stroked="f"/>
        </w:pict>
      </w:r>
    </w:p>
    <w:p w:rsidR="004255BF" w:rsidRPr="004255BF" w:rsidRDefault="004255BF" w:rsidP="004255BF">
      <w:pPr>
        <w:spacing w:before="100" w:beforeAutospacing="1" w:after="100" w:afterAutospacing="1" w:line="240" w:lineRule="auto"/>
        <w:outlineLvl w:val="1"/>
        <w:rPr>
          <w:rFonts w:ascii="Times New Roman" w:eastAsia="Times New Roman" w:hAnsi="Times New Roman" w:cs="Times New Roman"/>
          <w:b/>
          <w:bCs/>
          <w:sz w:val="36"/>
          <w:szCs w:val="36"/>
        </w:rPr>
      </w:pPr>
      <w:r w:rsidRPr="004255BF">
        <w:rPr>
          <w:rFonts w:ascii="Times New Roman" w:eastAsia="Times New Roman" w:hAnsi="Times New Roman" w:cs="Times New Roman"/>
          <w:b/>
          <w:bCs/>
          <w:sz w:val="36"/>
          <w:szCs w:val="36"/>
        </w:rPr>
        <w:t>4.4 Retraction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 xml:space="preserve">A </w:t>
      </w:r>
      <w:r w:rsidRPr="004255BF">
        <w:rPr>
          <w:rFonts w:ascii="Times New Roman" w:eastAsia="Times New Roman" w:hAnsi="Times New Roman" w:cs="Times New Roman"/>
          <w:b/>
          <w:bCs/>
          <w:sz w:val="24"/>
          <w:szCs w:val="24"/>
        </w:rPr>
        <w:t>Retraction</w:t>
      </w:r>
      <w:r w:rsidRPr="004255BF">
        <w:rPr>
          <w:rFonts w:ascii="Times New Roman" w:eastAsia="Times New Roman" w:hAnsi="Times New Roman" w:cs="Times New Roman"/>
          <w:sz w:val="24"/>
          <w:szCs w:val="24"/>
        </w:rPr>
        <w:t xml:space="preserve"> is issued when a published article is found to be unreliable or when serious ethical or scientific misconduct has occurred.</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Retraction is intended to correct the scholarly record and does not necessarily imply intentional misconduct by all authors.</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1"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5. Grounds for Retraction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An article may be retracted for reasons including, but not limited to:</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Plagiarism.</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Duplicate or redundant publication.</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Data fabrication.</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Data falsification.</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Image manipulation affecting scientific conclusions.</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Serious methodological errors rendering conclusions unreliable.</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Unethical research practices.</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Lack of required ethical approval.</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Copyright infringement.</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Fraudulent authorship or peer review.</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Undisclosed conflicts of interest that materially affect the publication.</w:t>
      </w:r>
    </w:p>
    <w:p w:rsidR="004255BF" w:rsidRPr="004255BF" w:rsidRDefault="004255BF" w:rsidP="004255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Legal or regulatory requirements.</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2"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6. Grounds for Correction Instead of Retraction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Corrections may be issued when:</w:t>
      </w:r>
    </w:p>
    <w:p w:rsidR="004255BF" w:rsidRPr="004255BF" w:rsidRDefault="004255BF" w:rsidP="004255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article remains scientifically valid.</w:t>
      </w:r>
    </w:p>
    <w:p w:rsidR="004255BF" w:rsidRPr="004255BF" w:rsidRDefault="004255BF" w:rsidP="004255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Errors are honest and unintentional.</w:t>
      </w:r>
    </w:p>
    <w:p w:rsidR="004255BF" w:rsidRPr="004255BF" w:rsidRDefault="004255BF" w:rsidP="004255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Conclusions are not substantially affected.</w:t>
      </w:r>
    </w:p>
    <w:p w:rsidR="004255BF" w:rsidRPr="004255BF" w:rsidRDefault="004255BF" w:rsidP="004255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Missing disclosures require clarification.</w:t>
      </w:r>
    </w:p>
    <w:p w:rsidR="004255BF" w:rsidRPr="004255BF" w:rsidRDefault="004255BF" w:rsidP="004255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lastRenderedPageBreak/>
        <w:t>Minor data presentation errors can be corrected without compromising the overall findings.</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3"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7. Investigation Procedure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When concerns are raised, the Editorial Office will:</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Acknowledge receipt of the complaint.</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Conduct a preliminary assessment.</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Request explanations from the corresponding author.</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Consult co-authors where appropriate.</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Seek advice from reviewers or subject experts if required.</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Request information from the authors' institution or funding body when necessary.</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Evaluate all available evidence.</w:t>
      </w:r>
    </w:p>
    <w:p w:rsidR="004255BF" w:rsidRPr="004255BF" w:rsidRDefault="004255BF" w:rsidP="004255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Make a fair and impartial editorial decision.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Investigations will be conducted confidentially and without unnecessary delay.</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4"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8. Author Response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Authors will normally be given an opportunity to respond to allegations and provide supporting evidence before a final editorial decision is made.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Failure to respond within a reasonable period may result in the journal proceeding based on the available evidence.</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5"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9. Retraction Notice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When an article is retracted:</w:t>
      </w:r>
    </w:p>
    <w:p w:rsidR="004255BF" w:rsidRPr="004255BF" w:rsidRDefault="004255BF" w:rsidP="004255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original article will remain part of the scholarly record.</w:t>
      </w:r>
    </w:p>
    <w:p w:rsidR="004255BF" w:rsidRPr="004255BF" w:rsidRDefault="004255BF" w:rsidP="004255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article will be clearly marked as "Retracted."</w:t>
      </w:r>
    </w:p>
    <w:p w:rsidR="004255BF" w:rsidRPr="004255BF" w:rsidRDefault="004255BF" w:rsidP="004255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 separate retraction notice will be published.</w:t>
      </w:r>
    </w:p>
    <w:p w:rsidR="004255BF" w:rsidRPr="004255BF" w:rsidRDefault="004255BF" w:rsidP="004255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notice will explain the reason for retraction.</w:t>
      </w:r>
    </w:p>
    <w:p w:rsidR="004255BF" w:rsidRPr="004255BF" w:rsidRDefault="004255BF" w:rsidP="004255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notice will identify who initiated the retraction (authors, editors, publisher, or jointly, where appropriate).</w:t>
      </w:r>
    </w:p>
    <w:p w:rsidR="004255BF" w:rsidRPr="004255BF" w:rsidRDefault="004255BF" w:rsidP="004255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Electronic versions will be linked to the retraction notice.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journal will avoid language that is defamatory while ensuring adequate transparency.</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lastRenderedPageBreak/>
        <w:pict>
          <v:rect id="_x0000_i1036"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10. Corrections</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Correction notices will:</w:t>
      </w:r>
    </w:p>
    <w:p w:rsidR="004255BF" w:rsidRPr="004255BF" w:rsidRDefault="004255BF" w:rsidP="004255B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Clearly identify the original article.</w:t>
      </w:r>
    </w:p>
    <w:p w:rsidR="004255BF" w:rsidRPr="004255BF" w:rsidRDefault="004255BF" w:rsidP="004255B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Describe the corrections made.</w:t>
      </w:r>
    </w:p>
    <w:p w:rsidR="004255BF" w:rsidRPr="004255BF" w:rsidRDefault="004255BF" w:rsidP="004255B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Be linked electronically to the original publication.</w:t>
      </w:r>
    </w:p>
    <w:p w:rsidR="004255BF" w:rsidRPr="004255BF" w:rsidRDefault="004255BF" w:rsidP="004255B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Become part of the permanent publication record.</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7"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11. Article Version Integrity</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Except where necessary to correct technical or production issues, the published Version of Record will not be replaced or removed.</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Instead:</w:t>
      </w:r>
    </w:p>
    <w:p w:rsidR="004255BF" w:rsidRPr="004255BF" w:rsidRDefault="004255BF" w:rsidP="004255B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Corrections will be issued separately.</w:t>
      </w:r>
    </w:p>
    <w:p w:rsidR="004255BF" w:rsidRPr="004255BF" w:rsidRDefault="004255BF" w:rsidP="004255B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Retractions will remain permanently linked.</w:t>
      </w:r>
    </w:p>
    <w:p w:rsidR="004255BF" w:rsidRPr="004255BF" w:rsidRDefault="004255BF" w:rsidP="004255B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Readers will always be able to identify the publication history.</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8"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12. Notification of Indexing Services</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 xml:space="preserve">Where applicable, </w:t>
      </w:r>
      <w:r w:rsidR="005302DF">
        <w:rPr>
          <w:rFonts w:ascii="Times New Roman" w:eastAsia="Times New Roman" w:hAnsi="Times New Roman" w:cs="Times New Roman"/>
          <w:sz w:val="24"/>
          <w:szCs w:val="24"/>
        </w:rPr>
        <w:t xml:space="preserve">IJSPAST </w:t>
      </w:r>
      <w:r w:rsidRPr="004255BF">
        <w:rPr>
          <w:rFonts w:ascii="Times New Roman" w:eastAsia="Times New Roman" w:hAnsi="Times New Roman" w:cs="Times New Roman"/>
          <w:sz w:val="24"/>
          <w:szCs w:val="24"/>
        </w:rPr>
        <w:t>may notify relevant indexing and abstracting services, digital repositories, and DOI registration agencies of published corrections or retractions to ensure that bibliographic records accurately reflect the article's publication status.</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39"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13. Misconduct Reporting</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Concerns regarding published articles may be reported by:</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Authors.</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Readers.</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Reviewers.</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Editors.</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Institutions.</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Funding organizations.</w:t>
      </w:r>
    </w:p>
    <w:p w:rsidR="004255BF" w:rsidRPr="004255BF" w:rsidRDefault="004255BF" w:rsidP="004255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lastRenderedPageBreak/>
        <w:t>Other interested parties.</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Complaints should include sufficient evidence to enable an appropriate assessment.</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40" style="width:0;height:1.5pt" o:hralign="center" o:hrstd="t" o:hr="t" fillcolor="#a0a0a0" stroked="f"/>
        </w:pict>
      </w:r>
    </w:p>
    <w:p w:rsidR="00EA6384" w:rsidRDefault="00EA6384"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14. Appeals</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 xml:space="preserve">Authors who disagree with a correction or retraction decision may submit a written appeal within </w:t>
      </w:r>
      <w:r w:rsidRPr="004255BF">
        <w:rPr>
          <w:rFonts w:ascii="Times New Roman" w:eastAsia="Times New Roman" w:hAnsi="Times New Roman" w:cs="Times New Roman"/>
          <w:b/>
          <w:bCs/>
          <w:sz w:val="24"/>
          <w:szCs w:val="24"/>
        </w:rPr>
        <w:t>30 days</w:t>
      </w:r>
      <w:r w:rsidRPr="004255BF">
        <w:rPr>
          <w:rFonts w:ascii="Times New Roman" w:eastAsia="Times New Roman" w:hAnsi="Times New Roman" w:cs="Times New Roman"/>
          <w:sz w:val="24"/>
          <w:szCs w:val="24"/>
        </w:rPr>
        <w:t xml:space="preserve"> of notification.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Appeals should include:</w:t>
      </w:r>
    </w:p>
    <w:p w:rsidR="004255BF" w:rsidRPr="004255BF" w:rsidRDefault="004255BF" w:rsidP="004255B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article reference.</w:t>
      </w:r>
    </w:p>
    <w:p w:rsidR="004255BF" w:rsidRPr="004255BF" w:rsidRDefault="004255BF" w:rsidP="004255B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 detailed explanation.</w:t>
      </w:r>
    </w:p>
    <w:p w:rsidR="004255BF" w:rsidRPr="004255BF" w:rsidRDefault="004255BF" w:rsidP="004255B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Supporting evidence.</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Appeals will be reviewed by the Editor-in-Chief and, where appropriate, members of the Editorial Board who were not involved in the original decision.</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The outcome of the appeal shall be final.</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41"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15. Confidentiality</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All investigations will be conducted confidentially.</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Information will be shared only with individuals directly involved in evaluating or resolving the matter, unless disclosure is required by law or necessary to protect the integrity of the scholarly record.</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42" style="width:0;height:1.5pt" o:hralign="center" o:hrstd="t" o:hr="t" fillcolor="#a0a0a0" stroked="f"/>
        </w:pict>
      </w:r>
    </w:p>
    <w:p w:rsidR="004255BF" w:rsidRPr="00EA6384" w:rsidRDefault="004255BF" w:rsidP="004255B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A6384">
        <w:rPr>
          <w:rFonts w:ascii="Times New Roman" w:eastAsia="Times New Roman" w:hAnsi="Times New Roman" w:cs="Times New Roman"/>
          <w:b/>
          <w:bCs/>
          <w:kern w:val="36"/>
          <w:sz w:val="36"/>
          <w:szCs w:val="36"/>
        </w:rPr>
        <w:t>16. Policy Review</w:t>
      </w:r>
    </w:p>
    <w:p w:rsidR="004255BF" w:rsidRPr="004255BF" w:rsidRDefault="004255BF" w:rsidP="004255BF">
      <w:pPr>
        <w:spacing w:before="100" w:beforeAutospacing="1" w:after="100" w:afterAutospacing="1" w:line="240" w:lineRule="auto"/>
        <w:rPr>
          <w:rFonts w:ascii="Times New Roman" w:eastAsia="Times New Roman" w:hAnsi="Times New Roman" w:cs="Times New Roman"/>
          <w:sz w:val="24"/>
          <w:szCs w:val="24"/>
        </w:rPr>
      </w:pPr>
      <w:r w:rsidRPr="004255BF">
        <w:rPr>
          <w:rFonts w:ascii="Times New Roman" w:eastAsia="Times New Roman" w:hAnsi="Times New Roman" w:cs="Times New Roman"/>
          <w:sz w:val="24"/>
          <w:szCs w:val="24"/>
        </w:rPr>
        <w:t>This Retraction &amp; Correction Policy will be reviewed periodically to ensure continued alignment with international best practices in scholarly publishing and research integrity.</w:t>
      </w:r>
    </w:p>
    <w:p w:rsidR="004255BF" w:rsidRPr="004255BF" w:rsidRDefault="008F6511" w:rsidP="004255BF">
      <w:pPr>
        <w:spacing w:after="0" w:line="240" w:lineRule="auto"/>
        <w:rPr>
          <w:rFonts w:ascii="Times New Roman" w:eastAsia="Times New Roman" w:hAnsi="Times New Roman" w:cs="Times New Roman"/>
          <w:sz w:val="24"/>
          <w:szCs w:val="24"/>
        </w:rPr>
      </w:pPr>
      <w:r w:rsidRPr="008F6511">
        <w:rPr>
          <w:rFonts w:ascii="Times New Roman" w:eastAsia="Times New Roman" w:hAnsi="Times New Roman" w:cs="Times New Roman"/>
          <w:sz w:val="24"/>
          <w:szCs w:val="24"/>
        </w:rPr>
        <w:pict>
          <v:rect id="_x0000_i1043" style="width:0;height:1.5pt" o:hralign="center" o:hrstd="t" o:hr="t" fillcolor="#a0a0a0" stroked="f"/>
        </w:pict>
      </w:r>
    </w:p>
    <w:p w:rsidR="00EA6384" w:rsidRDefault="00EA6384" w:rsidP="004255BF">
      <w:pPr>
        <w:spacing w:before="100" w:beforeAutospacing="1" w:after="100" w:afterAutospacing="1" w:line="240" w:lineRule="auto"/>
        <w:outlineLvl w:val="1"/>
        <w:rPr>
          <w:rFonts w:ascii="Times New Roman" w:eastAsia="Times New Roman" w:hAnsi="Times New Roman" w:cs="Times New Roman"/>
          <w:b/>
          <w:bCs/>
          <w:sz w:val="36"/>
          <w:szCs w:val="36"/>
        </w:rPr>
      </w:pPr>
    </w:p>
    <w:sectPr w:rsidR="00EA6384" w:rsidSect="00D7507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0033" w:rsidRDefault="00510033" w:rsidP="00F17CB1">
      <w:r>
        <w:separator/>
      </w:r>
    </w:p>
  </w:endnote>
  <w:endnote w:type="continuationSeparator" w:id="1">
    <w:p w:rsidR="00510033" w:rsidRDefault="00510033" w:rsidP="00F17CB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0033" w:rsidRDefault="00510033" w:rsidP="00F17CB1">
      <w:r>
        <w:separator/>
      </w:r>
    </w:p>
  </w:footnote>
  <w:footnote w:type="continuationSeparator" w:id="1">
    <w:p w:rsidR="00510033" w:rsidRDefault="00510033" w:rsidP="00F17CB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4399E"/>
    <w:multiLevelType w:val="multilevel"/>
    <w:tmpl w:val="631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C2745"/>
    <w:multiLevelType w:val="multilevel"/>
    <w:tmpl w:val="90A2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C51DF"/>
    <w:multiLevelType w:val="multilevel"/>
    <w:tmpl w:val="5D2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D667C8"/>
    <w:multiLevelType w:val="multilevel"/>
    <w:tmpl w:val="4184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9C4138"/>
    <w:multiLevelType w:val="multilevel"/>
    <w:tmpl w:val="90A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70B07"/>
    <w:multiLevelType w:val="multilevel"/>
    <w:tmpl w:val="90E8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A8290F"/>
    <w:multiLevelType w:val="multilevel"/>
    <w:tmpl w:val="B65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6C554D"/>
    <w:multiLevelType w:val="multilevel"/>
    <w:tmpl w:val="7010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8466E3"/>
    <w:multiLevelType w:val="multilevel"/>
    <w:tmpl w:val="DA3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470641"/>
    <w:multiLevelType w:val="multilevel"/>
    <w:tmpl w:val="31B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5560B0"/>
    <w:multiLevelType w:val="multilevel"/>
    <w:tmpl w:val="140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D65C91"/>
    <w:multiLevelType w:val="multilevel"/>
    <w:tmpl w:val="0536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8F162A"/>
    <w:multiLevelType w:val="multilevel"/>
    <w:tmpl w:val="1AD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0"/>
  </w:num>
  <w:num w:numId="4">
    <w:abstractNumId w:val="7"/>
  </w:num>
  <w:num w:numId="5">
    <w:abstractNumId w:val="4"/>
  </w:num>
  <w:num w:numId="6">
    <w:abstractNumId w:val="9"/>
  </w:num>
  <w:num w:numId="7">
    <w:abstractNumId w:val="2"/>
  </w:num>
  <w:num w:numId="8">
    <w:abstractNumId w:val="3"/>
  </w:num>
  <w:num w:numId="9">
    <w:abstractNumId w:val="5"/>
  </w:num>
  <w:num w:numId="10">
    <w:abstractNumId w:val="12"/>
  </w:num>
  <w:num w:numId="11">
    <w:abstractNumId w:val="6"/>
  </w:num>
  <w:num w:numId="12">
    <w:abstractNumId w:val="1"/>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255BF"/>
    <w:rsid w:val="004255BF"/>
    <w:rsid w:val="004D416F"/>
    <w:rsid w:val="00510033"/>
    <w:rsid w:val="005302DF"/>
    <w:rsid w:val="008F6511"/>
    <w:rsid w:val="00D75077"/>
    <w:rsid w:val="00DC1FE5"/>
    <w:rsid w:val="00E3264D"/>
    <w:rsid w:val="00EA6384"/>
    <w:rsid w:val="00F17CB1"/>
    <w:rsid w:val="00FE12E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77"/>
  </w:style>
  <w:style w:type="paragraph" w:styleId="Heading1">
    <w:name w:val="heading 1"/>
    <w:basedOn w:val="Normal"/>
    <w:link w:val="Heading1Char"/>
    <w:uiPriority w:val="9"/>
    <w:qFormat/>
    <w:rsid w:val="004255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55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5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55BF"/>
    <w:rPr>
      <w:rFonts w:ascii="Times New Roman" w:eastAsia="Times New Roman" w:hAnsi="Times New Roman" w:cs="Times New Roman"/>
      <w:b/>
      <w:bCs/>
      <w:sz w:val="36"/>
      <w:szCs w:val="36"/>
    </w:rPr>
  </w:style>
  <w:style w:type="paragraph" w:customStyle="1" w:styleId="isselectedend">
    <w:name w:val="isselectedend"/>
    <w:basedOn w:val="Normal"/>
    <w:rsid w:val="004255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55BF"/>
    <w:rPr>
      <w:b/>
      <w:bCs/>
    </w:rPr>
  </w:style>
  <w:style w:type="paragraph" w:styleId="NormalWeb">
    <w:name w:val="Normal (Web)"/>
    <w:basedOn w:val="Normal"/>
    <w:uiPriority w:val="99"/>
    <w:semiHidden/>
    <w:unhideWhenUsed/>
    <w:rsid w:val="004255B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17C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7CB1"/>
  </w:style>
  <w:style w:type="paragraph" w:styleId="Footer">
    <w:name w:val="footer"/>
    <w:basedOn w:val="Normal"/>
    <w:link w:val="FooterChar"/>
    <w:uiPriority w:val="99"/>
    <w:unhideWhenUsed/>
    <w:rsid w:val="00F17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CB1"/>
  </w:style>
  <w:style w:type="table" w:styleId="TableGrid">
    <w:name w:val="Table Grid"/>
    <w:basedOn w:val="TableNormal"/>
    <w:uiPriority w:val="59"/>
    <w:rsid w:val="00F17C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11724800">
      <w:bodyDiv w:val="1"/>
      <w:marLeft w:val="0"/>
      <w:marRight w:val="0"/>
      <w:marTop w:val="0"/>
      <w:marBottom w:val="0"/>
      <w:divBdr>
        <w:top w:val="none" w:sz="0" w:space="0" w:color="auto"/>
        <w:left w:val="none" w:sz="0" w:space="0" w:color="auto"/>
        <w:bottom w:val="none" w:sz="0" w:space="0" w:color="auto"/>
        <w:right w:val="none" w:sz="0" w:space="0" w:color="auto"/>
      </w:divBdr>
      <w:divsChild>
        <w:div w:id="2073917121">
          <w:marLeft w:val="0"/>
          <w:marRight w:val="0"/>
          <w:marTop w:val="0"/>
          <w:marBottom w:val="0"/>
          <w:divBdr>
            <w:top w:val="none" w:sz="0" w:space="0" w:color="auto"/>
            <w:left w:val="none" w:sz="0" w:space="0" w:color="auto"/>
            <w:bottom w:val="none" w:sz="0" w:space="0" w:color="auto"/>
            <w:right w:val="none" w:sz="0" w:space="0" w:color="auto"/>
          </w:divBdr>
        </w:div>
        <w:div w:id="873426247">
          <w:marLeft w:val="0"/>
          <w:marRight w:val="0"/>
          <w:marTop w:val="0"/>
          <w:marBottom w:val="0"/>
          <w:divBdr>
            <w:top w:val="none" w:sz="0" w:space="0" w:color="auto"/>
            <w:left w:val="none" w:sz="0" w:space="0" w:color="auto"/>
            <w:bottom w:val="none" w:sz="0" w:space="0" w:color="auto"/>
            <w:right w:val="none" w:sz="0" w:space="0" w:color="auto"/>
          </w:divBdr>
        </w:div>
        <w:div w:id="921573876">
          <w:marLeft w:val="0"/>
          <w:marRight w:val="0"/>
          <w:marTop w:val="0"/>
          <w:marBottom w:val="0"/>
          <w:divBdr>
            <w:top w:val="none" w:sz="0" w:space="0" w:color="auto"/>
            <w:left w:val="none" w:sz="0" w:space="0" w:color="auto"/>
            <w:bottom w:val="none" w:sz="0" w:space="0" w:color="auto"/>
            <w:right w:val="none" w:sz="0" w:space="0" w:color="auto"/>
          </w:divBdr>
        </w:div>
        <w:div w:id="2028092378">
          <w:marLeft w:val="0"/>
          <w:marRight w:val="0"/>
          <w:marTop w:val="0"/>
          <w:marBottom w:val="0"/>
          <w:divBdr>
            <w:top w:val="none" w:sz="0" w:space="0" w:color="auto"/>
            <w:left w:val="none" w:sz="0" w:space="0" w:color="auto"/>
            <w:bottom w:val="none" w:sz="0" w:space="0" w:color="auto"/>
            <w:right w:val="none" w:sz="0" w:space="0" w:color="auto"/>
          </w:divBdr>
        </w:div>
        <w:div w:id="859279">
          <w:marLeft w:val="0"/>
          <w:marRight w:val="0"/>
          <w:marTop w:val="0"/>
          <w:marBottom w:val="0"/>
          <w:divBdr>
            <w:top w:val="none" w:sz="0" w:space="0" w:color="auto"/>
            <w:left w:val="none" w:sz="0" w:space="0" w:color="auto"/>
            <w:bottom w:val="none" w:sz="0" w:space="0" w:color="auto"/>
            <w:right w:val="none" w:sz="0" w:space="0" w:color="auto"/>
          </w:divBdr>
        </w:div>
        <w:div w:id="1927885581">
          <w:marLeft w:val="0"/>
          <w:marRight w:val="0"/>
          <w:marTop w:val="0"/>
          <w:marBottom w:val="0"/>
          <w:divBdr>
            <w:top w:val="none" w:sz="0" w:space="0" w:color="auto"/>
            <w:left w:val="none" w:sz="0" w:space="0" w:color="auto"/>
            <w:bottom w:val="none" w:sz="0" w:space="0" w:color="auto"/>
            <w:right w:val="none" w:sz="0" w:space="0" w:color="auto"/>
          </w:divBdr>
        </w:div>
        <w:div w:id="107547597">
          <w:marLeft w:val="0"/>
          <w:marRight w:val="0"/>
          <w:marTop w:val="0"/>
          <w:marBottom w:val="0"/>
          <w:divBdr>
            <w:top w:val="none" w:sz="0" w:space="0" w:color="auto"/>
            <w:left w:val="none" w:sz="0" w:space="0" w:color="auto"/>
            <w:bottom w:val="none" w:sz="0" w:space="0" w:color="auto"/>
            <w:right w:val="none" w:sz="0" w:space="0" w:color="auto"/>
          </w:divBdr>
        </w:div>
        <w:div w:id="287931377">
          <w:marLeft w:val="0"/>
          <w:marRight w:val="0"/>
          <w:marTop w:val="0"/>
          <w:marBottom w:val="0"/>
          <w:divBdr>
            <w:top w:val="none" w:sz="0" w:space="0" w:color="auto"/>
            <w:left w:val="none" w:sz="0" w:space="0" w:color="auto"/>
            <w:bottom w:val="none" w:sz="0" w:space="0" w:color="auto"/>
            <w:right w:val="none" w:sz="0" w:space="0" w:color="auto"/>
          </w:divBdr>
        </w:div>
        <w:div w:id="48262559">
          <w:marLeft w:val="0"/>
          <w:marRight w:val="0"/>
          <w:marTop w:val="0"/>
          <w:marBottom w:val="0"/>
          <w:divBdr>
            <w:top w:val="none" w:sz="0" w:space="0" w:color="auto"/>
            <w:left w:val="none" w:sz="0" w:space="0" w:color="auto"/>
            <w:bottom w:val="none" w:sz="0" w:space="0" w:color="auto"/>
            <w:right w:val="none" w:sz="0" w:space="0" w:color="auto"/>
          </w:divBdr>
        </w:div>
        <w:div w:id="999038007">
          <w:marLeft w:val="0"/>
          <w:marRight w:val="0"/>
          <w:marTop w:val="0"/>
          <w:marBottom w:val="0"/>
          <w:divBdr>
            <w:top w:val="none" w:sz="0" w:space="0" w:color="auto"/>
            <w:left w:val="none" w:sz="0" w:space="0" w:color="auto"/>
            <w:bottom w:val="none" w:sz="0" w:space="0" w:color="auto"/>
            <w:right w:val="none" w:sz="0" w:space="0" w:color="auto"/>
          </w:divBdr>
        </w:div>
        <w:div w:id="2140802607">
          <w:marLeft w:val="0"/>
          <w:marRight w:val="0"/>
          <w:marTop w:val="0"/>
          <w:marBottom w:val="0"/>
          <w:divBdr>
            <w:top w:val="none" w:sz="0" w:space="0" w:color="auto"/>
            <w:left w:val="none" w:sz="0" w:space="0" w:color="auto"/>
            <w:bottom w:val="none" w:sz="0" w:space="0" w:color="auto"/>
            <w:right w:val="none" w:sz="0" w:space="0" w:color="auto"/>
          </w:divBdr>
        </w:div>
        <w:div w:id="1958442529">
          <w:marLeft w:val="0"/>
          <w:marRight w:val="0"/>
          <w:marTop w:val="0"/>
          <w:marBottom w:val="0"/>
          <w:divBdr>
            <w:top w:val="none" w:sz="0" w:space="0" w:color="auto"/>
            <w:left w:val="none" w:sz="0" w:space="0" w:color="auto"/>
            <w:bottom w:val="none" w:sz="0" w:space="0" w:color="auto"/>
            <w:right w:val="none" w:sz="0" w:space="0" w:color="auto"/>
          </w:divBdr>
        </w:div>
        <w:div w:id="1456024724">
          <w:marLeft w:val="0"/>
          <w:marRight w:val="0"/>
          <w:marTop w:val="0"/>
          <w:marBottom w:val="0"/>
          <w:divBdr>
            <w:top w:val="none" w:sz="0" w:space="0" w:color="auto"/>
            <w:left w:val="none" w:sz="0" w:space="0" w:color="auto"/>
            <w:bottom w:val="none" w:sz="0" w:space="0" w:color="auto"/>
            <w:right w:val="none" w:sz="0" w:space="0" w:color="auto"/>
          </w:divBdr>
        </w:div>
        <w:div w:id="313218650">
          <w:marLeft w:val="0"/>
          <w:marRight w:val="0"/>
          <w:marTop w:val="0"/>
          <w:marBottom w:val="0"/>
          <w:divBdr>
            <w:top w:val="none" w:sz="0" w:space="0" w:color="auto"/>
            <w:left w:val="none" w:sz="0" w:space="0" w:color="auto"/>
            <w:bottom w:val="none" w:sz="0" w:space="0" w:color="auto"/>
            <w:right w:val="none" w:sz="0" w:space="0" w:color="auto"/>
          </w:divBdr>
        </w:div>
        <w:div w:id="1661809474">
          <w:marLeft w:val="0"/>
          <w:marRight w:val="0"/>
          <w:marTop w:val="0"/>
          <w:marBottom w:val="0"/>
          <w:divBdr>
            <w:top w:val="none" w:sz="0" w:space="0" w:color="auto"/>
            <w:left w:val="none" w:sz="0" w:space="0" w:color="auto"/>
            <w:bottom w:val="none" w:sz="0" w:space="0" w:color="auto"/>
            <w:right w:val="none" w:sz="0" w:space="0" w:color="auto"/>
          </w:divBdr>
        </w:div>
        <w:div w:id="1611087411">
          <w:marLeft w:val="0"/>
          <w:marRight w:val="0"/>
          <w:marTop w:val="0"/>
          <w:marBottom w:val="0"/>
          <w:divBdr>
            <w:top w:val="none" w:sz="0" w:space="0" w:color="auto"/>
            <w:left w:val="none" w:sz="0" w:space="0" w:color="auto"/>
            <w:bottom w:val="none" w:sz="0" w:space="0" w:color="auto"/>
            <w:right w:val="none" w:sz="0" w:space="0" w:color="auto"/>
          </w:divBdr>
        </w:div>
        <w:div w:id="221059560">
          <w:marLeft w:val="0"/>
          <w:marRight w:val="0"/>
          <w:marTop w:val="0"/>
          <w:marBottom w:val="0"/>
          <w:divBdr>
            <w:top w:val="none" w:sz="0" w:space="0" w:color="auto"/>
            <w:left w:val="none" w:sz="0" w:space="0" w:color="auto"/>
            <w:bottom w:val="none" w:sz="0" w:space="0" w:color="auto"/>
            <w:right w:val="none" w:sz="0" w:space="0" w:color="auto"/>
          </w:divBdr>
        </w:div>
        <w:div w:id="2022464351">
          <w:marLeft w:val="0"/>
          <w:marRight w:val="0"/>
          <w:marTop w:val="0"/>
          <w:marBottom w:val="0"/>
          <w:divBdr>
            <w:top w:val="none" w:sz="0" w:space="0" w:color="auto"/>
            <w:left w:val="none" w:sz="0" w:space="0" w:color="auto"/>
            <w:bottom w:val="none" w:sz="0" w:space="0" w:color="auto"/>
            <w:right w:val="none" w:sz="0" w:space="0" w:color="auto"/>
          </w:divBdr>
        </w:div>
        <w:div w:id="2022199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1085</Words>
  <Characters>6185</Characters>
  <Application>Microsoft Office Word</Application>
  <DocSecurity>0</DocSecurity>
  <Lines>51</Lines>
  <Paragraphs>14</Paragraphs>
  <ScaleCrop>false</ScaleCrop>
  <Company>HP</Company>
  <LinksUpToDate>false</LinksUpToDate>
  <CharactersWithSpaces>7256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6</cp:revision>
  <dcterms:created xsi:type="dcterms:W3CDTF">2026-08-03T02:39:00Z</dcterms:created>
  <dcterms:modified xsi:type="dcterms:W3CDTF">2026-09-19T18:09:00Z</dcterms:modified>
</cp:coreProperties>
</file>