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6aiidoaik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2143125" cy="213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qaluhfng4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pwwq9i118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CONTRATTO QUADRO DI APPALTO PER L'AFFIDAMENTO DI SERVIZI DI PULIZIA, SANIFICAZIONE E MANUTENZIONE IGIENICA DELLE SEDI AZIENDALI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Contratto Quadro di Appalto (di seguito, il "Contratto") viene stipulato in data odierna tra le sottoindicate Parti: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 UNA PARTE: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[Ragione Sociale Cliente S.p.A.]</w:t>
      </w:r>
      <w:r w:rsidDel="00000000" w:rsidR="00000000" w:rsidRPr="00000000">
        <w:rPr>
          <w:rtl w:val="0"/>
        </w:rPr>
        <w:t xml:space="preserve">, con sede legale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[Indirizzo Completo]</w:t>
      </w:r>
      <w:r w:rsidDel="00000000" w:rsidR="00000000" w:rsidRPr="00000000">
        <w:rPr>
          <w:rtl w:val="0"/>
        </w:rPr>
        <w:t xml:space="preserve">, Capitale Sociale Euro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[Importo]</w:t>
      </w:r>
      <w:r w:rsidDel="00000000" w:rsidR="00000000" w:rsidRPr="00000000">
        <w:rPr>
          <w:rtl w:val="0"/>
        </w:rPr>
        <w:t xml:space="preserve">, Iscritta al Registro delle Imprese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[Provincia]</w:t>
      </w:r>
      <w:r w:rsidDel="00000000" w:rsidR="00000000" w:rsidRPr="00000000">
        <w:rPr>
          <w:rtl w:val="0"/>
        </w:rPr>
        <w:t xml:space="preserve">, Codice Fiscale e Partita IVA 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[P.IVA Cliente]</w:t>
      </w:r>
      <w:r w:rsidDel="00000000" w:rsidR="00000000" w:rsidRPr="00000000">
        <w:rPr>
          <w:rtl w:val="0"/>
        </w:rPr>
        <w:t xml:space="preserve">, nella persona del suo Legale Rappresentante pro tempore, Sig.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Rappresentante]</w:t>
      </w:r>
      <w:r w:rsidDel="00000000" w:rsidR="00000000" w:rsidRPr="00000000">
        <w:rPr>
          <w:rtl w:val="0"/>
        </w:rPr>
        <w:t xml:space="preserve">, autorizzato alla firma del presente atto (di seguito denominata per brevità il </w:t>
      </w:r>
      <w:r w:rsidDel="00000000" w:rsidR="00000000" w:rsidRPr="00000000">
        <w:rPr>
          <w:b w:val="1"/>
          <w:bCs w:val="1"/>
          <w:rtl w:val="0"/>
        </w:rPr>
        <w:t xml:space="preserve">"Committente"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DALL'ALTRA PARTE: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[Ragione Sociale Azienda di Pulizie S.r.l.]</w:t>
      </w:r>
      <w:r w:rsidDel="00000000" w:rsidR="00000000" w:rsidRPr="00000000">
        <w:rPr>
          <w:rtl w:val="0"/>
        </w:rPr>
        <w:t xml:space="preserve">, con sede legale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[Indirizzo Completo]</w:t>
      </w:r>
      <w:r w:rsidDel="00000000" w:rsidR="00000000" w:rsidRPr="00000000">
        <w:rPr>
          <w:rtl w:val="0"/>
        </w:rPr>
        <w:t xml:space="preserve">, Iscritta al Registro delle Imprese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[Provincia]</w:t>
      </w:r>
      <w:r w:rsidDel="00000000" w:rsidR="00000000" w:rsidRPr="00000000">
        <w:rPr>
          <w:rtl w:val="0"/>
        </w:rPr>
        <w:t xml:space="preserve">, REA 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[Numero]</w:t>
      </w:r>
      <w:r w:rsidDel="00000000" w:rsidR="00000000" w:rsidRPr="00000000">
        <w:rPr>
          <w:rtl w:val="0"/>
        </w:rPr>
        <w:t xml:space="preserve">, Codice Fiscale e Partita IVA 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[P.IVA Impresa]</w:t>
      </w:r>
      <w:r w:rsidDel="00000000" w:rsidR="00000000" w:rsidRPr="00000000">
        <w:rPr>
          <w:rtl w:val="0"/>
        </w:rPr>
        <w:t xml:space="preserve">, nella persona del suo Legale Rappresentante pro tempore, Sig.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Rappresentante Appaltatore]</w:t>
      </w:r>
      <w:r w:rsidDel="00000000" w:rsidR="00000000" w:rsidRPr="00000000">
        <w:rPr>
          <w:rtl w:val="0"/>
        </w:rPr>
        <w:t xml:space="preserve"> (di seguito denominata per brevità l'</w:t>
      </w:r>
      <w:r w:rsidDel="00000000" w:rsidR="00000000" w:rsidRPr="00000000">
        <w:rPr>
          <w:b w:val="1"/>
          <w:bCs w:val="1"/>
          <w:rtl w:val="0"/>
        </w:rPr>
        <w:t xml:space="preserve">"Appaltatore"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Committente e l'Appaltatore vengono singolarmente denominati "Parte" e collettivamente "Parti".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rrbqsntlx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PREMESSE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Committente intende affidare a un'impresa idonea e specializzata il servizio di pulizia ordinaria, disinfezione e mantenimento del decoro ambientale presso i propri immobili e cantieri operativi.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L'Appaltatore dichiara di possedere la capacità organizzativa, i mezzi tecnologici, i prodotti specifici, le coperture assicurative e il personale adeguatamente formato e qualificato per eseguire le suddette prestazioni in piena autonomia e conformemente alle normative vigenti.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L'Appaltatore dichiara sotto la propria responsabilità l'insussistenza di cause di divieto, decadenza o sospensione di cui alla normativa antimafia vigente, nonché la regolarità della propria posizione contributiva, previdenziale e assistenziale (DURC).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Tutto ciò premesso, le Parti convengono e stipulano quanto segue: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9t5cgw835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1 – VALORE DELLE PREMESSE E DEGLI ALLEGATI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premesse e gli allegati al presente Contratto, tra cui il Capitolato Tecnico Operativo (Allegato A) e il Documento Unico di Valutazione dei Rischi da Interferenza (DUVRI), ne costituiscono parte integrante, sostanziale e vincolante a tutti gli effetti di legge.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1smxkvymr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2 – OGGETTO DELL'APPALTO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Committente affida all'Appaltatore, che accetta e si impegna a eseguire a regola d’arte, i servizi di pulizia, igienizzazione e sanificazione dei locali adibiti a uffici, sale riunioni, servizi igienici, aree break e pertinenze esterne. Le prestazioni dovranno essere svolte con organizzazione dei mezzi necessari e con gestione a proprio rischio da parte dell'Appaltatore, nel rispetto rigoroso degli standard qualitativi concordati.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fjql14mxp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3 – CAPITOLATO TECNICO E FREQUENZE OPERATIVE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servizi oggetto del presente appalto dovranno essere eseguiti tassativamente secondo le scadenze e le modalità operative dettagliate di seguito: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Pulizia Ordinaria Locali e Postazioni di Lavoro:</w:t>
      </w:r>
      <w:r w:rsidDel="00000000" w:rsidR="00000000" w:rsidRPr="00000000">
        <w:rPr>
          <w:rtl w:val="0"/>
        </w:rPr>
        <w:t xml:space="preserve"> Da eseguirsi con frequenza fissa di </w:t>
      </w:r>
      <w:r w:rsidDel="00000000" w:rsidR="00000000" w:rsidRPr="00000000">
        <w:rPr>
          <w:b w:val="1"/>
          <w:bCs w:val="1"/>
          <w:rtl w:val="0"/>
        </w:rPr>
        <w:t xml:space="preserve">3 (tre) volte a settimana</w:t>
      </w:r>
      <w:r w:rsidDel="00000000" w:rsidR="00000000" w:rsidRPr="00000000">
        <w:rPr>
          <w:rtl w:val="0"/>
        </w:rPr>
        <w:t xml:space="preserve"> nelle giornate di </w:t>
      </w:r>
      <w:r w:rsidDel="00000000" w:rsidR="00000000" w:rsidRPr="00000000">
        <w:rPr>
          <w:b w:val="1"/>
          <w:bCs w:val="1"/>
          <w:rtl w:val="0"/>
        </w:rPr>
        <w:t xml:space="preserve">Lunedì, Mercoledì e Venerdì</w:t>
      </w:r>
      <w:r w:rsidDel="00000000" w:rsidR="00000000" w:rsidRPr="00000000">
        <w:rPr>
          <w:rtl w:val="0"/>
        </w:rPr>
        <w:t xml:space="preserve">. Gli interventi dovranno avvenire esclusivamente nella fascia oraria serale, </w:t>
      </w:r>
      <w:r w:rsidDel="00000000" w:rsidR="00000000" w:rsidRPr="00000000">
        <w:rPr>
          <w:b w:val="1"/>
          <w:bCs w:val="1"/>
          <w:rtl w:val="0"/>
        </w:rPr>
        <w:t xml:space="preserve">dalle ore 18:30 alle ore 21:30</w:t>
      </w:r>
      <w:r w:rsidDel="00000000" w:rsidR="00000000" w:rsidRPr="00000000">
        <w:rPr>
          <w:rtl w:val="0"/>
        </w:rPr>
        <w:t xml:space="preserve">, a uffici svuotati, per non interferire con le attività lavorative del Committente.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Sanificazione Servizi Igienici e Aree Comuni:</w:t>
      </w:r>
      <w:r w:rsidDel="00000000" w:rsidR="00000000" w:rsidRPr="00000000">
        <w:rPr>
          <w:rtl w:val="0"/>
        </w:rPr>
        <w:t xml:space="preserve"> Da eseguirsi a </w:t>
      </w:r>
      <w:r w:rsidDel="00000000" w:rsidR="00000000" w:rsidRPr="00000000">
        <w:rPr>
          <w:b w:val="1"/>
          <w:bCs w:val="1"/>
          <w:rtl w:val="0"/>
        </w:rPr>
        <w:t xml:space="preserve">cadenza giornaliera (dal Lunedì al Venerdì)</w:t>
      </w:r>
      <w:r w:rsidDel="00000000" w:rsidR="00000000" w:rsidRPr="00000000">
        <w:rPr>
          <w:rtl w:val="0"/>
        </w:rPr>
        <w:t xml:space="preserve">, comprensiva di lavaggio pavimenti con presidi medico-chirurgici, disinfezione sanitari, svuotamento cestini e rifornimento dei materiali di consumo (carta igienica, sapone lavamani, asciugamani monouso).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Interventi Periodici Specialistici: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Lavaggio Moquette e Sedute in Tessuto:</w:t>
      </w:r>
      <w:r w:rsidDel="00000000" w:rsidR="00000000" w:rsidRPr="00000000">
        <w:rPr>
          <w:rtl w:val="0"/>
        </w:rPr>
        <w:t xml:space="preserve"> Da eseguirsi a cadenza </w:t>
      </w:r>
      <w:r w:rsidDel="00000000" w:rsidR="00000000" w:rsidRPr="00000000">
        <w:rPr>
          <w:b w:val="1"/>
          <w:bCs w:val="1"/>
          <w:rtl w:val="0"/>
        </w:rPr>
        <w:t xml:space="preserve">semestrale</w:t>
      </w:r>
      <w:r w:rsidDel="00000000" w:rsidR="00000000" w:rsidRPr="00000000">
        <w:rPr>
          <w:rtl w:val="0"/>
        </w:rPr>
        <w:t xml:space="preserve"> (nei mesi di Aprile e Ottobre), previa pianificazione concordata con il Responsabile del Cantiere con almeno 10 giorni di preavviso.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Lavaggio Vetrate Interne ed Esterne ad Alta Quota:</w:t>
      </w:r>
      <w:r w:rsidDel="00000000" w:rsidR="00000000" w:rsidRPr="00000000">
        <w:rPr>
          <w:rtl w:val="0"/>
        </w:rPr>
        <w:t xml:space="preserve"> Da eseguirsi con frequenza </w:t>
      </w:r>
      <w:r w:rsidDel="00000000" w:rsidR="00000000" w:rsidRPr="00000000">
        <w:rPr>
          <w:b w:val="1"/>
          <w:bCs w:val="1"/>
          <w:rtl w:val="0"/>
        </w:rPr>
        <w:t xml:space="preserve">quadrimestrale</w:t>
      </w:r>
      <w:r w:rsidDel="00000000" w:rsidR="00000000" w:rsidRPr="00000000">
        <w:rPr>
          <w:rtl w:val="0"/>
        </w:rPr>
        <w:t xml:space="preserve">, mediante l'utilizzo di idonee piattaforme aeree certificate e personale abilitato ai lavori in quota.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eem2ydxzl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4 – SICUREZZA SUL LAVORO E ADEMPIMENTI NORMATIVI (D.Lgs. 81/08)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L'Appaltatore si obbliga a osservare scrupolosamente tutte le norme vigenti in materia di prevenzione degli infortuni e igiene del lavoro. Prima dell'accesso ai locali, l'Appaltatore deve: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Fornire l'elenco nominativo del personale impiegato, copia dei relativi attestati di formazione sulla sicurezza generale e specifica, nonché i verbali di consegna dei Dispositivi di Protezione Individuale (DPI).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Cooperare con il Committente per l'elaborazione del </w:t>
      </w:r>
      <w:r w:rsidDel="00000000" w:rsidR="00000000" w:rsidRPr="00000000">
        <w:rPr>
          <w:b w:val="1"/>
          <w:bCs w:val="1"/>
          <w:rtl w:val="0"/>
        </w:rPr>
        <w:t xml:space="preserve">DUVRI</w:t>
      </w:r>
      <w:r w:rsidDel="00000000" w:rsidR="00000000" w:rsidRPr="00000000">
        <w:rPr>
          <w:rtl w:val="0"/>
        </w:rPr>
        <w:t xml:space="preserve"> al fine di eliminare i rischi da interferenza.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Presentare con cadenza </w:t>
      </w:r>
      <w:r w:rsidDel="00000000" w:rsidR="00000000" w:rsidRPr="00000000">
        <w:rPr>
          <w:b w:val="1"/>
          <w:bCs w:val="1"/>
          <w:rtl w:val="0"/>
        </w:rPr>
        <w:t xml:space="preserve">quadrimestrale</w:t>
      </w:r>
      <w:r w:rsidDel="00000000" w:rsidR="00000000" w:rsidRPr="00000000">
        <w:rPr>
          <w:rtl w:val="0"/>
        </w:rPr>
        <w:t xml:space="preserve"> il </w:t>
      </w:r>
      <w:r w:rsidDel="00000000" w:rsidR="00000000" w:rsidRPr="00000000">
        <w:rPr>
          <w:b w:val="1"/>
          <w:bCs w:val="1"/>
          <w:rtl w:val="0"/>
        </w:rPr>
        <w:t xml:space="preserve">DURC (Documento Unico di Regolarità Contributiva)</w:t>
      </w:r>
      <w:r w:rsidDel="00000000" w:rsidR="00000000" w:rsidRPr="00000000">
        <w:rPr>
          <w:rtl w:val="0"/>
        </w:rPr>
        <w:t xml:space="preserve"> in corso di validità. L'esito negativo del DURC o la sua mancata presentazione comporteranno la sospensione immediata dei pagamenti da parte del Committente.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8vh0osq51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5 – UTILIZZO DEI PRODOTTI CHIMICI E ATTREZZATURE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L'Appaltatore si impegna a impiegare esclusivamente macchinari a norma CE e prodotti chimici detergenti/disinfettanti di alta qualità dotati di relative Schede di Sicurezza (MSDS), conformi ai Criteri Ambientali Minimi (CAM). Tali schede dovranno essere permanentemente custodite all'interno del cantiere a disposizione degli organi di controllo.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h1m3fm77j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6 – CORRISPETTIVO, TRACCIABILITÀ E TERMINI DI PAGAMENTO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Canone:</w:t>
      </w:r>
      <w:r w:rsidDel="00000000" w:rsidR="00000000" w:rsidRPr="00000000">
        <w:rPr>
          <w:rtl w:val="0"/>
        </w:rPr>
        <w:t xml:space="preserve"> Il corrispettivo per l'esecuzione delle prestazioni ordinarie è determinato in un canone mensile fisso e invariabile pari a </w:t>
      </w:r>
      <w:r w:rsidDel="00000000" w:rsidR="00000000" w:rsidRPr="00000000">
        <w:rPr>
          <w:b w:val="1"/>
          <w:bCs w:val="1"/>
          <w:rtl w:val="0"/>
        </w:rPr>
        <w:t xml:space="preserve">€ 1.450,00 (millequattrocentocinquanta/00 Euro)</w:t>
      </w:r>
      <w:r w:rsidDel="00000000" w:rsidR="00000000" w:rsidRPr="00000000">
        <w:rPr>
          <w:rtl w:val="0"/>
        </w:rPr>
        <w:t xml:space="preserve">, oltre IVA nella misura di legge.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Modalità di Pagamento:</w:t>
      </w:r>
      <w:r w:rsidDel="00000000" w:rsidR="00000000" w:rsidRPr="00000000">
        <w:rPr>
          <w:rtl w:val="0"/>
        </w:rPr>
        <w:t xml:space="preserve"> L'Appaltatore emetterà fattura elettronica posticipata a fine mese. Il pagamento avverrà entro e non oltre </w:t>
      </w:r>
      <w:r w:rsidDel="00000000" w:rsidR="00000000" w:rsidRPr="00000000">
        <w:rPr>
          <w:b w:val="1"/>
          <w:bCs w:val="1"/>
          <w:rtl w:val="0"/>
        </w:rPr>
        <w:t xml:space="preserve">30 giorni data fattura fine mese (30 gg. DF FM)</w:t>
      </w:r>
      <w:r w:rsidDel="00000000" w:rsidR="00000000" w:rsidRPr="00000000">
        <w:rPr>
          <w:rtl w:val="0"/>
        </w:rPr>
        <w:t xml:space="preserve"> mediante bonifico bancario.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6.3 Tracciabilità:</w:t>
      </w:r>
      <w:r w:rsidDel="00000000" w:rsidR="00000000" w:rsidRPr="00000000">
        <w:rPr>
          <w:rtl w:val="0"/>
        </w:rPr>
        <w:t xml:space="preserve"> L'Appaltatore si assume gli obblighi di tracciabilità dei flussi finanziari ai sensi della Legge n. 136/2010. Il mancato utilizzo del bonifico bancario recante l'indicazione del codice CUP/CIG (ove applicabili) determina la risoluzione di diritto del presente Contratto.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hmnguhorx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7 – CONTROLLO QUALITÀ E APPLICAZIONE DELLE PENALI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Committente si riserva la facoltà di effettuare ispezioni improvvise tramite un proprio fiduciario per verificare lo stato di pulizia dei locali.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Qualora vengano riscontrate inadempienze o difformità rispetto al Capitolato Tecnico, il Committente invierà una contestazione formale tramite PEC.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L'Appaltatore sarà tenuto a sanare la non conformità entro </w:t>
      </w:r>
      <w:r w:rsidDel="00000000" w:rsidR="00000000" w:rsidRPr="00000000">
        <w:rPr>
          <w:b w:val="1"/>
          <w:bCs w:val="1"/>
          <w:rtl w:val="0"/>
        </w:rPr>
        <w:t xml:space="preserve">24 ore</w:t>
      </w:r>
      <w:r w:rsidDel="00000000" w:rsidR="00000000" w:rsidRPr="00000000">
        <w:rPr>
          <w:rtl w:val="0"/>
        </w:rPr>
        <w:t xml:space="preserve"> dalla ricezione della segnalazione.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caso di mancato ripristino o di recidiva, il Committente applicherà una penale contrattuale pari a </w:t>
      </w:r>
      <w:r w:rsidDel="00000000" w:rsidR="00000000" w:rsidRPr="00000000">
        <w:rPr>
          <w:b w:val="1"/>
          <w:bCs w:val="1"/>
          <w:rtl w:val="0"/>
        </w:rPr>
        <w:t xml:space="preserve">€ 200,00 (duecento/00) per ogni giorno di persistenza dell'inadempimento</w:t>
      </w:r>
      <w:r w:rsidDel="00000000" w:rsidR="00000000" w:rsidRPr="00000000">
        <w:rPr>
          <w:rtl w:val="0"/>
        </w:rPr>
        <w:t xml:space="preserve">, fino a un massimo del 10% del valore annuo del contratto, fatto salvo il diritto al risarcimento del maggior danno subito.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m2b5je1ga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8 – DURATA, RECESSO E RISOLUZIONE ESPRESSA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8.1 Durata:</w:t>
      </w:r>
      <w:r w:rsidDel="00000000" w:rsidR="00000000" w:rsidRPr="00000000">
        <w:rPr>
          <w:rtl w:val="0"/>
        </w:rPr>
        <w:t xml:space="preserve"> Il presente Contratto ha la durata di </w:t>
      </w:r>
      <w:r w:rsidDel="00000000" w:rsidR="00000000" w:rsidRPr="00000000">
        <w:rPr>
          <w:b w:val="1"/>
          <w:bCs w:val="1"/>
          <w:rtl w:val="0"/>
        </w:rPr>
        <w:t xml:space="preserve">24 (ventiquattro) mesi</w:t>
      </w:r>
      <w:r w:rsidDel="00000000" w:rsidR="00000000" w:rsidRPr="00000000">
        <w:rPr>
          <w:rtl w:val="0"/>
        </w:rPr>
        <w:t xml:space="preserve"> stabili a decorrere dalla data della firma e cesserà di produrre effetti alla scadenza del termine, escludendosi qualsiasi forma di rinnovo tacito o proroga automatica.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8.2 Recesso:</w:t>
      </w:r>
      <w:r w:rsidDel="00000000" w:rsidR="00000000" w:rsidRPr="00000000">
        <w:rPr>
          <w:rtl w:val="0"/>
        </w:rPr>
        <w:t xml:space="preserve"> Ciascuna delle Parti potrà recedere liberamente dal Contratto in qualsiasi momento mediante comunicazione scritta inviata tramite PEC o Raccomandata A/R con un preavviso obbligatorio non inferiore a </w:t>
      </w:r>
      <w:r w:rsidDel="00000000" w:rsidR="00000000" w:rsidRPr="00000000">
        <w:rPr>
          <w:b w:val="1"/>
          <w:bCs w:val="1"/>
          <w:rtl w:val="0"/>
        </w:rPr>
        <w:t xml:space="preserve">60 (sessanta) giorni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8.3 Risoluzione:</w:t>
      </w:r>
      <w:r w:rsidDel="00000000" w:rsidR="00000000" w:rsidRPr="00000000">
        <w:rPr>
          <w:rtl w:val="0"/>
        </w:rPr>
        <w:t xml:space="preserve"> Il Committente potrà risolvere di diritto il Contratto ai sensi dell'art. 1456 c.c. in caso di violazione delle norme sulla sicurezza, esito negativo del DURC, o qualora l'Appaltatore accumuli più di 3 (tre) penali nel corso dello stesso anno solare.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3z9srpa9g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9 – CLAUSOLA DI RISERVATEZZA E NON DIVULGAZIONE (NDA)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L'Appaltatore e il suo personale dipendente hanno l'obbligo di mantenere la massima riservatezza su tutte le informazioni, i dati commerciali, le procedure operative e i documenti di cui verranno a conoscenza all'interno dei locali del Committente durante l'esecuzione del servizio. È fatto espresso divieto di fotografare documenti, accedere a postazioni informatiche o divulgare dettagli aziendali a terzi, a pena di risoluzione immediata del rapporto e denuncia alle autorità competenti.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jhnu1aobw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ART. 10 – LEGGE APPLICABILE E FORO COMPETENTE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Contratto è regolato dalla legge italiana. Per qualsiasi controversia che dovesse insorgere in merito all'interpretazione, esecuzione, validità o risoluzione del presente atto, le Parti indicano quale unico ed esclusivo Foro competente il </w:t>
      </w:r>
      <w:r w:rsidDel="00000000" w:rsidR="00000000" w:rsidRPr="00000000">
        <w:rPr>
          <w:b w:val="1"/>
          <w:bCs w:val="1"/>
          <w:rtl w:val="0"/>
        </w:rPr>
        <w:t xml:space="preserve">Foro di Milano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atto viene redatto in duplice originale, letto, confermato e sottoscritto dalle Parti.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Luogo: Milano | 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 Odierna]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il Committente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 l'Appaltatore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haoqfd3e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Approvazione specifica delle clausole vessatorie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sensi e per gli effetti degli articoli 1341 e 1342 del Codice Civile italiano, l'Appaltatore dichiara di aver letto attentamente e di approvare specificamente le seguenti clausole: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4</w:t>
      </w:r>
      <w:r w:rsidDel="00000000" w:rsidR="00000000" w:rsidRPr="00000000">
        <w:rPr>
          <w:rtl w:val="0"/>
        </w:rPr>
        <w:t xml:space="preserve"> (Sospensione dei pagamenti in caso di DURC negativo);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6</w:t>
      </w:r>
      <w:r w:rsidDel="00000000" w:rsidR="00000000" w:rsidRPr="00000000">
        <w:rPr>
          <w:rtl w:val="0"/>
        </w:rPr>
        <w:t xml:space="preserve"> (Risoluzione per violazione della tracciabilità finanziaria);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7</w:t>
      </w:r>
      <w:r w:rsidDel="00000000" w:rsidR="00000000" w:rsidRPr="00000000">
        <w:rPr>
          <w:rtl w:val="0"/>
        </w:rPr>
        <w:t xml:space="preserve"> (Termini per sanare le non conformità e applicazione delle penali);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8</w:t>
      </w:r>
      <w:r w:rsidDel="00000000" w:rsidR="00000000" w:rsidRPr="00000000">
        <w:rPr>
          <w:rtl w:val="0"/>
        </w:rPr>
        <w:t xml:space="preserve"> (Esclusione del rinnovo tacito, diritto di recesso e clausola risolutiva espressa);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10</w:t>
      </w:r>
      <w:r w:rsidDel="00000000" w:rsidR="00000000" w:rsidRPr="00000000">
        <w:rPr>
          <w:rtl w:val="0"/>
        </w:rPr>
        <w:t xml:space="preserve"> (Foro d'eccezione esclusivo).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l'Appaltatore (Firma di seconda approvazione)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