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D18" w:rsidRDefault="00401D18">
      <w:pPr>
        <w:spacing w:line="560" w:lineRule="exact"/>
        <w:jc w:val="center"/>
        <w:rPr>
          <w:rFonts w:ascii="宋体"/>
          <w:sz w:val="36"/>
          <w:szCs w:val="36"/>
        </w:rPr>
      </w:pPr>
    </w:p>
    <w:p w:rsidR="00401D18" w:rsidRDefault="004908E6">
      <w:pPr>
        <w:spacing w:line="560" w:lineRule="exact"/>
        <w:jc w:val="center"/>
        <w:rPr>
          <w:rFonts w:ascii="宋体"/>
          <w:sz w:val="36"/>
          <w:szCs w:val="36"/>
        </w:rPr>
      </w:pPr>
      <w:r>
        <w:rPr>
          <w:rFonts w:ascii="宋体" w:hAnsi="宋体" w:hint="eastAsia"/>
          <w:sz w:val="36"/>
          <w:szCs w:val="36"/>
        </w:rPr>
        <w:t>中国共产主义共青团遂川县委员会机关</w:t>
      </w:r>
      <w:r>
        <w:rPr>
          <w:rFonts w:ascii="宋体" w:hAnsi="宋体"/>
          <w:sz w:val="36"/>
          <w:szCs w:val="36"/>
        </w:rPr>
        <w:t>2021</w:t>
      </w:r>
      <w:r>
        <w:rPr>
          <w:rFonts w:ascii="宋体" w:hAnsi="宋体" w:hint="eastAsia"/>
          <w:sz w:val="36"/>
          <w:szCs w:val="36"/>
        </w:rPr>
        <w:t>年单位预算目录</w:t>
      </w:r>
    </w:p>
    <w:p w:rsidR="00401D18" w:rsidRDefault="00401D18">
      <w:pPr>
        <w:spacing w:line="560" w:lineRule="exact"/>
        <w:jc w:val="center"/>
        <w:rPr>
          <w:rFonts w:ascii="宋体"/>
          <w:sz w:val="36"/>
          <w:szCs w:val="36"/>
        </w:rPr>
      </w:pPr>
    </w:p>
    <w:p w:rsidR="00401D18" w:rsidRDefault="004908E6">
      <w:pPr>
        <w:spacing w:line="560" w:lineRule="exact"/>
        <w:ind w:firstLineChars="200" w:firstLine="560"/>
        <w:jc w:val="left"/>
        <w:rPr>
          <w:rFonts w:ascii="宋体"/>
          <w:sz w:val="28"/>
          <w:szCs w:val="28"/>
        </w:rPr>
      </w:pPr>
      <w:r>
        <w:rPr>
          <w:rFonts w:ascii="宋体" w:hAnsi="宋体" w:hint="eastAsia"/>
          <w:sz w:val="28"/>
          <w:szCs w:val="28"/>
        </w:rPr>
        <w:t>第一部分　　共青团遂川县委员会概况</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一、单位主要职责</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二、单位基本情况</w:t>
      </w:r>
    </w:p>
    <w:p w:rsidR="00401D18" w:rsidRDefault="004908E6">
      <w:pPr>
        <w:spacing w:line="560" w:lineRule="exact"/>
        <w:ind w:firstLineChars="200" w:firstLine="560"/>
        <w:jc w:val="left"/>
        <w:rPr>
          <w:rFonts w:ascii="宋体"/>
          <w:sz w:val="28"/>
          <w:szCs w:val="28"/>
        </w:rPr>
      </w:pPr>
      <w:r>
        <w:rPr>
          <w:rFonts w:ascii="宋体" w:hAnsi="宋体" w:hint="eastAsia"/>
          <w:sz w:val="28"/>
          <w:szCs w:val="28"/>
        </w:rPr>
        <w:t>第二部分　　共青团遂川县委员会</w:t>
      </w:r>
      <w:r>
        <w:rPr>
          <w:rFonts w:ascii="宋体" w:hAnsi="宋体"/>
          <w:sz w:val="28"/>
          <w:szCs w:val="28"/>
        </w:rPr>
        <w:t>2021</w:t>
      </w:r>
      <w:r>
        <w:rPr>
          <w:rFonts w:ascii="宋体" w:hAnsi="宋体" w:hint="eastAsia"/>
          <w:sz w:val="28"/>
          <w:szCs w:val="28"/>
        </w:rPr>
        <w:t>年单位预算情况说明</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401D18" w:rsidRDefault="004908E6">
      <w:pPr>
        <w:spacing w:line="560" w:lineRule="exact"/>
        <w:ind w:firstLineChars="200" w:firstLine="560"/>
        <w:jc w:val="left"/>
        <w:rPr>
          <w:rFonts w:ascii="宋体"/>
          <w:sz w:val="28"/>
          <w:szCs w:val="28"/>
        </w:rPr>
      </w:pPr>
      <w:r>
        <w:rPr>
          <w:rFonts w:ascii="宋体" w:hAnsi="宋体" w:hint="eastAsia"/>
          <w:sz w:val="28"/>
          <w:szCs w:val="28"/>
        </w:rPr>
        <w:t>第三部分　　共青团遂川县委员会</w:t>
      </w:r>
      <w:r>
        <w:rPr>
          <w:rFonts w:ascii="宋体" w:hAnsi="宋体"/>
          <w:sz w:val="28"/>
          <w:szCs w:val="28"/>
        </w:rPr>
        <w:t>2021</w:t>
      </w:r>
      <w:r>
        <w:rPr>
          <w:rFonts w:ascii="宋体" w:hAnsi="宋体" w:hint="eastAsia"/>
          <w:sz w:val="28"/>
          <w:szCs w:val="28"/>
        </w:rPr>
        <w:t>年单位预算表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一、收支预算总表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二、收入预算总表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三、支出预算总表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401D18" w:rsidRDefault="004908E6">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401D18" w:rsidRDefault="004908E6">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401D18" w:rsidRDefault="00401D18">
      <w:pPr>
        <w:widowControl/>
        <w:spacing w:line="560" w:lineRule="exact"/>
        <w:jc w:val="left"/>
        <w:rPr>
          <w:rFonts w:ascii="宋体"/>
          <w:sz w:val="28"/>
          <w:szCs w:val="28"/>
        </w:rPr>
      </w:pPr>
    </w:p>
    <w:p w:rsidR="00401D18" w:rsidRDefault="00401D18">
      <w:pPr>
        <w:widowControl/>
        <w:spacing w:line="560" w:lineRule="exact"/>
        <w:jc w:val="left"/>
        <w:rPr>
          <w:rFonts w:ascii="宋体"/>
          <w:sz w:val="28"/>
          <w:szCs w:val="28"/>
        </w:rPr>
      </w:pPr>
    </w:p>
    <w:p w:rsidR="00401D18" w:rsidRDefault="00401D18">
      <w:pPr>
        <w:widowControl/>
        <w:spacing w:line="560" w:lineRule="exact"/>
        <w:jc w:val="left"/>
        <w:rPr>
          <w:rFonts w:ascii="宋体"/>
          <w:sz w:val="28"/>
          <w:szCs w:val="28"/>
        </w:rPr>
      </w:pPr>
    </w:p>
    <w:p w:rsidR="00401D18" w:rsidRDefault="004908E6">
      <w:pPr>
        <w:widowControl/>
        <w:spacing w:line="520" w:lineRule="exact"/>
        <w:jc w:val="center"/>
        <w:rPr>
          <w:rFonts w:ascii="宋体"/>
          <w:sz w:val="28"/>
          <w:szCs w:val="28"/>
        </w:rPr>
      </w:pPr>
      <w:r>
        <w:rPr>
          <w:rFonts w:ascii="宋体" w:hAnsi="宋体" w:hint="eastAsia"/>
          <w:sz w:val="28"/>
          <w:szCs w:val="28"/>
        </w:rPr>
        <w:t>第一部分共青团遂川县委员会概况</w:t>
      </w:r>
    </w:p>
    <w:p w:rsidR="00401D18" w:rsidRDefault="004908E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401D18" w:rsidRDefault="004908E6">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共青团遂川县委员会的主要职责为：领导遂川县共青团和少先队工作，对全县性青年社团组织进行指导和管理；参与制定遂川县青少年事业发展规划和青少年工作的政策、意见，对遂川县青少年活动中心、遂川县青少年成才基金会等青少年活动阵地、青少年服务机构的建设等事务进行规划和管理；参与有关全县青少年事务的政策制定和实施，协助县委、县政府处理、协调与青少年利益相关的事务；调查青年思想动态和青年工作状况，研究青少年活动、青少年工作理论和思想教育问题，提出相应的对策，开展各项活动；协助政府教育部门做好中、小学学生的教育管理，维护学校稳定和社会安定团结。</w:t>
      </w:r>
    </w:p>
    <w:p w:rsidR="00401D18" w:rsidRDefault="004908E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401D18" w:rsidRDefault="004908E6">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共青团遂川县委员会共有预算单位1个，包括：编制人</w:t>
      </w:r>
      <w:r w:rsidR="00470B27">
        <w:rPr>
          <w:rFonts w:ascii="仿宋_GB2312" w:eastAsia="仿宋_GB2312" w:hAnsi="仿宋" w:hint="eastAsia"/>
          <w:sz w:val="28"/>
          <w:szCs w:val="28"/>
        </w:rPr>
        <w:t>数</w:t>
      </w:r>
      <w:r>
        <w:rPr>
          <w:rFonts w:ascii="仿宋_GB2312" w:eastAsia="仿宋_GB2312" w:hAnsi="仿宋" w:hint="eastAsia"/>
          <w:sz w:val="28"/>
          <w:szCs w:val="28"/>
        </w:rPr>
        <w:t>5人，其中：</w:t>
      </w:r>
      <w:r w:rsidR="00470B27">
        <w:rPr>
          <w:rFonts w:ascii="仿宋_GB2312" w:eastAsia="仿宋_GB2312" w:hAnsi="仿宋" w:hint="eastAsia"/>
          <w:sz w:val="28"/>
          <w:szCs w:val="28"/>
        </w:rPr>
        <w:t>参照公务员管理的事业编制人数</w:t>
      </w:r>
      <w:r>
        <w:rPr>
          <w:rFonts w:ascii="仿宋_GB2312" w:eastAsia="仿宋_GB2312" w:hAnsi="仿宋" w:hint="eastAsia"/>
          <w:sz w:val="28"/>
          <w:szCs w:val="28"/>
        </w:rPr>
        <w:t>5人。实有人数5人，其中：在职人数5人，包括行政人员5人。</w:t>
      </w:r>
    </w:p>
    <w:p w:rsidR="00401D18" w:rsidRDefault="004908E6">
      <w:pPr>
        <w:widowControl/>
        <w:spacing w:line="520" w:lineRule="exact"/>
        <w:jc w:val="center"/>
        <w:rPr>
          <w:rFonts w:ascii="宋体"/>
          <w:sz w:val="28"/>
          <w:szCs w:val="28"/>
        </w:rPr>
      </w:pPr>
      <w:r>
        <w:rPr>
          <w:rFonts w:ascii="宋体" w:hAnsi="宋体" w:hint="eastAsia"/>
          <w:sz w:val="28"/>
          <w:szCs w:val="28"/>
        </w:rPr>
        <w:t>第二部分　　共青团遂川县委员会</w:t>
      </w:r>
      <w:r>
        <w:rPr>
          <w:rFonts w:ascii="宋体" w:hAnsi="宋体"/>
          <w:sz w:val="28"/>
          <w:szCs w:val="28"/>
        </w:rPr>
        <w:t>2021</w:t>
      </w:r>
      <w:r>
        <w:rPr>
          <w:rFonts w:ascii="宋体" w:hAnsi="宋体" w:hint="eastAsia"/>
          <w:sz w:val="28"/>
          <w:szCs w:val="28"/>
        </w:rPr>
        <w:t>年单位预算情况说明</w:t>
      </w:r>
    </w:p>
    <w:p w:rsidR="00401D18" w:rsidRDefault="004908E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（一）收入预算情况</w:t>
      </w:r>
    </w:p>
    <w:p w:rsidR="00401D18" w:rsidRDefault="004908E6">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年共青团遂川县委员会收入预算总额为72.10万元，比上年预算增加12.67万元。其中：财政拨款收入72.10万元，占收入预算总额的100%。</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（二）支出预算情况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年共青团遂川县委员会支出预算总额为72.10万元，比上年预算增加12.67万元。其中：</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按支出项目类别划分：基本支出46.10万元，包括工资福利支出39.77万元、商品和服务支出6.26万元、对个人和家庭的补助0.07万元；项目支出26万元，包括商品和服务支出5万元、其他支出21万元。</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按支出功能分类科目划分：一般公共服务支出65.54万元，社会保障和就业支出4.73万元，卫生健康支出1.83万元。</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（三）财政拨款支出情况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年共青团遂川县委员会财政拨款支出预算72.10万元，比上年预算增加12.67万元。具体支出情况是：一般公共服务支出65.54万元，社会保障和就业支出4.73万元，卫生健康支出1.83万元。</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（四）政府性基金情况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401D18" w:rsidRDefault="004908E6" w:rsidP="00E778FA">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年共青团遂川县委员会机关运行经费6.26万元，比上年预算增加0.01万元，</w:t>
      </w:r>
      <w:r w:rsidR="00E778FA">
        <w:rPr>
          <w:rFonts w:ascii="仿宋_GB2312" w:eastAsia="仿宋_GB2312" w:hAnsi="仿宋" w:hint="eastAsia"/>
          <w:sz w:val="28"/>
          <w:szCs w:val="28"/>
        </w:rPr>
        <w:t>包括办公及印刷费、邮电费、差旅费、会议费、福利费、维修(护)费、专用材料及一般设备购置费、水电费、取暖费、物业管理费、公务用车运行维护费以及其他费用。</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（六）政府采购情况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年共青团遂川县委员会安排政府采购预算3万元，包括货物预算2.6万元,服务预算0.4万元。</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占用使用房屋面积69平方米，其中：行政</w:t>
      </w:r>
      <w:bookmarkStart w:id="0" w:name="_GoBack"/>
      <w:bookmarkEnd w:id="0"/>
      <w:r>
        <w:rPr>
          <w:rFonts w:ascii="仿宋_GB2312" w:eastAsia="仿宋_GB2312" w:hAnsi="仿宋" w:hint="eastAsia"/>
          <w:sz w:val="28"/>
          <w:szCs w:val="28"/>
        </w:rPr>
        <w:t>用房69平方米。</w:t>
      </w:r>
    </w:p>
    <w:p w:rsidR="00401D18" w:rsidRDefault="004908E6" w:rsidP="00470B27">
      <w:pPr>
        <w:widowControl/>
        <w:spacing w:line="520" w:lineRule="exact"/>
        <w:ind w:firstLineChars="200" w:firstLine="560"/>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lastRenderedPageBreak/>
        <w:t>2021</w:t>
      </w:r>
      <w:r>
        <w:rPr>
          <w:rFonts w:ascii="仿宋_GB2312" w:eastAsia="仿宋_GB2312" w:hAnsi="仿宋" w:hint="eastAsia"/>
          <w:sz w:val="28"/>
          <w:szCs w:val="28"/>
        </w:rPr>
        <w:t>年实行绩效目标管理的一级项目1个，涉及金额26万元。</w:t>
      </w:r>
    </w:p>
    <w:p w:rsidR="00401D18" w:rsidRDefault="004908E6">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年共青团遂川县委员会“三公”经费预算安排5万元。</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、公务接待费5万元，与上年持平。</w:t>
      </w:r>
    </w:p>
    <w:p w:rsidR="00401D18" w:rsidRDefault="004908E6">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、公务用车运行维护费无。</w:t>
      </w:r>
    </w:p>
    <w:p w:rsidR="00401D18" w:rsidRDefault="004908E6">
      <w:pPr>
        <w:widowControl/>
        <w:spacing w:line="520" w:lineRule="exact"/>
        <w:ind w:firstLineChars="300" w:firstLine="840"/>
        <w:rPr>
          <w:rFonts w:ascii="宋体"/>
          <w:sz w:val="28"/>
          <w:szCs w:val="28"/>
        </w:rPr>
      </w:pPr>
      <w:r>
        <w:rPr>
          <w:rFonts w:ascii="宋体" w:hAnsi="宋体" w:hint="eastAsia"/>
          <w:sz w:val="28"/>
          <w:szCs w:val="28"/>
        </w:rPr>
        <w:t xml:space="preserve">第三部分　</w:t>
      </w:r>
      <w:r>
        <w:rPr>
          <w:rFonts w:ascii="仿宋_GB2312" w:eastAsia="仿宋_GB2312" w:hAnsi="仿宋" w:hint="eastAsia"/>
          <w:sz w:val="28"/>
          <w:szCs w:val="28"/>
        </w:rPr>
        <w:t>共青团遂川县委员会</w:t>
      </w:r>
      <w:r>
        <w:rPr>
          <w:rFonts w:ascii="宋体" w:hAnsi="宋体"/>
          <w:sz w:val="28"/>
          <w:szCs w:val="28"/>
        </w:rPr>
        <w:t>2021</w:t>
      </w:r>
      <w:r>
        <w:rPr>
          <w:rFonts w:ascii="宋体" w:hAnsi="宋体" w:hint="eastAsia"/>
          <w:sz w:val="28"/>
          <w:szCs w:val="28"/>
        </w:rPr>
        <w:t>年单位预算表</w:t>
      </w:r>
    </w:p>
    <w:p w:rsidR="00401D18" w:rsidRDefault="004908E6">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401D18" w:rsidRDefault="004908E6">
      <w:pPr>
        <w:widowControl/>
        <w:spacing w:line="520" w:lineRule="exact"/>
        <w:jc w:val="center"/>
        <w:rPr>
          <w:rFonts w:ascii="宋体"/>
          <w:sz w:val="28"/>
          <w:szCs w:val="28"/>
        </w:rPr>
      </w:pPr>
      <w:r>
        <w:rPr>
          <w:rFonts w:ascii="宋体" w:hAnsi="宋体" w:hint="eastAsia"/>
          <w:sz w:val="28"/>
          <w:szCs w:val="28"/>
        </w:rPr>
        <w:t>第四部分　　名词解释</w:t>
      </w:r>
    </w:p>
    <w:p w:rsidR="00401D18" w:rsidRDefault="004908E6">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401D18" w:rsidRDefault="004908E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401D18" w:rsidRDefault="004908E6">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401D18" w:rsidRDefault="004908E6">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401D18" w:rsidRDefault="004908E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401D18" w:rsidRDefault="004908E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401D18" w:rsidRDefault="004908E6">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401D18" w:rsidSect="00401D18">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B14" w:rsidRDefault="00687B14" w:rsidP="00401D18">
      <w:r>
        <w:separator/>
      </w:r>
    </w:p>
  </w:endnote>
  <w:endnote w:type="continuationSeparator" w:id="1">
    <w:p w:rsidR="00687B14" w:rsidRDefault="00687B14" w:rsidP="00401D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D18" w:rsidRDefault="005D65B1">
    <w:pPr>
      <w:pStyle w:val="a5"/>
      <w:framePr w:wrap="around" w:vAnchor="text" w:hAnchor="margin" w:xAlign="center" w:y="1"/>
      <w:rPr>
        <w:rStyle w:val="a7"/>
      </w:rPr>
    </w:pPr>
    <w:r>
      <w:rPr>
        <w:rStyle w:val="a7"/>
      </w:rPr>
      <w:fldChar w:fldCharType="begin"/>
    </w:r>
    <w:r w:rsidR="004908E6">
      <w:rPr>
        <w:rStyle w:val="a7"/>
      </w:rPr>
      <w:instrText xml:space="preserve">PAGE  </w:instrText>
    </w:r>
    <w:r>
      <w:rPr>
        <w:rStyle w:val="a7"/>
      </w:rPr>
      <w:fldChar w:fldCharType="end"/>
    </w:r>
  </w:p>
  <w:p w:rsidR="00401D18" w:rsidRDefault="00401D18">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D18" w:rsidRDefault="004908E6">
    <w:pPr>
      <w:pStyle w:val="a5"/>
      <w:rPr>
        <w:rFonts w:ascii="宋体" w:hAnsi="宋体"/>
        <w:sz w:val="24"/>
        <w:szCs w:val="24"/>
      </w:rPr>
    </w:pPr>
    <w:r>
      <w:tab/>
    </w:r>
    <w:r>
      <w:rPr>
        <w:rFonts w:ascii="宋体" w:hAnsi="宋体"/>
        <w:sz w:val="24"/>
        <w:szCs w:val="24"/>
      </w:rPr>
      <w:t xml:space="preserve">- </w:t>
    </w:r>
    <w:r w:rsidR="005D65B1">
      <w:rPr>
        <w:rFonts w:ascii="宋体" w:hAnsi="宋体"/>
        <w:sz w:val="24"/>
        <w:szCs w:val="24"/>
      </w:rPr>
      <w:fldChar w:fldCharType="begin"/>
    </w:r>
    <w:r>
      <w:rPr>
        <w:rFonts w:ascii="宋体" w:hAnsi="宋体"/>
        <w:sz w:val="24"/>
        <w:szCs w:val="24"/>
      </w:rPr>
      <w:instrText xml:space="preserve"> PAGE </w:instrText>
    </w:r>
    <w:r w:rsidR="005D65B1">
      <w:rPr>
        <w:rFonts w:ascii="宋体" w:hAnsi="宋体"/>
        <w:sz w:val="24"/>
        <w:szCs w:val="24"/>
      </w:rPr>
      <w:fldChar w:fldCharType="separate"/>
    </w:r>
    <w:r w:rsidR="00E778FA">
      <w:rPr>
        <w:rFonts w:ascii="宋体" w:hAnsi="宋体"/>
        <w:noProof/>
        <w:sz w:val="24"/>
        <w:szCs w:val="24"/>
      </w:rPr>
      <w:t>3</w:t>
    </w:r>
    <w:r w:rsidR="005D65B1">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B14" w:rsidRDefault="00687B14" w:rsidP="00401D18">
      <w:r>
        <w:separator/>
      </w:r>
    </w:p>
  </w:footnote>
  <w:footnote w:type="continuationSeparator" w:id="1">
    <w:p w:rsidR="00687B14" w:rsidRDefault="00687B14" w:rsidP="00401D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D18" w:rsidRDefault="00401D18">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01D18"/>
    <w:rsid w:val="00412A59"/>
    <w:rsid w:val="00437390"/>
    <w:rsid w:val="00437C78"/>
    <w:rsid w:val="004451CE"/>
    <w:rsid w:val="0045434A"/>
    <w:rsid w:val="00470B27"/>
    <w:rsid w:val="00471E3E"/>
    <w:rsid w:val="0048237D"/>
    <w:rsid w:val="004908E6"/>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D65B1"/>
    <w:rsid w:val="005E2618"/>
    <w:rsid w:val="00605081"/>
    <w:rsid w:val="00605E79"/>
    <w:rsid w:val="00620769"/>
    <w:rsid w:val="006233A7"/>
    <w:rsid w:val="00624ABA"/>
    <w:rsid w:val="00637E91"/>
    <w:rsid w:val="00645A69"/>
    <w:rsid w:val="0067135A"/>
    <w:rsid w:val="006775D2"/>
    <w:rsid w:val="00687B14"/>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778FA"/>
    <w:rsid w:val="00E946D3"/>
    <w:rsid w:val="00EC06CC"/>
    <w:rsid w:val="00EF6999"/>
    <w:rsid w:val="00F25214"/>
    <w:rsid w:val="00F43FE8"/>
    <w:rsid w:val="00F45257"/>
    <w:rsid w:val="00F52216"/>
    <w:rsid w:val="00F602CC"/>
    <w:rsid w:val="00F84855"/>
    <w:rsid w:val="00FD405C"/>
    <w:rsid w:val="00FF00D9"/>
    <w:rsid w:val="06E850EA"/>
    <w:rsid w:val="08613C39"/>
    <w:rsid w:val="0D9F0672"/>
    <w:rsid w:val="10000475"/>
    <w:rsid w:val="157C415D"/>
    <w:rsid w:val="157C4CEA"/>
    <w:rsid w:val="17D8719D"/>
    <w:rsid w:val="1CD548A8"/>
    <w:rsid w:val="1E3A1FCB"/>
    <w:rsid w:val="225102C6"/>
    <w:rsid w:val="24F9347C"/>
    <w:rsid w:val="286E0EF7"/>
    <w:rsid w:val="31DD488B"/>
    <w:rsid w:val="3562536F"/>
    <w:rsid w:val="3ABD4C67"/>
    <w:rsid w:val="3F2B4B98"/>
    <w:rsid w:val="3F695B7A"/>
    <w:rsid w:val="3FEE3705"/>
    <w:rsid w:val="4D2E3329"/>
    <w:rsid w:val="4DAE6043"/>
    <w:rsid w:val="4EA52FDD"/>
    <w:rsid w:val="51157E50"/>
    <w:rsid w:val="52E07959"/>
    <w:rsid w:val="55753FBD"/>
    <w:rsid w:val="5FCC0CC1"/>
    <w:rsid w:val="60294FBD"/>
    <w:rsid w:val="60BA744B"/>
    <w:rsid w:val="60EC4ED0"/>
    <w:rsid w:val="64284A0B"/>
    <w:rsid w:val="65A75415"/>
    <w:rsid w:val="6B010D92"/>
    <w:rsid w:val="6B8A4373"/>
    <w:rsid w:val="6FFB29EA"/>
    <w:rsid w:val="73954233"/>
    <w:rsid w:val="74CB5B20"/>
    <w:rsid w:val="76C102EB"/>
    <w:rsid w:val="7ABD2A89"/>
    <w:rsid w:val="7F6D0EC3"/>
    <w:rsid w:val="7FDD6437"/>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lsdException w:name="footer" w:semiHidden="0" w:unhideWhenUsed="0"/>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1D1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rsid w:val="00401D18"/>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401D18"/>
    <w:rPr>
      <w:sz w:val="18"/>
      <w:szCs w:val="18"/>
    </w:rPr>
  </w:style>
  <w:style w:type="paragraph" w:styleId="a5">
    <w:name w:val="footer"/>
    <w:basedOn w:val="a"/>
    <w:link w:val="Char1"/>
    <w:uiPriority w:val="99"/>
    <w:rsid w:val="00401D18"/>
    <w:pPr>
      <w:tabs>
        <w:tab w:val="center" w:pos="4153"/>
        <w:tab w:val="right" w:pos="8306"/>
      </w:tabs>
      <w:snapToGrid w:val="0"/>
      <w:jc w:val="left"/>
    </w:pPr>
    <w:rPr>
      <w:sz w:val="18"/>
      <w:szCs w:val="18"/>
    </w:rPr>
  </w:style>
  <w:style w:type="paragraph" w:styleId="a6">
    <w:name w:val="header"/>
    <w:basedOn w:val="a"/>
    <w:link w:val="Char2"/>
    <w:uiPriority w:val="99"/>
    <w:rsid w:val="00401D18"/>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401D18"/>
    <w:rPr>
      <w:rFonts w:cs="Times New Roman"/>
    </w:rPr>
  </w:style>
  <w:style w:type="character" w:customStyle="1" w:styleId="Char2">
    <w:name w:val="页眉 Char"/>
    <w:basedOn w:val="a0"/>
    <w:link w:val="a6"/>
    <w:uiPriority w:val="99"/>
    <w:semiHidden/>
    <w:locked/>
    <w:rsid w:val="00401D18"/>
    <w:rPr>
      <w:rFonts w:cs="Times New Roman"/>
      <w:sz w:val="18"/>
      <w:szCs w:val="18"/>
    </w:rPr>
  </w:style>
  <w:style w:type="character" w:customStyle="1" w:styleId="Char">
    <w:name w:val="正文文本缩进 Char"/>
    <w:basedOn w:val="a0"/>
    <w:link w:val="a3"/>
    <w:uiPriority w:val="99"/>
    <w:semiHidden/>
    <w:locked/>
    <w:rsid w:val="00401D18"/>
    <w:rPr>
      <w:rFonts w:cs="Times New Roman"/>
      <w:sz w:val="24"/>
      <w:szCs w:val="24"/>
    </w:rPr>
  </w:style>
  <w:style w:type="character" w:customStyle="1" w:styleId="Char1">
    <w:name w:val="页脚 Char"/>
    <w:basedOn w:val="a0"/>
    <w:link w:val="a5"/>
    <w:uiPriority w:val="99"/>
    <w:semiHidden/>
    <w:locked/>
    <w:rsid w:val="00401D18"/>
    <w:rPr>
      <w:rFonts w:cs="Times New Roman"/>
      <w:sz w:val="18"/>
      <w:szCs w:val="18"/>
    </w:rPr>
  </w:style>
  <w:style w:type="character" w:customStyle="1" w:styleId="Char0">
    <w:name w:val="批注框文本 Char"/>
    <w:basedOn w:val="a0"/>
    <w:link w:val="a4"/>
    <w:uiPriority w:val="99"/>
    <w:semiHidden/>
    <w:locked/>
    <w:rsid w:val="00401D18"/>
    <w:rPr>
      <w:rFonts w:cs="Times New Roman"/>
      <w:sz w:val="2"/>
    </w:rPr>
  </w:style>
  <w:style w:type="paragraph" w:customStyle="1" w:styleId="Style3">
    <w:name w:val="_Style 3"/>
    <w:basedOn w:val="a"/>
    <w:uiPriority w:val="99"/>
    <w:rsid w:val="00401D18"/>
    <w:rPr>
      <w:szCs w:val="20"/>
    </w:rPr>
  </w:style>
  <w:style w:type="paragraph" w:customStyle="1" w:styleId="ParaCharCharCharCharCharCharChar">
    <w:name w:val="默认段落字体 Para Char Char Char Char Char Char Char"/>
    <w:basedOn w:val="a"/>
    <w:uiPriority w:val="99"/>
    <w:rsid w:val="00401D18"/>
    <w:rPr>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264</Words>
  <Characters>1506</Characters>
  <Application>Microsoft Office Word</Application>
  <DocSecurity>0</DocSecurity>
  <Lines>12</Lines>
  <Paragraphs>3</Paragraphs>
  <ScaleCrop>false</ScaleCrop>
  <Company>jaf</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微软用户</cp:lastModifiedBy>
  <cp:revision>22</cp:revision>
  <cp:lastPrinted>2018-11-13T03:31:00Z</cp:lastPrinted>
  <dcterms:created xsi:type="dcterms:W3CDTF">2020-02-04T02:40:00Z</dcterms:created>
  <dcterms:modified xsi:type="dcterms:W3CDTF">2021-08-24T02:56:00Z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CA0386A6960A437B942BA2E3216AC676</vt:lpwstr>
  </property>
</Properties>
</file>