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FFB" w:rsidRDefault="009B6601">
      <w:pPr>
        <w:spacing w:line="560" w:lineRule="exact"/>
        <w:jc w:val="center"/>
        <w:rPr>
          <w:rFonts w:ascii="宋体"/>
          <w:sz w:val="36"/>
          <w:szCs w:val="36"/>
        </w:rPr>
      </w:pPr>
      <w:r>
        <w:rPr>
          <w:rFonts w:ascii="宋体" w:hAnsi="宋体" w:hint="eastAsia"/>
          <w:sz w:val="36"/>
          <w:szCs w:val="36"/>
        </w:rPr>
        <w:t>遂川县党史工作办公室机关</w:t>
      </w:r>
      <w:r>
        <w:rPr>
          <w:rFonts w:ascii="宋体" w:hAnsi="宋体"/>
          <w:sz w:val="36"/>
          <w:szCs w:val="36"/>
        </w:rPr>
        <w:t>2021</w:t>
      </w:r>
      <w:r>
        <w:rPr>
          <w:rFonts w:ascii="宋体" w:hAnsi="宋体" w:hint="eastAsia"/>
          <w:sz w:val="36"/>
          <w:szCs w:val="36"/>
        </w:rPr>
        <w:t>年单位预算目录</w:t>
      </w:r>
    </w:p>
    <w:p w:rsidR="00DC3FFB" w:rsidRDefault="00DC3FFB">
      <w:pPr>
        <w:spacing w:line="560" w:lineRule="exact"/>
        <w:jc w:val="center"/>
        <w:rPr>
          <w:rFonts w:ascii="宋体"/>
          <w:sz w:val="36"/>
          <w:szCs w:val="36"/>
        </w:rPr>
      </w:pPr>
    </w:p>
    <w:p w:rsidR="00DC3FFB" w:rsidRDefault="009B6601">
      <w:pPr>
        <w:spacing w:line="560" w:lineRule="exact"/>
        <w:ind w:firstLineChars="200" w:firstLine="560"/>
        <w:jc w:val="left"/>
        <w:rPr>
          <w:rFonts w:ascii="宋体"/>
          <w:sz w:val="28"/>
          <w:szCs w:val="28"/>
        </w:rPr>
      </w:pPr>
      <w:r>
        <w:rPr>
          <w:rFonts w:ascii="宋体" w:hAnsi="宋体" w:hint="eastAsia"/>
          <w:sz w:val="28"/>
          <w:szCs w:val="28"/>
        </w:rPr>
        <w:t>第一部分　　遂川县党史办机关概况</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一、单位主要职责</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二、单位基本情况</w:t>
      </w:r>
    </w:p>
    <w:p w:rsidR="00DC3FFB" w:rsidRDefault="009B6601">
      <w:pPr>
        <w:spacing w:line="560" w:lineRule="exact"/>
        <w:ind w:firstLineChars="200" w:firstLine="560"/>
        <w:jc w:val="left"/>
        <w:rPr>
          <w:rFonts w:ascii="宋体"/>
          <w:sz w:val="28"/>
          <w:szCs w:val="28"/>
        </w:rPr>
      </w:pPr>
      <w:r>
        <w:rPr>
          <w:rFonts w:ascii="宋体" w:hAnsi="宋体" w:hint="eastAsia"/>
          <w:sz w:val="28"/>
          <w:szCs w:val="28"/>
        </w:rPr>
        <w:t>第二部分　　遂川县党史办机关</w:t>
      </w:r>
      <w:r>
        <w:rPr>
          <w:rFonts w:ascii="宋体" w:hAnsi="宋体"/>
          <w:sz w:val="28"/>
          <w:szCs w:val="28"/>
        </w:rPr>
        <w:t>2021</w:t>
      </w:r>
      <w:r>
        <w:rPr>
          <w:rFonts w:ascii="宋体" w:hAnsi="宋体" w:hint="eastAsia"/>
          <w:sz w:val="28"/>
          <w:szCs w:val="28"/>
        </w:rPr>
        <w:t>年单位预算情况说明</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DC3FFB" w:rsidRDefault="009B6601">
      <w:pPr>
        <w:spacing w:line="560" w:lineRule="exact"/>
        <w:ind w:firstLineChars="200" w:firstLine="560"/>
        <w:jc w:val="left"/>
        <w:rPr>
          <w:rFonts w:ascii="宋体"/>
          <w:sz w:val="28"/>
          <w:szCs w:val="28"/>
        </w:rPr>
      </w:pPr>
      <w:r>
        <w:rPr>
          <w:rFonts w:ascii="宋体" w:hAnsi="宋体" w:hint="eastAsia"/>
          <w:sz w:val="28"/>
          <w:szCs w:val="28"/>
        </w:rPr>
        <w:t>第三部分　　遂川县党史办机关</w:t>
      </w:r>
      <w:r>
        <w:rPr>
          <w:rFonts w:ascii="宋体" w:hAnsi="宋体"/>
          <w:sz w:val="28"/>
          <w:szCs w:val="28"/>
        </w:rPr>
        <w:t>2021</w:t>
      </w:r>
      <w:r>
        <w:rPr>
          <w:rFonts w:ascii="宋体" w:hAnsi="宋体" w:hint="eastAsia"/>
          <w:sz w:val="28"/>
          <w:szCs w:val="28"/>
        </w:rPr>
        <w:t>年单位预算表</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一、收支预算总表</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二、收入预算总表</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三、支出预算总表</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六、一般公共预算经济分类支出表</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DC3FFB" w:rsidRDefault="009B6601">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DC3FFB" w:rsidRDefault="009B6601">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DC3FFB" w:rsidRDefault="00DC3FFB">
      <w:pPr>
        <w:widowControl/>
        <w:spacing w:line="560" w:lineRule="exact"/>
        <w:jc w:val="left"/>
        <w:rPr>
          <w:rFonts w:ascii="宋体"/>
          <w:sz w:val="28"/>
          <w:szCs w:val="28"/>
        </w:rPr>
      </w:pPr>
    </w:p>
    <w:p w:rsidR="00DC3FFB" w:rsidRDefault="00DC3FFB">
      <w:pPr>
        <w:widowControl/>
        <w:spacing w:line="560" w:lineRule="exact"/>
        <w:jc w:val="left"/>
        <w:rPr>
          <w:rFonts w:ascii="宋体"/>
          <w:sz w:val="28"/>
          <w:szCs w:val="28"/>
        </w:rPr>
      </w:pPr>
    </w:p>
    <w:p w:rsidR="00DC3FFB" w:rsidRDefault="00DC3FFB">
      <w:pPr>
        <w:widowControl/>
        <w:spacing w:line="560" w:lineRule="exact"/>
        <w:jc w:val="left"/>
        <w:rPr>
          <w:rFonts w:ascii="宋体"/>
          <w:sz w:val="28"/>
          <w:szCs w:val="28"/>
        </w:rPr>
      </w:pPr>
    </w:p>
    <w:p w:rsidR="00DC3FFB" w:rsidRDefault="00DC3FFB">
      <w:pPr>
        <w:widowControl/>
        <w:spacing w:line="560" w:lineRule="exact"/>
        <w:jc w:val="left"/>
        <w:rPr>
          <w:rFonts w:ascii="宋体"/>
          <w:sz w:val="28"/>
          <w:szCs w:val="28"/>
        </w:rPr>
      </w:pPr>
    </w:p>
    <w:p w:rsidR="00DC3FFB" w:rsidRDefault="009B6601">
      <w:pPr>
        <w:widowControl/>
        <w:spacing w:line="520" w:lineRule="exact"/>
        <w:jc w:val="center"/>
        <w:rPr>
          <w:rFonts w:ascii="宋体"/>
          <w:sz w:val="28"/>
          <w:szCs w:val="28"/>
        </w:rPr>
      </w:pPr>
      <w:r>
        <w:rPr>
          <w:rFonts w:ascii="宋体" w:hAnsi="宋体" w:hint="eastAsia"/>
          <w:sz w:val="28"/>
          <w:szCs w:val="28"/>
        </w:rPr>
        <w:lastRenderedPageBreak/>
        <w:t>第一部分遂川县党史办机关概况</w:t>
      </w:r>
    </w:p>
    <w:p w:rsidR="00DC3FFB" w:rsidRDefault="009B660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DC3FFB" w:rsidRDefault="009B6601">
      <w:pPr>
        <w:spacing w:line="520" w:lineRule="exact"/>
        <w:ind w:firstLine="645"/>
        <w:jc w:val="left"/>
        <w:rPr>
          <w:rFonts w:ascii="仿宋_GB2312" w:eastAsia="仿宋_GB2312" w:hAnsi="仿宋"/>
          <w:sz w:val="28"/>
          <w:szCs w:val="28"/>
        </w:rPr>
      </w:pPr>
      <w:r>
        <w:rPr>
          <w:rFonts w:ascii="仿宋_GB2312" w:eastAsia="仿宋_GB2312" w:hAnsi="仿宋" w:hint="eastAsia"/>
          <w:sz w:val="28"/>
          <w:szCs w:val="28"/>
        </w:rPr>
        <w:t>遂川县</w:t>
      </w:r>
      <w:r>
        <w:rPr>
          <w:rFonts w:ascii="仿宋_GB2312" w:eastAsia="仿宋_GB2312" w:hAnsi="宋体" w:hint="eastAsia"/>
          <w:sz w:val="28"/>
          <w:szCs w:val="28"/>
        </w:rPr>
        <w:t>党史办机关</w:t>
      </w:r>
      <w:r>
        <w:rPr>
          <w:rFonts w:ascii="仿宋_GB2312" w:eastAsia="仿宋_GB2312" w:hAnsi="仿宋" w:hint="eastAsia"/>
          <w:sz w:val="28"/>
          <w:szCs w:val="28"/>
        </w:rPr>
        <w:t>是县委直属正科级事业单位。根据县委、县政府的有关文件规定，本部门的主要职责是：</w:t>
      </w:r>
    </w:p>
    <w:p w:rsidR="00DC3FFB" w:rsidRDefault="009B6601">
      <w:pPr>
        <w:spacing w:line="480" w:lineRule="exact"/>
        <w:ind w:firstLineChars="200" w:firstLine="560"/>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贯彻落实县委和上级党史工作部门下达的指示和任务，制定并实施本县中、长期党史工作规划；指导和协调县内有关单位、部门、学术团体的党史工作；征集、整理本县的党史资料，研究党的历史经验，编辑出版地方党史、革命史书刊，为社会主义建设服务，同时为上级党史部门提供所需史料；结合党的中心工作，配合有关部门，开展党史宣传教育活动，充分发挥党史工作的资政育人功能。</w:t>
      </w:r>
    </w:p>
    <w:p w:rsidR="00DC3FFB" w:rsidRDefault="009B660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DC3FFB" w:rsidRDefault="009B660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w:t>
      </w:r>
      <w:r>
        <w:rPr>
          <w:rFonts w:ascii="仿宋_GB2312" w:eastAsia="仿宋_GB2312" w:hAnsi="宋体" w:hint="eastAsia"/>
          <w:sz w:val="28"/>
          <w:szCs w:val="28"/>
        </w:rPr>
        <w:t>党史办机关，没有内设机构</w:t>
      </w:r>
      <w:r>
        <w:rPr>
          <w:rFonts w:ascii="仿宋_GB2312" w:eastAsia="仿宋_GB2312" w:hAnsi="仿宋" w:hint="eastAsia"/>
          <w:sz w:val="28"/>
          <w:szCs w:val="28"/>
        </w:rPr>
        <w:t>。编制人数</w:t>
      </w:r>
      <w:r>
        <w:rPr>
          <w:rFonts w:ascii="仿宋_GB2312" w:eastAsia="仿宋_GB2312" w:hAnsi="仿宋" w:hint="eastAsia"/>
          <w:sz w:val="28"/>
          <w:szCs w:val="28"/>
        </w:rPr>
        <w:t>3</w:t>
      </w:r>
      <w:r>
        <w:rPr>
          <w:rFonts w:ascii="仿宋_GB2312" w:eastAsia="仿宋_GB2312" w:hAnsi="仿宋" w:hint="eastAsia"/>
          <w:sz w:val="28"/>
          <w:szCs w:val="28"/>
        </w:rPr>
        <w:t>人，其中：行政编制人数</w:t>
      </w:r>
      <w:r>
        <w:rPr>
          <w:rFonts w:ascii="仿宋_GB2312" w:eastAsia="仿宋_GB2312" w:hAnsi="仿宋" w:hint="eastAsia"/>
          <w:sz w:val="28"/>
          <w:szCs w:val="28"/>
        </w:rPr>
        <w:t>0</w:t>
      </w:r>
      <w:r>
        <w:rPr>
          <w:rFonts w:ascii="仿宋_GB2312" w:eastAsia="仿宋_GB2312" w:hAnsi="仿宋" w:hint="eastAsia"/>
          <w:sz w:val="28"/>
          <w:szCs w:val="28"/>
        </w:rPr>
        <w:t>人，参照公务员管理的事业编制人数</w:t>
      </w:r>
      <w:r>
        <w:rPr>
          <w:rFonts w:ascii="仿宋_GB2312" w:eastAsia="仿宋_GB2312" w:hAnsi="仿宋" w:hint="eastAsia"/>
          <w:sz w:val="28"/>
          <w:szCs w:val="28"/>
        </w:rPr>
        <w:t>3</w:t>
      </w:r>
      <w:r>
        <w:rPr>
          <w:rFonts w:ascii="仿宋_GB2312" w:eastAsia="仿宋_GB2312" w:hAnsi="仿宋" w:hint="eastAsia"/>
          <w:sz w:val="28"/>
          <w:szCs w:val="28"/>
        </w:rPr>
        <w:t>人；实有人数</w:t>
      </w:r>
      <w:r>
        <w:rPr>
          <w:rFonts w:ascii="仿宋_GB2312" w:eastAsia="仿宋_GB2312" w:hAnsi="仿宋" w:hint="eastAsia"/>
          <w:sz w:val="28"/>
          <w:szCs w:val="28"/>
        </w:rPr>
        <w:t>3</w:t>
      </w:r>
      <w:r>
        <w:rPr>
          <w:rFonts w:ascii="仿宋_GB2312" w:eastAsia="仿宋_GB2312" w:hAnsi="仿宋" w:hint="eastAsia"/>
          <w:sz w:val="28"/>
          <w:szCs w:val="28"/>
        </w:rPr>
        <w:t>人，其中：在职人数</w:t>
      </w:r>
      <w:r>
        <w:rPr>
          <w:rFonts w:ascii="仿宋_GB2312" w:eastAsia="仿宋_GB2312" w:hAnsi="仿宋" w:hint="eastAsia"/>
          <w:sz w:val="28"/>
          <w:szCs w:val="28"/>
        </w:rPr>
        <w:t>3</w:t>
      </w:r>
      <w:r>
        <w:rPr>
          <w:rFonts w:ascii="仿宋_GB2312" w:eastAsia="仿宋_GB2312" w:hAnsi="仿宋" w:hint="eastAsia"/>
          <w:sz w:val="28"/>
          <w:szCs w:val="28"/>
        </w:rPr>
        <w:t>人，包括参公</w:t>
      </w:r>
      <w:r>
        <w:rPr>
          <w:rFonts w:ascii="仿宋_GB2312" w:eastAsia="仿宋_GB2312" w:hAnsi="仿宋" w:hint="eastAsia"/>
          <w:sz w:val="28"/>
          <w:szCs w:val="28"/>
        </w:rPr>
        <w:t>3</w:t>
      </w:r>
      <w:r>
        <w:rPr>
          <w:rFonts w:ascii="仿宋_GB2312" w:eastAsia="仿宋_GB2312" w:hAnsi="仿宋" w:hint="eastAsia"/>
          <w:sz w:val="28"/>
          <w:szCs w:val="28"/>
        </w:rPr>
        <w:t>人</w:t>
      </w:r>
      <w:r>
        <w:rPr>
          <w:rFonts w:ascii="仿宋_GB2312" w:eastAsia="仿宋_GB2312" w:hAnsi="仿宋" w:hint="eastAsia"/>
          <w:sz w:val="28"/>
          <w:szCs w:val="28"/>
        </w:rPr>
        <w:t>。享受遗嘱补助待遇人员</w:t>
      </w:r>
      <w:r>
        <w:rPr>
          <w:rFonts w:ascii="仿宋_GB2312" w:eastAsia="仿宋_GB2312" w:hAnsi="仿宋" w:hint="eastAsia"/>
          <w:sz w:val="28"/>
          <w:szCs w:val="28"/>
        </w:rPr>
        <w:t>1</w:t>
      </w:r>
      <w:r>
        <w:rPr>
          <w:rFonts w:ascii="仿宋_GB2312" w:eastAsia="仿宋_GB2312" w:hAnsi="仿宋" w:hint="eastAsia"/>
          <w:sz w:val="28"/>
          <w:szCs w:val="28"/>
        </w:rPr>
        <w:t>人。</w:t>
      </w:r>
    </w:p>
    <w:p w:rsidR="00DC3FFB" w:rsidRDefault="009B6601">
      <w:pPr>
        <w:spacing w:line="560" w:lineRule="exact"/>
        <w:ind w:firstLineChars="200" w:firstLine="560"/>
        <w:jc w:val="left"/>
        <w:rPr>
          <w:rFonts w:ascii="宋体"/>
          <w:sz w:val="28"/>
          <w:szCs w:val="28"/>
        </w:rPr>
      </w:pPr>
      <w:r>
        <w:rPr>
          <w:rFonts w:ascii="宋体" w:hAnsi="宋体" w:hint="eastAsia"/>
          <w:sz w:val="28"/>
          <w:szCs w:val="28"/>
        </w:rPr>
        <w:t>第二部分　　遂川县党史办机关</w:t>
      </w:r>
      <w:r>
        <w:rPr>
          <w:rFonts w:ascii="宋体" w:hAnsi="宋体"/>
          <w:sz w:val="28"/>
          <w:szCs w:val="28"/>
        </w:rPr>
        <w:t>2021</w:t>
      </w:r>
      <w:r>
        <w:rPr>
          <w:rFonts w:ascii="宋体" w:hAnsi="宋体" w:hint="eastAsia"/>
          <w:sz w:val="28"/>
          <w:szCs w:val="28"/>
        </w:rPr>
        <w:t>年单位预算情况说明</w:t>
      </w:r>
    </w:p>
    <w:p w:rsidR="00DC3FFB" w:rsidRDefault="009B6601">
      <w:pPr>
        <w:spacing w:line="560" w:lineRule="exact"/>
        <w:ind w:firstLineChars="400" w:firstLine="1120"/>
        <w:jc w:val="left"/>
        <w:rPr>
          <w:rFonts w:ascii="宋体" w:hAns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DC3FFB" w:rsidRDefault="009B6601">
      <w:pPr>
        <w:spacing w:line="520" w:lineRule="exact"/>
        <w:ind w:firstLine="645"/>
        <w:jc w:val="left"/>
        <w:rPr>
          <w:rFonts w:ascii="仿宋" w:eastAsia="仿宋" w:hAnsi="仿宋"/>
          <w:sz w:val="32"/>
          <w:szCs w:val="32"/>
        </w:rPr>
      </w:pPr>
      <w:r>
        <w:rPr>
          <w:rFonts w:ascii="仿宋" w:eastAsia="仿宋" w:hAnsi="仿宋" w:hint="eastAsia"/>
          <w:b/>
          <w:sz w:val="32"/>
          <w:szCs w:val="32"/>
        </w:rPr>
        <w:t>（一）收入预算情况</w:t>
      </w:r>
    </w:p>
    <w:p w:rsidR="00DC3FFB" w:rsidRDefault="009B6601">
      <w:pPr>
        <w:spacing w:line="520" w:lineRule="exact"/>
        <w:ind w:firstLine="645"/>
        <w:jc w:val="left"/>
        <w:rPr>
          <w:rFonts w:ascii="仿宋_GB2312" w:eastAsia="仿宋_GB2312" w:hAnsi="仿宋"/>
          <w:sz w:val="28"/>
          <w:szCs w:val="28"/>
        </w:rPr>
      </w:pPr>
      <w:r>
        <w:rPr>
          <w:rFonts w:ascii="仿宋_GB2312" w:eastAsia="仿宋_GB2312" w:hAnsi="仿宋" w:hint="eastAsia"/>
          <w:sz w:val="28"/>
          <w:szCs w:val="28"/>
        </w:rPr>
        <w:t>党史办机关收入预算总额为</w:t>
      </w:r>
      <w:r>
        <w:rPr>
          <w:rFonts w:ascii="仿宋_GB2312" w:eastAsia="仿宋_GB2312" w:hAnsi="仿宋" w:hint="eastAsia"/>
          <w:sz w:val="28"/>
          <w:szCs w:val="28"/>
        </w:rPr>
        <w:t>32.36</w:t>
      </w:r>
      <w:r>
        <w:rPr>
          <w:rFonts w:ascii="仿宋_GB2312" w:eastAsia="仿宋_GB2312" w:hAnsi="仿宋" w:hint="eastAsia"/>
          <w:sz w:val="28"/>
          <w:szCs w:val="28"/>
        </w:rPr>
        <w:t>万元，比上年减少</w:t>
      </w:r>
      <w:r>
        <w:rPr>
          <w:rFonts w:ascii="仿宋_GB2312" w:eastAsia="仿宋_GB2312" w:hAnsi="仿宋" w:hint="eastAsia"/>
          <w:sz w:val="28"/>
          <w:szCs w:val="28"/>
        </w:rPr>
        <w:t>6.39</w:t>
      </w:r>
      <w:r>
        <w:rPr>
          <w:rFonts w:ascii="仿宋_GB2312" w:eastAsia="仿宋_GB2312" w:hAnsi="仿宋" w:hint="eastAsia"/>
          <w:sz w:val="28"/>
          <w:szCs w:val="28"/>
        </w:rPr>
        <w:t>万元。其中：财政拨款收入</w:t>
      </w:r>
      <w:r>
        <w:rPr>
          <w:rFonts w:ascii="仿宋_GB2312" w:eastAsia="仿宋_GB2312" w:hAnsi="仿宋" w:hint="eastAsia"/>
          <w:sz w:val="28"/>
          <w:szCs w:val="28"/>
        </w:rPr>
        <w:t>32.36</w:t>
      </w:r>
      <w:r>
        <w:rPr>
          <w:rFonts w:ascii="仿宋_GB2312" w:eastAsia="仿宋_GB2312" w:hAnsi="仿宋" w:hint="eastAsia"/>
          <w:sz w:val="28"/>
          <w:szCs w:val="28"/>
        </w:rPr>
        <w:t>万元，比上年减少</w:t>
      </w:r>
      <w:r>
        <w:rPr>
          <w:rFonts w:ascii="仿宋_GB2312" w:eastAsia="仿宋_GB2312" w:hAnsi="仿宋" w:hint="eastAsia"/>
          <w:sz w:val="28"/>
          <w:szCs w:val="28"/>
        </w:rPr>
        <w:t>6.39</w:t>
      </w:r>
      <w:r>
        <w:rPr>
          <w:rFonts w:ascii="仿宋_GB2312" w:eastAsia="仿宋_GB2312" w:hAnsi="仿宋" w:hint="eastAsia"/>
          <w:sz w:val="28"/>
          <w:szCs w:val="28"/>
        </w:rPr>
        <w:t>万元。</w:t>
      </w:r>
    </w:p>
    <w:p w:rsidR="00DC3FFB" w:rsidRDefault="009B6601">
      <w:pPr>
        <w:spacing w:line="520" w:lineRule="exact"/>
        <w:ind w:firstLine="645"/>
        <w:jc w:val="left"/>
        <w:rPr>
          <w:rFonts w:ascii="仿宋" w:eastAsia="仿宋" w:hAnsi="仿宋"/>
          <w:b/>
          <w:sz w:val="32"/>
          <w:szCs w:val="32"/>
        </w:rPr>
      </w:pPr>
      <w:r>
        <w:rPr>
          <w:rFonts w:ascii="仿宋" w:eastAsia="仿宋" w:hAnsi="仿宋" w:hint="eastAsia"/>
          <w:b/>
          <w:sz w:val="32"/>
          <w:szCs w:val="32"/>
        </w:rPr>
        <w:t>（二）支出预算情况</w:t>
      </w:r>
    </w:p>
    <w:p w:rsidR="00DC3FFB" w:rsidRDefault="009B6601">
      <w:pPr>
        <w:spacing w:line="520" w:lineRule="exact"/>
        <w:ind w:firstLine="645"/>
        <w:jc w:val="left"/>
        <w:rPr>
          <w:rFonts w:ascii="仿宋_GB2312" w:eastAsia="仿宋_GB2312" w:hAnsi="仿宋"/>
          <w:sz w:val="28"/>
          <w:szCs w:val="28"/>
        </w:rPr>
      </w:pPr>
      <w:r>
        <w:rPr>
          <w:rFonts w:ascii="仿宋_GB2312" w:eastAsia="仿宋_GB2312" w:hAnsi="仿宋" w:hint="eastAsia"/>
          <w:sz w:val="28"/>
          <w:szCs w:val="28"/>
        </w:rPr>
        <w:t>党史办机关支出预算总额为</w:t>
      </w:r>
      <w:r>
        <w:rPr>
          <w:rFonts w:ascii="仿宋_GB2312" w:eastAsia="仿宋_GB2312" w:hAnsi="仿宋" w:hint="eastAsia"/>
          <w:sz w:val="28"/>
          <w:szCs w:val="28"/>
        </w:rPr>
        <w:t>32.36</w:t>
      </w:r>
      <w:r>
        <w:rPr>
          <w:rFonts w:ascii="仿宋_GB2312" w:eastAsia="仿宋_GB2312" w:hAnsi="仿宋" w:hint="eastAsia"/>
          <w:sz w:val="28"/>
          <w:szCs w:val="28"/>
        </w:rPr>
        <w:t>万元，比上年减少</w:t>
      </w:r>
      <w:r>
        <w:rPr>
          <w:rFonts w:ascii="仿宋_GB2312" w:eastAsia="仿宋_GB2312" w:hAnsi="仿宋" w:hint="eastAsia"/>
          <w:sz w:val="28"/>
          <w:szCs w:val="28"/>
        </w:rPr>
        <w:t>6.39</w:t>
      </w:r>
      <w:r>
        <w:rPr>
          <w:rFonts w:ascii="仿宋_GB2312" w:eastAsia="仿宋_GB2312" w:hAnsi="仿宋" w:hint="eastAsia"/>
          <w:sz w:val="28"/>
          <w:szCs w:val="28"/>
        </w:rPr>
        <w:t>万元。其中：</w:t>
      </w:r>
    </w:p>
    <w:p w:rsidR="00DC3FFB" w:rsidRDefault="009B6601">
      <w:pPr>
        <w:spacing w:line="520" w:lineRule="exact"/>
        <w:ind w:firstLine="645"/>
        <w:jc w:val="left"/>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23.36</w:t>
      </w:r>
      <w:r>
        <w:rPr>
          <w:rFonts w:ascii="仿宋_GB2312" w:eastAsia="仿宋_GB2312" w:hAnsi="仿宋" w:hint="eastAsia"/>
          <w:sz w:val="28"/>
          <w:szCs w:val="28"/>
        </w:rPr>
        <w:t>万元、占支出预算总额的</w:t>
      </w:r>
      <w:r>
        <w:rPr>
          <w:rFonts w:ascii="仿宋_GB2312" w:eastAsia="仿宋_GB2312" w:hAnsi="仿宋" w:hint="eastAsia"/>
          <w:sz w:val="28"/>
          <w:szCs w:val="28"/>
        </w:rPr>
        <w:t>72.2%</w:t>
      </w:r>
      <w:r>
        <w:rPr>
          <w:rFonts w:ascii="仿宋_GB2312" w:eastAsia="仿宋_GB2312" w:hAnsi="仿宋" w:hint="eastAsia"/>
          <w:sz w:val="28"/>
          <w:szCs w:val="28"/>
        </w:rPr>
        <w:t>，包括工资福利支出</w:t>
      </w:r>
      <w:r>
        <w:rPr>
          <w:rFonts w:ascii="仿宋_GB2312" w:eastAsia="仿宋_GB2312" w:hAnsi="仿宋" w:hint="eastAsia"/>
          <w:sz w:val="28"/>
          <w:szCs w:val="28"/>
        </w:rPr>
        <w:t>19.89</w:t>
      </w:r>
      <w:r>
        <w:rPr>
          <w:rFonts w:ascii="仿宋_GB2312" w:eastAsia="仿宋_GB2312" w:hAnsi="仿宋" w:hint="eastAsia"/>
          <w:sz w:val="28"/>
          <w:szCs w:val="28"/>
        </w:rPr>
        <w:t>万元、商品和服务支出</w:t>
      </w:r>
      <w:r>
        <w:rPr>
          <w:rFonts w:ascii="仿宋_GB2312" w:eastAsia="仿宋_GB2312" w:hAnsi="仿宋" w:hint="eastAsia"/>
          <w:sz w:val="28"/>
          <w:szCs w:val="28"/>
        </w:rPr>
        <w:t>2.54</w:t>
      </w:r>
      <w:r>
        <w:rPr>
          <w:rFonts w:ascii="仿宋_GB2312" w:eastAsia="仿宋_GB2312" w:hAnsi="仿宋" w:hint="eastAsia"/>
          <w:sz w:val="28"/>
          <w:szCs w:val="28"/>
        </w:rPr>
        <w:t>万元、对个</w:t>
      </w:r>
      <w:r>
        <w:rPr>
          <w:rFonts w:ascii="仿宋_GB2312" w:eastAsia="仿宋_GB2312" w:hAnsi="仿宋" w:hint="eastAsia"/>
          <w:sz w:val="28"/>
          <w:szCs w:val="28"/>
        </w:rPr>
        <w:lastRenderedPageBreak/>
        <w:t>人和家庭的补助支出</w:t>
      </w:r>
      <w:r>
        <w:rPr>
          <w:rFonts w:ascii="仿宋_GB2312" w:eastAsia="仿宋_GB2312" w:hAnsi="仿宋" w:hint="eastAsia"/>
          <w:sz w:val="28"/>
          <w:szCs w:val="28"/>
        </w:rPr>
        <w:t>0.93</w:t>
      </w:r>
      <w:r>
        <w:rPr>
          <w:rFonts w:ascii="仿宋_GB2312" w:eastAsia="仿宋_GB2312" w:hAnsi="仿宋" w:hint="eastAsia"/>
          <w:sz w:val="28"/>
          <w:szCs w:val="28"/>
        </w:rPr>
        <w:t>万元；项目支出</w:t>
      </w:r>
      <w:r>
        <w:rPr>
          <w:rFonts w:ascii="仿宋_GB2312" w:eastAsia="仿宋_GB2312" w:hAnsi="仿宋" w:hint="eastAsia"/>
          <w:sz w:val="28"/>
          <w:szCs w:val="28"/>
        </w:rPr>
        <w:t>9</w:t>
      </w:r>
      <w:r>
        <w:rPr>
          <w:rFonts w:ascii="仿宋_GB2312" w:eastAsia="仿宋_GB2312" w:hAnsi="仿宋" w:hint="eastAsia"/>
          <w:sz w:val="28"/>
          <w:szCs w:val="28"/>
        </w:rPr>
        <w:t>万元，占支出预算总额的</w:t>
      </w:r>
      <w:r>
        <w:rPr>
          <w:rFonts w:ascii="仿宋_GB2312" w:eastAsia="仿宋_GB2312" w:hAnsi="仿宋" w:hint="eastAsia"/>
          <w:sz w:val="28"/>
          <w:szCs w:val="28"/>
        </w:rPr>
        <w:t>27.8%</w:t>
      </w:r>
      <w:r>
        <w:rPr>
          <w:rFonts w:ascii="仿宋_GB2312" w:eastAsia="仿宋_GB2312" w:hAnsi="仿宋" w:hint="eastAsia"/>
          <w:sz w:val="28"/>
          <w:szCs w:val="28"/>
        </w:rPr>
        <w:t>。</w:t>
      </w:r>
    </w:p>
    <w:p w:rsidR="00DC3FFB" w:rsidRDefault="009B6601">
      <w:pPr>
        <w:spacing w:line="520" w:lineRule="exact"/>
        <w:ind w:firstLine="645"/>
        <w:jc w:val="left"/>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Pr>
          <w:rFonts w:ascii="仿宋_GB2312" w:eastAsia="仿宋_GB2312" w:hAnsi="仿宋" w:hint="eastAsia"/>
          <w:sz w:val="28"/>
          <w:szCs w:val="28"/>
        </w:rPr>
        <w:t>29.08</w:t>
      </w:r>
      <w:r>
        <w:rPr>
          <w:rFonts w:ascii="仿宋_GB2312" w:eastAsia="仿宋_GB2312" w:hAnsi="仿宋" w:hint="eastAsia"/>
          <w:sz w:val="28"/>
          <w:szCs w:val="28"/>
        </w:rPr>
        <w:t>万元，占支出预算总额的</w:t>
      </w:r>
      <w:r>
        <w:rPr>
          <w:rFonts w:ascii="仿宋_GB2312" w:eastAsia="仿宋_GB2312" w:hAnsi="仿宋" w:hint="eastAsia"/>
          <w:sz w:val="28"/>
          <w:szCs w:val="28"/>
        </w:rPr>
        <w:t>89.9%</w:t>
      </w:r>
      <w:r>
        <w:rPr>
          <w:rFonts w:ascii="仿宋_GB2312" w:eastAsia="仿宋_GB2312" w:hAnsi="仿宋" w:hint="eastAsia"/>
          <w:sz w:val="28"/>
          <w:szCs w:val="28"/>
        </w:rPr>
        <w:t>；社会保障和就业支出</w:t>
      </w:r>
      <w:r>
        <w:rPr>
          <w:rFonts w:ascii="仿宋_GB2312" w:eastAsia="仿宋_GB2312" w:hAnsi="仿宋" w:hint="eastAsia"/>
          <w:sz w:val="28"/>
          <w:szCs w:val="28"/>
        </w:rPr>
        <w:t>2.37</w:t>
      </w:r>
      <w:r>
        <w:rPr>
          <w:rFonts w:ascii="仿宋_GB2312" w:eastAsia="仿宋_GB2312" w:hAnsi="仿宋" w:hint="eastAsia"/>
          <w:sz w:val="28"/>
          <w:szCs w:val="28"/>
        </w:rPr>
        <w:t>万元，占支出预算总额的</w:t>
      </w:r>
      <w:r>
        <w:rPr>
          <w:rFonts w:ascii="仿宋_GB2312" w:eastAsia="仿宋_GB2312" w:hAnsi="仿宋" w:hint="eastAsia"/>
          <w:sz w:val="28"/>
          <w:szCs w:val="28"/>
        </w:rPr>
        <w:t>7.3%</w:t>
      </w:r>
      <w:r>
        <w:rPr>
          <w:rFonts w:ascii="仿宋_GB2312" w:eastAsia="仿宋_GB2312" w:hAnsi="仿宋" w:hint="eastAsia"/>
          <w:sz w:val="28"/>
          <w:szCs w:val="28"/>
        </w:rPr>
        <w:t>；卫生健康支出</w:t>
      </w:r>
      <w:r>
        <w:rPr>
          <w:rFonts w:ascii="仿宋_GB2312" w:eastAsia="仿宋_GB2312" w:hAnsi="仿宋" w:hint="eastAsia"/>
          <w:sz w:val="28"/>
          <w:szCs w:val="28"/>
        </w:rPr>
        <w:t>1.68</w:t>
      </w:r>
      <w:r>
        <w:rPr>
          <w:rFonts w:ascii="仿宋_GB2312" w:eastAsia="仿宋_GB2312" w:hAnsi="仿宋" w:hint="eastAsia"/>
          <w:sz w:val="28"/>
          <w:szCs w:val="28"/>
        </w:rPr>
        <w:t>万元，占支出预算总额的</w:t>
      </w:r>
      <w:r>
        <w:rPr>
          <w:rFonts w:ascii="仿宋_GB2312" w:eastAsia="仿宋_GB2312" w:hAnsi="仿宋" w:hint="eastAsia"/>
          <w:sz w:val="28"/>
          <w:szCs w:val="28"/>
        </w:rPr>
        <w:t>5.2%</w:t>
      </w:r>
      <w:r>
        <w:rPr>
          <w:rFonts w:ascii="仿宋_GB2312" w:eastAsia="仿宋_GB2312" w:hAnsi="仿宋" w:hint="eastAsia"/>
          <w:sz w:val="28"/>
          <w:szCs w:val="28"/>
        </w:rPr>
        <w:t>。</w:t>
      </w:r>
    </w:p>
    <w:p w:rsidR="00DC3FFB" w:rsidRDefault="009B6601">
      <w:pPr>
        <w:spacing w:line="520" w:lineRule="exact"/>
        <w:ind w:firstLine="645"/>
        <w:jc w:val="left"/>
        <w:rPr>
          <w:rFonts w:ascii="仿宋" w:eastAsia="仿宋" w:hAnsi="仿宋"/>
          <w:b/>
          <w:sz w:val="32"/>
          <w:szCs w:val="32"/>
        </w:rPr>
      </w:pPr>
      <w:r>
        <w:rPr>
          <w:rFonts w:ascii="仿宋" w:eastAsia="仿宋" w:hAnsi="仿宋" w:hint="eastAsia"/>
          <w:b/>
          <w:sz w:val="32"/>
          <w:szCs w:val="32"/>
        </w:rPr>
        <w:t>（三）财政拨款支出情况</w:t>
      </w:r>
    </w:p>
    <w:p w:rsidR="00DC3FFB" w:rsidRDefault="009B6601">
      <w:pPr>
        <w:spacing w:line="520" w:lineRule="exact"/>
        <w:ind w:firstLine="645"/>
        <w:jc w:val="left"/>
        <w:rPr>
          <w:rFonts w:ascii="仿宋_GB2312" w:eastAsia="仿宋_GB2312" w:hAnsi="仿宋"/>
          <w:sz w:val="28"/>
          <w:szCs w:val="28"/>
        </w:rPr>
      </w:pPr>
      <w:r>
        <w:rPr>
          <w:rFonts w:ascii="仿宋_GB2312" w:eastAsia="仿宋_GB2312" w:hAnsi="仿宋" w:hint="eastAsia"/>
          <w:sz w:val="28"/>
          <w:szCs w:val="28"/>
        </w:rPr>
        <w:t>党史办机关财政拨款支出预算</w:t>
      </w:r>
      <w:r>
        <w:rPr>
          <w:rFonts w:ascii="仿宋_GB2312" w:eastAsia="仿宋_GB2312" w:hAnsi="仿宋" w:hint="eastAsia"/>
          <w:sz w:val="28"/>
          <w:szCs w:val="28"/>
        </w:rPr>
        <w:t>32.36</w:t>
      </w:r>
      <w:r>
        <w:rPr>
          <w:rFonts w:ascii="仿宋_GB2312" w:eastAsia="仿宋_GB2312" w:hAnsi="仿宋" w:hint="eastAsia"/>
          <w:sz w:val="28"/>
          <w:szCs w:val="28"/>
        </w:rPr>
        <w:t>万元、占支出预算总额的</w:t>
      </w:r>
      <w:r>
        <w:rPr>
          <w:rFonts w:ascii="仿宋_GB2312" w:eastAsia="仿宋_GB2312" w:hAnsi="仿宋" w:hint="eastAsia"/>
          <w:sz w:val="28"/>
          <w:szCs w:val="28"/>
        </w:rPr>
        <w:t>100%</w:t>
      </w:r>
      <w:r>
        <w:rPr>
          <w:rFonts w:ascii="仿宋_GB2312" w:eastAsia="仿宋_GB2312" w:hAnsi="仿宋" w:hint="eastAsia"/>
          <w:sz w:val="28"/>
          <w:szCs w:val="28"/>
        </w:rPr>
        <w:t>。具体支出情</w:t>
      </w:r>
      <w:r>
        <w:rPr>
          <w:rFonts w:ascii="仿宋_GB2312" w:eastAsia="仿宋_GB2312" w:hAnsi="仿宋" w:hint="eastAsia"/>
          <w:sz w:val="28"/>
          <w:szCs w:val="28"/>
        </w:rPr>
        <w:t>况是：一般公共服务支出</w:t>
      </w:r>
      <w:r>
        <w:rPr>
          <w:rFonts w:ascii="仿宋_GB2312" w:eastAsia="仿宋_GB2312" w:hAnsi="仿宋" w:hint="eastAsia"/>
          <w:sz w:val="28"/>
          <w:szCs w:val="28"/>
        </w:rPr>
        <w:t>29.08</w:t>
      </w:r>
      <w:r>
        <w:rPr>
          <w:rFonts w:ascii="仿宋_GB2312" w:eastAsia="仿宋_GB2312" w:hAnsi="仿宋" w:hint="eastAsia"/>
          <w:sz w:val="28"/>
          <w:szCs w:val="28"/>
        </w:rPr>
        <w:t>万元，社会保障和就业支出</w:t>
      </w:r>
      <w:r>
        <w:rPr>
          <w:rFonts w:ascii="仿宋_GB2312" w:eastAsia="仿宋_GB2312" w:hAnsi="仿宋" w:hint="eastAsia"/>
          <w:sz w:val="28"/>
          <w:szCs w:val="28"/>
        </w:rPr>
        <w:t>2.37</w:t>
      </w:r>
      <w:r>
        <w:rPr>
          <w:rFonts w:ascii="仿宋_GB2312" w:eastAsia="仿宋_GB2312" w:hAnsi="仿宋" w:hint="eastAsia"/>
          <w:sz w:val="28"/>
          <w:szCs w:val="28"/>
        </w:rPr>
        <w:t>万元，住房保障支出</w:t>
      </w:r>
      <w:r>
        <w:rPr>
          <w:rFonts w:ascii="仿宋_GB2312" w:eastAsia="仿宋_GB2312" w:hAnsi="仿宋" w:hint="eastAsia"/>
          <w:sz w:val="28"/>
          <w:szCs w:val="28"/>
        </w:rPr>
        <w:t>0.91</w:t>
      </w:r>
      <w:r>
        <w:rPr>
          <w:rFonts w:ascii="仿宋_GB2312" w:eastAsia="仿宋_GB2312" w:hAnsi="仿宋" w:hint="eastAsia"/>
          <w:sz w:val="28"/>
          <w:szCs w:val="28"/>
        </w:rPr>
        <w:t>万元。</w:t>
      </w:r>
    </w:p>
    <w:p w:rsidR="00DC3FFB" w:rsidRDefault="009B6601">
      <w:pPr>
        <w:spacing w:line="520" w:lineRule="exact"/>
        <w:ind w:firstLine="645"/>
        <w:jc w:val="left"/>
        <w:rPr>
          <w:rFonts w:ascii="仿宋" w:eastAsia="仿宋" w:hAnsi="仿宋"/>
          <w:b/>
          <w:sz w:val="32"/>
          <w:szCs w:val="32"/>
        </w:rPr>
      </w:pPr>
      <w:r>
        <w:rPr>
          <w:rFonts w:ascii="仿宋" w:eastAsia="仿宋" w:hAnsi="仿宋" w:hint="eastAsia"/>
          <w:b/>
          <w:sz w:val="32"/>
          <w:szCs w:val="32"/>
        </w:rPr>
        <w:t>（四）政府性基金情况</w:t>
      </w:r>
    </w:p>
    <w:p w:rsidR="00DC3FFB" w:rsidRDefault="009B6601">
      <w:pPr>
        <w:spacing w:line="520" w:lineRule="exact"/>
        <w:ind w:firstLine="645"/>
        <w:jc w:val="left"/>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DC3FFB" w:rsidRDefault="009B6601">
      <w:pPr>
        <w:spacing w:line="520" w:lineRule="exact"/>
        <w:ind w:firstLine="645"/>
        <w:jc w:val="left"/>
        <w:rPr>
          <w:rFonts w:ascii="仿宋" w:eastAsia="仿宋" w:hAnsi="仿宋"/>
          <w:b/>
          <w:sz w:val="32"/>
          <w:szCs w:val="32"/>
        </w:rPr>
      </w:pPr>
      <w:r>
        <w:rPr>
          <w:rFonts w:ascii="仿宋" w:eastAsia="仿宋" w:hAnsi="仿宋" w:hint="eastAsia"/>
          <w:b/>
          <w:sz w:val="32"/>
          <w:szCs w:val="32"/>
        </w:rPr>
        <w:t>（五）机关运行经费等重要事项的说明</w:t>
      </w:r>
    </w:p>
    <w:p w:rsidR="00DC3FFB" w:rsidRDefault="009B6601">
      <w:pPr>
        <w:spacing w:line="520" w:lineRule="exact"/>
        <w:ind w:firstLine="645"/>
        <w:jc w:val="left"/>
        <w:rPr>
          <w:rFonts w:ascii="仿宋" w:eastAsia="仿宋" w:hAnsi="仿宋"/>
          <w:sz w:val="32"/>
          <w:szCs w:val="32"/>
        </w:rPr>
      </w:pPr>
      <w:r>
        <w:rPr>
          <w:rFonts w:ascii="仿宋_GB2312" w:eastAsia="仿宋_GB2312" w:hAnsi="仿宋" w:hint="eastAsia"/>
          <w:sz w:val="28"/>
          <w:szCs w:val="28"/>
        </w:rPr>
        <w:t>2020</w:t>
      </w:r>
      <w:r>
        <w:rPr>
          <w:rFonts w:ascii="仿宋_GB2312" w:eastAsia="仿宋_GB2312" w:hAnsi="仿宋" w:hint="eastAsia"/>
          <w:sz w:val="28"/>
          <w:szCs w:val="28"/>
        </w:rPr>
        <w:t>年党史办机关机关运行经费</w:t>
      </w:r>
      <w:r>
        <w:rPr>
          <w:rFonts w:ascii="仿宋_GB2312" w:eastAsia="仿宋_GB2312" w:hAnsi="仿宋" w:hint="eastAsia"/>
          <w:sz w:val="28"/>
          <w:szCs w:val="28"/>
        </w:rPr>
        <w:t>2.54</w:t>
      </w:r>
      <w:r>
        <w:rPr>
          <w:rFonts w:ascii="仿宋_GB2312" w:eastAsia="仿宋_GB2312" w:hAnsi="仿宋" w:hint="eastAsia"/>
          <w:sz w:val="28"/>
          <w:szCs w:val="28"/>
        </w:rPr>
        <w:t>万元，包括办公及印刷费、邮电费、差旅费、会议费、福利费、维修</w:t>
      </w:r>
      <w:r>
        <w:rPr>
          <w:rFonts w:ascii="仿宋_GB2312" w:eastAsia="仿宋_GB2312" w:hAnsi="仿宋" w:hint="eastAsia"/>
          <w:sz w:val="28"/>
          <w:szCs w:val="28"/>
        </w:rPr>
        <w:t>(</w:t>
      </w:r>
      <w:r>
        <w:rPr>
          <w:rFonts w:ascii="仿宋_GB2312" w:eastAsia="仿宋_GB2312" w:hAnsi="仿宋" w:hint="eastAsia"/>
          <w:sz w:val="28"/>
          <w:szCs w:val="28"/>
        </w:rPr>
        <w:t>护</w:t>
      </w:r>
      <w:r>
        <w:rPr>
          <w:rFonts w:ascii="仿宋_GB2312" w:eastAsia="仿宋_GB2312" w:hAnsi="仿宋" w:hint="eastAsia"/>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DC3FFB" w:rsidRDefault="009B6601">
      <w:pPr>
        <w:spacing w:line="520" w:lineRule="exact"/>
        <w:ind w:firstLine="645"/>
        <w:jc w:val="left"/>
        <w:rPr>
          <w:rFonts w:ascii="仿宋" w:eastAsia="仿宋" w:hAnsi="仿宋"/>
          <w:b/>
          <w:sz w:val="32"/>
          <w:szCs w:val="32"/>
        </w:rPr>
      </w:pPr>
      <w:r>
        <w:rPr>
          <w:rFonts w:ascii="仿宋" w:eastAsia="仿宋" w:hAnsi="仿宋" w:hint="eastAsia"/>
          <w:b/>
          <w:sz w:val="32"/>
          <w:szCs w:val="32"/>
        </w:rPr>
        <w:t>（六）政府采购情况</w:t>
      </w:r>
    </w:p>
    <w:p w:rsidR="00DC3FFB" w:rsidRDefault="009B6601">
      <w:pPr>
        <w:spacing w:line="520" w:lineRule="exact"/>
        <w:ind w:firstLine="645"/>
        <w:jc w:val="left"/>
        <w:rPr>
          <w:rFonts w:ascii="仿宋_GB2312" w:eastAsia="仿宋_GB2312" w:hAnsi="仿宋"/>
          <w:sz w:val="28"/>
          <w:szCs w:val="28"/>
        </w:rPr>
      </w:pPr>
      <w:r>
        <w:rPr>
          <w:rFonts w:ascii="仿宋_GB2312" w:eastAsia="仿宋_GB2312" w:hAnsi="仿宋" w:hint="eastAsia"/>
          <w:sz w:val="28"/>
          <w:szCs w:val="28"/>
        </w:rPr>
        <w:t>本部门没有安排政府采购项目。</w:t>
      </w:r>
    </w:p>
    <w:p w:rsidR="00DC3FFB" w:rsidRDefault="009B660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DC3FFB" w:rsidRDefault="009B660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 xml:space="preserve"> </w:t>
      </w:r>
      <w:r>
        <w:rPr>
          <w:rFonts w:ascii="仿宋_GB2312" w:eastAsia="仿宋_GB2312" w:hAnsi="仿宋" w:hint="eastAsia"/>
          <w:sz w:val="28"/>
          <w:szCs w:val="28"/>
        </w:rPr>
        <w:t>无。</w:t>
      </w:r>
    </w:p>
    <w:p w:rsidR="00DC3FFB" w:rsidRDefault="009B660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bookmarkStart w:id="0" w:name="_GoBack"/>
      <w:bookmarkEnd w:id="0"/>
    </w:p>
    <w:p w:rsidR="00DC3FFB" w:rsidRDefault="009B660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w:t>
      </w:r>
      <w:r>
        <w:rPr>
          <w:rFonts w:ascii="仿宋_GB2312" w:eastAsia="仿宋_GB2312" w:hAnsi="仿宋" w:hint="eastAsia"/>
          <w:sz w:val="28"/>
          <w:szCs w:val="28"/>
        </w:rPr>
        <w:t>2</w:t>
      </w:r>
      <w:r>
        <w:rPr>
          <w:rFonts w:ascii="仿宋_GB2312" w:eastAsia="仿宋_GB2312" w:hAnsi="仿宋" w:hint="eastAsia"/>
          <w:sz w:val="28"/>
          <w:szCs w:val="28"/>
        </w:rPr>
        <w:t>个，涉及金额</w:t>
      </w:r>
      <w:r>
        <w:rPr>
          <w:rFonts w:ascii="仿宋_GB2312" w:eastAsia="仿宋_GB2312" w:hAnsi="仿宋" w:hint="eastAsia"/>
          <w:sz w:val="28"/>
          <w:szCs w:val="28"/>
        </w:rPr>
        <w:t>9</w:t>
      </w:r>
      <w:r>
        <w:rPr>
          <w:rFonts w:ascii="仿宋_GB2312" w:eastAsia="仿宋_GB2312" w:hAnsi="仿宋" w:hint="eastAsia"/>
          <w:sz w:val="28"/>
          <w:szCs w:val="28"/>
        </w:rPr>
        <w:t>万元。</w:t>
      </w:r>
    </w:p>
    <w:p w:rsidR="00DC3FFB" w:rsidRDefault="009B660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DC3FFB" w:rsidRDefault="009B660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党史办机关</w:t>
      </w:r>
      <w:r>
        <w:rPr>
          <w:rFonts w:ascii="仿宋_GB2312" w:eastAsia="仿宋_GB2312" w:hAnsi="仿宋" w:hint="eastAsia"/>
          <w:sz w:val="28"/>
          <w:szCs w:val="28"/>
        </w:rPr>
        <w:t>“三公”经费预算安排</w:t>
      </w:r>
      <w:r>
        <w:rPr>
          <w:rFonts w:ascii="仿宋_GB2312" w:eastAsia="仿宋_GB2312" w:hAnsi="仿宋" w:hint="eastAsia"/>
          <w:sz w:val="28"/>
          <w:szCs w:val="28"/>
        </w:rPr>
        <w:t>2</w:t>
      </w:r>
      <w:r>
        <w:rPr>
          <w:rFonts w:ascii="仿宋_GB2312" w:eastAsia="仿宋_GB2312" w:hAnsi="仿宋" w:hint="eastAsia"/>
          <w:sz w:val="28"/>
          <w:szCs w:val="28"/>
        </w:rPr>
        <w:t>万元。</w:t>
      </w:r>
    </w:p>
    <w:p w:rsidR="00DC3FFB" w:rsidRDefault="009B660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2</w:t>
      </w:r>
      <w:r>
        <w:rPr>
          <w:rFonts w:ascii="仿宋_GB2312" w:eastAsia="仿宋_GB2312" w:hAnsi="仿宋" w:hint="eastAsia"/>
          <w:sz w:val="28"/>
          <w:szCs w:val="28"/>
        </w:rPr>
        <w:t>万元，与上年持平。</w:t>
      </w:r>
    </w:p>
    <w:p w:rsidR="00DC3FFB" w:rsidRDefault="009B660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w:t>
      </w:r>
      <w:r>
        <w:rPr>
          <w:rFonts w:ascii="仿宋_GB2312" w:eastAsia="仿宋_GB2312" w:hAnsi="仿宋" w:hint="eastAsia"/>
          <w:sz w:val="28"/>
          <w:szCs w:val="28"/>
        </w:rPr>
        <w:t>、无公务用车运行维护费。</w:t>
      </w:r>
    </w:p>
    <w:p w:rsidR="00DC3FFB" w:rsidRDefault="009B6601">
      <w:pPr>
        <w:widowControl/>
        <w:spacing w:line="520" w:lineRule="exact"/>
        <w:ind w:firstLineChars="300" w:firstLine="840"/>
        <w:rPr>
          <w:rFonts w:ascii="宋体"/>
          <w:sz w:val="28"/>
          <w:szCs w:val="28"/>
        </w:rPr>
      </w:pPr>
      <w:r>
        <w:rPr>
          <w:rFonts w:ascii="宋体" w:hAnsi="宋体" w:hint="eastAsia"/>
          <w:sz w:val="28"/>
          <w:szCs w:val="28"/>
        </w:rPr>
        <w:t>第三部分　遂川县党史办机关</w:t>
      </w:r>
      <w:r>
        <w:rPr>
          <w:rFonts w:ascii="宋体" w:hAnsi="宋体"/>
          <w:sz w:val="28"/>
          <w:szCs w:val="28"/>
        </w:rPr>
        <w:t>2021</w:t>
      </w:r>
      <w:r>
        <w:rPr>
          <w:rFonts w:ascii="宋体" w:hAnsi="宋体" w:hint="eastAsia"/>
          <w:sz w:val="28"/>
          <w:szCs w:val="28"/>
        </w:rPr>
        <w:t>年部门预算表</w:t>
      </w:r>
    </w:p>
    <w:p w:rsidR="00DC3FFB" w:rsidRDefault="009B6601">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DC3FFB" w:rsidRDefault="009B6601">
      <w:pPr>
        <w:widowControl/>
        <w:spacing w:line="520" w:lineRule="exact"/>
        <w:jc w:val="center"/>
        <w:rPr>
          <w:rFonts w:ascii="宋体"/>
          <w:sz w:val="28"/>
          <w:szCs w:val="28"/>
        </w:rPr>
      </w:pPr>
      <w:r>
        <w:rPr>
          <w:rFonts w:ascii="宋体" w:hAnsi="宋体" w:hint="eastAsia"/>
          <w:sz w:val="28"/>
          <w:szCs w:val="28"/>
        </w:rPr>
        <w:t>第四部分　　名词解释</w:t>
      </w:r>
    </w:p>
    <w:p w:rsidR="00DC3FFB" w:rsidRDefault="009B6601">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DC3FFB" w:rsidRDefault="009B660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DC3FFB" w:rsidRDefault="009B6601">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DC3FFB" w:rsidRDefault="009B6601">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DC3FFB" w:rsidRDefault="009B660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DC3FFB" w:rsidRDefault="009B660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DC3FFB" w:rsidRDefault="009B660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p w:rsidR="00DC3FFB" w:rsidRDefault="00DC3FFB"/>
    <w:sectPr w:rsidR="00DC3FFB" w:rsidSect="00DC3FFB">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601" w:rsidRDefault="009B6601" w:rsidP="00DC3FFB">
      <w:r>
        <w:separator/>
      </w:r>
    </w:p>
  </w:endnote>
  <w:endnote w:type="continuationSeparator" w:id="1">
    <w:p w:rsidR="009B6601" w:rsidRDefault="009B6601" w:rsidP="00DC3F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宋体"/>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FFB" w:rsidRDefault="00DC3FFB">
    <w:pPr>
      <w:pStyle w:val="a3"/>
      <w:framePr w:wrap="around" w:vAnchor="text" w:hAnchor="margin" w:xAlign="center" w:y="1"/>
      <w:rPr>
        <w:rStyle w:val="a5"/>
      </w:rPr>
    </w:pPr>
    <w:r>
      <w:rPr>
        <w:rStyle w:val="a5"/>
      </w:rPr>
      <w:fldChar w:fldCharType="begin"/>
    </w:r>
    <w:r w:rsidR="009B6601">
      <w:rPr>
        <w:rStyle w:val="a5"/>
      </w:rPr>
      <w:instrText xml:space="preserve">PAGE  </w:instrText>
    </w:r>
    <w:r>
      <w:rPr>
        <w:rStyle w:val="a5"/>
      </w:rPr>
      <w:fldChar w:fldCharType="end"/>
    </w:r>
  </w:p>
  <w:p w:rsidR="00DC3FFB" w:rsidRDefault="00DC3FFB">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FFB" w:rsidRDefault="009B6601">
    <w:pPr>
      <w:pStyle w:val="a3"/>
      <w:rPr>
        <w:rFonts w:ascii="宋体" w:hAnsi="宋体"/>
        <w:sz w:val="24"/>
        <w:szCs w:val="24"/>
      </w:rPr>
    </w:pPr>
    <w:r>
      <w:tab/>
    </w:r>
    <w:r>
      <w:rPr>
        <w:rFonts w:ascii="宋体" w:hAnsi="宋体"/>
        <w:sz w:val="24"/>
        <w:szCs w:val="24"/>
      </w:rPr>
      <w:t xml:space="preserve">- </w:t>
    </w:r>
    <w:r w:rsidR="00DC3FFB">
      <w:rPr>
        <w:rFonts w:ascii="宋体" w:hAnsi="宋体"/>
        <w:sz w:val="24"/>
        <w:szCs w:val="24"/>
      </w:rPr>
      <w:fldChar w:fldCharType="begin"/>
    </w:r>
    <w:r>
      <w:rPr>
        <w:rFonts w:ascii="宋体" w:hAnsi="宋体"/>
        <w:sz w:val="24"/>
        <w:szCs w:val="24"/>
      </w:rPr>
      <w:instrText xml:space="preserve"> PAGE </w:instrText>
    </w:r>
    <w:r w:rsidR="00DC3FFB">
      <w:rPr>
        <w:rFonts w:ascii="宋体" w:hAnsi="宋体"/>
        <w:sz w:val="24"/>
        <w:szCs w:val="24"/>
      </w:rPr>
      <w:fldChar w:fldCharType="separate"/>
    </w:r>
    <w:r w:rsidR="00EB2E19">
      <w:rPr>
        <w:rFonts w:ascii="宋体" w:hAnsi="宋体"/>
        <w:noProof/>
        <w:sz w:val="24"/>
        <w:szCs w:val="24"/>
      </w:rPr>
      <w:t>3</w:t>
    </w:r>
    <w:r w:rsidR="00DC3FF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601" w:rsidRDefault="009B6601" w:rsidP="00DC3FFB">
      <w:r>
        <w:separator/>
      </w:r>
    </w:p>
  </w:footnote>
  <w:footnote w:type="continuationSeparator" w:id="1">
    <w:p w:rsidR="009B6601" w:rsidRDefault="009B6601" w:rsidP="00DC3F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FFB" w:rsidRDefault="00DC3FFB">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8D52048"/>
    <w:rsid w:val="005D284E"/>
    <w:rsid w:val="006D007E"/>
    <w:rsid w:val="009B6601"/>
    <w:rsid w:val="00C630C9"/>
    <w:rsid w:val="00DC3FFB"/>
    <w:rsid w:val="00EB2E19"/>
    <w:rsid w:val="1460754F"/>
    <w:rsid w:val="28D52048"/>
    <w:rsid w:val="33EF1611"/>
    <w:rsid w:val="388226E8"/>
    <w:rsid w:val="3F782C31"/>
    <w:rsid w:val="62066505"/>
    <w:rsid w:val="63212F30"/>
    <w:rsid w:val="728E7589"/>
    <w:rsid w:val="7D8A22B9"/>
    <w:rsid w:val="7EE93F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page number" w:uiPriority="99"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C3FF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rsid w:val="00DC3FFB"/>
    <w:pPr>
      <w:tabs>
        <w:tab w:val="center" w:pos="4153"/>
        <w:tab w:val="right" w:pos="8306"/>
      </w:tabs>
      <w:snapToGrid w:val="0"/>
      <w:jc w:val="left"/>
    </w:pPr>
    <w:rPr>
      <w:sz w:val="18"/>
      <w:szCs w:val="18"/>
    </w:rPr>
  </w:style>
  <w:style w:type="paragraph" w:styleId="a4">
    <w:name w:val="header"/>
    <w:basedOn w:val="a"/>
    <w:uiPriority w:val="99"/>
    <w:qFormat/>
    <w:rsid w:val="00DC3FFB"/>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DC3FFB"/>
    <w:rPr>
      <w:rFonts w:cs="Times New Roman"/>
    </w:rPr>
  </w:style>
  <w:style w:type="paragraph" w:styleId="a6">
    <w:name w:val="List Paragraph"/>
    <w:basedOn w:val="a"/>
    <w:uiPriority w:val="99"/>
    <w:unhideWhenUsed/>
    <w:qFormat/>
    <w:rsid w:val="00DC3FFB"/>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245</Words>
  <Characters>1402</Characters>
  <Application>Microsoft Office Word</Application>
  <DocSecurity>0</DocSecurity>
  <Lines>11</Lines>
  <Paragraphs>3</Paragraphs>
  <ScaleCrop>false</ScaleCrop>
  <Company>中国微软</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素</dc:creator>
  <cp:lastModifiedBy>China</cp:lastModifiedBy>
  <cp:revision>4</cp:revision>
  <dcterms:created xsi:type="dcterms:W3CDTF">2021-02-02T03:24:00Z</dcterms:created>
  <dcterms:modified xsi:type="dcterms:W3CDTF">2021-10-14T03:29:00Z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DC2A97576C5140CEAB35BE0B6A22B704</vt:lpwstr>
  </property>
</Properties>
</file>