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418C" w:rsidRPr="009B418C" w:rsidRDefault="009B418C" w:rsidP="00CD4014">
      <w:pPr>
        <w:shd w:val="clear" w:color="auto" w:fill="FFFFFF"/>
        <w:spacing w:before="100" w:beforeAutospacing="1" w:after="100" w:afterAutospacing="1" w:line="276" w:lineRule="auto"/>
        <w:jc w:val="both"/>
        <w:outlineLvl w:val="1"/>
        <w:rPr>
          <w:rFonts w:ascii="Arial" w:eastAsia="Times New Roman" w:hAnsi="Arial" w:cs="Arial"/>
          <w:b/>
          <w:bCs/>
          <w:color w:val="222222"/>
          <w:sz w:val="39"/>
          <w:szCs w:val="39"/>
        </w:rPr>
      </w:pPr>
      <w:r w:rsidRPr="009B418C">
        <w:rPr>
          <w:rFonts w:ascii="Arial" w:eastAsia="Times New Roman" w:hAnsi="Arial" w:cs="Arial"/>
          <w:b/>
          <w:bCs/>
          <w:color w:val="222222"/>
          <w:sz w:val="39"/>
          <w:szCs w:val="39"/>
        </w:rPr>
        <w:t>What is Data Mining?</w:t>
      </w:r>
    </w:p>
    <w:p w:rsidR="009B418C" w:rsidRPr="009B418C" w:rsidRDefault="009B418C" w:rsidP="00CD4014">
      <w:pPr>
        <w:shd w:val="clear" w:color="auto" w:fill="FFFFFF"/>
        <w:spacing w:before="100" w:beforeAutospacing="1" w:after="100" w:afterAutospacing="1"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Data mining is looking for hidden, valid, and potentially useful patterns in huge data sets. Data Mining is all about discovering unsuspected/ previously unknown relationships amongst the data.</w:t>
      </w:r>
    </w:p>
    <w:p w:rsidR="009B418C" w:rsidRPr="009B418C" w:rsidRDefault="009B418C" w:rsidP="00CD4014">
      <w:pPr>
        <w:shd w:val="clear" w:color="auto" w:fill="FFFFFF"/>
        <w:spacing w:before="100" w:beforeAutospacing="1" w:after="100" w:afterAutospacing="1"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It is a multi-disciplinary skill that uses machine learning, statistics, AI and database technology.</w:t>
      </w:r>
    </w:p>
    <w:p w:rsidR="009B418C" w:rsidRPr="009B418C" w:rsidRDefault="009B418C" w:rsidP="00CD4014">
      <w:pPr>
        <w:shd w:val="clear" w:color="auto" w:fill="FFFFFF"/>
        <w:spacing w:before="100" w:beforeAutospacing="1" w:after="100" w:afterAutospacing="1"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The insights derived via Data Mining can be used for marketing, fraud detection, and scientific discovery, etc.</w:t>
      </w:r>
    </w:p>
    <w:p w:rsidR="009B418C" w:rsidRPr="009B418C" w:rsidRDefault="009B418C" w:rsidP="00CD4014">
      <w:pPr>
        <w:shd w:val="clear" w:color="auto" w:fill="FFFFFF"/>
        <w:spacing w:before="100" w:beforeAutospacing="1" w:after="100" w:afterAutospacing="1"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Data mining is also called as Knowledge discovery, Knowledge extraction, data/pattern analysis, information harvesting, etc.</w:t>
      </w:r>
    </w:p>
    <w:p w:rsidR="009B418C" w:rsidRDefault="009B418C" w:rsidP="00CD4014">
      <w:pPr>
        <w:pStyle w:val="Heading2"/>
        <w:shd w:val="clear" w:color="auto" w:fill="FFFFFF"/>
        <w:spacing w:line="276" w:lineRule="auto"/>
        <w:jc w:val="both"/>
        <w:rPr>
          <w:rFonts w:ascii="Arial" w:hAnsi="Arial" w:cs="Arial"/>
          <w:color w:val="222222"/>
          <w:sz w:val="39"/>
          <w:szCs w:val="39"/>
        </w:rPr>
      </w:pPr>
      <w:r>
        <w:rPr>
          <w:rFonts w:ascii="Arial" w:hAnsi="Arial" w:cs="Arial"/>
          <w:color w:val="222222"/>
          <w:sz w:val="39"/>
          <w:szCs w:val="39"/>
        </w:rPr>
        <w:t>Types of Data</w:t>
      </w:r>
    </w:p>
    <w:p w:rsidR="009B418C" w:rsidRDefault="009B418C" w:rsidP="00CD4014">
      <w:pPr>
        <w:pStyle w:val="NormalWeb"/>
        <w:shd w:val="clear" w:color="auto" w:fill="FFFFFF"/>
        <w:spacing w:line="276" w:lineRule="auto"/>
        <w:jc w:val="both"/>
        <w:rPr>
          <w:rFonts w:ascii="inherit" w:hAnsi="inherit"/>
          <w:color w:val="FFFFFF"/>
          <w:sz w:val="21"/>
          <w:szCs w:val="21"/>
        </w:rPr>
      </w:pPr>
      <w:r>
        <w:rPr>
          <w:rFonts w:ascii="Arial" w:hAnsi="Arial" w:cs="Arial"/>
          <w:color w:val="222222"/>
          <w:sz w:val="27"/>
          <w:szCs w:val="27"/>
        </w:rPr>
        <w:t>Data mining can be performed on following types of data</w:t>
      </w:r>
      <w:r>
        <w:rPr>
          <w:rFonts w:ascii="inherit" w:hAnsi="inherit"/>
          <w:color w:val="FFFFFF"/>
          <w:sz w:val="21"/>
          <w:szCs w:val="21"/>
        </w:rPr>
        <w:t>hat is Database SQL</w:t>
      </w:r>
    </w:p>
    <w:p w:rsidR="009B418C" w:rsidRDefault="009B418C" w:rsidP="00CD4014">
      <w:pPr>
        <w:numPr>
          <w:ilvl w:val="0"/>
          <w:numId w:val="1"/>
        </w:numPr>
        <w:shd w:val="clear" w:color="auto" w:fill="FFFFFF"/>
        <w:spacing w:before="100" w:beforeAutospacing="1" w:after="100" w:afterAutospacing="1" w:line="276" w:lineRule="auto"/>
        <w:jc w:val="both"/>
        <w:rPr>
          <w:rFonts w:ascii="Arial" w:hAnsi="Arial" w:cs="Arial"/>
          <w:color w:val="222222"/>
          <w:sz w:val="27"/>
          <w:szCs w:val="27"/>
        </w:rPr>
      </w:pPr>
      <w:r>
        <w:rPr>
          <w:rFonts w:ascii="Arial" w:hAnsi="Arial" w:cs="Arial"/>
          <w:color w:val="222222"/>
          <w:sz w:val="27"/>
          <w:szCs w:val="27"/>
        </w:rPr>
        <w:t>Relational databases</w:t>
      </w:r>
    </w:p>
    <w:p w:rsidR="009B418C" w:rsidRDefault="009B418C" w:rsidP="00CD4014">
      <w:pPr>
        <w:numPr>
          <w:ilvl w:val="0"/>
          <w:numId w:val="1"/>
        </w:numPr>
        <w:shd w:val="clear" w:color="auto" w:fill="FFFFFF"/>
        <w:spacing w:before="100" w:beforeAutospacing="1" w:after="100" w:afterAutospacing="1" w:line="276" w:lineRule="auto"/>
        <w:jc w:val="both"/>
        <w:rPr>
          <w:rFonts w:ascii="Arial" w:hAnsi="Arial" w:cs="Arial"/>
          <w:color w:val="222222"/>
          <w:sz w:val="27"/>
          <w:szCs w:val="27"/>
        </w:rPr>
      </w:pPr>
      <w:r>
        <w:rPr>
          <w:rFonts w:ascii="Arial" w:hAnsi="Arial" w:cs="Arial"/>
          <w:color w:val="222222"/>
          <w:sz w:val="27"/>
          <w:szCs w:val="27"/>
        </w:rPr>
        <w:t>Data warehouses</w:t>
      </w:r>
    </w:p>
    <w:p w:rsidR="009B418C" w:rsidRDefault="009B418C" w:rsidP="00CD4014">
      <w:pPr>
        <w:numPr>
          <w:ilvl w:val="0"/>
          <w:numId w:val="1"/>
        </w:numPr>
        <w:shd w:val="clear" w:color="auto" w:fill="FFFFFF"/>
        <w:spacing w:before="100" w:beforeAutospacing="1" w:after="100" w:afterAutospacing="1" w:line="276" w:lineRule="auto"/>
        <w:jc w:val="both"/>
        <w:rPr>
          <w:rFonts w:ascii="Arial" w:hAnsi="Arial" w:cs="Arial"/>
          <w:color w:val="222222"/>
          <w:sz w:val="27"/>
          <w:szCs w:val="27"/>
        </w:rPr>
      </w:pPr>
      <w:r>
        <w:rPr>
          <w:rFonts w:ascii="Arial" w:hAnsi="Arial" w:cs="Arial"/>
          <w:color w:val="222222"/>
          <w:sz w:val="27"/>
          <w:szCs w:val="27"/>
        </w:rPr>
        <w:t>Advanced DB and information repositories</w:t>
      </w:r>
    </w:p>
    <w:p w:rsidR="009B418C" w:rsidRDefault="009B418C" w:rsidP="00CD4014">
      <w:pPr>
        <w:numPr>
          <w:ilvl w:val="0"/>
          <w:numId w:val="1"/>
        </w:numPr>
        <w:shd w:val="clear" w:color="auto" w:fill="FFFFFF"/>
        <w:spacing w:before="100" w:beforeAutospacing="1" w:after="100" w:afterAutospacing="1" w:line="276" w:lineRule="auto"/>
        <w:jc w:val="both"/>
        <w:rPr>
          <w:rFonts w:ascii="Arial" w:hAnsi="Arial" w:cs="Arial"/>
          <w:color w:val="222222"/>
          <w:sz w:val="27"/>
          <w:szCs w:val="27"/>
        </w:rPr>
      </w:pPr>
      <w:r>
        <w:rPr>
          <w:rFonts w:ascii="Arial" w:hAnsi="Arial" w:cs="Arial"/>
          <w:color w:val="222222"/>
          <w:sz w:val="27"/>
          <w:szCs w:val="27"/>
        </w:rPr>
        <w:t>Object-oriented and object-relational databases</w:t>
      </w:r>
    </w:p>
    <w:p w:rsidR="009B418C" w:rsidRDefault="009B418C" w:rsidP="00CD4014">
      <w:pPr>
        <w:numPr>
          <w:ilvl w:val="0"/>
          <w:numId w:val="1"/>
        </w:numPr>
        <w:shd w:val="clear" w:color="auto" w:fill="FFFFFF"/>
        <w:spacing w:before="100" w:beforeAutospacing="1" w:after="100" w:afterAutospacing="1" w:line="276" w:lineRule="auto"/>
        <w:jc w:val="both"/>
        <w:rPr>
          <w:rFonts w:ascii="Arial" w:hAnsi="Arial" w:cs="Arial"/>
          <w:color w:val="222222"/>
          <w:sz w:val="27"/>
          <w:szCs w:val="27"/>
        </w:rPr>
      </w:pPr>
      <w:r>
        <w:rPr>
          <w:rFonts w:ascii="Arial" w:hAnsi="Arial" w:cs="Arial"/>
          <w:color w:val="222222"/>
          <w:sz w:val="27"/>
          <w:szCs w:val="27"/>
        </w:rPr>
        <w:t>Transactional and Spatial databases</w:t>
      </w:r>
    </w:p>
    <w:p w:rsidR="009B418C" w:rsidRDefault="009B418C" w:rsidP="00CD4014">
      <w:pPr>
        <w:numPr>
          <w:ilvl w:val="0"/>
          <w:numId w:val="1"/>
        </w:numPr>
        <w:shd w:val="clear" w:color="auto" w:fill="FFFFFF"/>
        <w:spacing w:before="100" w:beforeAutospacing="1" w:after="100" w:afterAutospacing="1" w:line="276" w:lineRule="auto"/>
        <w:jc w:val="both"/>
        <w:rPr>
          <w:rFonts w:ascii="Arial" w:hAnsi="Arial" w:cs="Arial"/>
          <w:color w:val="222222"/>
          <w:sz w:val="27"/>
          <w:szCs w:val="27"/>
        </w:rPr>
      </w:pPr>
      <w:r>
        <w:rPr>
          <w:rFonts w:ascii="Arial" w:hAnsi="Arial" w:cs="Arial"/>
          <w:color w:val="222222"/>
          <w:sz w:val="27"/>
          <w:szCs w:val="27"/>
        </w:rPr>
        <w:t>Heterogeneous and legacy databases</w:t>
      </w:r>
    </w:p>
    <w:p w:rsidR="009B418C" w:rsidRDefault="009B418C" w:rsidP="00CD4014">
      <w:pPr>
        <w:numPr>
          <w:ilvl w:val="0"/>
          <w:numId w:val="1"/>
        </w:numPr>
        <w:shd w:val="clear" w:color="auto" w:fill="FFFFFF"/>
        <w:spacing w:before="100" w:beforeAutospacing="1" w:after="100" w:afterAutospacing="1" w:line="276" w:lineRule="auto"/>
        <w:jc w:val="both"/>
        <w:rPr>
          <w:rFonts w:ascii="Arial" w:hAnsi="Arial" w:cs="Arial"/>
          <w:color w:val="222222"/>
          <w:sz w:val="27"/>
          <w:szCs w:val="27"/>
        </w:rPr>
      </w:pPr>
      <w:r>
        <w:rPr>
          <w:rFonts w:ascii="Arial" w:hAnsi="Arial" w:cs="Arial"/>
          <w:color w:val="222222"/>
          <w:sz w:val="27"/>
          <w:szCs w:val="27"/>
        </w:rPr>
        <w:t>Multimedia and streaming database</w:t>
      </w:r>
    </w:p>
    <w:p w:rsidR="009B418C" w:rsidRDefault="009B418C" w:rsidP="00CD4014">
      <w:pPr>
        <w:numPr>
          <w:ilvl w:val="0"/>
          <w:numId w:val="1"/>
        </w:numPr>
        <w:shd w:val="clear" w:color="auto" w:fill="FFFFFF"/>
        <w:spacing w:before="100" w:beforeAutospacing="1" w:after="100" w:afterAutospacing="1" w:line="276" w:lineRule="auto"/>
        <w:jc w:val="both"/>
        <w:rPr>
          <w:rFonts w:ascii="Arial" w:hAnsi="Arial" w:cs="Arial"/>
          <w:color w:val="222222"/>
          <w:sz w:val="27"/>
          <w:szCs w:val="27"/>
        </w:rPr>
      </w:pPr>
      <w:r>
        <w:rPr>
          <w:rFonts w:ascii="Arial" w:hAnsi="Arial" w:cs="Arial"/>
          <w:color w:val="222222"/>
          <w:sz w:val="27"/>
          <w:szCs w:val="27"/>
        </w:rPr>
        <w:t>Text databases</w:t>
      </w:r>
    </w:p>
    <w:p w:rsidR="009B418C" w:rsidRDefault="009B418C" w:rsidP="00CD4014">
      <w:pPr>
        <w:numPr>
          <w:ilvl w:val="0"/>
          <w:numId w:val="1"/>
        </w:numPr>
        <w:shd w:val="clear" w:color="auto" w:fill="FFFFFF"/>
        <w:spacing w:before="100" w:beforeAutospacing="1" w:after="100" w:afterAutospacing="1" w:line="276" w:lineRule="auto"/>
        <w:jc w:val="both"/>
        <w:rPr>
          <w:rFonts w:ascii="Arial" w:hAnsi="Arial" w:cs="Arial"/>
          <w:color w:val="222222"/>
          <w:sz w:val="27"/>
          <w:szCs w:val="27"/>
        </w:rPr>
      </w:pPr>
      <w:r>
        <w:rPr>
          <w:rFonts w:ascii="Arial" w:hAnsi="Arial" w:cs="Arial"/>
          <w:color w:val="222222"/>
          <w:sz w:val="27"/>
          <w:szCs w:val="27"/>
        </w:rPr>
        <w:t>Text mining and Web mining</w:t>
      </w:r>
    </w:p>
    <w:p w:rsidR="00FE0475" w:rsidRDefault="00FE0475" w:rsidP="00CD4014">
      <w:pPr>
        <w:pStyle w:val="Heading2"/>
        <w:shd w:val="clear" w:color="auto" w:fill="FFFFFF"/>
        <w:spacing w:line="276" w:lineRule="auto"/>
        <w:jc w:val="both"/>
        <w:rPr>
          <w:rFonts w:ascii="Arial" w:hAnsi="Arial" w:cs="Arial"/>
          <w:color w:val="222222"/>
          <w:sz w:val="39"/>
          <w:szCs w:val="39"/>
        </w:rPr>
      </w:pPr>
    </w:p>
    <w:p w:rsidR="00FE0475" w:rsidRDefault="00FE0475" w:rsidP="00CD4014">
      <w:pPr>
        <w:pStyle w:val="Heading2"/>
        <w:shd w:val="clear" w:color="auto" w:fill="FFFFFF"/>
        <w:spacing w:line="276" w:lineRule="auto"/>
        <w:jc w:val="both"/>
        <w:rPr>
          <w:rFonts w:ascii="Arial" w:hAnsi="Arial" w:cs="Arial"/>
          <w:color w:val="222222"/>
          <w:sz w:val="39"/>
          <w:szCs w:val="39"/>
        </w:rPr>
      </w:pPr>
    </w:p>
    <w:p w:rsidR="00FE0475" w:rsidRDefault="00FE0475" w:rsidP="00CD4014">
      <w:pPr>
        <w:pStyle w:val="Heading2"/>
        <w:shd w:val="clear" w:color="auto" w:fill="FFFFFF"/>
        <w:spacing w:line="276" w:lineRule="auto"/>
        <w:jc w:val="both"/>
        <w:rPr>
          <w:rFonts w:ascii="Arial" w:hAnsi="Arial" w:cs="Arial"/>
          <w:color w:val="222222"/>
          <w:sz w:val="39"/>
          <w:szCs w:val="39"/>
        </w:rPr>
      </w:pPr>
    </w:p>
    <w:p w:rsidR="00FE0475" w:rsidRDefault="00FE0475" w:rsidP="00CD4014">
      <w:pPr>
        <w:pStyle w:val="Heading2"/>
        <w:shd w:val="clear" w:color="auto" w:fill="FFFFFF"/>
        <w:spacing w:line="276" w:lineRule="auto"/>
        <w:jc w:val="both"/>
        <w:rPr>
          <w:rFonts w:ascii="Arial" w:hAnsi="Arial" w:cs="Arial"/>
          <w:color w:val="222222"/>
          <w:sz w:val="39"/>
          <w:szCs w:val="39"/>
        </w:rPr>
      </w:pPr>
    </w:p>
    <w:p w:rsidR="009B418C" w:rsidRDefault="009B418C" w:rsidP="00CD4014">
      <w:pPr>
        <w:pStyle w:val="Heading2"/>
        <w:shd w:val="clear" w:color="auto" w:fill="FFFFFF"/>
        <w:spacing w:line="276" w:lineRule="auto"/>
        <w:jc w:val="both"/>
        <w:rPr>
          <w:rFonts w:ascii="Arial" w:hAnsi="Arial" w:cs="Arial"/>
          <w:color w:val="222222"/>
          <w:sz w:val="39"/>
          <w:szCs w:val="39"/>
        </w:rPr>
      </w:pPr>
      <w:r>
        <w:rPr>
          <w:rFonts w:ascii="Arial" w:hAnsi="Arial" w:cs="Arial"/>
          <w:color w:val="222222"/>
          <w:sz w:val="39"/>
          <w:szCs w:val="39"/>
        </w:rPr>
        <w:lastRenderedPageBreak/>
        <w:t>Data Mining Techniques</w:t>
      </w:r>
    </w:p>
    <w:p w:rsidR="009B418C" w:rsidRDefault="009B418C" w:rsidP="00CD4014">
      <w:pPr>
        <w:pStyle w:val="NormalWeb"/>
        <w:shd w:val="clear" w:color="auto" w:fill="FFFFFF"/>
        <w:spacing w:line="276" w:lineRule="auto"/>
        <w:jc w:val="both"/>
        <w:rPr>
          <w:rFonts w:ascii="Arial" w:hAnsi="Arial" w:cs="Arial"/>
          <w:color w:val="222222"/>
          <w:sz w:val="27"/>
          <w:szCs w:val="27"/>
        </w:rPr>
      </w:pPr>
    </w:p>
    <w:p w:rsidR="009B418C" w:rsidRDefault="009B418C" w:rsidP="00CD4014">
      <w:pPr>
        <w:pStyle w:val="Heading3"/>
        <w:shd w:val="clear" w:color="auto" w:fill="FFFFFF"/>
        <w:spacing w:line="276" w:lineRule="auto"/>
        <w:jc w:val="both"/>
        <w:rPr>
          <w:rFonts w:ascii="Arial" w:hAnsi="Arial" w:cs="Arial"/>
          <w:color w:val="222222"/>
          <w:sz w:val="32"/>
          <w:szCs w:val="32"/>
        </w:rPr>
      </w:pPr>
      <w:r>
        <w:rPr>
          <w:rFonts w:ascii="Arial" w:hAnsi="Arial" w:cs="Arial"/>
          <w:color w:val="222222"/>
          <w:sz w:val="32"/>
          <w:szCs w:val="32"/>
        </w:rPr>
        <w:t>1.Classification:</w:t>
      </w:r>
    </w:p>
    <w:p w:rsidR="009B418C" w:rsidRDefault="009B418C" w:rsidP="00CD4014">
      <w:pPr>
        <w:pStyle w:val="NormalWeb"/>
        <w:shd w:val="clear" w:color="auto" w:fill="FFFFFF"/>
        <w:spacing w:line="276" w:lineRule="auto"/>
        <w:jc w:val="both"/>
        <w:rPr>
          <w:rFonts w:ascii="Arial" w:hAnsi="Arial" w:cs="Arial"/>
          <w:color w:val="222222"/>
          <w:sz w:val="27"/>
          <w:szCs w:val="27"/>
        </w:rPr>
      </w:pPr>
      <w:r>
        <w:rPr>
          <w:rFonts w:ascii="Arial" w:hAnsi="Arial" w:cs="Arial"/>
          <w:color w:val="222222"/>
          <w:sz w:val="27"/>
          <w:szCs w:val="27"/>
        </w:rPr>
        <w:t>This analysis is used to retrieve important and relevant information about data, and metadata. This data mining method helps to classify data in different classes.</w:t>
      </w:r>
    </w:p>
    <w:p w:rsidR="009B418C" w:rsidRDefault="009B418C" w:rsidP="00CD4014">
      <w:pPr>
        <w:pStyle w:val="Heading3"/>
        <w:shd w:val="clear" w:color="auto" w:fill="FFFFFF"/>
        <w:spacing w:line="276" w:lineRule="auto"/>
        <w:jc w:val="both"/>
        <w:rPr>
          <w:rFonts w:ascii="Arial" w:hAnsi="Arial" w:cs="Arial"/>
          <w:color w:val="222222"/>
          <w:sz w:val="32"/>
          <w:szCs w:val="32"/>
        </w:rPr>
      </w:pPr>
      <w:r>
        <w:rPr>
          <w:rFonts w:ascii="Arial" w:hAnsi="Arial" w:cs="Arial"/>
          <w:color w:val="222222"/>
          <w:sz w:val="32"/>
          <w:szCs w:val="32"/>
        </w:rPr>
        <w:t>2. Clustering:</w:t>
      </w:r>
    </w:p>
    <w:p w:rsidR="009B418C" w:rsidRDefault="009B418C" w:rsidP="00CD4014">
      <w:pPr>
        <w:pStyle w:val="NormalWeb"/>
        <w:shd w:val="clear" w:color="auto" w:fill="FFFFFF"/>
        <w:spacing w:line="276" w:lineRule="auto"/>
        <w:jc w:val="both"/>
        <w:rPr>
          <w:rFonts w:ascii="Arial" w:hAnsi="Arial" w:cs="Arial"/>
          <w:color w:val="222222"/>
          <w:sz w:val="27"/>
          <w:szCs w:val="27"/>
        </w:rPr>
      </w:pPr>
      <w:r>
        <w:rPr>
          <w:rFonts w:ascii="Arial" w:hAnsi="Arial" w:cs="Arial"/>
          <w:color w:val="222222"/>
          <w:sz w:val="27"/>
          <w:szCs w:val="27"/>
        </w:rPr>
        <w:t>Clustering analysis is a data mining technique to identify data that are like each other. This process helps to understand the differences and similarities between the data.</w:t>
      </w:r>
    </w:p>
    <w:p w:rsidR="009B418C" w:rsidRDefault="009B418C" w:rsidP="00CD4014">
      <w:pPr>
        <w:pStyle w:val="Heading3"/>
        <w:shd w:val="clear" w:color="auto" w:fill="FFFFFF"/>
        <w:spacing w:line="276" w:lineRule="auto"/>
        <w:jc w:val="both"/>
        <w:rPr>
          <w:rFonts w:ascii="Arial" w:hAnsi="Arial" w:cs="Arial"/>
          <w:color w:val="222222"/>
          <w:sz w:val="32"/>
          <w:szCs w:val="32"/>
        </w:rPr>
      </w:pPr>
      <w:r>
        <w:rPr>
          <w:rFonts w:ascii="Arial" w:hAnsi="Arial" w:cs="Arial"/>
          <w:color w:val="222222"/>
          <w:sz w:val="32"/>
          <w:szCs w:val="32"/>
        </w:rPr>
        <w:t>3. Regression:</w:t>
      </w:r>
    </w:p>
    <w:p w:rsidR="009B418C" w:rsidRDefault="009B418C" w:rsidP="00CD4014">
      <w:pPr>
        <w:pStyle w:val="NormalWeb"/>
        <w:shd w:val="clear" w:color="auto" w:fill="FFFFFF"/>
        <w:spacing w:line="276" w:lineRule="auto"/>
        <w:jc w:val="both"/>
        <w:rPr>
          <w:rFonts w:ascii="Arial" w:hAnsi="Arial" w:cs="Arial"/>
          <w:color w:val="222222"/>
          <w:sz w:val="27"/>
          <w:szCs w:val="27"/>
        </w:rPr>
      </w:pPr>
      <w:r>
        <w:rPr>
          <w:rFonts w:ascii="Arial" w:hAnsi="Arial" w:cs="Arial"/>
          <w:color w:val="222222"/>
          <w:sz w:val="27"/>
          <w:szCs w:val="27"/>
        </w:rPr>
        <w:t>Regression analysis is the data mining method of identifying and analyzing the relationship between variables. It is used to identify the likelihood of a specific variable, given the presence of other variables.</w:t>
      </w:r>
    </w:p>
    <w:p w:rsidR="009B418C" w:rsidRDefault="009B418C" w:rsidP="00CD4014">
      <w:pPr>
        <w:pStyle w:val="Heading3"/>
        <w:shd w:val="clear" w:color="auto" w:fill="FFFFFF"/>
        <w:spacing w:line="276" w:lineRule="auto"/>
        <w:jc w:val="both"/>
        <w:rPr>
          <w:rFonts w:ascii="Arial" w:hAnsi="Arial" w:cs="Arial"/>
          <w:color w:val="222222"/>
          <w:sz w:val="32"/>
          <w:szCs w:val="32"/>
        </w:rPr>
      </w:pPr>
      <w:r>
        <w:rPr>
          <w:rFonts w:ascii="Arial" w:hAnsi="Arial" w:cs="Arial"/>
          <w:color w:val="222222"/>
          <w:sz w:val="32"/>
          <w:szCs w:val="32"/>
        </w:rPr>
        <w:t>4. Association Rules:</w:t>
      </w:r>
    </w:p>
    <w:p w:rsidR="009B418C" w:rsidRDefault="009B418C" w:rsidP="00CD4014">
      <w:pPr>
        <w:pStyle w:val="NormalWeb"/>
        <w:shd w:val="clear" w:color="auto" w:fill="FFFFFF"/>
        <w:spacing w:line="276" w:lineRule="auto"/>
        <w:jc w:val="both"/>
        <w:rPr>
          <w:rFonts w:ascii="Arial" w:hAnsi="Arial" w:cs="Arial"/>
          <w:color w:val="222222"/>
          <w:sz w:val="27"/>
          <w:szCs w:val="27"/>
        </w:rPr>
      </w:pPr>
      <w:r>
        <w:rPr>
          <w:rFonts w:ascii="Arial" w:hAnsi="Arial" w:cs="Arial"/>
          <w:color w:val="222222"/>
          <w:sz w:val="27"/>
          <w:szCs w:val="27"/>
        </w:rPr>
        <w:t>This data mining technique helps to find the association between two or more Items. It discovers a hidden pattern in the data set.</w:t>
      </w:r>
    </w:p>
    <w:p w:rsidR="009B418C" w:rsidRDefault="009B418C" w:rsidP="00CD4014">
      <w:pPr>
        <w:pStyle w:val="Heading3"/>
        <w:shd w:val="clear" w:color="auto" w:fill="FFFFFF"/>
        <w:spacing w:line="276" w:lineRule="auto"/>
        <w:jc w:val="both"/>
        <w:rPr>
          <w:rFonts w:ascii="Arial" w:hAnsi="Arial" w:cs="Arial"/>
          <w:color w:val="222222"/>
          <w:sz w:val="32"/>
          <w:szCs w:val="32"/>
        </w:rPr>
      </w:pPr>
      <w:r>
        <w:rPr>
          <w:rFonts w:ascii="Arial" w:hAnsi="Arial" w:cs="Arial"/>
          <w:color w:val="222222"/>
          <w:sz w:val="32"/>
          <w:szCs w:val="32"/>
        </w:rPr>
        <w:t>5. Outer detection:</w:t>
      </w:r>
    </w:p>
    <w:p w:rsidR="009B418C" w:rsidRDefault="009B418C" w:rsidP="00CD4014">
      <w:pPr>
        <w:pStyle w:val="NormalWeb"/>
        <w:shd w:val="clear" w:color="auto" w:fill="FFFFFF"/>
        <w:spacing w:line="276" w:lineRule="auto"/>
        <w:jc w:val="both"/>
        <w:rPr>
          <w:rFonts w:ascii="Arial" w:hAnsi="Arial" w:cs="Arial"/>
          <w:color w:val="222222"/>
          <w:sz w:val="27"/>
          <w:szCs w:val="27"/>
        </w:rPr>
      </w:pPr>
      <w:r>
        <w:rPr>
          <w:rFonts w:ascii="Arial" w:hAnsi="Arial" w:cs="Arial"/>
          <w:color w:val="222222"/>
          <w:sz w:val="27"/>
          <w:szCs w:val="27"/>
        </w:rPr>
        <w:t>This type of data mining technique refers to observation of data items in the dataset which do not match an expected pattern or expected behavior. This technique can be used in a variety of domains, such as intrusion, detection, fraud or fault detection, etc. Outer detection is also called Outlier Analysis or Outlier mining.</w:t>
      </w:r>
    </w:p>
    <w:p w:rsidR="009B418C" w:rsidRDefault="009B418C" w:rsidP="00CD4014">
      <w:pPr>
        <w:pStyle w:val="Heading3"/>
        <w:shd w:val="clear" w:color="auto" w:fill="FFFFFF"/>
        <w:spacing w:line="276" w:lineRule="auto"/>
        <w:jc w:val="both"/>
        <w:rPr>
          <w:rFonts w:ascii="Arial" w:hAnsi="Arial" w:cs="Arial"/>
          <w:color w:val="222222"/>
          <w:sz w:val="32"/>
          <w:szCs w:val="32"/>
        </w:rPr>
      </w:pPr>
      <w:r>
        <w:rPr>
          <w:rFonts w:ascii="Arial" w:hAnsi="Arial" w:cs="Arial"/>
          <w:color w:val="222222"/>
          <w:sz w:val="32"/>
          <w:szCs w:val="32"/>
        </w:rPr>
        <w:lastRenderedPageBreak/>
        <w:t>6. Sequential Patterns:</w:t>
      </w:r>
    </w:p>
    <w:p w:rsidR="009B418C" w:rsidRDefault="009B418C" w:rsidP="00CD4014">
      <w:pPr>
        <w:pStyle w:val="NormalWeb"/>
        <w:shd w:val="clear" w:color="auto" w:fill="FFFFFF"/>
        <w:spacing w:line="276" w:lineRule="auto"/>
        <w:jc w:val="both"/>
        <w:rPr>
          <w:rFonts w:ascii="Arial" w:hAnsi="Arial" w:cs="Arial"/>
          <w:color w:val="222222"/>
          <w:sz w:val="27"/>
          <w:szCs w:val="27"/>
        </w:rPr>
      </w:pPr>
      <w:r>
        <w:rPr>
          <w:rFonts w:ascii="Arial" w:hAnsi="Arial" w:cs="Arial"/>
          <w:color w:val="222222"/>
          <w:sz w:val="27"/>
          <w:szCs w:val="27"/>
        </w:rPr>
        <w:t>This data mining technique helps to discover or identify similar patterns or trends in transaction data for certain period.</w:t>
      </w:r>
    </w:p>
    <w:p w:rsidR="009B418C" w:rsidRDefault="009B418C" w:rsidP="00CD4014">
      <w:pPr>
        <w:pStyle w:val="Heading3"/>
        <w:shd w:val="clear" w:color="auto" w:fill="FFFFFF"/>
        <w:spacing w:line="276" w:lineRule="auto"/>
        <w:jc w:val="both"/>
        <w:rPr>
          <w:rFonts w:ascii="Arial" w:hAnsi="Arial" w:cs="Arial"/>
          <w:color w:val="222222"/>
          <w:sz w:val="32"/>
          <w:szCs w:val="32"/>
        </w:rPr>
      </w:pPr>
      <w:r>
        <w:rPr>
          <w:rFonts w:ascii="Arial" w:hAnsi="Arial" w:cs="Arial"/>
          <w:color w:val="222222"/>
          <w:sz w:val="32"/>
          <w:szCs w:val="32"/>
        </w:rPr>
        <w:t>7. Prediction:</w:t>
      </w:r>
    </w:p>
    <w:p w:rsidR="009B418C" w:rsidRDefault="009B418C" w:rsidP="00CD4014">
      <w:pPr>
        <w:pStyle w:val="NormalWeb"/>
        <w:shd w:val="clear" w:color="auto" w:fill="FFFFFF"/>
        <w:spacing w:line="276" w:lineRule="auto"/>
        <w:jc w:val="both"/>
        <w:rPr>
          <w:rFonts w:ascii="Arial" w:hAnsi="Arial" w:cs="Arial"/>
          <w:color w:val="222222"/>
          <w:sz w:val="27"/>
          <w:szCs w:val="27"/>
        </w:rPr>
      </w:pPr>
      <w:r>
        <w:rPr>
          <w:rFonts w:ascii="Arial" w:hAnsi="Arial" w:cs="Arial"/>
          <w:color w:val="222222"/>
          <w:sz w:val="27"/>
          <w:szCs w:val="27"/>
        </w:rPr>
        <w:t>Prediction has used a combination of the other data mining techniques like trends, sequential patterns, clustering, classification, etc. It analyzes past events or instances in a right sequence for predicting a future event.</w:t>
      </w:r>
    </w:p>
    <w:p w:rsidR="009B418C" w:rsidRPr="009B418C" w:rsidRDefault="009B418C" w:rsidP="00CD4014">
      <w:pPr>
        <w:shd w:val="clear" w:color="auto" w:fill="FFFFFF"/>
        <w:spacing w:before="100" w:beforeAutospacing="1" w:after="100" w:afterAutospacing="1" w:line="276" w:lineRule="auto"/>
        <w:jc w:val="both"/>
        <w:outlineLvl w:val="1"/>
        <w:rPr>
          <w:rFonts w:ascii="Arial" w:eastAsia="Times New Roman" w:hAnsi="Arial" w:cs="Arial"/>
          <w:b/>
          <w:bCs/>
          <w:color w:val="222222"/>
          <w:sz w:val="39"/>
          <w:szCs w:val="39"/>
        </w:rPr>
      </w:pPr>
      <w:r w:rsidRPr="009B418C">
        <w:rPr>
          <w:rFonts w:ascii="Arial" w:eastAsia="Times New Roman" w:hAnsi="Arial" w:cs="Arial"/>
          <w:b/>
          <w:bCs/>
          <w:color w:val="222222"/>
          <w:sz w:val="39"/>
          <w:szCs w:val="39"/>
        </w:rPr>
        <w:t>Challenges of Implementation of Data mine:</w:t>
      </w:r>
    </w:p>
    <w:p w:rsidR="009B418C" w:rsidRPr="009B418C" w:rsidRDefault="009B418C" w:rsidP="00CD4014">
      <w:pPr>
        <w:numPr>
          <w:ilvl w:val="0"/>
          <w:numId w:val="2"/>
        </w:numPr>
        <w:shd w:val="clear" w:color="auto" w:fill="FFFFFF"/>
        <w:spacing w:before="100" w:beforeAutospacing="1" w:after="100" w:afterAutospacing="1"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Skilled Experts are needed to formulate the data mining queries.</w:t>
      </w:r>
    </w:p>
    <w:p w:rsidR="009B418C" w:rsidRPr="009B418C" w:rsidRDefault="009B418C" w:rsidP="00CD4014">
      <w:pPr>
        <w:numPr>
          <w:ilvl w:val="0"/>
          <w:numId w:val="2"/>
        </w:numPr>
        <w:shd w:val="clear" w:color="auto" w:fill="FFFFFF"/>
        <w:spacing w:before="100" w:beforeAutospacing="1" w:after="100" w:afterAutospacing="1"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Overfitting: Due to small size training database, a model may not fit future states.</w:t>
      </w:r>
    </w:p>
    <w:p w:rsidR="009B418C" w:rsidRPr="009B418C" w:rsidRDefault="009B418C" w:rsidP="00CD4014">
      <w:pPr>
        <w:numPr>
          <w:ilvl w:val="0"/>
          <w:numId w:val="2"/>
        </w:numPr>
        <w:shd w:val="clear" w:color="auto" w:fill="FFFFFF"/>
        <w:spacing w:before="100" w:beforeAutospacing="1" w:after="100" w:afterAutospacing="1"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Data mining needs large databases which sometimes are difficult to manage</w:t>
      </w:r>
    </w:p>
    <w:p w:rsidR="009B418C" w:rsidRPr="009B418C" w:rsidRDefault="009B418C" w:rsidP="00CD4014">
      <w:pPr>
        <w:numPr>
          <w:ilvl w:val="0"/>
          <w:numId w:val="2"/>
        </w:numPr>
        <w:shd w:val="clear" w:color="auto" w:fill="FFFFFF"/>
        <w:spacing w:before="100" w:beforeAutospacing="1" w:after="100" w:afterAutospacing="1"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Business practices may need to be modified to determine to use the information uncovered.</w:t>
      </w:r>
    </w:p>
    <w:p w:rsidR="009B418C" w:rsidRPr="009B418C" w:rsidRDefault="009B418C" w:rsidP="00CD4014">
      <w:pPr>
        <w:numPr>
          <w:ilvl w:val="0"/>
          <w:numId w:val="2"/>
        </w:numPr>
        <w:shd w:val="clear" w:color="auto" w:fill="FFFFFF"/>
        <w:spacing w:before="100" w:beforeAutospacing="1" w:after="100" w:afterAutospacing="1"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If the data set is not diverse, data mining results may not be accurate.</w:t>
      </w:r>
    </w:p>
    <w:p w:rsidR="009B418C" w:rsidRPr="009B418C" w:rsidRDefault="009B418C" w:rsidP="00CD4014">
      <w:pPr>
        <w:numPr>
          <w:ilvl w:val="0"/>
          <w:numId w:val="2"/>
        </w:numPr>
        <w:shd w:val="clear" w:color="auto" w:fill="FFFFFF"/>
        <w:spacing w:before="100" w:beforeAutospacing="1" w:after="100" w:afterAutospacing="1"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Integration information needed from heterogeneous databases and global information systems could be complex</w:t>
      </w:r>
    </w:p>
    <w:p w:rsidR="009B418C" w:rsidRPr="009B418C" w:rsidRDefault="009B418C" w:rsidP="00CD4014">
      <w:pPr>
        <w:shd w:val="clear" w:color="auto" w:fill="FFFFFF"/>
        <w:spacing w:before="100" w:beforeAutospacing="1" w:after="100" w:afterAutospacing="1" w:line="276" w:lineRule="auto"/>
        <w:jc w:val="both"/>
        <w:outlineLvl w:val="1"/>
        <w:rPr>
          <w:rFonts w:ascii="Arial" w:eastAsia="Times New Roman" w:hAnsi="Arial" w:cs="Arial"/>
          <w:b/>
          <w:bCs/>
          <w:color w:val="222222"/>
          <w:sz w:val="39"/>
          <w:szCs w:val="39"/>
        </w:rPr>
      </w:pPr>
      <w:r w:rsidRPr="009B418C">
        <w:rPr>
          <w:rFonts w:ascii="Arial" w:eastAsia="Times New Roman" w:hAnsi="Arial" w:cs="Arial"/>
          <w:b/>
          <w:bCs/>
          <w:color w:val="222222"/>
          <w:sz w:val="39"/>
          <w:szCs w:val="39"/>
        </w:rPr>
        <w:t>Benefits of Data Mining:</w:t>
      </w:r>
    </w:p>
    <w:p w:rsidR="009B418C" w:rsidRPr="009B418C" w:rsidRDefault="009B418C" w:rsidP="00CD4014">
      <w:pPr>
        <w:numPr>
          <w:ilvl w:val="0"/>
          <w:numId w:val="3"/>
        </w:numPr>
        <w:shd w:val="clear" w:color="auto" w:fill="FFFFFF"/>
        <w:spacing w:before="100" w:beforeAutospacing="1" w:after="100" w:afterAutospacing="1"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Data mining technique helps companies to get knowledge-based information.</w:t>
      </w:r>
    </w:p>
    <w:p w:rsidR="009B418C" w:rsidRPr="009B418C" w:rsidRDefault="009B418C" w:rsidP="00CD4014">
      <w:pPr>
        <w:numPr>
          <w:ilvl w:val="0"/>
          <w:numId w:val="3"/>
        </w:numPr>
        <w:shd w:val="clear" w:color="auto" w:fill="FFFFFF"/>
        <w:spacing w:before="100" w:beforeAutospacing="1" w:after="100" w:afterAutospacing="1"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Data mining helps organizations to make the profitable adjustments in operation and production.</w:t>
      </w:r>
    </w:p>
    <w:p w:rsidR="009B418C" w:rsidRPr="009B418C" w:rsidRDefault="009B418C" w:rsidP="00CD4014">
      <w:pPr>
        <w:numPr>
          <w:ilvl w:val="0"/>
          <w:numId w:val="3"/>
        </w:numPr>
        <w:shd w:val="clear" w:color="auto" w:fill="FFFFFF"/>
        <w:spacing w:before="100" w:beforeAutospacing="1" w:after="100" w:afterAutospacing="1"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The data mining is a cost-effective and efficient solution compared to other statistical data applications.</w:t>
      </w:r>
    </w:p>
    <w:p w:rsidR="009B418C" w:rsidRPr="009B418C" w:rsidRDefault="009B418C" w:rsidP="00CD4014">
      <w:pPr>
        <w:numPr>
          <w:ilvl w:val="0"/>
          <w:numId w:val="3"/>
        </w:numPr>
        <w:shd w:val="clear" w:color="auto" w:fill="FFFFFF"/>
        <w:spacing w:before="100" w:beforeAutospacing="1" w:after="100" w:afterAutospacing="1"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Data mining helps with the decision-making process.</w:t>
      </w:r>
    </w:p>
    <w:p w:rsidR="009B418C" w:rsidRPr="009B418C" w:rsidRDefault="009B418C" w:rsidP="00CD4014">
      <w:pPr>
        <w:numPr>
          <w:ilvl w:val="0"/>
          <w:numId w:val="3"/>
        </w:numPr>
        <w:shd w:val="clear" w:color="auto" w:fill="FFFFFF"/>
        <w:spacing w:before="100" w:beforeAutospacing="1" w:after="100" w:afterAutospacing="1"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Facilitates automated prediction of trends and behaviors as well as automated discovery of hidden patterns.</w:t>
      </w:r>
    </w:p>
    <w:p w:rsidR="009B418C" w:rsidRPr="009B418C" w:rsidRDefault="009B418C" w:rsidP="00CD4014">
      <w:pPr>
        <w:numPr>
          <w:ilvl w:val="0"/>
          <w:numId w:val="3"/>
        </w:numPr>
        <w:shd w:val="clear" w:color="auto" w:fill="FFFFFF"/>
        <w:spacing w:before="100" w:beforeAutospacing="1" w:after="100" w:afterAutospacing="1"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It can be implemented in new systems as well as existing platforms</w:t>
      </w:r>
    </w:p>
    <w:p w:rsidR="009B418C" w:rsidRPr="009B418C" w:rsidRDefault="009B418C" w:rsidP="00CD4014">
      <w:pPr>
        <w:numPr>
          <w:ilvl w:val="0"/>
          <w:numId w:val="3"/>
        </w:numPr>
        <w:shd w:val="clear" w:color="auto" w:fill="FFFFFF"/>
        <w:spacing w:before="100" w:beforeAutospacing="1" w:after="100" w:afterAutospacing="1"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lastRenderedPageBreak/>
        <w:t>It is the speedy process which makes it easy for the users to analyze huge amount of data in less time.</w:t>
      </w:r>
    </w:p>
    <w:p w:rsidR="009B418C" w:rsidRPr="009B418C" w:rsidRDefault="009B418C" w:rsidP="00CD4014">
      <w:pPr>
        <w:shd w:val="clear" w:color="auto" w:fill="FFFFFF"/>
        <w:spacing w:before="100" w:beforeAutospacing="1" w:after="100" w:afterAutospacing="1" w:line="276" w:lineRule="auto"/>
        <w:jc w:val="both"/>
        <w:outlineLvl w:val="1"/>
        <w:rPr>
          <w:rFonts w:ascii="Arial" w:eastAsia="Times New Roman" w:hAnsi="Arial" w:cs="Arial"/>
          <w:b/>
          <w:bCs/>
          <w:color w:val="222222"/>
          <w:sz w:val="39"/>
          <w:szCs w:val="39"/>
        </w:rPr>
      </w:pPr>
      <w:r w:rsidRPr="009B418C">
        <w:rPr>
          <w:rFonts w:ascii="Arial" w:eastAsia="Times New Roman" w:hAnsi="Arial" w:cs="Arial"/>
          <w:b/>
          <w:bCs/>
          <w:color w:val="222222"/>
          <w:sz w:val="39"/>
          <w:szCs w:val="39"/>
        </w:rPr>
        <w:t>Disadvantages of Data Mining</w:t>
      </w:r>
    </w:p>
    <w:p w:rsidR="009B418C" w:rsidRPr="009B418C" w:rsidRDefault="009B418C" w:rsidP="00CD4014">
      <w:pPr>
        <w:numPr>
          <w:ilvl w:val="0"/>
          <w:numId w:val="4"/>
        </w:numPr>
        <w:shd w:val="clear" w:color="auto" w:fill="FFFFFF"/>
        <w:spacing w:before="100" w:beforeAutospacing="1" w:after="100" w:afterAutospacing="1"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There are chances of companies may sell useful information of their customers to other companies for money. For example, American Express has sold credit card purchases of their customers to the other companies.</w:t>
      </w:r>
    </w:p>
    <w:p w:rsidR="009B418C" w:rsidRPr="009B418C" w:rsidRDefault="009B418C" w:rsidP="00CD4014">
      <w:pPr>
        <w:numPr>
          <w:ilvl w:val="0"/>
          <w:numId w:val="4"/>
        </w:numPr>
        <w:shd w:val="clear" w:color="auto" w:fill="FFFFFF"/>
        <w:spacing w:before="100" w:beforeAutospacing="1" w:after="100" w:afterAutospacing="1"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Many data mining analytics software is difficult to operate and requires advance training to work on.</w:t>
      </w:r>
    </w:p>
    <w:p w:rsidR="009B418C" w:rsidRPr="009B418C" w:rsidRDefault="009B418C" w:rsidP="00CD4014">
      <w:pPr>
        <w:numPr>
          <w:ilvl w:val="0"/>
          <w:numId w:val="4"/>
        </w:numPr>
        <w:shd w:val="clear" w:color="auto" w:fill="FFFFFF"/>
        <w:spacing w:before="100" w:beforeAutospacing="1" w:after="100" w:afterAutospacing="1"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Different data mining tools work in different manners due to different algorithms employed in their design. Therefore, the selection of correct data mining tool is a very difficult task.</w:t>
      </w:r>
    </w:p>
    <w:p w:rsidR="009B418C" w:rsidRPr="009B418C" w:rsidRDefault="009B418C" w:rsidP="00CD4014">
      <w:pPr>
        <w:numPr>
          <w:ilvl w:val="0"/>
          <w:numId w:val="4"/>
        </w:numPr>
        <w:shd w:val="clear" w:color="auto" w:fill="FFFFFF"/>
        <w:spacing w:before="100" w:beforeAutospacing="1" w:after="100" w:afterAutospacing="1"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The data mining techniques are not accurate, and so it can cause serious consequences in certain conditions.</w:t>
      </w:r>
    </w:p>
    <w:p w:rsidR="009B418C" w:rsidRPr="009B418C" w:rsidRDefault="009B418C" w:rsidP="00CD4014">
      <w:pPr>
        <w:shd w:val="clear" w:color="auto" w:fill="FFFFFF"/>
        <w:spacing w:before="100" w:beforeAutospacing="1" w:after="100" w:afterAutospacing="1" w:line="276" w:lineRule="auto"/>
        <w:jc w:val="both"/>
        <w:outlineLvl w:val="1"/>
        <w:rPr>
          <w:rFonts w:ascii="Arial" w:eastAsia="Times New Roman" w:hAnsi="Arial" w:cs="Arial"/>
          <w:b/>
          <w:bCs/>
          <w:color w:val="222222"/>
          <w:sz w:val="39"/>
          <w:szCs w:val="39"/>
        </w:rPr>
      </w:pPr>
      <w:r w:rsidRPr="009B418C">
        <w:rPr>
          <w:rFonts w:ascii="Arial" w:eastAsia="Times New Roman" w:hAnsi="Arial" w:cs="Arial"/>
          <w:b/>
          <w:bCs/>
          <w:color w:val="222222"/>
          <w:sz w:val="39"/>
          <w:szCs w:val="39"/>
        </w:rPr>
        <w:t>Data Mining Applications</w:t>
      </w:r>
    </w:p>
    <w:tbl>
      <w:tblPr>
        <w:tblW w:w="11055" w:type="dxa"/>
        <w:tblInd w:w="-63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51"/>
        <w:gridCol w:w="8804"/>
      </w:tblGrid>
      <w:tr w:rsidR="009B418C" w:rsidRPr="009B418C" w:rsidTr="00CD4014">
        <w:tc>
          <w:tcPr>
            <w:tcW w:w="2251"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9B418C" w:rsidRPr="009B418C" w:rsidRDefault="009B418C" w:rsidP="00CD4014">
            <w:pPr>
              <w:spacing w:after="300" w:line="276" w:lineRule="auto"/>
              <w:jc w:val="both"/>
              <w:rPr>
                <w:rFonts w:ascii="Arial" w:eastAsia="Times New Roman" w:hAnsi="Arial" w:cs="Arial"/>
                <w:color w:val="222222"/>
                <w:sz w:val="27"/>
                <w:szCs w:val="27"/>
              </w:rPr>
            </w:pPr>
            <w:r w:rsidRPr="009B418C">
              <w:rPr>
                <w:rFonts w:ascii="Arial" w:eastAsia="Times New Roman" w:hAnsi="Arial" w:cs="Arial"/>
                <w:b/>
                <w:bCs/>
                <w:color w:val="222222"/>
                <w:sz w:val="27"/>
                <w:szCs w:val="27"/>
              </w:rPr>
              <w:t>Applications</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9B418C" w:rsidRPr="009B418C" w:rsidRDefault="009B418C" w:rsidP="00CD4014">
            <w:pPr>
              <w:spacing w:after="300" w:line="276" w:lineRule="auto"/>
              <w:jc w:val="both"/>
              <w:rPr>
                <w:rFonts w:ascii="Arial" w:eastAsia="Times New Roman" w:hAnsi="Arial" w:cs="Arial"/>
                <w:color w:val="222222"/>
                <w:sz w:val="27"/>
                <w:szCs w:val="27"/>
              </w:rPr>
            </w:pPr>
            <w:r w:rsidRPr="009B418C">
              <w:rPr>
                <w:rFonts w:ascii="Arial" w:eastAsia="Times New Roman" w:hAnsi="Arial" w:cs="Arial"/>
                <w:b/>
                <w:bCs/>
                <w:color w:val="222222"/>
                <w:sz w:val="27"/>
                <w:szCs w:val="27"/>
              </w:rPr>
              <w:t>Usage</w:t>
            </w:r>
          </w:p>
        </w:tc>
      </w:tr>
      <w:tr w:rsidR="009B418C" w:rsidRPr="009B418C" w:rsidTr="00CD4014">
        <w:tc>
          <w:tcPr>
            <w:tcW w:w="2251" w:type="dxa"/>
            <w:tcBorders>
              <w:top w:val="single" w:sz="6" w:space="0" w:color="DDDDDD"/>
              <w:left w:val="nil"/>
              <w:bottom w:val="nil"/>
              <w:right w:val="nil"/>
            </w:tcBorders>
            <w:shd w:val="clear" w:color="auto" w:fill="auto"/>
            <w:tcMar>
              <w:top w:w="120" w:type="dxa"/>
              <w:left w:w="120" w:type="dxa"/>
              <w:bottom w:w="120" w:type="dxa"/>
              <w:right w:w="120" w:type="dxa"/>
            </w:tcMar>
            <w:hideMark/>
          </w:tcPr>
          <w:p w:rsidR="009B418C" w:rsidRPr="009B418C" w:rsidRDefault="009B418C" w:rsidP="00CD4014">
            <w:pPr>
              <w:spacing w:after="300"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Communications</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9B418C" w:rsidRPr="009B418C" w:rsidRDefault="009B418C" w:rsidP="00CD4014">
            <w:pPr>
              <w:spacing w:after="300"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 xml:space="preserve">Data mining techniques are used in communication sector to predict customer behavior to offer highly </w:t>
            </w:r>
            <w:r w:rsidR="00FE0475" w:rsidRPr="009B418C">
              <w:rPr>
                <w:rFonts w:ascii="Arial" w:eastAsia="Times New Roman" w:hAnsi="Arial" w:cs="Arial"/>
                <w:color w:val="222222"/>
                <w:sz w:val="27"/>
                <w:szCs w:val="27"/>
              </w:rPr>
              <w:t>targeted</w:t>
            </w:r>
            <w:r w:rsidRPr="009B418C">
              <w:rPr>
                <w:rFonts w:ascii="Arial" w:eastAsia="Times New Roman" w:hAnsi="Arial" w:cs="Arial"/>
                <w:color w:val="222222"/>
                <w:sz w:val="27"/>
                <w:szCs w:val="27"/>
              </w:rPr>
              <w:t xml:space="preserve"> and relevant campaigns.</w:t>
            </w:r>
          </w:p>
        </w:tc>
      </w:tr>
      <w:tr w:rsidR="009B418C" w:rsidRPr="009B418C" w:rsidTr="00CD4014">
        <w:tc>
          <w:tcPr>
            <w:tcW w:w="2251"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9B418C" w:rsidRPr="009B418C" w:rsidRDefault="009B418C" w:rsidP="00CD4014">
            <w:pPr>
              <w:spacing w:after="300"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Insurance</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9B418C" w:rsidRPr="009B418C" w:rsidRDefault="009B418C" w:rsidP="00CD4014">
            <w:pPr>
              <w:spacing w:after="300"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Data mining helps insurance companies to price their products profitable and promote new offers to their new or existing customers.</w:t>
            </w:r>
          </w:p>
        </w:tc>
      </w:tr>
      <w:tr w:rsidR="009B418C" w:rsidRPr="009B418C" w:rsidTr="00CD4014">
        <w:tc>
          <w:tcPr>
            <w:tcW w:w="2251" w:type="dxa"/>
            <w:tcBorders>
              <w:top w:val="single" w:sz="6" w:space="0" w:color="DDDDDD"/>
              <w:left w:val="nil"/>
              <w:bottom w:val="nil"/>
              <w:right w:val="nil"/>
            </w:tcBorders>
            <w:shd w:val="clear" w:color="auto" w:fill="auto"/>
            <w:tcMar>
              <w:top w:w="120" w:type="dxa"/>
              <w:left w:w="120" w:type="dxa"/>
              <w:bottom w:w="120" w:type="dxa"/>
              <w:right w:w="120" w:type="dxa"/>
            </w:tcMar>
            <w:hideMark/>
          </w:tcPr>
          <w:p w:rsidR="009B418C" w:rsidRPr="009B418C" w:rsidRDefault="009B418C" w:rsidP="00CD4014">
            <w:pPr>
              <w:spacing w:after="300"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Education</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9B418C" w:rsidRPr="009B418C" w:rsidRDefault="009B418C" w:rsidP="00CD4014">
            <w:pPr>
              <w:spacing w:after="300"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 xml:space="preserve">Data mining benefits educators to access student data, predict achievement levels and find students or groups of students which need extra attention. For example, students who are weak in </w:t>
            </w:r>
            <w:proofErr w:type="spellStart"/>
            <w:r w:rsidRPr="009B418C">
              <w:rPr>
                <w:rFonts w:ascii="Arial" w:eastAsia="Times New Roman" w:hAnsi="Arial" w:cs="Arial"/>
                <w:color w:val="222222"/>
                <w:sz w:val="27"/>
                <w:szCs w:val="27"/>
              </w:rPr>
              <w:t>maths</w:t>
            </w:r>
            <w:proofErr w:type="spellEnd"/>
            <w:r w:rsidRPr="009B418C">
              <w:rPr>
                <w:rFonts w:ascii="Arial" w:eastAsia="Times New Roman" w:hAnsi="Arial" w:cs="Arial"/>
                <w:color w:val="222222"/>
                <w:sz w:val="27"/>
                <w:szCs w:val="27"/>
              </w:rPr>
              <w:t xml:space="preserve"> subject.</w:t>
            </w:r>
          </w:p>
        </w:tc>
      </w:tr>
      <w:tr w:rsidR="009B418C" w:rsidRPr="009B418C" w:rsidTr="00CD4014">
        <w:tc>
          <w:tcPr>
            <w:tcW w:w="2251"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9B418C" w:rsidRPr="009B418C" w:rsidRDefault="009B418C" w:rsidP="00CD4014">
            <w:pPr>
              <w:spacing w:after="300"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lastRenderedPageBreak/>
              <w:t>Manufacturing</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9B418C" w:rsidRPr="009B418C" w:rsidRDefault="009B418C" w:rsidP="00CD4014">
            <w:pPr>
              <w:spacing w:after="300"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With the help of Data Mining Manufacturers can predict wear and tear of production assets. They can anticipate maintenance which helps them reduce them to minimize downtime.</w:t>
            </w:r>
          </w:p>
        </w:tc>
      </w:tr>
      <w:tr w:rsidR="009B418C" w:rsidRPr="009B418C" w:rsidTr="00CD4014">
        <w:tc>
          <w:tcPr>
            <w:tcW w:w="2251" w:type="dxa"/>
            <w:tcBorders>
              <w:top w:val="single" w:sz="6" w:space="0" w:color="DDDDDD"/>
              <w:left w:val="nil"/>
              <w:bottom w:val="nil"/>
              <w:right w:val="nil"/>
            </w:tcBorders>
            <w:shd w:val="clear" w:color="auto" w:fill="auto"/>
            <w:tcMar>
              <w:top w:w="120" w:type="dxa"/>
              <w:left w:w="120" w:type="dxa"/>
              <w:bottom w:w="120" w:type="dxa"/>
              <w:right w:w="120" w:type="dxa"/>
            </w:tcMar>
            <w:hideMark/>
          </w:tcPr>
          <w:p w:rsidR="009B418C" w:rsidRPr="009B418C" w:rsidRDefault="009B418C" w:rsidP="00CD4014">
            <w:pPr>
              <w:spacing w:after="300"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Banking</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9B418C" w:rsidRPr="009B418C" w:rsidRDefault="009B418C" w:rsidP="00CD4014">
            <w:pPr>
              <w:spacing w:after="300"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Data mining helps finance sector to get a view of market risks and manage regulatory compliance. It helps banks to identify probable defaulters to decide whether to issue credit cards, loans, etc.</w:t>
            </w:r>
          </w:p>
        </w:tc>
      </w:tr>
      <w:tr w:rsidR="009B418C" w:rsidRPr="009B418C" w:rsidTr="00CD4014">
        <w:tc>
          <w:tcPr>
            <w:tcW w:w="2251"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9B418C" w:rsidRPr="009B418C" w:rsidRDefault="009B418C" w:rsidP="00CD4014">
            <w:pPr>
              <w:spacing w:after="300"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Retail</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9B418C" w:rsidRPr="009B418C" w:rsidRDefault="009B418C" w:rsidP="00CD4014">
            <w:pPr>
              <w:spacing w:after="300"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Data Mining techniques help retail malls and grocery stores identify and arrange most sellable items in the most attentive positions. It helps store owners to comes up with the offer which encourages customers to increase their spending.</w:t>
            </w:r>
          </w:p>
        </w:tc>
      </w:tr>
      <w:tr w:rsidR="009B418C" w:rsidRPr="009B418C" w:rsidTr="00CD4014">
        <w:tc>
          <w:tcPr>
            <w:tcW w:w="2251" w:type="dxa"/>
            <w:tcBorders>
              <w:top w:val="single" w:sz="6" w:space="0" w:color="DDDDDD"/>
              <w:left w:val="nil"/>
              <w:bottom w:val="nil"/>
              <w:right w:val="nil"/>
            </w:tcBorders>
            <w:shd w:val="clear" w:color="auto" w:fill="auto"/>
            <w:tcMar>
              <w:top w:w="120" w:type="dxa"/>
              <w:left w:w="120" w:type="dxa"/>
              <w:bottom w:w="120" w:type="dxa"/>
              <w:right w:w="120" w:type="dxa"/>
            </w:tcMar>
            <w:hideMark/>
          </w:tcPr>
          <w:p w:rsidR="009B418C" w:rsidRPr="009B418C" w:rsidRDefault="009B418C" w:rsidP="00CD4014">
            <w:pPr>
              <w:spacing w:after="300"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Service Providers</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9B418C" w:rsidRPr="009B418C" w:rsidRDefault="009B418C" w:rsidP="00CD4014">
            <w:pPr>
              <w:spacing w:after="300"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Service providers like mobile phone and utility industries use Data Mining to predict the reasons when a customer leaves their company. They analyze billing details, customer service interactions, complaints made to the company to assign each customer a probability score and offers incentives.</w:t>
            </w:r>
          </w:p>
        </w:tc>
      </w:tr>
      <w:tr w:rsidR="009B418C" w:rsidRPr="009B418C" w:rsidTr="00CD4014">
        <w:tc>
          <w:tcPr>
            <w:tcW w:w="2251"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9B418C" w:rsidRPr="009B418C" w:rsidRDefault="009B418C" w:rsidP="00CD4014">
            <w:pPr>
              <w:spacing w:after="300"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E-Commerce</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9B418C" w:rsidRPr="009B418C" w:rsidRDefault="009B418C" w:rsidP="00CD4014">
            <w:pPr>
              <w:spacing w:after="300"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 xml:space="preserve">E-commerce websites use Data Mining to offer cross-sells and up-sells through their websites. One of the most famous names is Amazon, who use Data mining techniques to get more customers into their </w:t>
            </w:r>
            <w:proofErr w:type="spellStart"/>
            <w:r w:rsidRPr="009B418C">
              <w:rPr>
                <w:rFonts w:ascii="Arial" w:eastAsia="Times New Roman" w:hAnsi="Arial" w:cs="Arial"/>
                <w:color w:val="222222"/>
                <w:sz w:val="27"/>
                <w:szCs w:val="27"/>
              </w:rPr>
              <w:t>eCommerce</w:t>
            </w:r>
            <w:proofErr w:type="spellEnd"/>
            <w:r w:rsidRPr="009B418C">
              <w:rPr>
                <w:rFonts w:ascii="Arial" w:eastAsia="Times New Roman" w:hAnsi="Arial" w:cs="Arial"/>
                <w:color w:val="222222"/>
                <w:sz w:val="27"/>
                <w:szCs w:val="27"/>
              </w:rPr>
              <w:t xml:space="preserve"> store.</w:t>
            </w:r>
          </w:p>
        </w:tc>
      </w:tr>
      <w:tr w:rsidR="009B418C" w:rsidRPr="009B418C" w:rsidTr="00CD4014">
        <w:tc>
          <w:tcPr>
            <w:tcW w:w="2251" w:type="dxa"/>
            <w:tcBorders>
              <w:top w:val="single" w:sz="6" w:space="0" w:color="DDDDDD"/>
              <w:left w:val="nil"/>
              <w:bottom w:val="nil"/>
              <w:right w:val="nil"/>
            </w:tcBorders>
            <w:shd w:val="clear" w:color="auto" w:fill="auto"/>
            <w:tcMar>
              <w:top w:w="120" w:type="dxa"/>
              <w:left w:w="120" w:type="dxa"/>
              <w:bottom w:w="120" w:type="dxa"/>
              <w:right w:w="120" w:type="dxa"/>
            </w:tcMar>
            <w:hideMark/>
          </w:tcPr>
          <w:p w:rsidR="009B418C" w:rsidRPr="009B418C" w:rsidRDefault="009B418C" w:rsidP="00CD4014">
            <w:pPr>
              <w:spacing w:after="300"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Super Markets</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9B418C" w:rsidRPr="009B418C" w:rsidRDefault="009B418C" w:rsidP="00CD4014">
            <w:pPr>
              <w:spacing w:after="300"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 xml:space="preserve">Data Mining allows supermarket's </w:t>
            </w:r>
            <w:proofErr w:type="spellStart"/>
            <w:r w:rsidRPr="009B418C">
              <w:rPr>
                <w:rFonts w:ascii="Arial" w:eastAsia="Times New Roman" w:hAnsi="Arial" w:cs="Arial"/>
                <w:color w:val="222222"/>
                <w:sz w:val="27"/>
                <w:szCs w:val="27"/>
              </w:rPr>
              <w:t>develope</w:t>
            </w:r>
            <w:proofErr w:type="spellEnd"/>
            <w:r w:rsidRPr="009B418C">
              <w:rPr>
                <w:rFonts w:ascii="Arial" w:eastAsia="Times New Roman" w:hAnsi="Arial" w:cs="Arial"/>
                <w:color w:val="222222"/>
                <w:sz w:val="27"/>
                <w:szCs w:val="27"/>
              </w:rPr>
              <w:t xml:space="preserve"> rules to predict if their shoppers were likely to be expecting. By evaluating their buying pattern, they could find woman customers who are most likely pregnant. They can start targeting products like baby powder, baby shop, diapers and so on.</w:t>
            </w:r>
          </w:p>
        </w:tc>
      </w:tr>
      <w:tr w:rsidR="009B418C" w:rsidRPr="009B418C" w:rsidTr="00CD4014">
        <w:tc>
          <w:tcPr>
            <w:tcW w:w="2251" w:type="dxa"/>
            <w:tcBorders>
              <w:top w:val="single" w:sz="6" w:space="0" w:color="DDDDDD"/>
              <w:left w:val="nil"/>
              <w:bottom w:val="nil"/>
              <w:right w:val="nil"/>
            </w:tcBorders>
            <w:shd w:val="clear" w:color="auto" w:fill="F9F9F9"/>
            <w:tcMar>
              <w:top w:w="120" w:type="dxa"/>
              <w:left w:w="120" w:type="dxa"/>
              <w:bottom w:w="120" w:type="dxa"/>
              <w:right w:w="120" w:type="dxa"/>
            </w:tcMar>
            <w:hideMark/>
          </w:tcPr>
          <w:p w:rsidR="009B418C" w:rsidRPr="009B418C" w:rsidRDefault="009B418C" w:rsidP="00CD4014">
            <w:pPr>
              <w:spacing w:after="300"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lastRenderedPageBreak/>
              <w:t>Crime Investigation</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9B418C" w:rsidRPr="009B418C" w:rsidRDefault="009B418C" w:rsidP="00CD4014">
            <w:pPr>
              <w:spacing w:after="300"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Data Mining helps crime investigation agencies to deploy police workforce (where is a crime most likely to happen and when?), who to search at a border crossing etc.</w:t>
            </w:r>
          </w:p>
        </w:tc>
      </w:tr>
      <w:tr w:rsidR="009B418C" w:rsidRPr="009B418C" w:rsidTr="00CD4014">
        <w:tc>
          <w:tcPr>
            <w:tcW w:w="2251" w:type="dxa"/>
            <w:tcBorders>
              <w:top w:val="single" w:sz="6" w:space="0" w:color="DDDDDD"/>
              <w:left w:val="nil"/>
              <w:bottom w:val="nil"/>
              <w:right w:val="nil"/>
            </w:tcBorders>
            <w:shd w:val="clear" w:color="auto" w:fill="auto"/>
            <w:tcMar>
              <w:top w:w="120" w:type="dxa"/>
              <w:left w:w="120" w:type="dxa"/>
              <w:bottom w:w="120" w:type="dxa"/>
              <w:right w:w="120" w:type="dxa"/>
            </w:tcMar>
            <w:hideMark/>
          </w:tcPr>
          <w:p w:rsidR="009B418C" w:rsidRPr="009B418C" w:rsidRDefault="009B418C" w:rsidP="00CD4014">
            <w:pPr>
              <w:spacing w:after="300"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Bioinformatics</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9B418C" w:rsidRDefault="009B418C" w:rsidP="00CD4014">
            <w:pPr>
              <w:spacing w:after="300" w:line="276" w:lineRule="auto"/>
              <w:jc w:val="both"/>
              <w:rPr>
                <w:rFonts w:ascii="Arial" w:eastAsia="Times New Roman" w:hAnsi="Arial" w:cs="Arial"/>
                <w:color w:val="222222"/>
                <w:sz w:val="27"/>
                <w:szCs w:val="27"/>
              </w:rPr>
            </w:pPr>
            <w:r w:rsidRPr="009B418C">
              <w:rPr>
                <w:rFonts w:ascii="Arial" w:eastAsia="Times New Roman" w:hAnsi="Arial" w:cs="Arial"/>
                <w:color w:val="222222"/>
                <w:sz w:val="27"/>
                <w:szCs w:val="27"/>
              </w:rPr>
              <w:t>Data Mining helps to mine biological data from massive datasets gathered in biology and medicine.</w:t>
            </w:r>
          </w:p>
          <w:p w:rsidR="009B418C" w:rsidRDefault="009B418C" w:rsidP="00CD4014">
            <w:pPr>
              <w:spacing w:after="300" w:line="276" w:lineRule="auto"/>
              <w:jc w:val="both"/>
              <w:rPr>
                <w:rFonts w:ascii="Arial" w:eastAsia="Times New Roman" w:hAnsi="Arial" w:cs="Arial"/>
                <w:color w:val="222222"/>
                <w:sz w:val="27"/>
                <w:szCs w:val="27"/>
              </w:rPr>
            </w:pPr>
          </w:p>
          <w:p w:rsidR="009B418C" w:rsidRPr="009B418C" w:rsidRDefault="009B418C" w:rsidP="00FE0475">
            <w:pPr>
              <w:spacing w:after="300" w:line="276" w:lineRule="auto"/>
              <w:jc w:val="both"/>
              <w:rPr>
                <w:rFonts w:ascii="Arial" w:eastAsia="Times New Roman" w:hAnsi="Arial" w:cs="Arial"/>
                <w:color w:val="222222"/>
                <w:sz w:val="27"/>
                <w:szCs w:val="27"/>
              </w:rPr>
            </w:pPr>
            <w:bookmarkStart w:id="0" w:name="_GoBack"/>
            <w:bookmarkEnd w:id="0"/>
          </w:p>
        </w:tc>
      </w:tr>
    </w:tbl>
    <w:p w:rsidR="008D6D90" w:rsidRDefault="008D6D90" w:rsidP="00CD4014">
      <w:pPr>
        <w:spacing w:line="276" w:lineRule="auto"/>
        <w:jc w:val="both"/>
      </w:pPr>
    </w:p>
    <w:sectPr w:rsidR="008D6D90">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73E0" w:rsidRDefault="00B473E0" w:rsidP="009B418C">
      <w:pPr>
        <w:spacing w:after="0" w:line="240" w:lineRule="auto"/>
      </w:pPr>
      <w:r>
        <w:separator/>
      </w:r>
    </w:p>
  </w:endnote>
  <w:endnote w:type="continuationSeparator" w:id="0">
    <w:p w:rsidR="00B473E0" w:rsidRDefault="00B473E0" w:rsidP="009B41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4017984"/>
      <w:docPartObj>
        <w:docPartGallery w:val="Page Numbers (Bottom of Page)"/>
        <w:docPartUnique/>
      </w:docPartObj>
    </w:sdtPr>
    <w:sdtEndPr>
      <w:rPr>
        <w:noProof/>
      </w:rPr>
    </w:sdtEndPr>
    <w:sdtContent>
      <w:p w:rsidR="00FE0475" w:rsidRDefault="00FE0475">
        <w:pPr>
          <w:pStyle w:val="Footer"/>
          <w:jc w:val="center"/>
        </w:pPr>
        <w:r>
          <w:fldChar w:fldCharType="begin"/>
        </w:r>
        <w:r>
          <w:instrText xml:space="preserve"> PAGE   \* MERGEFORMAT </w:instrText>
        </w:r>
        <w:r>
          <w:fldChar w:fldCharType="separate"/>
        </w:r>
        <w:r>
          <w:rPr>
            <w:noProof/>
          </w:rPr>
          <w:t>6</w:t>
        </w:r>
        <w:r>
          <w:rPr>
            <w:noProof/>
          </w:rPr>
          <w:fldChar w:fldCharType="end"/>
        </w:r>
      </w:p>
    </w:sdtContent>
  </w:sdt>
  <w:p w:rsidR="00FE0475" w:rsidRDefault="00FE047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73E0" w:rsidRDefault="00B473E0" w:rsidP="009B418C">
      <w:pPr>
        <w:spacing w:after="0" w:line="240" w:lineRule="auto"/>
      </w:pPr>
      <w:r>
        <w:separator/>
      </w:r>
    </w:p>
  </w:footnote>
  <w:footnote w:type="continuationSeparator" w:id="0">
    <w:p w:rsidR="00B473E0" w:rsidRDefault="00B473E0" w:rsidP="009B41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7904E1"/>
    <w:multiLevelType w:val="multilevel"/>
    <w:tmpl w:val="B3D6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9F3EF9"/>
    <w:multiLevelType w:val="multilevel"/>
    <w:tmpl w:val="3382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647703"/>
    <w:multiLevelType w:val="multilevel"/>
    <w:tmpl w:val="EEE8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972343"/>
    <w:multiLevelType w:val="multilevel"/>
    <w:tmpl w:val="F8D6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07399F"/>
    <w:multiLevelType w:val="multilevel"/>
    <w:tmpl w:val="8476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8C11B5"/>
    <w:multiLevelType w:val="multilevel"/>
    <w:tmpl w:val="252A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18C"/>
    <w:rsid w:val="004C2647"/>
    <w:rsid w:val="008D6D90"/>
    <w:rsid w:val="009B418C"/>
    <w:rsid w:val="00B473E0"/>
    <w:rsid w:val="00CD4014"/>
    <w:rsid w:val="00FE0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AA65A"/>
  <w15:chartTrackingRefBased/>
  <w15:docId w15:val="{AC1BEA10-F351-4C6F-A8DF-7787CC2C5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B418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9B418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B418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B418C"/>
    <w:rPr>
      <w:rFonts w:ascii="Times New Roman" w:eastAsia="Times New Roman" w:hAnsi="Times New Roman" w:cs="Times New Roman"/>
      <w:b/>
      <w:bCs/>
      <w:sz w:val="36"/>
      <w:szCs w:val="36"/>
    </w:rPr>
  </w:style>
  <w:style w:type="paragraph" w:styleId="NormalWeb">
    <w:name w:val="Normal (Web)"/>
    <w:basedOn w:val="Normal"/>
    <w:uiPriority w:val="99"/>
    <w:unhideWhenUsed/>
    <w:rsid w:val="009B41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9B418C"/>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9B418C"/>
    <w:rPr>
      <w:b/>
      <w:bCs/>
    </w:rPr>
  </w:style>
  <w:style w:type="character" w:customStyle="1" w:styleId="Heading1Char">
    <w:name w:val="Heading 1 Char"/>
    <w:basedOn w:val="DefaultParagraphFont"/>
    <w:link w:val="Heading1"/>
    <w:uiPriority w:val="9"/>
    <w:rsid w:val="009B418C"/>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9B418C"/>
    <w:pPr>
      <w:spacing w:after="0" w:line="240" w:lineRule="auto"/>
    </w:pPr>
  </w:style>
  <w:style w:type="paragraph" w:styleId="Header">
    <w:name w:val="header"/>
    <w:basedOn w:val="Normal"/>
    <w:link w:val="HeaderChar"/>
    <w:uiPriority w:val="99"/>
    <w:unhideWhenUsed/>
    <w:rsid w:val="009B41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418C"/>
  </w:style>
  <w:style w:type="paragraph" w:styleId="Footer">
    <w:name w:val="footer"/>
    <w:basedOn w:val="Normal"/>
    <w:link w:val="FooterChar"/>
    <w:uiPriority w:val="99"/>
    <w:unhideWhenUsed/>
    <w:rsid w:val="009B41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41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946042">
      <w:bodyDiv w:val="1"/>
      <w:marLeft w:val="0"/>
      <w:marRight w:val="0"/>
      <w:marTop w:val="0"/>
      <w:marBottom w:val="0"/>
      <w:divBdr>
        <w:top w:val="none" w:sz="0" w:space="0" w:color="auto"/>
        <w:left w:val="none" w:sz="0" w:space="0" w:color="auto"/>
        <w:bottom w:val="none" w:sz="0" w:space="0" w:color="auto"/>
        <w:right w:val="none" w:sz="0" w:space="0" w:color="auto"/>
      </w:divBdr>
    </w:div>
    <w:div w:id="251934010">
      <w:bodyDiv w:val="1"/>
      <w:marLeft w:val="0"/>
      <w:marRight w:val="0"/>
      <w:marTop w:val="0"/>
      <w:marBottom w:val="0"/>
      <w:divBdr>
        <w:top w:val="none" w:sz="0" w:space="0" w:color="auto"/>
        <w:left w:val="none" w:sz="0" w:space="0" w:color="auto"/>
        <w:bottom w:val="none" w:sz="0" w:space="0" w:color="auto"/>
        <w:right w:val="none" w:sz="0" w:space="0" w:color="auto"/>
      </w:divBdr>
    </w:div>
    <w:div w:id="665212880">
      <w:bodyDiv w:val="1"/>
      <w:marLeft w:val="0"/>
      <w:marRight w:val="0"/>
      <w:marTop w:val="0"/>
      <w:marBottom w:val="0"/>
      <w:divBdr>
        <w:top w:val="none" w:sz="0" w:space="0" w:color="auto"/>
        <w:left w:val="none" w:sz="0" w:space="0" w:color="auto"/>
        <w:bottom w:val="none" w:sz="0" w:space="0" w:color="auto"/>
        <w:right w:val="none" w:sz="0" w:space="0" w:color="auto"/>
      </w:divBdr>
    </w:div>
    <w:div w:id="958486944">
      <w:bodyDiv w:val="1"/>
      <w:marLeft w:val="0"/>
      <w:marRight w:val="0"/>
      <w:marTop w:val="0"/>
      <w:marBottom w:val="0"/>
      <w:divBdr>
        <w:top w:val="none" w:sz="0" w:space="0" w:color="auto"/>
        <w:left w:val="none" w:sz="0" w:space="0" w:color="auto"/>
        <w:bottom w:val="none" w:sz="0" w:space="0" w:color="auto"/>
        <w:right w:val="none" w:sz="0" w:space="0" w:color="auto"/>
      </w:divBdr>
    </w:div>
    <w:div w:id="1142574478">
      <w:bodyDiv w:val="1"/>
      <w:marLeft w:val="0"/>
      <w:marRight w:val="0"/>
      <w:marTop w:val="0"/>
      <w:marBottom w:val="0"/>
      <w:divBdr>
        <w:top w:val="none" w:sz="0" w:space="0" w:color="auto"/>
        <w:left w:val="none" w:sz="0" w:space="0" w:color="auto"/>
        <w:bottom w:val="none" w:sz="0" w:space="0" w:color="auto"/>
        <w:right w:val="none" w:sz="0" w:space="0" w:color="auto"/>
      </w:divBdr>
      <w:divsChild>
        <w:div w:id="1549992286">
          <w:marLeft w:val="0"/>
          <w:marRight w:val="0"/>
          <w:marTop w:val="0"/>
          <w:marBottom w:val="0"/>
          <w:divBdr>
            <w:top w:val="none" w:sz="0" w:space="0" w:color="auto"/>
            <w:left w:val="none" w:sz="0" w:space="0" w:color="auto"/>
            <w:bottom w:val="none" w:sz="0" w:space="0" w:color="auto"/>
            <w:right w:val="none" w:sz="0" w:space="0" w:color="auto"/>
          </w:divBdr>
          <w:divsChild>
            <w:div w:id="208147063">
              <w:marLeft w:val="0"/>
              <w:marRight w:val="0"/>
              <w:marTop w:val="100"/>
              <w:marBottom w:val="100"/>
              <w:divBdr>
                <w:top w:val="none" w:sz="0" w:space="0" w:color="auto"/>
                <w:left w:val="none" w:sz="0" w:space="0" w:color="auto"/>
                <w:bottom w:val="none" w:sz="0" w:space="0" w:color="auto"/>
                <w:right w:val="none" w:sz="0" w:space="0" w:color="auto"/>
              </w:divBdr>
              <w:divsChild>
                <w:div w:id="2003774631">
                  <w:marLeft w:val="0"/>
                  <w:marRight w:val="0"/>
                  <w:marTop w:val="0"/>
                  <w:marBottom w:val="0"/>
                  <w:divBdr>
                    <w:top w:val="none" w:sz="0" w:space="0" w:color="auto"/>
                    <w:left w:val="none" w:sz="0" w:space="0" w:color="auto"/>
                    <w:bottom w:val="none" w:sz="0" w:space="0" w:color="auto"/>
                    <w:right w:val="none" w:sz="0" w:space="0" w:color="auto"/>
                  </w:divBdr>
                  <w:divsChild>
                    <w:div w:id="1304850893">
                      <w:marLeft w:val="0"/>
                      <w:marRight w:val="0"/>
                      <w:marTop w:val="100"/>
                      <w:marBottom w:val="100"/>
                      <w:divBdr>
                        <w:top w:val="none" w:sz="0" w:space="0" w:color="auto"/>
                        <w:left w:val="none" w:sz="0" w:space="0" w:color="auto"/>
                        <w:bottom w:val="none" w:sz="0" w:space="0" w:color="auto"/>
                        <w:right w:val="none" w:sz="0" w:space="0" w:color="auto"/>
                      </w:divBdr>
                      <w:divsChild>
                        <w:div w:id="79446471">
                          <w:marLeft w:val="0"/>
                          <w:marRight w:val="0"/>
                          <w:marTop w:val="0"/>
                          <w:marBottom w:val="0"/>
                          <w:divBdr>
                            <w:top w:val="none" w:sz="0" w:space="0" w:color="auto"/>
                            <w:left w:val="none" w:sz="0" w:space="0" w:color="auto"/>
                            <w:bottom w:val="none" w:sz="0" w:space="0" w:color="auto"/>
                            <w:right w:val="none" w:sz="0" w:space="0" w:color="auto"/>
                          </w:divBdr>
                        </w:div>
                        <w:div w:id="285429784">
                          <w:marLeft w:val="0"/>
                          <w:marRight w:val="0"/>
                          <w:marTop w:val="0"/>
                          <w:marBottom w:val="0"/>
                          <w:divBdr>
                            <w:top w:val="none" w:sz="0" w:space="0" w:color="auto"/>
                            <w:left w:val="none" w:sz="0" w:space="0" w:color="auto"/>
                            <w:bottom w:val="none" w:sz="0" w:space="0" w:color="auto"/>
                            <w:right w:val="none" w:sz="0" w:space="0" w:color="auto"/>
                          </w:divBdr>
                          <w:divsChild>
                            <w:div w:id="419759038">
                              <w:marLeft w:val="0"/>
                              <w:marRight w:val="0"/>
                              <w:marTop w:val="0"/>
                              <w:marBottom w:val="0"/>
                              <w:divBdr>
                                <w:top w:val="none" w:sz="0" w:space="0" w:color="auto"/>
                                <w:left w:val="none" w:sz="0" w:space="0" w:color="auto"/>
                                <w:bottom w:val="none" w:sz="0" w:space="0" w:color="auto"/>
                                <w:right w:val="none" w:sz="0" w:space="0" w:color="auto"/>
                              </w:divBdr>
                              <w:divsChild>
                                <w:div w:id="1917282362">
                                  <w:marLeft w:val="0"/>
                                  <w:marRight w:val="0"/>
                                  <w:marTop w:val="0"/>
                                  <w:marBottom w:val="0"/>
                                  <w:divBdr>
                                    <w:top w:val="none" w:sz="0" w:space="0" w:color="auto"/>
                                    <w:left w:val="none" w:sz="0" w:space="0" w:color="auto"/>
                                    <w:bottom w:val="none" w:sz="0" w:space="0" w:color="auto"/>
                                    <w:right w:val="none" w:sz="0" w:space="0" w:color="auto"/>
                                  </w:divBdr>
                                  <w:divsChild>
                                    <w:div w:id="1982223242">
                                      <w:marLeft w:val="0"/>
                                      <w:marRight w:val="0"/>
                                      <w:marTop w:val="0"/>
                                      <w:marBottom w:val="0"/>
                                      <w:divBdr>
                                        <w:top w:val="none" w:sz="0" w:space="0" w:color="auto"/>
                                        <w:left w:val="none" w:sz="0" w:space="0" w:color="auto"/>
                                        <w:bottom w:val="none" w:sz="0" w:space="0" w:color="auto"/>
                                        <w:right w:val="none" w:sz="0" w:space="0" w:color="auto"/>
                                      </w:divBdr>
                                      <w:divsChild>
                                        <w:div w:id="2046366904">
                                          <w:marLeft w:val="0"/>
                                          <w:marRight w:val="0"/>
                                          <w:marTop w:val="0"/>
                                          <w:marBottom w:val="0"/>
                                          <w:divBdr>
                                            <w:top w:val="none" w:sz="0" w:space="0" w:color="auto"/>
                                            <w:left w:val="none" w:sz="0" w:space="0" w:color="auto"/>
                                            <w:bottom w:val="none" w:sz="0" w:space="0" w:color="auto"/>
                                            <w:right w:val="none" w:sz="0" w:space="0" w:color="auto"/>
                                          </w:divBdr>
                                        </w:div>
                                        <w:div w:id="1083332037">
                                          <w:marLeft w:val="0"/>
                                          <w:marRight w:val="0"/>
                                          <w:marTop w:val="0"/>
                                          <w:marBottom w:val="0"/>
                                          <w:divBdr>
                                            <w:top w:val="none" w:sz="0" w:space="0" w:color="auto"/>
                                            <w:left w:val="none" w:sz="0" w:space="0" w:color="auto"/>
                                            <w:bottom w:val="none" w:sz="0" w:space="0" w:color="auto"/>
                                            <w:right w:val="none" w:sz="0" w:space="0" w:color="auto"/>
                                          </w:divBdr>
                                          <w:divsChild>
                                            <w:div w:id="1843666284">
                                              <w:marLeft w:val="0"/>
                                              <w:marRight w:val="0"/>
                                              <w:marTop w:val="0"/>
                                              <w:marBottom w:val="0"/>
                                              <w:divBdr>
                                                <w:top w:val="none" w:sz="0" w:space="0" w:color="auto"/>
                                                <w:left w:val="none" w:sz="0" w:space="0" w:color="auto"/>
                                                <w:bottom w:val="none" w:sz="0" w:space="0" w:color="auto"/>
                                                <w:right w:val="none" w:sz="0" w:space="0" w:color="auto"/>
                                              </w:divBdr>
                                              <w:divsChild>
                                                <w:div w:id="341399271">
                                                  <w:marLeft w:val="0"/>
                                                  <w:marRight w:val="0"/>
                                                  <w:marTop w:val="0"/>
                                                  <w:marBottom w:val="0"/>
                                                  <w:divBdr>
                                                    <w:top w:val="none" w:sz="0" w:space="0" w:color="auto"/>
                                                    <w:left w:val="none" w:sz="0" w:space="0" w:color="auto"/>
                                                    <w:bottom w:val="none" w:sz="0" w:space="0" w:color="auto"/>
                                                    <w:right w:val="none" w:sz="0" w:space="0" w:color="auto"/>
                                                  </w:divBdr>
                                                  <w:divsChild>
                                                    <w:div w:id="355084825">
                                                      <w:marLeft w:val="0"/>
                                                      <w:marRight w:val="0"/>
                                                      <w:marTop w:val="0"/>
                                                      <w:marBottom w:val="0"/>
                                                      <w:divBdr>
                                                        <w:top w:val="none" w:sz="0" w:space="0" w:color="auto"/>
                                                        <w:left w:val="none" w:sz="0" w:space="0" w:color="auto"/>
                                                        <w:bottom w:val="none" w:sz="0" w:space="0" w:color="auto"/>
                                                        <w:right w:val="none" w:sz="0" w:space="0" w:color="auto"/>
                                                      </w:divBdr>
                                                      <w:divsChild>
                                                        <w:div w:id="161166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048093">
      <w:bodyDiv w:val="1"/>
      <w:marLeft w:val="0"/>
      <w:marRight w:val="0"/>
      <w:marTop w:val="0"/>
      <w:marBottom w:val="0"/>
      <w:divBdr>
        <w:top w:val="none" w:sz="0" w:space="0" w:color="auto"/>
        <w:left w:val="none" w:sz="0" w:space="0" w:color="auto"/>
        <w:bottom w:val="none" w:sz="0" w:space="0" w:color="auto"/>
        <w:right w:val="none" w:sz="0" w:space="0" w:color="auto"/>
      </w:divBdr>
    </w:div>
    <w:div w:id="1640184081">
      <w:bodyDiv w:val="1"/>
      <w:marLeft w:val="0"/>
      <w:marRight w:val="0"/>
      <w:marTop w:val="0"/>
      <w:marBottom w:val="0"/>
      <w:divBdr>
        <w:top w:val="none" w:sz="0" w:space="0" w:color="auto"/>
        <w:left w:val="none" w:sz="0" w:space="0" w:color="auto"/>
        <w:bottom w:val="none" w:sz="0" w:space="0" w:color="auto"/>
        <w:right w:val="none" w:sz="0" w:space="0" w:color="auto"/>
      </w:divBdr>
    </w:div>
    <w:div w:id="2129740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BD85BC27275743B50F7D5E05F6F235" ma:contentTypeVersion="14" ma:contentTypeDescription="Create a new document." ma:contentTypeScope="" ma:versionID="558a7cbfbb107f2ecf458ea790a547ff">
  <xsd:schema xmlns:xsd="http://www.w3.org/2001/XMLSchema" xmlns:xs="http://www.w3.org/2001/XMLSchema" xmlns:p="http://schemas.microsoft.com/office/2006/metadata/properties" xmlns:ns2="cfe9110a-28b2-4c73-b490-2f1f5217b8f0" xmlns:ns3="7d5e74fd-7666-4687-a8a8-e7b14a38106f" targetNamespace="http://schemas.microsoft.com/office/2006/metadata/properties" ma:root="true" ma:fieldsID="8e49c8888ca6dd303b01860966cfe0bc" ns2:_="" ns3:_="">
    <xsd:import namespace="cfe9110a-28b2-4c73-b490-2f1f5217b8f0"/>
    <xsd:import namespace="7d5e74fd-7666-4687-a8a8-e7b14a38106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e9110a-28b2-4c73-b490-2f1f5217b8f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df8b73c-3ebb-4e39-897c-f0ac1d2a816b}" ma:internalName="TaxCatchAll" ma:showField="CatchAllData" ma:web="cfe9110a-28b2-4c73-b490-2f1f5217b8f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5e74fd-7666-4687-a8a8-e7b14a38106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7d88ef6-3d77-4e34-8046-3c35cf87d40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fe9110a-28b2-4c73-b490-2f1f5217b8f0" xsi:nil="true"/>
    <lcf76f155ced4ddcb4097134ff3c332f xmlns="7d5e74fd-7666-4687-a8a8-e7b14a38106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F085C76-72B4-4482-8140-DD44A4DAE72D}"/>
</file>

<file path=customXml/itemProps2.xml><?xml version="1.0" encoding="utf-8"?>
<ds:datastoreItem xmlns:ds="http://schemas.openxmlformats.org/officeDocument/2006/customXml" ds:itemID="{9688B7B3-E294-47F2-ADC3-1881B67E3E2A}"/>
</file>

<file path=customXml/itemProps3.xml><?xml version="1.0" encoding="utf-8"?>
<ds:datastoreItem xmlns:ds="http://schemas.openxmlformats.org/officeDocument/2006/customXml" ds:itemID="{8BE9CD29-84D3-47FB-B1E4-31B88E520DC4}"/>
</file>

<file path=docProps/app.xml><?xml version="1.0" encoding="utf-8"?>
<Properties xmlns="http://schemas.openxmlformats.org/officeDocument/2006/extended-properties" xmlns:vt="http://schemas.openxmlformats.org/officeDocument/2006/docPropsVTypes">
  <Template>Normal</Template>
  <TotalTime>11</TotalTime>
  <Pages>6</Pages>
  <Words>981</Words>
  <Characters>5598</Characters>
  <Application>Microsoft Office Word</Application>
  <DocSecurity>0</DocSecurity>
  <Lines>46</Lines>
  <Paragraphs>13</Paragraphs>
  <ScaleCrop>false</ScaleCrop>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Pawan Jha</dc:creator>
  <cp:keywords/>
  <dc:description/>
  <cp:lastModifiedBy>Dr. Pawan Jha</cp:lastModifiedBy>
  <cp:revision>3</cp:revision>
  <dcterms:created xsi:type="dcterms:W3CDTF">2020-11-29T12:02:00Z</dcterms:created>
  <dcterms:modified xsi:type="dcterms:W3CDTF">2020-11-29T12:16:00Z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0x0101002BBD85BC27275743B50F7D5E05F6F235</vt:lpwstr>
  </property>
</Properties>
</file>