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jc w:val="center"/>
        <w:rPr/>
      </w:pPr>
      <w:r w:rsidDel="00000000" w:rsidR="00000000" w:rsidRPr="00000000">
        <w:rPr>
          <w:b w:val="1"/>
          <w:bCs w:val="1"/>
          <w:color w:val="0a6e6e"/>
          <w:sz w:val="72"/>
          <w:szCs w:val="72"/>
          <w:rtl w:val="0"/>
        </w:rPr>
        <w:t xml:space="preserve">TAWF ECOSYSTEM</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b w:val="0"/>
          <w:bCs w:val="0"/>
          <w:color w:val="1a1a2e"/>
          <w:sz w:val="32"/>
          <w:szCs w:val="32"/>
          <w:rtl w:val="0"/>
        </w:rPr>
        <w:t xml:space="preserve">Product Requirements Document</w:t>
      </w:r>
      <w:r w:rsidDel="00000000" w:rsidR="00000000" w:rsidRPr="00000000">
        <w:rPr>
          <w:rtl w:val="0"/>
        </w:rPr>
      </w:r>
    </w:p>
    <w:p w:rsidR="00000000" w:rsidDel="00000000" w:rsidP="00000000" w:rsidRDefault="00000000" w:rsidRPr="00000000" w14:paraId="00000003">
      <w:pPr>
        <w:spacing w:after="0" w:before="80" w:lineRule="auto"/>
        <w:jc w:val="center"/>
        <w:rPr/>
      </w:pPr>
      <w:r w:rsidDel="00000000" w:rsidR="00000000" w:rsidRPr="00000000">
        <w:rPr>
          <w:color w:val="2e9b9b"/>
          <w:sz w:val="26"/>
          <w:szCs w:val="26"/>
          <w:rtl w:val="0"/>
        </w:rPr>
        <w:t xml:space="preserve">v11.0 — March 2026</w:t>
      </w:r>
      <w:r w:rsidDel="00000000" w:rsidR="00000000" w:rsidRPr="00000000">
        <w:rPr>
          <w:rtl w:val="0"/>
        </w:rPr>
      </w:r>
    </w:p>
    <w:p w:rsidR="00000000" w:rsidDel="00000000" w:rsidP="00000000" w:rsidRDefault="00000000" w:rsidRPr="00000000" w14:paraId="00000004">
      <w:pPr>
        <w:spacing w:after="0" w:before="240" w:lineRule="auto"/>
        <w:rPr/>
      </w:pPr>
      <w:r w:rsidDel="00000000" w:rsidR="00000000" w:rsidRPr="00000000">
        <w:rPr>
          <w:rtl w:val="0"/>
        </w:rPr>
      </w:r>
    </w:p>
    <w:tbl>
      <w:tblPr>
        <w:tblStyle w:val="Table1"/>
        <w:tblW w:w="6000.0" w:type="dxa"/>
        <w:jc w:val="center"/>
        <w:tblLayout w:type="fixed"/>
        <w:tblLook w:val="0000"/>
      </w:tblPr>
      <w:tblGrid>
        <w:gridCol w:w="6000"/>
        <w:tblGridChange w:id="0">
          <w:tblGrid>
            <w:gridCol w:w="6000"/>
          </w:tblGrid>
        </w:tblGridChange>
      </w:tblGrid>
      <w:tr>
        <w:trPr>
          <w:cantSplit w:val="0"/>
          <w:tblHeader w:val="0"/>
        </w:trPr>
        <w:tc>
          <w:tcPr>
            <w:shd w:fill="e6f5f5" w:val="clear"/>
          </w:tcPr>
          <w:p w:rsidR="00000000" w:rsidDel="00000000" w:rsidP="00000000" w:rsidRDefault="00000000" w:rsidRPr="00000000" w14:paraId="00000005">
            <w:pPr>
              <w:jc w:val="center"/>
              <w:rPr/>
            </w:pPr>
            <w:r w:rsidDel="00000000" w:rsidR="00000000" w:rsidRPr="00000000">
              <w:rPr>
                <w:b w:val="1"/>
                <w:bCs w:val="1"/>
                <w:i w:val="1"/>
                <w:iCs w:val="1"/>
                <w:color w:val="0a6e6e"/>
                <w:sz w:val="28"/>
                <w:szCs w:val="28"/>
                <w:rtl w:val="0"/>
              </w:rPr>
              <w:t xml:space="preserve">The financial infrastructure for people who care where their money goes.</w:t>
            </w: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1a1a2e"/>
                <w:sz w:val="24"/>
                <w:szCs w:val="24"/>
                <w:rtl w:val="0"/>
              </w:rPr>
              <w:t xml:space="preserve">Ethical by Principle. Sharia by Design.</w:t>
            </w:r>
            <w:r w:rsidDel="00000000" w:rsidR="00000000" w:rsidRPr="00000000">
              <w:rPr>
                <w:rtl w:val="0"/>
              </w:rPr>
            </w:r>
          </w:p>
        </w:tc>
      </w:tr>
    </w:tbl>
    <w:p w:rsidR="00000000" w:rsidDel="00000000" w:rsidP="00000000" w:rsidRDefault="00000000" w:rsidRPr="00000000" w14:paraId="00000008">
      <w:pPr>
        <w:spacing w:after="0" w:before="240" w:lineRule="auto"/>
        <w:rPr/>
      </w:pPr>
      <w:r w:rsidDel="00000000" w:rsidR="00000000" w:rsidRPr="00000000">
        <w:rPr>
          <w:rtl w:val="0"/>
        </w:rPr>
      </w:r>
    </w:p>
    <w:tbl>
      <w:tblPr>
        <w:tblStyle w:val="Table2"/>
        <w:tblW w:w="9360.0" w:type="dxa"/>
        <w:jc w:val="left"/>
        <w:tblLayout w:type="fixed"/>
        <w:tblLook w:val="0000"/>
      </w:tblPr>
      <w:tblGrid>
        <w:gridCol w:w="2399"/>
        <w:gridCol w:w="2801"/>
        <w:gridCol w:w="4160"/>
        <w:tblGridChange w:id="0">
          <w:tblGrid>
            <w:gridCol w:w="2399"/>
            <w:gridCol w:w="2801"/>
            <w:gridCol w:w="41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Product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URL</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Layer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0C">
            <w:pPr>
              <w:rPr/>
            </w:pPr>
            <w:r w:rsidDel="00000000" w:rsidR="00000000" w:rsidRPr="00000000">
              <w:rPr>
                <w:color w:val="1a1a2e"/>
                <w:sz w:val="20"/>
                <w:szCs w:val="20"/>
                <w:rtl w:val="0"/>
              </w:rPr>
              <w:t xml:space="preserve">Tawf Commons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0D">
            <w:pPr>
              <w:rPr/>
            </w:pPr>
            <w:r w:rsidDel="00000000" w:rsidR="00000000" w:rsidRPr="00000000">
              <w:rPr>
                <w:color w:val="1a1a2e"/>
                <w:sz w:val="20"/>
                <w:szCs w:val="20"/>
                <w:rtl w:val="0"/>
              </w:rPr>
              <w:t xml:space="preserve">commons.tawf.finance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0E">
            <w:pPr>
              <w:rPr/>
            </w:pPr>
            <w:r w:rsidDel="00000000" w:rsidR="00000000" w:rsidRPr="00000000">
              <w:rPr>
                <w:color w:val="1a1a2e"/>
                <w:sz w:val="20"/>
                <w:szCs w:val="20"/>
                <w:rtl w:val="0"/>
              </w:rPr>
              <w:t xml:space="preserve">Neobank — Connect Wallet + TID Identity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0F">
            <w:pPr>
              <w:rPr/>
            </w:pPr>
            <w:r w:rsidDel="00000000" w:rsidR="00000000" w:rsidRPr="00000000">
              <w:rPr>
                <w:color w:val="1a1a2e"/>
                <w:sz w:val="20"/>
                <w:szCs w:val="20"/>
                <w:rtl w:val="0"/>
              </w:rPr>
              <w:t xml:space="preserve">tawf.finance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10">
            <w:pPr>
              <w:rPr/>
            </w:pPr>
            <w:r w:rsidDel="00000000" w:rsidR="00000000" w:rsidRPr="00000000">
              <w:rPr>
                <w:color w:val="1a1a2e"/>
                <w:sz w:val="20"/>
                <w:szCs w:val="20"/>
                <w:rtl w:val="0"/>
              </w:rPr>
              <w:t xml:space="preserve">tawf.finance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11">
            <w:pPr>
              <w:rPr/>
            </w:pPr>
            <w:r w:rsidDel="00000000" w:rsidR="00000000" w:rsidRPr="00000000">
              <w:rPr>
                <w:color w:val="1a1a2e"/>
                <w:sz w:val="20"/>
                <w:szCs w:val="20"/>
                <w:rtl w:val="0"/>
              </w:rPr>
              <w:t xml:space="preserve">RWA Bond Platform — Warung Economy Sukuk</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12">
            <w:pPr>
              <w:rPr/>
            </w:pPr>
            <w:r w:rsidDel="00000000" w:rsidR="00000000" w:rsidRPr="00000000">
              <w:rPr>
                <w:color w:val="1a1a2e"/>
                <w:sz w:val="20"/>
                <w:szCs w:val="20"/>
                <w:rtl w:val="0"/>
              </w:rPr>
              <w:t xml:space="preserve">Tawf Foundation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13">
            <w:pPr>
              <w:rPr/>
            </w:pPr>
            <w:r w:rsidDel="00000000" w:rsidR="00000000" w:rsidRPr="00000000">
              <w:rPr>
                <w:color w:val="1a1a2e"/>
                <w:sz w:val="20"/>
                <w:szCs w:val="20"/>
                <w:rtl w:val="0"/>
              </w:rPr>
              <w:t xml:space="preserve">tawf.foundation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14">
            <w:pPr>
              <w:rPr/>
            </w:pPr>
            <w:r w:rsidDel="00000000" w:rsidR="00000000" w:rsidRPr="00000000">
              <w:rPr>
                <w:color w:val="1a1a2e"/>
                <w:sz w:val="20"/>
                <w:szCs w:val="20"/>
                <w:rtl w:val="0"/>
              </w:rPr>
              <w:t xml:space="preserve">Governance — Scholar Board + TAWF Framework</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15">
            <w:pPr>
              <w:rPr/>
            </w:pPr>
            <w:r w:rsidDel="00000000" w:rsidR="00000000" w:rsidRPr="00000000">
              <w:rPr>
                <w:color w:val="1a1a2e"/>
                <w:sz w:val="20"/>
                <w:szCs w:val="20"/>
                <w:rtl w:val="0"/>
              </w:rPr>
              <w:t xml:space="preserve">TID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16">
            <w:pPr>
              <w:rPr/>
            </w:pPr>
            <w:r w:rsidDel="00000000" w:rsidR="00000000" w:rsidRPr="00000000">
              <w:rPr>
                <w:color w:val="1a1a2e"/>
                <w:sz w:val="20"/>
                <w:szCs w:val="20"/>
                <w:rtl w:val="0"/>
              </w:rPr>
              <w:t xml:space="preserve">id.tawf.foundation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17">
            <w:pPr>
              <w:rPr/>
            </w:pPr>
            <w:r w:rsidDel="00000000" w:rsidR="00000000" w:rsidRPr="00000000">
              <w:rPr>
                <w:color w:val="1a1a2e"/>
                <w:sz w:val="20"/>
                <w:szCs w:val="20"/>
                <w:rtl w:val="0"/>
              </w:rPr>
              <w:t xml:space="preserve">ZK Soulbound DID — No New Wallet, Ever</w:t>
            </w:r>
            <w:r w:rsidDel="00000000" w:rsidR="00000000" w:rsidRPr="00000000">
              <w:rPr>
                <w:rtl w:val="0"/>
              </w:rPr>
            </w:r>
          </w:p>
        </w:tc>
      </w:tr>
    </w:tbl>
    <w:p w:rsidR="00000000" w:rsidDel="00000000" w:rsidP="00000000" w:rsidRDefault="00000000" w:rsidRPr="00000000" w14:paraId="00000018">
      <w:pPr>
        <w:spacing w:after="0" w:before="240" w:lineRule="auto"/>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color w:val="e74c3c"/>
          <w:sz w:val="20"/>
          <w:szCs w:val="20"/>
          <w:rtl w:val="0"/>
        </w:rPr>
        <w:t xml:space="preserve">CONFIDENTIAL — FOR INTERNAL AND INVESTOR USE ONLY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sdt>
      <w:sdtPr>
        <w:id w:val="-827216008"/>
        <w:docPartObj>
          <w:docPartGallery w:val="Table of Contents"/>
          <w:docPartUnique w:val="1"/>
        </w:docPartObj>
      </w:sdtPr>
      <w:sdtContent>
        <w:p w:rsidR="00000000" w:rsidDel="00000000" w:rsidP="00000000" w:rsidRDefault="00000000" w:rsidRPr="00000000" w14:paraId="0000001C">
          <w:pPr>
            <w:spacing w:after="0" w:before="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0" w:lineRule="auto"/>
        <w:rPr/>
      </w:pPr>
      <w:r w:rsidDel="00000000" w:rsidR="00000000" w:rsidRPr="00000000">
        <w:rPr>
          <w:rFonts w:ascii="Arial" w:cs="Arial" w:eastAsia="Arial" w:hAnsi="Arial"/>
          <w:b w:val="1"/>
          <w:bCs w:val="1"/>
          <w:color w:val="0a6e6e"/>
          <w:sz w:val="36"/>
          <w:szCs w:val="36"/>
          <w:rtl w:val="0"/>
        </w:rPr>
        <w:t xml:space="preserve">0. PIDI.id Hackathon Alignment</w:t>
      </w:r>
      <w:r w:rsidDel="00000000" w:rsidR="00000000" w:rsidRPr="00000000">
        <w:rPr>
          <w:rtl w:val="0"/>
        </w:rPr>
      </w:r>
    </w:p>
    <w:tbl>
      <w:tblPr>
        <w:tblStyle w:val="Table3"/>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020">
            <w:pPr>
              <w:spacing w:after="0" w:before="0" w:lineRule="auto"/>
              <w:rPr/>
            </w:pPr>
            <w:r w:rsidDel="00000000" w:rsidR="00000000" w:rsidRPr="00000000">
              <w:rPr>
                <w:i w:val="1"/>
                <w:iCs w:val="1"/>
                <w:color w:val="1a1a2e"/>
                <w:sz w:val="22"/>
                <w:szCs w:val="22"/>
                <w:rtl w:val="0"/>
              </w:rPr>
              <w:t xml:space="preserve">tawf.finance and Tawf Commons address multiple PIDI.id problem statements across Digitalisasi Keuangan Syariah and Inklusi Ekonomi (UMKM). Primary entry point: Digitalisasi Keuangan Syariah.</w:t>
            </w:r>
            <w:r w:rsidDel="00000000" w:rsidR="00000000" w:rsidRPr="00000000">
              <w:rPr>
                <w:rtl w:val="0"/>
              </w:rPr>
            </w:r>
          </w:p>
        </w:tc>
      </w:tr>
    </w:tbl>
    <w:p w:rsidR="00000000" w:rsidDel="00000000" w:rsidP="00000000" w:rsidRDefault="00000000" w:rsidRPr="00000000" w14:paraId="00000021">
      <w:pPr>
        <w:spacing w:after="0" w:before="120" w:lineRule="auto"/>
        <w:rPr/>
      </w:pP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0.1 Primary Matches — Perfect Fit</w:t>
      </w:r>
      <w:r w:rsidDel="00000000" w:rsidR="00000000" w:rsidRPr="00000000">
        <w:rPr>
          <w:rtl w:val="0"/>
        </w:rPr>
      </w:r>
    </w:p>
    <w:tbl>
      <w:tblPr>
        <w:tblStyle w:val="Table4"/>
        <w:tblW w:w="9360.0" w:type="dxa"/>
        <w:jc w:val="left"/>
        <w:tblLayout w:type="fixed"/>
        <w:tblLook w:val="0000"/>
      </w:tblPr>
      <w:tblGrid>
        <w:gridCol w:w="2199"/>
        <w:gridCol w:w="2401"/>
        <w:gridCol w:w="3560"/>
        <w:gridCol w:w="1200"/>
        <w:tblGridChange w:id="0">
          <w:tblGrid>
            <w:gridCol w:w="2199"/>
            <w:gridCol w:w="2401"/>
            <w:gridCol w:w="3560"/>
            <w:gridCol w:w="120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PIDI Problem Statement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How Tawf Solves It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Fit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27">
            <w:pPr>
              <w:rPr/>
            </w:pPr>
            <w:r w:rsidDel="00000000" w:rsidR="00000000" w:rsidRPr="00000000">
              <w:rPr>
                <w:color w:val="1a1a2e"/>
                <w:sz w:val="20"/>
                <w:szCs w:val="20"/>
                <w:rtl w:val="0"/>
              </w:rPr>
              <w:t xml:space="preserve">Investasi SUKUK Digital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28">
            <w:pPr>
              <w:rPr/>
            </w:pPr>
            <w:r w:rsidDel="00000000" w:rsidR="00000000" w:rsidRPr="00000000">
              <w:rPr>
                <w:color w:val="1a1a2e"/>
                <w:sz w:val="20"/>
                <w:szCs w:val="20"/>
                <w:rtl w:val="0"/>
              </w:rPr>
              <w:t xml:space="preserve">Digitalisasi Keuangan Syariah</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29">
            <w:pPr>
              <w:rPr/>
            </w:pPr>
            <w:r w:rsidDel="00000000" w:rsidR="00000000" w:rsidRPr="00000000">
              <w:rPr>
                <w:color w:val="1a1a2e"/>
                <w:sz w:val="20"/>
                <w:szCs w:val="20"/>
                <w:rtl w:val="0"/>
              </w:rPr>
              <w:t xml:space="preserve">tawf.finance tokenizes warung invoices as community Green Sukuk — soulbound NFT bond receipts, from USD 10, non-tradeable, yield from real invoice repayment only.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2A">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2B">
            <w:pPr>
              <w:rPr/>
            </w:pPr>
            <w:r w:rsidDel="00000000" w:rsidR="00000000" w:rsidRPr="00000000">
              <w:rPr>
                <w:color w:val="1a1a2e"/>
                <w:sz w:val="20"/>
                <w:szCs w:val="20"/>
                <w:rtl w:val="0"/>
              </w:rPr>
              <w:t xml:space="preserve">Pembiayaan UMKM Syariah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2C">
            <w:pPr>
              <w:rPr/>
            </w:pPr>
            <w:r w:rsidDel="00000000" w:rsidR="00000000" w:rsidRPr="00000000">
              <w:rPr>
                <w:color w:val="1a1a2e"/>
                <w:sz w:val="20"/>
                <w:szCs w:val="20"/>
                <w:rtl w:val="0"/>
              </w:rPr>
              <w:t xml:space="preserve">Digitalisasi Keuangan Syariah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2D">
            <w:pPr>
              <w:rPr/>
            </w:pPr>
            <w:r w:rsidDel="00000000" w:rsidR="00000000" w:rsidRPr="00000000">
              <w:rPr>
                <w:color w:val="1a1a2e"/>
                <w:sz w:val="20"/>
                <w:szCs w:val="20"/>
                <w:rtl w:val="0"/>
              </w:rPr>
              <w:t xml:space="preserve">tawf.finance is specifically supply chain finance for graduating Indonesian warungs and MSMEs — sharia-structured, BMT-distributed, OJK-aligned.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2E">
            <w:pPr>
              <w:rPr/>
            </w:pPr>
            <w:r w:rsidDel="00000000" w:rsidR="00000000" w:rsidRPr="00000000">
              <w:rPr>
                <w:color w:val="1a1a2e"/>
                <w:sz w:val="20"/>
                <w:szCs w:val="20"/>
                <w:rtl w:val="0"/>
              </w:rPr>
              <w:t xml:space="preserve">🟢 Perfect</w:t>
            </w:r>
            <w:r w:rsidDel="00000000" w:rsidR="00000000" w:rsidRPr="00000000">
              <w:rPr>
                <w:rtl w:val="0"/>
              </w:rPr>
            </w:r>
          </w:p>
        </w:tc>
      </w:tr>
    </w:tbl>
    <w:p w:rsidR="00000000" w:rsidDel="00000000" w:rsidP="00000000" w:rsidRDefault="00000000" w:rsidRPr="00000000" w14:paraId="0000002F">
      <w:pPr>
        <w:spacing w:after="0" w:before="120" w:lineRule="auto"/>
        <w:rPr/>
      </w:pP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0.2 Strong Secondary Matches</w:t>
      </w:r>
      <w:r w:rsidDel="00000000" w:rsidR="00000000" w:rsidRPr="00000000">
        <w:rPr>
          <w:rtl w:val="0"/>
        </w:rPr>
      </w:r>
    </w:p>
    <w:tbl>
      <w:tblPr>
        <w:tblStyle w:val="Table5"/>
        <w:tblW w:w="9360.0" w:type="dxa"/>
        <w:jc w:val="left"/>
        <w:tblLayout w:type="fixed"/>
        <w:tblLook w:val="0000"/>
      </w:tblPr>
      <w:tblGrid>
        <w:gridCol w:w="2199"/>
        <w:gridCol w:w="2401"/>
        <w:gridCol w:w="3560"/>
        <w:gridCol w:w="1200"/>
        <w:tblGridChange w:id="0">
          <w:tblGrid>
            <w:gridCol w:w="2199"/>
            <w:gridCol w:w="2401"/>
            <w:gridCol w:w="3560"/>
            <w:gridCol w:w="120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PIDI Problem Statement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33">
            <w:pPr>
              <w:rPr/>
            </w:pPr>
            <w:r w:rsidDel="00000000" w:rsidR="00000000" w:rsidRPr="00000000">
              <w:rPr>
                <w:b w:val="1"/>
                <w:bCs w:val="1"/>
                <w:color w:val="ffffff"/>
                <w:sz w:val="20"/>
                <w:szCs w:val="20"/>
                <w:rtl w:val="0"/>
              </w:rPr>
              <w:t xml:space="preserve">How Tawf Addresses It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Fit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5">
            <w:pPr>
              <w:rPr/>
            </w:pPr>
            <w:r w:rsidDel="00000000" w:rsidR="00000000" w:rsidRPr="00000000">
              <w:rPr>
                <w:color w:val="1a1a2e"/>
                <w:sz w:val="20"/>
                <w:szCs w:val="20"/>
                <w:rtl w:val="0"/>
              </w:rPr>
              <w:t xml:space="preserve">Project Crowdfunding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6">
            <w:pPr>
              <w:rPr/>
            </w:pPr>
            <w:r w:rsidDel="00000000" w:rsidR="00000000" w:rsidRPr="00000000">
              <w:rPr>
                <w:color w:val="1a1a2e"/>
                <w:sz w:val="20"/>
                <w:szCs w:val="20"/>
                <w:rtl w:val="0"/>
              </w:rPr>
              <w:t xml:space="preserve">Elektronifikasi Keuangan Daerah</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7">
            <w:pPr>
              <w:rPr/>
            </w:pPr>
            <w:r w:rsidDel="00000000" w:rsidR="00000000" w:rsidRPr="00000000">
              <w:rPr>
                <w:color w:val="1a1a2e"/>
                <w:sz w:val="20"/>
                <w:szCs w:val="20"/>
                <w:rtl w:val="0"/>
              </w:rPr>
              <w:t xml:space="preserve">Fractional bond receipts from USD 10 = community crowdfunding of MSME working capital. Local investors fund local warungs.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8">
            <w:pPr>
              <w:rPr/>
            </w:pPr>
            <w:r w:rsidDel="00000000" w:rsidR="00000000" w:rsidRPr="00000000">
              <w:rPr>
                <w:color w:val="1a1a2e"/>
                <w:sz w:val="20"/>
                <w:szCs w:val="20"/>
                <w:rtl w:val="0"/>
              </w:rPr>
              <w:t xml:space="preserve">🟡 Strong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39">
            <w:pPr>
              <w:rPr/>
            </w:pPr>
            <w:r w:rsidDel="00000000" w:rsidR="00000000" w:rsidRPr="00000000">
              <w:rPr>
                <w:color w:val="1a1a2e"/>
                <w:sz w:val="20"/>
                <w:szCs w:val="20"/>
                <w:rtl w:val="0"/>
              </w:rPr>
              <w:t xml:space="preserve">Analitik ZISWAF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3A">
            <w:pPr>
              <w:rPr/>
            </w:pPr>
            <w:r w:rsidDel="00000000" w:rsidR="00000000" w:rsidRPr="00000000">
              <w:rPr>
                <w:color w:val="1a1a2e"/>
                <w:sz w:val="20"/>
                <w:szCs w:val="20"/>
                <w:rtl w:val="0"/>
              </w:rPr>
              <w:t xml:space="preserve">Digitalisasi Keuangan Syariah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3B">
            <w:pPr>
              <w:rPr/>
            </w:pPr>
            <w:r w:rsidDel="00000000" w:rsidR="00000000" w:rsidRPr="00000000">
              <w:rPr>
                <w:color w:val="1a1a2e"/>
                <w:sz w:val="20"/>
                <w:szCs w:val="20"/>
                <w:rtl w:val="0"/>
              </w:rPr>
              <w:t xml:space="preserve">Tawf Commons automates zakat calculation and routes waqf contributions with on-chain analytics. Impact dashboard provides full auditability.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3C">
            <w:pPr>
              <w:rPr/>
            </w:pPr>
            <w:r w:rsidDel="00000000" w:rsidR="00000000" w:rsidRPr="00000000">
              <w:rPr>
                <w:color w:val="1a1a2e"/>
                <w:sz w:val="20"/>
                <w:szCs w:val="20"/>
                <w:rtl w:val="0"/>
              </w:rPr>
              <w:t xml:space="preserve">🟡 Strong</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D">
            <w:pPr>
              <w:rPr/>
            </w:pPr>
            <w:r w:rsidDel="00000000" w:rsidR="00000000" w:rsidRPr="00000000">
              <w:rPr>
                <w:color w:val="1a1a2e"/>
                <w:sz w:val="20"/>
                <w:szCs w:val="20"/>
                <w:rtl w:val="0"/>
              </w:rPr>
              <w:t xml:space="preserve">Pemanfaatan Data Alternatif / Credit Scoring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E">
            <w:pPr>
              <w:rPr/>
            </w:pPr>
            <w:r w:rsidDel="00000000" w:rsidR="00000000" w:rsidRPr="00000000">
              <w:rPr>
                <w:color w:val="1a1a2e"/>
                <w:sz w:val="20"/>
                <w:szCs w:val="20"/>
                <w:rtl w:val="0"/>
              </w:rPr>
              <w:t xml:space="preserve">Inklusi Ekonomi (UMKM)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3F">
            <w:pPr>
              <w:rPr/>
            </w:pPr>
            <w:r w:rsidDel="00000000" w:rsidR="00000000" w:rsidRPr="00000000">
              <w:rPr>
                <w:color w:val="1a1a2e"/>
                <w:sz w:val="20"/>
                <w:szCs w:val="20"/>
                <w:rtl w:val="0"/>
              </w:rPr>
              <w:t xml:space="preserve">TID on-chain history + BMT cooperative records = alternative credit scoring for unbanked warungs. No SLIK required.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40">
            <w:pPr>
              <w:rPr/>
            </w:pPr>
            <w:r w:rsidDel="00000000" w:rsidR="00000000" w:rsidRPr="00000000">
              <w:rPr>
                <w:color w:val="1a1a2e"/>
                <w:sz w:val="20"/>
                <w:szCs w:val="20"/>
                <w:rtl w:val="0"/>
              </w:rPr>
              <w:t xml:space="preserve">🟡 Strong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41">
            <w:pPr>
              <w:rPr/>
            </w:pPr>
            <w:r w:rsidDel="00000000" w:rsidR="00000000" w:rsidRPr="00000000">
              <w:rPr>
                <w:color w:val="1a1a2e"/>
                <w:sz w:val="20"/>
                <w:szCs w:val="20"/>
                <w:rtl w:val="0"/>
              </w:rPr>
              <w:t xml:space="preserve">Penasihat Investasi Keuangan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42">
            <w:pPr>
              <w:rPr/>
            </w:pPr>
            <w:r w:rsidDel="00000000" w:rsidR="00000000" w:rsidRPr="00000000">
              <w:rPr>
                <w:color w:val="1a1a2e"/>
                <w:sz w:val="20"/>
                <w:szCs w:val="20"/>
                <w:rtl w:val="0"/>
              </w:rPr>
              <w:t xml:space="preserve">Memperluas Investor Ritel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43">
            <w:pPr>
              <w:rPr/>
            </w:pPr>
            <w:r w:rsidDel="00000000" w:rsidR="00000000" w:rsidRPr="00000000">
              <w:rPr>
                <w:color w:val="1a1a2e"/>
                <w:sz w:val="20"/>
                <w:szCs w:val="20"/>
                <w:rtl w:val="0"/>
              </w:rPr>
              <w:t xml:space="preserve">Tawf Commons Ethics API and Impact Dashboard guide retail investors toward TAWF-certified halal instruments.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44">
            <w:pPr>
              <w:rPr/>
            </w:pPr>
            <w:r w:rsidDel="00000000" w:rsidR="00000000" w:rsidRPr="00000000">
              <w:rPr>
                <w:color w:val="1a1a2e"/>
                <w:sz w:val="20"/>
                <w:szCs w:val="20"/>
                <w:rtl w:val="0"/>
              </w:rPr>
              <w:t xml:space="preserve">🟡 Partial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45">
            <w:pPr>
              <w:rPr/>
            </w:pPr>
            <w:r w:rsidDel="00000000" w:rsidR="00000000" w:rsidRPr="00000000">
              <w:rPr>
                <w:color w:val="1a1a2e"/>
                <w:sz w:val="20"/>
                <w:szCs w:val="20"/>
                <w:rtl w:val="0"/>
              </w:rPr>
              <w:t xml:space="preserve">Literasi Investor Ritel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46">
            <w:pPr>
              <w:rPr/>
            </w:pPr>
            <w:r w:rsidDel="00000000" w:rsidR="00000000" w:rsidRPr="00000000">
              <w:rPr>
                <w:color w:val="1a1a2e"/>
                <w:sz w:val="20"/>
                <w:szCs w:val="20"/>
                <w:rtl w:val="0"/>
              </w:rPr>
              <w:t xml:space="preserve">Memperluas Investor Ritel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47">
            <w:pPr>
              <w:rPr/>
            </w:pPr>
            <w:r w:rsidDel="00000000" w:rsidR="00000000" w:rsidRPr="00000000">
              <w:rPr>
                <w:color w:val="1a1a2e"/>
                <w:sz w:val="20"/>
                <w:szCs w:val="20"/>
                <w:rtl w:val="0"/>
              </w:rPr>
              <w:t xml:space="preserve">Tawf Commons onboards non-crypto users via passkey (FaceID) — no seed phrase, no jargon. TID-gated progressive feature unlock builds financial literacy.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48">
            <w:pPr>
              <w:rPr/>
            </w:pPr>
            <w:r w:rsidDel="00000000" w:rsidR="00000000" w:rsidRPr="00000000">
              <w:rPr>
                <w:color w:val="1a1a2e"/>
                <w:sz w:val="20"/>
                <w:szCs w:val="20"/>
                <w:rtl w:val="0"/>
              </w:rPr>
              <w:t xml:space="preserve">🟡 Partial</w:t>
            </w:r>
            <w:r w:rsidDel="00000000" w:rsidR="00000000" w:rsidRPr="00000000">
              <w:rPr>
                <w:rtl w:val="0"/>
              </w:rPr>
            </w:r>
          </w:p>
        </w:tc>
      </w:tr>
    </w:tbl>
    <w:p w:rsidR="00000000" w:rsidDel="00000000" w:rsidP="00000000" w:rsidRDefault="00000000" w:rsidRPr="00000000" w14:paraId="00000049">
      <w:pPr>
        <w:spacing w:after="0" w:before="12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0.3 Recommended Hackathon Submission Strategy</w:t>
      </w:r>
      <w:r w:rsidDel="00000000" w:rsidR="00000000" w:rsidRPr="00000000">
        <w:rPr>
          <w:rtl w:val="0"/>
        </w:rPr>
      </w:r>
    </w:p>
    <w:tbl>
      <w:tblPr>
        <w:tblStyle w:val="Table6"/>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04B">
            <w:pPr>
              <w:spacing w:after="0" w:before="0" w:lineRule="auto"/>
              <w:rPr/>
            </w:pPr>
            <w:r w:rsidDel="00000000" w:rsidR="00000000" w:rsidRPr="00000000">
              <w:rPr>
                <w:i w:val="1"/>
                <w:iCs w:val="1"/>
                <w:color w:val="1a1a2e"/>
                <w:sz w:val="22"/>
                <w:szCs w:val="22"/>
                <w:rtl w:val="0"/>
              </w:rPr>
              <w:t xml:space="preserve">Submit under: Digitalisasi Keuangan Syariah — combining Investasi SUKUK Digital + Pembiayaan UMKM Syariah. You solve both in one product — a stronger story than a single problem statement.</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color w:val="1a1a2e"/>
          <w:sz w:val="22"/>
          <w:szCs w:val="22"/>
          <w:rtl w:val="0"/>
        </w:rPr>
        <w:t xml:space="preserve">Submission framing: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Primary claim: tawf.finance is Indonesia's first community Green Sukuk platform — tokenizing real MSME invoices as soulbound NFT bond receipts, accessible from USD 10.</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Secondary claim: Tawf Commons provides the identity layer (TID/DID) and financial infrastructure — no new wallet, privacy-preserving, OJK-aligned.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Impact claim: 64 million MSMEs, 4,500+ BMT cooperatives, 20M+ cooperative members — served through existing trusted infrastructure.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Regulatory alignment: Community Green Sukuk framing aligns with OJK Sustainable Finance Roadmap 2021–2025 and DSN-MUI sukuk standards.</w:t>
      </w:r>
      <w:r w:rsidDel="00000000" w:rsidR="00000000" w:rsidRPr="00000000">
        <w:rPr>
          <w:rtl w:val="0"/>
        </w:rPr>
      </w:r>
    </w:p>
    <w:p w:rsidR="00000000" w:rsidDel="00000000" w:rsidP="00000000" w:rsidRDefault="00000000" w:rsidRPr="00000000" w14:paraId="00000052">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053">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 Executive Summary</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color w:val="1a1a2e"/>
          <w:sz w:val="22"/>
          <w:szCs w:val="22"/>
          <w:rtl w:val="0"/>
        </w:rPr>
        <w:t xml:space="preserve">Tawf is the financial infrastructure for people who care where their money goes — and for the AI agents acting on their behalf. It is ethics-first by design, and sharia-compliant by methodology. The sharia framework is not the product; it is the proof that the ethics are real — 1,400 years of rigorous scholarship as a stronger guarantee than any corporate ESG checkbox.</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color w:val="1a1a2e"/>
          <w:sz w:val="22"/>
          <w:szCs w:val="22"/>
          <w:rtl w:val="0"/>
        </w:rPr>
        <w:t xml:space="preserve">Every product on the Agentic Finance Market Map (March 2026) asks one question: 'Can this payment happen?' Tawf asks a second question nobody else asks: 'Should this payment happen?' That second question is the entire business.</w:t>
      </w:r>
      <w:r w:rsidDel="00000000" w:rsidR="00000000" w:rsidRPr="00000000">
        <w:rPr>
          <w:rtl w:val="0"/>
        </w:rPr>
      </w:r>
    </w:p>
    <w:p w:rsidR="00000000" w:rsidDel="00000000" w:rsidP="00000000" w:rsidRDefault="00000000" w:rsidRPr="00000000" w14:paraId="00000057">
      <w:pPr>
        <w:spacing w:after="0" w:before="12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color w:val="1a1a2e"/>
          <w:sz w:val="22"/>
          <w:szCs w:val="22"/>
          <w:rtl w:val="0"/>
        </w:rPr>
        <w:t xml:space="preserve">The Tawf Ecosystem is a Web3-native Baitul Maal wa Tamwil (BMT) — the oldest cooperative finance model in the Islamic world, rebuilt for the internet. It consists of two commercial products (Tawf Commons and tawf.finance), one non-profit foundation (Tawf Foundation), and one identity primitive (TID — the Tawf ID).</w:t>
      </w:r>
      <w:r w:rsidDel="00000000" w:rsidR="00000000" w:rsidRPr="00000000">
        <w:rPr>
          <w:rtl w:val="0"/>
        </w:rPr>
      </w:r>
    </w:p>
    <w:p w:rsidR="00000000" w:rsidDel="00000000" w:rsidP="00000000" w:rsidRDefault="00000000" w:rsidRPr="00000000" w14:paraId="00000059">
      <w:pPr>
        <w:spacing w:after="0" w:before="120" w:lineRule="auto"/>
        <w:rPr/>
      </w:pPr>
      <w:r w:rsidDel="00000000" w:rsidR="00000000" w:rsidRPr="00000000">
        <w:rPr>
          <w:rtl w:val="0"/>
        </w:rPr>
      </w:r>
    </w:p>
    <w:tbl>
      <w:tblPr>
        <w:tblStyle w:val="Table7"/>
        <w:tblW w:w="9360.0" w:type="dxa"/>
        <w:jc w:val="left"/>
        <w:tblLayout w:type="fixed"/>
        <w:tblLook w:val="0000"/>
      </w:tblPr>
      <w:tblGrid>
        <w:gridCol w:w="2000"/>
        <w:gridCol w:w="4599"/>
        <w:gridCol w:w="2761"/>
        <w:tblGridChange w:id="0">
          <w:tblGrid>
            <w:gridCol w:w="2000"/>
            <w:gridCol w:w="4599"/>
            <w:gridCol w:w="27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Product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What It Does</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Who It Serves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5D">
            <w:pPr>
              <w:rPr/>
            </w:pPr>
            <w:r w:rsidDel="00000000" w:rsidR="00000000" w:rsidRPr="00000000">
              <w:rPr>
                <w:color w:val="1a1a2e"/>
                <w:sz w:val="20"/>
                <w:szCs w:val="20"/>
                <w:rtl w:val="0"/>
              </w:rPr>
              <w:t xml:space="preserve">Tawf Commons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5E">
            <w:pPr>
              <w:rPr/>
            </w:pPr>
            <w:r w:rsidDel="00000000" w:rsidR="00000000" w:rsidRPr="00000000">
              <w:rPr>
                <w:color w:val="1a1a2e"/>
                <w:sz w:val="20"/>
                <w:szCs w:val="20"/>
                <w:rtl w:val="0"/>
              </w:rPr>
              <w:t xml:space="preserve">Ethical neobank layer — connects to users' existing wallets via TID. Savings, payments, lending, zakat, waqf, governance.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5F">
            <w:pPr>
              <w:rPr/>
            </w:pPr>
            <w:r w:rsidDel="00000000" w:rsidR="00000000" w:rsidRPr="00000000">
              <w:rPr>
                <w:color w:val="1a1a2e"/>
                <w:sz w:val="20"/>
                <w:szCs w:val="20"/>
                <w:rtl w:val="0"/>
              </w:rPr>
              <w:t xml:space="preserve">Anyone who cares where their money goes. Muslim users, ESG investors, ReFi community, Gen Z globally, BMT members.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0">
            <w:pPr>
              <w:rPr/>
            </w:pPr>
            <w:r w:rsidDel="00000000" w:rsidR="00000000" w:rsidRPr="00000000">
              <w:rPr>
                <w:color w:val="1a1a2e"/>
                <w:sz w:val="20"/>
                <w:szCs w:val="20"/>
                <w:rtl w:val="0"/>
              </w:rPr>
              <w:t xml:space="preserve">tawf.finance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1">
            <w:pPr>
              <w:rPr/>
            </w:pPr>
            <w:r w:rsidDel="00000000" w:rsidR="00000000" w:rsidRPr="00000000">
              <w:rPr>
                <w:color w:val="1a1a2e"/>
                <w:sz w:val="20"/>
                <w:szCs w:val="20"/>
                <w:rtl w:val="0"/>
              </w:rPr>
              <w:t xml:space="preserve">RWA tokenization platform — warung supply chain finance as community Green Sukuk. Soulbound NFT bond receipts.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2">
            <w:pPr>
              <w:rPr/>
            </w:pPr>
            <w:r w:rsidDel="00000000" w:rsidR="00000000" w:rsidRPr="00000000">
              <w:rPr>
                <w:color w:val="1a1a2e"/>
                <w:sz w:val="20"/>
                <w:szCs w:val="20"/>
                <w:rtl w:val="0"/>
              </w:rPr>
              <w:t xml:space="preserve">Graduating Indonesian warungs, MSMEs, ethical retail investors globally — from USD 10.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63">
            <w:pPr>
              <w:rPr/>
            </w:pPr>
            <w:r w:rsidDel="00000000" w:rsidR="00000000" w:rsidRPr="00000000">
              <w:rPr>
                <w:color w:val="1a1a2e"/>
                <w:sz w:val="20"/>
                <w:szCs w:val="20"/>
                <w:rtl w:val="0"/>
              </w:rPr>
              <w:t xml:space="preserve">TID (Tawf ID)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64">
            <w:pPr>
              <w:rPr/>
            </w:pPr>
            <w:r w:rsidDel="00000000" w:rsidR="00000000" w:rsidRPr="00000000">
              <w:rPr>
                <w:color w:val="1a1a2e"/>
                <w:sz w:val="20"/>
                <w:szCs w:val="20"/>
                <w:rtl w:val="0"/>
              </w:rPr>
              <w:t xml:space="preserve">ZK Soulbound DID — connects to user's existing wallet. No new wallet created. The ethical financial passport of the internet.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65">
            <w:pPr>
              <w:rPr/>
            </w:pPr>
            <w:r w:rsidDel="00000000" w:rsidR="00000000" w:rsidRPr="00000000">
              <w:rPr>
                <w:color w:val="1a1a2e"/>
                <w:sz w:val="20"/>
                <w:szCs w:val="20"/>
                <w:rtl w:val="0"/>
              </w:rPr>
              <w:t xml:space="preserve">All Tawf ecosystem users — humans and AI agents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6">
            <w:pPr>
              <w:rPr/>
            </w:pPr>
            <w:r w:rsidDel="00000000" w:rsidR="00000000" w:rsidRPr="00000000">
              <w:rPr>
                <w:color w:val="1a1a2e"/>
                <w:sz w:val="20"/>
                <w:szCs w:val="20"/>
                <w:rtl w:val="0"/>
              </w:rPr>
              <w:t xml:space="preserve">Tawf Foundation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7">
            <w:pPr>
              <w:rPr/>
            </w:pPr>
            <w:r w:rsidDel="00000000" w:rsidR="00000000" w:rsidRPr="00000000">
              <w:rPr>
                <w:color w:val="1a1a2e"/>
                <w:sz w:val="20"/>
                <w:szCs w:val="20"/>
                <w:rtl w:val="0"/>
              </w:rPr>
              <w:t xml:space="preserve">Governs TID issuance, TAWF Framework, Scholar Board, DAO. Non-profit. tawf.foundation.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68">
            <w:pPr>
              <w:rPr/>
            </w:pPr>
            <w:r w:rsidDel="00000000" w:rsidR="00000000" w:rsidRPr="00000000">
              <w:rPr>
                <w:color w:val="1a1a2e"/>
                <w:sz w:val="20"/>
                <w:szCs w:val="20"/>
                <w:rtl w:val="0"/>
              </w:rPr>
              <w:t xml:space="preserve">Community, scholars, DAO participants</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1.1 Core Architecture Principle</w:t>
      </w:r>
      <w:r w:rsidDel="00000000" w:rsidR="00000000" w:rsidRPr="00000000">
        <w:rPr>
          <w:rtl w:val="0"/>
        </w:rPr>
      </w:r>
    </w:p>
    <w:tbl>
      <w:tblPr>
        <w:tblStyle w:val="Table8"/>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06B">
            <w:pPr>
              <w:spacing w:after="0" w:before="0" w:lineRule="auto"/>
              <w:rPr/>
            </w:pPr>
            <w:r w:rsidDel="00000000" w:rsidR="00000000" w:rsidRPr="00000000">
              <w:rPr>
                <w:i w:val="1"/>
                <w:iCs w:val="1"/>
                <w:color w:val="1a1a2e"/>
                <w:sz w:val="22"/>
                <w:szCs w:val="22"/>
                <w:rtl w:val="0"/>
              </w:rPr>
              <w:t xml:space="preserve">CRITICAL: Tawf Commons does NOT create new wallets. Users connect their existing wallet (MetaMask, Coinbase Wallet, etc.). TID — a ZK Soulbound NFT — is then bound to that wallet as the DID (Decentralized Identity). Tawf Commons reads TID via ZK proof to grant access. The user always owns their keys. Tawf Commons is a product layer, not a custodian.</w:t>
            </w:r>
            <w:r w:rsidDel="00000000" w:rsidR="00000000" w:rsidRPr="00000000">
              <w:rPr>
                <w:rtl w:val="0"/>
              </w:rPr>
            </w:r>
          </w:p>
        </w:tc>
      </w:tr>
    </w:tbl>
    <w:p w:rsidR="00000000" w:rsidDel="00000000" w:rsidP="00000000" w:rsidRDefault="00000000" w:rsidRPr="00000000" w14:paraId="0000006C">
      <w:pPr>
        <w:spacing w:after="0" w:before="120" w:lineRule="auto"/>
        <w:rPr/>
      </w:pPr>
      <w:r w:rsidDel="00000000" w:rsidR="00000000" w:rsidRPr="00000000">
        <w:rPr>
          <w:rtl w:val="0"/>
        </w:rPr>
      </w:r>
    </w:p>
    <w:tbl>
      <w:tblPr>
        <w:tblStyle w:val="Table9"/>
        <w:tblW w:w="9360.0" w:type="dxa"/>
        <w:jc w:val="left"/>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Traditional Neobank</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Tawf Commons Architecture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6F">
            <w:pPr>
              <w:rPr/>
            </w:pPr>
            <w:r w:rsidDel="00000000" w:rsidR="00000000" w:rsidRPr="00000000">
              <w:rPr>
                <w:color w:val="1a1a2e"/>
                <w:sz w:val="20"/>
                <w:szCs w:val="20"/>
                <w:rtl w:val="0"/>
              </w:rPr>
              <w:t xml:space="preserve">Creates a new wallet/account for you</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70">
            <w:pPr>
              <w:rPr/>
            </w:pPr>
            <w:r w:rsidDel="00000000" w:rsidR="00000000" w:rsidRPr="00000000">
              <w:rPr>
                <w:color w:val="1a1a2e"/>
                <w:sz w:val="20"/>
                <w:szCs w:val="20"/>
                <w:rtl w:val="0"/>
              </w:rPr>
              <w:t xml:space="preserve">Connects to YOUR existing wallet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71">
            <w:pPr>
              <w:rPr/>
            </w:pPr>
            <w:r w:rsidDel="00000000" w:rsidR="00000000" w:rsidRPr="00000000">
              <w:rPr>
                <w:color w:val="1a1a2e"/>
                <w:sz w:val="20"/>
                <w:szCs w:val="20"/>
                <w:rtl w:val="0"/>
              </w:rPr>
              <w:t xml:space="preserve">Holds your private keys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72">
            <w:pPr>
              <w:rPr/>
            </w:pPr>
            <w:r w:rsidDel="00000000" w:rsidR="00000000" w:rsidRPr="00000000">
              <w:rPr>
                <w:color w:val="1a1a2e"/>
                <w:sz w:val="20"/>
                <w:szCs w:val="20"/>
                <w:rtl w:val="0"/>
              </w:rPr>
              <w:t xml:space="preserve">You hold your keys — always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73">
            <w:pPr>
              <w:rPr/>
            </w:pPr>
            <w:r w:rsidDel="00000000" w:rsidR="00000000" w:rsidRPr="00000000">
              <w:rPr>
                <w:color w:val="1a1a2e"/>
                <w:sz w:val="20"/>
                <w:szCs w:val="20"/>
                <w:rtl w:val="0"/>
              </w:rPr>
              <w:t xml:space="preserve">KYC data stored on their servers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74">
            <w:pPr>
              <w:rPr/>
            </w:pPr>
            <w:r w:rsidDel="00000000" w:rsidR="00000000" w:rsidRPr="00000000">
              <w:rPr>
                <w:color w:val="1a1a2e"/>
                <w:sz w:val="20"/>
                <w:szCs w:val="20"/>
                <w:rtl w:val="0"/>
              </w:rPr>
              <w:t xml:space="preserve">ZK proof via TID — no PII stored by Tawf</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75">
            <w:pPr>
              <w:rPr/>
            </w:pPr>
            <w:r w:rsidDel="00000000" w:rsidR="00000000" w:rsidRPr="00000000">
              <w:rPr>
                <w:color w:val="1a1a2e"/>
                <w:sz w:val="20"/>
                <w:szCs w:val="20"/>
                <w:rtl w:val="0"/>
              </w:rPr>
              <w:t xml:space="preserve">Login with username/password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76">
            <w:pPr>
              <w:rPr/>
            </w:pPr>
            <w:r w:rsidDel="00000000" w:rsidR="00000000" w:rsidRPr="00000000">
              <w:rPr>
                <w:color w:val="1a1a2e"/>
                <w:sz w:val="20"/>
                <w:szCs w:val="20"/>
                <w:rtl w:val="0"/>
              </w:rPr>
              <w:t xml:space="preserve">Wallet signature + TID ZK proof — trustless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77">
            <w:pPr>
              <w:rPr/>
            </w:pPr>
            <w:r w:rsidDel="00000000" w:rsidR="00000000" w:rsidRPr="00000000">
              <w:rPr>
                <w:color w:val="1a1a2e"/>
                <w:sz w:val="20"/>
                <w:szCs w:val="20"/>
                <w:rtl w:val="0"/>
              </w:rPr>
              <w:t xml:space="preserve">Governance by shareholders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78">
            <w:pPr>
              <w:rPr/>
            </w:pPr>
            <w:r w:rsidDel="00000000" w:rsidR="00000000" w:rsidRPr="00000000">
              <w:rPr>
                <w:color w:val="1a1a2e"/>
                <w:sz w:val="20"/>
                <w:szCs w:val="20"/>
                <w:rtl w:val="0"/>
              </w:rPr>
              <w:t xml:space="preserve">TID-gated DAO — 1 human = 1 vote, always</w:t>
            </w:r>
            <w:r w:rsidDel="00000000" w:rsidR="00000000" w:rsidRPr="00000000">
              <w:rPr>
                <w:rtl w:val="0"/>
              </w:rPr>
            </w:r>
          </w:p>
        </w:tc>
      </w:tr>
    </w:tbl>
    <w:p w:rsidR="00000000" w:rsidDel="00000000" w:rsidP="00000000" w:rsidRDefault="00000000" w:rsidRPr="00000000" w14:paraId="00000079">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07A">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2. TID — The Identity Core</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color w:val="1a1a2e"/>
          <w:sz w:val="22"/>
          <w:szCs w:val="22"/>
          <w:rtl w:val="0"/>
        </w:rPr>
        <w:t xml:space="preserve">TID (Tawf ID) is a ZK Soulbound NFT implementing ZK-DID (Zero-Knowledge Decentralized Identity). It is bound to the user's existing wallet — not a new wallet. It cannot be transferred, traded, or sold. It has zero monetary value. It is issued via id.tawf.foundation — operated by Tawf Foundation, built by Tawf Labs under a Technical Services Agreement.</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2.1 TID Properties</w:t>
      </w:r>
      <w:r w:rsidDel="00000000" w:rsidR="00000000" w:rsidRPr="00000000">
        <w:rPr>
          <w:rtl w:val="0"/>
        </w:rPr>
      </w:r>
    </w:p>
    <w:tbl>
      <w:tblPr>
        <w:tblStyle w:val="Table10"/>
        <w:tblW w:w="9360.0" w:type="dxa"/>
        <w:jc w:val="left"/>
        <w:tblLayout w:type="fixed"/>
        <w:tblLook w:val="0000"/>
      </w:tblPr>
      <w:tblGrid>
        <w:gridCol w:w="3499"/>
        <w:gridCol w:w="5861"/>
        <w:tblGridChange w:id="0">
          <w:tblGrid>
            <w:gridCol w:w="3499"/>
            <w:gridCol w:w="58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Property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0">
            <w:pPr>
              <w:rPr/>
            </w:pPr>
            <w:r w:rsidDel="00000000" w:rsidR="00000000" w:rsidRPr="00000000">
              <w:rPr>
                <w:color w:val="1a1a2e"/>
                <w:sz w:val="20"/>
                <w:szCs w:val="20"/>
                <w:rtl w:val="0"/>
              </w:rPr>
              <w:t xml:space="preserve">Type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1">
            <w:pPr>
              <w:rPr/>
            </w:pPr>
            <w:r w:rsidDel="00000000" w:rsidR="00000000" w:rsidRPr="00000000">
              <w:rPr>
                <w:color w:val="1a1a2e"/>
                <w:sz w:val="20"/>
                <w:szCs w:val="20"/>
                <w:rtl w:val="0"/>
              </w:rPr>
              <w:t xml:space="preserve">Soulbound NFT (ERC-5484)</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2">
            <w:pPr>
              <w:rPr/>
            </w:pPr>
            <w:r w:rsidDel="00000000" w:rsidR="00000000" w:rsidRPr="00000000">
              <w:rPr>
                <w:color w:val="1a1a2e"/>
                <w:sz w:val="20"/>
                <w:szCs w:val="20"/>
                <w:rtl w:val="0"/>
              </w:rPr>
              <w:t xml:space="preserve">Identity 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3">
            <w:pPr>
              <w:rPr/>
            </w:pPr>
            <w:r w:rsidDel="00000000" w:rsidR="00000000" w:rsidRPr="00000000">
              <w:rPr>
                <w:color w:val="1a1a2e"/>
                <w:sz w:val="20"/>
                <w:szCs w:val="20"/>
                <w:rtl w:val="0"/>
              </w:rPr>
              <w:t xml:space="preserve">ZK-DID — Zero-Knowledge Decentralised Identity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4">
            <w:pPr>
              <w:rPr/>
            </w:pPr>
            <w:r w:rsidDel="00000000" w:rsidR="00000000" w:rsidRPr="00000000">
              <w:rPr>
                <w:color w:val="1a1a2e"/>
                <w:sz w:val="20"/>
                <w:szCs w:val="20"/>
                <w:rtl w:val="0"/>
              </w:rPr>
              <w:t xml:space="preserve">Wallet Model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5">
            <w:pPr>
              <w:rPr/>
            </w:pPr>
            <w:r w:rsidDel="00000000" w:rsidR="00000000" w:rsidRPr="00000000">
              <w:rPr>
                <w:color w:val="1a1a2e"/>
                <w:sz w:val="20"/>
                <w:szCs w:val="20"/>
                <w:rtl w:val="0"/>
              </w:rPr>
              <w:t xml:space="preserve">Connects to user's EXISTING wallet — no new wallet created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6">
            <w:pPr>
              <w:rPr/>
            </w:pPr>
            <w:r w:rsidDel="00000000" w:rsidR="00000000" w:rsidRPr="00000000">
              <w:rPr>
                <w:color w:val="1a1a2e"/>
                <w:sz w:val="20"/>
                <w:szCs w:val="20"/>
                <w:rtl w:val="0"/>
              </w:rPr>
              <w:t xml:space="preserve">Transferable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7">
            <w:pPr>
              <w:rPr/>
            </w:pPr>
            <w:r w:rsidDel="00000000" w:rsidR="00000000" w:rsidRPr="00000000">
              <w:rPr>
                <w:color w:val="1a1a2e"/>
                <w:sz w:val="20"/>
                <w:szCs w:val="20"/>
                <w:rtl w:val="0"/>
              </w:rPr>
              <w:t xml:space="preserve">NO — permanently bound to one wallet address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8">
            <w:pPr>
              <w:rPr/>
            </w:pPr>
            <w:r w:rsidDel="00000000" w:rsidR="00000000" w:rsidRPr="00000000">
              <w:rPr>
                <w:color w:val="1a1a2e"/>
                <w:sz w:val="20"/>
                <w:szCs w:val="20"/>
                <w:rtl w:val="0"/>
              </w:rPr>
              <w:t xml:space="preserve">Monetary Value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9">
            <w:pPr>
              <w:rPr/>
            </w:pPr>
            <w:r w:rsidDel="00000000" w:rsidR="00000000" w:rsidRPr="00000000">
              <w:rPr>
                <w:color w:val="1a1a2e"/>
                <w:sz w:val="20"/>
                <w:szCs w:val="20"/>
                <w:rtl w:val="0"/>
              </w:rPr>
              <w:t xml:space="preserve">ZERO — not a financial instrument under any framework</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A">
            <w:pPr>
              <w:rPr/>
            </w:pPr>
            <w:r w:rsidDel="00000000" w:rsidR="00000000" w:rsidRPr="00000000">
              <w:rPr>
                <w:color w:val="1a1a2e"/>
                <w:sz w:val="20"/>
                <w:szCs w:val="20"/>
                <w:rtl w:val="0"/>
              </w:rPr>
              <w:t xml:space="preserve">Privacy Model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B">
            <w:pPr>
              <w:rPr/>
            </w:pPr>
            <w:r w:rsidDel="00000000" w:rsidR="00000000" w:rsidRPr="00000000">
              <w:rPr>
                <w:color w:val="1a1a2e"/>
                <w:sz w:val="20"/>
                <w:szCs w:val="20"/>
                <w:rtl w:val="0"/>
              </w:rPr>
              <w:t xml:space="preserve">ZK proofs: prove membership without revealing identity data</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C">
            <w:pPr>
              <w:rPr/>
            </w:pPr>
            <w:r w:rsidDel="00000000" w:rsidR="00000000" w:rsidRPr="00000000">
              <w:rPr>
                <w:color w:val="1a1a2e"/>
                <w:sz w:val="20"/>
                <w:szCs w:val="20"/>
                <w:rtl w:val="0"/>
              </w:rPr>
              <w:t xml:space="preserve">Issued Via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8D">
            <w:pPr>
              <w:rPr/>
            </w:pPr>
            <w:r w:rsidDel="00000000" w:rsidR="00000000" w:rsidRPr="00000000">
              <w:rPr>
                <w:color w:val="1a1a2e"/>
                <w:sz w:val="20"/>
                <w:szCs w:val="20"/>
                <w:rtl w:val="0"/>
              </w:rPr>
              <w:t xml:space="preserve">id.tawf.foundation — Foundation portal, Labs-built under TSA</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E">
            <w:pPr>
              <w:rPr/>
            </w:pPr>
            <w:r w:rsidDel="00000000" w:rsidR="00000000" w:rsidRPr="00000000">
              <w:rPr>
                <w:color w:val="1a1a2e"/>
                <w:sz w:val="20"/>
                <w:szCs w:val="20"/>
                <w:rtl w:val="0"/>
              </w:rPr>
              <w:t xml:space="preserve">Governed By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8F">
            <w:pPr>
              <w:rPr/>
            </w:pPr>
            <w:r w:rsidDel="00000000" w:rsidR="00000000" w:rsidRPr="00000000">
              <w:rPr>
                <w:color w:val="1a1a2e"/>
                <w:sz w:val="20"/>
                <w:szCs w:val="20"/>
                <w:rtl w:val="0"/>
              </w:rPr>
              <w:t xml:space="preserve">Tawf Foundation — owns TIDRegistry, holds revocation authority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0">
            <w:pPr>
              <w:rPr/>
            </w:pPr>
            <w:r w:rsidDel="00000000" w:rsidR="00000000" w:rsidRPr="00000000">
              <w:rPr>
                <w:color w:val="1a1a2e"/>
                <w:sz w:val="20"/>
                <w:szCs w:val="20"/>
                <w:rtl w:val="0"/>
              </w:rPr>
              <w:t xml:space="preserve">Governance Weight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1">
            <w:pPr>
              <w:rPr/>
            </w:pPr>
            <w:r w:rsidDel="00000000" w:rsidR="00000000" w:rsidRPr="00000000">
              <w:rPr>
                <w:color w:val="1a1a2e"/>
                <w:sz w:val="20"/>
                <w:szCs w:val="20"/>
                <w:rtl w:val="0"/>
              </w:rPr>
              <w:t xml:space="preserve">1 TID = 1 vote in TAWF DAO (humans only — agents cannot vote)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92">
            <w:pPr>
              <w:rPr/>
            </w:pPr>
            <w:r w:rsidDel="00000000" w:rsidR="00000000" w:rsidRPr="00000000">
              <w:rPr>
                <w:color w:val="1a1a2e"/>
                <w:sz w:val="20"/>
                <w:szCs w:val="20"/>
                <w:rtl w:val="0"/>
              </w:rPr>
              <w:t xml:space="preserve">Sharia Status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93">
            <w:pPr>
              <w:rPr/>
            </w:pPr>
            <w:r w:rsidDel="00000000" w:rsidR="00000000" w:rsidRPr="00000000">
              <w:rPr>
                <w:color w:val="1a1a2e"/>
                <w:sz w:val="20"/>
                <w:szCs w:val="20"/>
                <w:rtl w:val="0"/>
              </w:rPr>
              <w:t xml:space="preserve">Fully compliant — no Riba, no Gharar, no Maysir</w:t>
            </w:r>
            <w:r w:rsidDel="00000000" w:rsidR="00000000" w:rsidRPr="00000000">
              <w:rPr>
                <w:rtl w:val="0"/>
              </w:rPr>
            </w:r>
          </w:p>
        </w:tc>
      </w:tr>
    </w:tbl>
    <w:p w:rsidR="00000000" w:rsidDel="00000000" w:rsidP="00000000" w:rsidRDefault="00000000" w:rsidRPr="00000000" w14:paraId="00000094">
      <w:pPr>
        <w:spacing w:after="0" w:before="120" w:lineRule="auto"/>
        <w:rPr/>
      </w:pP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2.2 TID Tier Architecture</w:t>
      </w:r>
      <w:r w:rsidDel="00000000" w:rsidR="00000000" w:rsidRPr="00000000">
        <w:rPr>
          <w:rtl w:val="0"/>
        </w:rPr>
      </w:r>
    </w:p>
    <w:tbl>
      <w:tblPr>
        <w:tblStyle w:val="Table11"/>
        <w:tblW w:w="9360.0" w:type="dxa"/>
        <w:jc w:val="left"/>
        <w:tblLayout w:type="fixed"/>
        <w:tblLook w:val="0000"/>
      </w:tblPr>
      <w:tblGrid>
        <w:gridCol w:w="1500"/>
        <w:gridCol w:w="2500"/>
        <w:gridCol w:w="2800"/>
        <w:gridCol w:w="1379"/>
        <w:gridCol w:w="1181"/>
        <w:tblGridChange w:id="0">
          <w:tblGrid>
            <w:gridCol w:w="1500"/>
            <w:gridCol w:w="2500"/>
            <w:gridCol w:w="2800"/>
            <w:gridCol w:w="1379"/>
            <w:gridCol w:w="118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How Earned</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Product Unlocks</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99">
            <w:pPr>
              <w:rPr/>
            </w:pPr>
            <w:r w:rsidDel="00000000" w:rsidR="00000000" w:rsidRPr="00000000">
              <w:rPr>
                <w:b w:val="1"/>
                <w:bCs w:val="1"/>
                <w:color w:val="ffffff"/>
                <w:sz w:val="20"/>
                <w:szCs w:val="20"/>
                <w:rtl w:val="0"/>
              </w:rPr>
              <w:t xml:space="preserve">Mudarabah Ratio</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9A">
            <w:pPr>
              <w:rPr/>
            </w:pPr>
            <w:r w:rsidDel="00000000" w:rsidR="00000000" w:rsidRPr="00000000">
              <w:rPr>
                <w:b w:val="1"/>
                <w:bCs w:val="1"/>
                <w:color w:val="ffffff"/>
                <w:sz w:val="20"/>
                <w:szCs w:val="20"/>
                <w:rtl w:val="0"/>
              </w:rPr>
              <w:t xml:space="preserve">Ujrah Discount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B">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C">
            <w:pPr>
              <w:rPr/>
            </w:pPr>
            <w:r w:rsidDel="00000000" w:rsidR="00000000" w:rsidRPr="00000000">
              <w:rPr>
                <w:color w:val="1a1a2e"/>
                <w:sz w:val="20"/>
                <w:szCs w:val="20"/>
                <w:rtl w:val="0"/>
              </w:rPr>
              <w:t xml:space="preserve">Any verified TID holder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D">
            <w:pPr>
              <w:rPr/>
            </w:pPr>
            <w:r w:rsidDel="00000000" w:rsidR="00000000" w:rsidRPr="00000000">
              <w:rPr>
                <w:color w:val="1a1a2e"/>
                <w:sz w:val="20"/>
                <w:szCs w:val="20"/>
                <w:rtl w:val="0"/>
              </w:rPr>
              <w:t xml:space="preserve">Savings, payments, QRIS, zakat, waqf, DAO vote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E">
            <w:pPr>
              <w:rPr/>
            </w:pPr>
            <w:r w:rsidDel="00000000" w:rsidR="00000000" w:rsidRPr="00000000">
              <w:rPr>
                <w:color w:val="1a1a2e"/>
                <w:sz w:val="20"/>
                <w:szCs w:val="20"/>
                <w:rtl w:val="0"/>
              </w:rPr>
              <w:t xml:space="preserve">60:40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9F">
            <w:pPr>
              <w:rPr/>
            </w:pPr>
            <w:r w:rsidDel="00000000" w:rsidR="00000000" w:rsidRPr="00000000">
              <w:rPr>
                <w:color w:val="1a1a2e"/>
                <w:sz w:val="20"/>
                <w:szCs w:val="20"/>
                <w:rtl w:val="0"/>
              </w:rPr>
              <w:t xml:space="preserve">0%</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0">
            <w:pPr>
              <w:rPr/>
            </w:pPr>
            <w:r w:rsidDel="00000000" w:rsidR="00000000" w:rsidRPr="00000000">
              <w:rPr>
                <w:color w:val="1a1a2e"/>
                <w:sz w:val="20"/>
                <w:szCs w:val="20"/>
                <w:rtl w:val="0"/>
              </w:rPr>
              <w:t xml:space="preserve">Trusted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1">
            <w:pPr>
              <w:rPr/>
            </w:pPr>
            <w:r w:rsidDel="00000000" w:rsidR="00000000" w:rsidRPr="00000000">
              <w:rPr>
                <w:color w:val="1a1a2e"/>
                <w:sz w:val="20"/>
                <w:szCs w:val="20"/>
                <w:rtl w:val="0"/>
              </w:rPr>
              <w:t xml:space="preserve">500 Amal pts OR first transaction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2">
            <w:pPr>
              <w:rPr/>
            </w:pPr>
            <w:r w:rsidDel="00000000" w:rsidR="00000000" w:rsidRPr="00000000">
              <w:rPr>
                <w:color w:val="1a1a2e"/>
                <w:sz w:val="20"/>
                <w:szCs w:val="20"/>
                <w:rtl w:val="0"/>
              </w:rPr>
              <w:t xml:space="preserve">Murabaha lending (up to $500), virtual card, DeFi yield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3">
            <w:pPr>
              <w:rPr/>
            </w:pPr>
            <w:r w:rsidDel="00000000" w:rsidR="00000000" w:rsidRPr="00000000">
              <w:rPr>
                <w:color w:val="1a1a2e"/>
                <w:sz w:val="20"/>
                <w:szCs w:val="20"/>
                <w:rtl w:val="0"/>
              </w:rPr>
              <w:t xml:space="preserve">65:35</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4">
            <w:pPr>
              <w:rPr/>
            </w:pPr>
            <w:r w:rsidDel="00000000" w:rsidR="00000000" w:rsidRPr="00000000">
              <w:rPr>
                <w:color w:val="1a1a2e"/>
                <w:sz w:val="20"/>
                <w:szCs w:val="20"/>
                <w:rtl w:val="0"/>
              </w:rPr>
              <w:t xml:space="preserve">10%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A5">
            <w:pPr>
              <w:rPr/>
            </w:pPr>
            <w:r w:rsidDel="00000000" w:rsidR="00000000" w:rsidRPr="00000000">
              <w:rPr>
                <w:color w:val="1a1a2e"/>
                <w:sz w:val="20"/>
                <w:szCs w:val="20"/>
                <w:rtl w:val="0"/>
              </w:rPr>
              <w:t xml:space="preserve">Verified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A6">
            <w:pPr>
              <w:rPr/>
            </w:pPr>
            <w:r w:rsidDel="00000000" w:rsidR="00000000" w:rsidRPr="00000000">
              <w:rPr>
                <w:color w:val="1a1a2e"/>
                <w:sz w:val="20"/>
                <w:szCs w:val="20"/>
                <w:rtl w:val="0"/>
              </w:rPr>
              <w:t xml:space="preserve">6 months active + 10,000 Amal pts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A7">
            <w:pPr>
              <w:rPr/>
            </w:pPr>
            <w:r w:rsidDel="00000000" w:rsidR="00000000" w:rsidRPr="00000000">
              <w:rPr>
                <w:color w:val="1a1a2e"/>
                <w:sz w:val="20"/>
                <w:szCs w:val="20"/>
                <w:rtl w:val="0"/>
              </w:rPr>
              <w:t xml:space="preserve">Higher murabaha ($2,000), B2B API access, priority support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A8">
            <w:pPr>
              <w:rPr/>
            </w:pPr>
            <w:r w:rsidDel="00000000" w:rsidR="00000000" w:rsidRPr="00000000">
              <w:rPr>
                <w:color w:val="1a1a2e"/>
                <w:sz w:val="20"/>
                <w:szCs w:val="20"/>
                <w:rtl w:val="0"/>
              </w:rPr>
              <w:t xml:space="preserve">70:30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A9">
            <w:pPr>
              <w:rPr/>
            </w:pPr>
            <w:r w:rsidDel="00000000" w:rsidR="00000000" w:rsidRPr="00000000">
              <w:rPr>
                <w:color w:val="1a1a2e"/>
                <w:sz w:val="20"/>
                <w:szCs w:val="20"/>
                <w:rtl w:val="0"/>
              </w:rPr>
              <w:t xml:space="preserve">25%</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A">
            <w:pPr>
              <w:rPr/>
            </w:pPr>
            <w:r w:rsidDel="00000000" w:rsidR="00000000" w:rsidRPr="00000000">
              <w:rPr>
                <w:color w:val="1a1a2e"/>
                <w:sz w:val="20"/>
                <w:szCs w:val="20"/>
                <w:rtl w:val="0"/>
              </w:rPr>
              <w:t xml:space="preserve">Pioneer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B">
            <w:pPr>
              <w:rPr/>
            </w:pPr>
            <w:r w:rsidDel="00000000" w:rsidR="00000000" w:rsidRPr="00000000">
              <w:rPr>
                <w:color w:val="1a1a2e"/>
                <w:sz w:val="20"/>
                <w:szCs w:val="20"/>
                <w:rtl w:val="0"/>
              </w:rPr>
              <w:t xml:space="preserve">12 months active + 30,000 Amal pts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C">
            <w:pPr>
              <w:rPr/>
            </w:pPr>
            <w:r w:rsidDel="00000000" w:rsidR="00000000" w:rsidRPr="00000000">
              <w:rPr>
                <w:color w:val="1a1a2e"/>
                <w:sz w:val="20"/>
                <w:szCs w:val="20"/>
                <w:rtl w:val="0"/>
              </w:rPr>
              <w:t xml:space="preserve">Max murabaha ($10,000+), early product access, Scholar Board briefings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D">
            <w:pPr>
              <w:rPr/>
            </w:pPr>
            <w:r w:rsidDel="00000000" w:rsidR="00000000" w:rsidRPr="00000000">
              <w:rPr>
                <w:color w:val="1a1a2e"/>
                <w:sz w:val="20"/>
                <w:szCs w:val="20"/>
                <w:rtl w:val="0"/>
              </w:rPr>
              <w:t xml:space="preserve">75:25</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AE">
            <w:pPr>
              <w:rPr/>
            </w:pPr>
            <w:r w:rsidDel="00000000" w:rsidR="00000000" w:rsidRPr="00000000">
              <w:rPr>
                <w:color w:val="1a1a2e"/>
                <w:sz w:val="20"/>
                <w:szCs w:val="20"/>
                <w:rtl w:val="0"/>
              </w:rPr>
              <w:t xml:space="preserve">50%</w:t>
            </w:r>
            <w:r w:rsidDel="00000000" w:rsidR="00000000" w:rsidRPr="00000000">
              <w:rPr>
                <w:rtl w:val="0"/>
              </w:rPr>
            </w:r>
          </w:p>
        </w:tc>
      </w:tr>
    </w:tbl>
    <w:p w:rsidR="00000000" w:rsidDel="00000000" w:rsidP="00000000" w:rsidRDefault="00000000" w:rsidRPr="00000000" w14:paraId="000000AF">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0B0">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3. Tawf Commons — Ethical Neobank Layer</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color w:val="1a1a2e"/>
          <w:sz w:val="22"/>
          <w:szCs w:val="22"/>
          <w:rtl w:val="0"/>
        </w:rPr>
        <w:t xml:space="preserve">Tawf Commons (commons.tawf.finance) is the commercial neobank product of the Tawf Ecosystem. It is not a wallet. It is an ethical financial services layer that connects to users' existing wallets via TID. Every feature requires a valid TID. No exceptions.</w:t>
      </w:r>
      <w:r w:rsidDel="00000000" w:rsidR="00000000" w:rsidRPr="00000000">
        <w:rPr>
          <w:rtl w:val="0"/>
        </w:rPr>
      </w:r>
    </w:p>
    <w:p w:rsidR="00000000" w:rsidDel="00000000" w:rsidP="00000000" w:rsidRDefault="00000000" w:rsidRPr="00000000" w14:paraId="000000B2">
      <w:pPr>
        <w:spacing w:after="0" w:before="120" w:lineRule="auto"/>
        <w:rPr/>
      </w:pPr>
      <w:r w:rsidDel="00000000" w:rsidR="00000000" w:rsidRPr="00000000">
        <w:rPr>
          <w:rtl w:val="0"/>
        </w:rPr>
      </w:r>
    </w:p>
    <w:tbl>
      <w:tblPr>
        <w:tblStyle w:val="Table12"/>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0B3">
            <w:pPr>
              <w:spacing w:after="0" w:before="0" w:lineRule="auto"/>
              <w:rPr/>
            </w:pPr>
            <w:r w:rsidDel="00000000" w:rsidR="00000000" w:rsidRPr="00000000">
              <w:rPr>
                <w:i w:val="1"/>
                <w:iCs w:val="1"/>
                <w:color w:val="1a1a2e"/>
                <w:sz w:val="22"/>
                <w:szCs w:val="22"/>
                <w:rtl w:val="0"/>
              </w:rPr>
              <w:t xml:space="preserve">Positioning: 'The bank for people who care where their money goes.' Ethics is the product. Sharia is the methodology — and the credibility proof that the ethics are real. Blockchain is the infrastructure. All three are invisible to the end user.</w:t>
            </w:r>
            <w:r w:rsidDel="00000000" w:rsidR="00000000" w:rsidRPr="00000000">
              <w:rPr>
                <w:rtl w:val="0"/>
              </w:rPr>
            </w:r>
          </w:p>
        </w:tc>
      </w:tr>
    </w:tbl>
    <w:p w:rsidR="00000000" w:rsidDel="00000000" w:rsidP="00000000" w:rsidRDefault="00000000" w:rsidRPr="00000000" w14:paraId="000000B4">
      <w:pPr>
        <w:spacing w:after="0" w:before="120" w:lineRule="auto"/>
        <w:rPr/>
      </w:pPr>
      <w:r w:rsidDel="00000000" w:rsidR="00000000" w:rsidRPr="00000000">
        <w:rPr>
          <w:rtl w:val="0"/>
        </w:rPr>
      </w:r>
    </w:p>
    <w:p w:rsidR="00000000" w:rsidDel="00000000" w:rsidP="00000000" w:rsidRDefault="00000000" w:rsidRPr="00000000" w14:paraId="000000B5">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3.1 Product Features (MVP)</w:t>
      </w:r>
      <w:r w:rsidDel="00000000" w:rsidR="00000000" w:rsidRPr="00000000">
        <w:rPr>
          <w:rtl w:val="0"/>
        </w:rPr>
      </w:r>
    </w:p>
    <w:tbl>
      <w:tblPr>
        <w:tblStyle w:val="Table13"/>
        <w:tblW w:w="9360.0" w:type="dxa"/>
        <w:jc w:val="left"/>
        <w:tblLayout w:type="fixed"/>
        <w:tblLook w:val="0000"/>
      </w:tblPr>
      <w:tblGrid>
        <w:gridCol w:w="2600"/>
        <w:gridCol w:w="1499"/>
        <w:gridCol w:w="3800"/>
        <w:gridCol w:w="1461"/>
        <w:tblGridChange w:id="0">
          <w:tblGrid>
            <w:gridCol w:w="2600"/>
            <w:gridCol w:w="1499"/>
            <w:gridCol w:w="3800"/>
            <w:gridCol w:w="14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0B6">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TID Tier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MVP?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BA">
            <w:pPr>
              <w:rPr/>
            </w:pPr>
            <w:r w:rsidDel="00000000" w:rsidR="00000000" w:rsidRPr="00000000">
              <w:rPr>
                <w:color w:val="1a1a2e"/>
                <w:sz w:val="20"/>
                <w:szCs w:val="20"/>
                <w:rtl w:val="0"/>
              </w:rPr>
              <w:t xml:space="preserve">TID-gated login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BB">
            <w:pPr>
              <w:rPr/>
            </w:pPr>
            <w:r w:rsidDel="00000000" w:rsidR="00000000" w:rsidRPr="00000000">
              <w:rPr>
                <w:color w:val="1a1a2e"/>
                <w:sz w:val="20"/>
                <w:szCs w:val="20"/>
                <w:rtl w:val="0"/>
              </w:rPr>
              <w:t xml:space="preserve">All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BC">
            <w:pPr>
              <w:rPr/>
            </w:pPr>
            <w:r w:rsidDel="00000000" w:rsidR="00000000" w:rsidRPr="00000000">
              <w:rPr>
                <w:color w:val="1a1a2e"/>
                <w:sz w:val="20"/>
                <w:szCs w:val="20"/>
                <w:rtl w:val="0"/>
              </w:rPr>
              <w:t xml:space="preserve">Connect existing wallet + ZK verify TID. No password. No new wallet.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BD">
            <w:pPr>
              <w:rPr>
                <w:color w:val="1a1a2e"/>
                <w:sz w:val="20"/>
                <w:szCs w:val="20"/>
              </w:rPr>
            </w:pPr>
            <w:sdt>
              <w:sdtPr>
                <w:id w:val="270703713"/>
                <w:tag w:val="goog_rdk_0"/>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p>
          <w:p w:rsidR="00000000" w:rsidDel="00000000" w:rsidP="00000000" w:rsidRDefault="00000000" w:rsidRPr="00000000" w14:paraId="000000BE">
            <w:pPr>
              <w:rPr>
                <w:color w:val="1a1a2e"/>
                <w:sz w:val="20"/>
                <w:szCs w:val="20"/>
              </w:rPr>
            </w:pP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BF">
            <w:pPr>
              <w:rPr/>
            </w:pPr>
            <w:r w:rsidDel="00000000" w:rsidR="00000000" w:rsidRPr="00000000">
              <w:rPr>
                <w:color w:val="1a1a2e"/>
                <w:sz w:val="20"/>
                <w:szCs w:val="20"/>
                <w:rtl w:val="0"/>
              </w:rPr>
              <w:t xml:space="preserve">Ethical savings (Mudarabah)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0">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1">
            <w:pPr>
              <w:rPr/>
            </w:pPr>
            <w:r w:rsidDel="00000000" w:rsidR="00000000" w:rsidRPr="00000000">
              <w:rPr>
                <w:color w:val="1a1a2e"/>
                <w:sz w:val="20"/>
                <w:szCs w:val="20"/>
                <w:rtl w:val="0"/>
              </w:rPr>
              <w:t xml:space="preserve">Deposit stablecoins, earn sharia-screened yield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2">
            <w:pPr>
              <w:rPr/>
            </w:pPr>
            <w:sdt>
              <w:sdtPr>
                <w:id w:val="1293076522"/>
                <w:tag w:val="goog_rdk_1"/>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3">
            <w:pPr>
              <w:rPr/>
            </w:pPr>
            <w:r w:rsidDel="00000000" w:rsidR="00000000" w:rsidRPr="00000000">
              <w:rPr>
                <w:color w:val="1a1a2e"/>
                <w:sz w:val="20"/>
                <w:szCs w:val="20"/>
                <w:rtl w:val="0"/>
              </w:rPr>
              <w:t xml:space="preserve">Tawf Gold (PAXG)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4">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5">
            <w:pPr>
              <w:rPr/>
            </w:pPr>
            <w:r w:rsidDel="00000000" w:rsidR="00000000" w:rsidRPr="00000000">
              <w:rPr>
                <w:color w:val="1a1a2e"/>
                <w:sz w:val="20"/>
                <w:szCs w:val="20"/>
                <w:rtl w:val="0"/>
              </w:rPr>
              <w:t xml:space="preserve">1 PAXG = 1 troy oz physical gold. Displayed in grams + mithqal.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6">
            <w:pPr>
              <w:rPr/>
            </w:pPr>
            <w:sdt>
              <w:sdtPr>
                <w:id w:val="-694247446"/>
                <w:tag w:val="goog_rdk_2"/>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7">
            <w:pPr>
              <w:rPr/>
            </w:pPr>
            <w:r w:rsidDel="00000000" w:rsidR="00000000" w:rsidRPr="00000000">
              <w:rPr>
                <w:color w:val="1a1a2e"/>
                <w:sz w:val="20"/>
                <w:szCs w:val="20"/>
                <w:rtl w:val="0"/>
              </w:rPr>
              <w:t xml:space="preserve">Fiat on/off-ramp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8">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9">
            <w:pPr>
              <w:rPr/>
            </w:pPr>
            <w:sdt>
              <w:sdtPr>
                <w:id w:val="1004379522"/>
                <w:tag w:val="goog_rdk_3"/>
              </w:sdtPr>
              <w:sdtContent>
                <w:r w:rsidDel="00000000" w:rsidR="00000000" w:rsidRPr="00000000">
                  <w:rPr>
                    <w:rFonts w:ascii="Arial Unicode MS" w:cs="Arial Unicode MS" w:eastAsia="Arial Unicode MS" w:hAnsi="Arial Unicode MS"/>
                    <w:color w:val="1a1a2e"/>
                    <w:sz w:val="20"/>
                    <w:szCs w:val="20"/>
                    <w:rtl w:val="0"/>
                  </w:rPr>
                  <w:t xml:space="preserve">Buy/sell IDR ↔ stablecoins via BaaS partner</w:t>
                </w:r>
              </w:sdtContent>
            </w:sdt>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A">
            <w:pPr>
              <w:rPr/>
            </w:pPr>
            <w:sdt>
              <w:sdtPr>
                <w:id w:val="-1386010222"/>
                <w:tag w:val="goog_rdk_4"/>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B">
            <w:pPr>
              <w:rPr/>
            </w:pPr>
            <w:r w:rsidDel="00000000" w:rsidR="00000000" w:rsidRPr="00000000">
              <w:rPr>
                <w:color w:val="1a1a2e"/>
                <w:sz w:val="20"/>
                <w:szCs w:val="20"/>
                <w:rtl w:val="0"/>
              </w:rPr>
              <w:t xml:space="preserve">P2P payments (TID-to-TID)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C">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D">
            <w:pPr>
              <w:rPr/>
            </w:pPr>
            <w:r w:rsidDel="00000000" w:rsidR="00000000" w:rsidRPr="00000000">
              <w:rPr>
                <w:color w:val="1a1a2e"/>
                <w:sz w:val="20"/>
                <w:szCs w:val="20"/>
                <w:rtl w:val="0"/>
              </w:rPr>
              <w:t xml:space="preserve">Send to TID — no wallet address needed. Ethics screening on every tx.</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CE">
            <w:pPr>
              <w:rPr/>
            </w:pPr>
            <w:sdt>
              <w:sdtPr>
                <w:id w:val="-766437555"/>
                <w:tag w:val="goog_rdk_5"/>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CF">
            <w:pPr>
              <w:rPr/>
            </w:pPr>
            <w:r w:rsidDel="00000000" w:rsidR="00000000" w:rsidRPr="00000000">
              <w:rPr>
                <w:color w:val="1a1a2e"/>
                <w:sz w:val="20"/>
                <w:szCs w:val="20"/>
                <w:rtl w:val="0"/>
              </w:rPr>
              <w:t xml:space="preserve">QRIS payments (Indonesia)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0">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1">
            <w:pPr>
              <w:rPr/>
            </w:pPr>
            <w:r w:rsidDel="00000000" w:rsidR="00000000" w:rsidRPr="00000000">
              <w:rPr>
                <w:color w:val="1a1a2e"/>
                <w:sz w:val="20"/>
                <w:szCs w:val="20"/>
                <w:rtl w:val="0"/>
              </w:rPr>
              <w:t xml:space="preserve">Pay any QRIS merchant. Ethical screening on merchant category.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2">
            <w:pPr>
              <w:rPr/>
            </w:pPr>
            <w:sdt>
              <w:sdtPr>
                <w:id w:val="-1507262499"/>
                <w:tag w:val="goog_rdk_6"/>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3">
            <w:pPr>
              <w:rPr/>
            </w:pPr>
            <w:r w:rsidDel="00000000" w:rsidR="00000000" w:rsidRPr="00000000">
              <w:rPr>
                <w:color w:val="1a1a2e"/>
                <w:sz w:val="20"/>
                <w:szCs w:val="20"/>
                <w:rtl w:val="0"/>
              </w:rPr>
              <w:t xml:space="preserve">Virtual debit card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4">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5">
            <w:pPr>
              <w:rPr/>
            </w:pPr>
            <w:r w:rsidDel="00000000" w:rsidR="00000000" w:rsidRPr="00000000">
              <w:rPr>
                <w:color w:val="1a1a2e"/>
                <w:sz w:val="20"/>
                <w:szCs w:val="20"/>
                <w:rtl w:val="0"/>
              </w:rPr>
              <w:t xml:space="preserve">Ethical merchant screening on every spend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6">
            <w:pPr>
              <w:rPr/>
            </w:pPr>
            <w:sdt>
              <w:sdtPr>
                <w:id w:val="2017957285"/>
                <w:tag w:val="goog_rdk_7"/>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7">
            <w:pPr>
              <w:rPr/>
            </w:pPr>
            <w:r w:rsidDel="00000000" w:rsidR="00000000" w:rsidRPr="00000000">
              <w:rPr>
                <w:color w:val="1a1a2e"/>
                <w:sz w:val="20"/>
                <w:szCs w:val="20"/>
                <w:rtl w:val="0"/>
              </w:rPr>
              <w:t xml:space="preserve">Zakat automation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8">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9">
            <w:pPr>
              <w:rPr/>
            </w:pPr>
            <w:r w:rsidDel="00000000" w:rsidR="00000000" w:rsidRPr="00000000">
              <w:rPr>
                <w:color w:val="1a1a2e"/>
                <w:sz w:val="20"/>
                <w:szCs w:val="20"/>
                <w:rtl w:val="0"/>
              </w:rPr>
              <w:t xml:space="preserve">Auto-calculate + disburse to verified pools. On-chain ZK receipt.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A">
            <w:pPr>
              <w:rPr/>
            </w:pPr>
            <w:sdt>
              <w:sdtPr>
                <w:id w:val="2145482317"/>
                <w:tag w:val="goog_rdk_8"/>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B">
            <w:pPr>
              <w:rPr/>
            </w:pPr>
            <w:r w:rsidDel="00000000" w:rsidR="00000000" w:rsidRPr="00000000">
              <w:rPr>
                <w:color w:val="1a1a2e"/>
                <w:sz w:val="20"/>
                <w:szCs w:val="20"/>
                <w:rtl w:val="0"/>
              </w:rPr>
              <w:t xml:space="preserve">Waqf round-up</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C">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D">
            <w:pPr>
              <w:rPr/>
            </w:pPr>
            <w:r w:rsidDel="00000000" w:rsidR="00000000" w:rsidRPr="00000000">
              <w:rPr>
                <w:color w:val="1a1a2e"/>
                <w:sz w:val="20"/>
                <w:szCs w:val="20"/>
                <w:rtl w:val="0"/>
              </w:rPr>
              <w:t xml:space="preserve">Round up every transaction to chosen waqf pool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DE">
            <w:pPr>
              <w:rPr/>
            </w:pPr>
            <w:sdt>
              <w:sdtPr>
                <w:id w:val="214306196"/>
                <w:tag w:val="goog_rdk_9"/>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DF">
            <w:pPr>
              <w:rPr/>
            </w:pPr>
            <w:r w:rsidDel="00000000" w:rsidR="00000000" w:rsidRPr="00000000">
              <w:rPr>
                <w:color w:val="1a1a2e"/>
                <w:sz w:val="20"/>
                <w:szCs w:val="20"/>
                <w:rtl w:val="0"/>
              </w:rPr>
              <w:t xml:space="preserve">Murabaha lending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0">
            <w:pPr>
              <w:rPr/>
            </w:pPr>
            <w:r w:rsidDel="00000000" w:rsidR="00000000" w:rsidRPr="00000000">
              <w:rPr>
                <w:color w:val="1a1a2e"/>
                <w:sz w:val="20"/>
                <w:szCs w:val="20"/>
                <w:rtl w:val="0"/>
              </w:rPr>
              <w:t xml:space="preserve">Trusted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1">
            <w:pPr>
              <w:rPr/>
            </w:pPr>
            <w:r w:rsidDel="00000000" w:rsidR="00000000" w:rsidRPr="00000000">
              <w:rPr>
                <w:color w:val="1a1a2e"/>
                <w:sz w:val="20"/>
                <w:szCs w:val="20"/>
                <w:rtl w:val="0"/>
              </w:rPr>
              <w:t xml:space="preserve">Asset-backed fixed-markup financing. No interest ever.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2">
            <w:pPr>
              <w:rPr/>
            </w:pPr>
            <w:sdt>
              <w:sdtPr>
                <w:id w:val="570282439"/>
                <w:tag w:val="goog_rdk_10"/>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3">
            <w:pPr>
              <w:rPr/>
            </w:pPr>
            <w:r w:rsidDel="00000000" w:rsidR="00000000" w:rsidRPr="00000000">
              <w:rPr>
                <w:color w:val="1a1a2e"/>
                <w:sz w:val="20"/>
                <w:szCs w:val="20"/>
                <w:rtl w:val="0"/>
              </w:rPr>
              <w:t xml:space="preserve">DeFi yield routing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4">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5">
            <w:pPr>
              <w:rPr/>
            </w:pPr>
            <w:r w:rsidDel="00000000" w:rsidR="00000000" w:rsidRPr="00000000">
              <w:rPr>
                <w:color w:val="1a1a2e"/>
                <w:sz w:val="20"/>
                <w:szCs w:val="20"/>
                <w:rtl w:val="0"/>
              </w:rPr>
              <w:t xml:space="preserve">Sharia-screened staking/LP on Celo protocols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6">
            <w:pPr>
              <w:rPr/>
            </w:pPr>
            <w:sdt>
              <w:sdtPr>
                <w:id w:val="531934352"/>
                <w:tag w:val="goog_rdk_11"/>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7">
            <w:pPr>
              <w:rPr/>
            </w:pPr>
            <w:r w:rsidDel="00000000" w:rsidR="00000000" w:rsidRPr="00000000">
              <w:rPr>
                <w:color w:val="1a1a2e"/>
                <w:sz w:val="20"/>
                <w:szCs w:val="20"/>
                <w:rtl w:val="0"/>
              </w:rPr>
              <w:t xml:space="preserve">DAO governance voting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8">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9">
            <w:pPr>
              <w:rPr/>
            </w:pPr>
            <w:r w:rsidDel="00000000" w:rsidR="00000000" w:rsidRPr="00000000">
              <w:rPr>
                <w:color w:val="1a1a2e"/>
                <w:sz w:val="20"/>
                <w:szCs w:val="20"/>
                <w:rtl w:val="0"/>
              </w:rPr>
              <w:t xml:space="preserve">1 TID = 1 vote on ecosystem proposals. Humans only.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A">
            <w:pPr>
              <w:rPr/>
            </w:pPr>
            <w:sdt>
              <w:sdtPr>
                <w:id w:val="721921971"/>
                <w:tag w:val="goog_rdk_12"/>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B">
            <w:pPr>
              <w:rPr/>
            </w:pPr>
            <w:r w:rsidDel="00000000" w:rsidR="00000000" w:rsidRPr="00000000">
              <w:rPr>
                <w:color w:val="1a1a2e"/>
                <w:sz w:val="20"/>
                <w:szCs w:val="20"/>
                <w:rtl w:val="0"/>
              </w:rPr>
              <w:t xml:space="preserve">Impact dashboard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C">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D">
            <w:pPr>
              <w:rPr/>
            </w:pPr>
            <w:r w:rsidDel="00000000" w:rsidR="00000000" w:rsidRPr="00000000">
              <w:rPr>
                <w:color w:val="1a1a2e"/>
                <w:sz w:val="20"/>
                <w:szCs w:val="20"/>
                <w:rtl w:val="0"/>
              </w:rPr>
              <w:t xml:space="preserve">Real-time personal impact: families fed, wells funded, students supported.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EE">
            <w:pPr>
              <w:rPr/>
            </w:pPr>
            <w:sdt>
              <w:sdtPr>
                <w:id w:val="-1182124601"/>
                <w:tag w:val="goog_rdk_13"/>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EF">
            <w:pPr>
              <w:rPr/>
            </w:pPr>
            <w:r w:rsidDel="00000000" w:rsidR="00000000" w:rsidRPr="00000000">
              <w:rPr>
                <w:color w:val="1a1a2e"/>
                <w:sz w:val="20"/>
                <w:szCs w:val="20"/>
                <w:rtl w:val="0"/>
              </w:rPr>
              <w:t xml:space="preserve">Passkey onboarding (FaceID)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0">
            <w:pPr>
              <w:rPr/>
            </w:pPr>
            <w:r w:rsidDel="00000000" w:rsidR="00000000" w:rsidRPr="00000000">
              <w:rPr>
                <w:color w:val="1a1a2e"/>
                <w:sz w:val="20"/>
                <w:szCs w:val="20"/>
                <w:rtl w:val="0"/>
              </w:rPr>
              <w:t xml:space="preserve">All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1">
            <w:pPr>
              <w:rPr/>
            </w:pPr>
            <w:r w:rsidDel="00000000" w:rsidR="00000000" w:rsidRPr="00000000">
              <w:rPr>
                <w:color w:val="1a1a2e"/>
                <w:sz w:val="20"/>
                <w:szCs w:val="20"/>
                <w:rtl w:val="0"/>
              </w:rPr>
              <w:t xml:space="preserve">Coinbase Smart Wallet via MiniKit — no seed phrase, no extension, no gas.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2">
            <w:pPr>
              <w:rPr/>
            </w:pPr>
            <w:sdt>
              <w:sdtPr>
                <w:id w:val="1796769693"/>
                <w:tag w:val="goog_rdk_14"/>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3">
            <w:pPr>
              <w:rPr/>
            </w:pPr>
            <w:r w:rsidDel="00000000" w:rsidR="00000000" w:rsidRPr="00000000">
              <w:rPr>
                <w:color w:val="1a1a2e"/>
                <w:sz w:val="20"/>
                <w:szCs w:val="20"/>
                <w:rtl w:val="0"/>
              </w:rPr>
              <w:t xml:space="preserve">Physical debit card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4">
            <w:pPr>
              <w:rPr/>
            </w:pPr>
            <w:r w:rsidDel="00000000" w:rsidR="00000000" w:rsidRPr="00000000">
              <w:rPr>
                <w:color w:val="1a1a2e"/>
                <w:sz w:val="20"/>
                <w:szCs w:val="20"/>
                <w:rtl w:val="0"/>
              </w:rPr>
              <w:t xml:space="preserve">Standard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5">
            <w:pPr>
              <w:rPr/>
            </w:pPr>
            <w:r w:rsidDel="00000000" w:rsidR="00000000" w:rsidRPr="00000000">
              <w:rPr>
                <w:color w:val="1a1a2e"/>
                <w:sz w:val="20"/>
                <w:szCs w:val="20"/>
                <w:rtl w:val="0"/>
              </w:rPr>
              <w:t xml:space="preserve">Worldwide Visa/Mastercard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6">
            <w:pPr>
              <w:rPr/>
            </w:pPr>
            <w:r w:rsidDel="00000000" w:rsidR="00000000" w:rsidRPr="00000000">
              <w:rPr>
                <w:color w:val="1a1a2e"/>
                <w:sz w:val="20"/>
                <w:szCs w:val="20"/>
                <w:rtl w:val="0"/>
              </w:rPr>
              <w:t xml:space="preserve">Post-MVP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7">
            <w:pPr>
              <w:rPr/>
            </w:pPr>
            <w:r w:rsidDel="00000000" w:rsidR="00000000" w:rsidRPr="00000000">
              <w:rPr>
                <w:color w:val="1a1a2e"/>
                <w:sz w:val="20"/>
                <w:szCs w:val="20"/>
                <w:rtl w:val="0"/>
              </w:rPr>
              <w:t xml:space="preserve">BMT integration API</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8">
            <w:pPr>
              <w:rPr/>
            </w:pPr>
            <w:r w:rsidDel="00000000" w:rsidR="00000000" w:rsidRPr="00000000">
              <w:rPr>
                <w:color w:val="1a1a2e"/>
                <w:sz w:val="20"/>
                <w:szCs w:val="20"/>
                <w:rtl w:val="0"/>
              </w:rPr>
              <w:t xml:space="preserve">Institutional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9">
            <w:pPr>
              <w:rPr/>
            </w:pPr>
            <w:r w:rsidDel="00000000" w:rsidR="00000000" w:rsidRPr="00000000">
              <w:rPr>
                <w:color w:val="1a1a2e"/>
                <w:sz w:val="20"/>
                <w:szCs w:val="20"/>
                <w:rtl w:val="0"/>
              </w:rPr>
              <w:t xml:space="preserve">B2B API for BMT cooperative members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A">
            <w:pPr>
              <w:rPr/>
            </w:pPr>
            <w:r w:rsidDel="00000000" w:rsidR="00000000" w:rsidRPr="00000000">
              <w:rPr>
                <w:color w:val="1a1a2e"/>
                <w:sz w:val="20"/>
                <w:szCs w:val="20"/>
                <w:rtl w:val="0"/>
              </w:rPr>
              <w:t xml:space="preserve">Post-MVP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B">
            <w:pPr>
              <w:rPr/>
            </w:pPr>
            <w:r w:rsidDel="00000000" w:rsidR="00000000" w:rsidRPr="00000000">
              <w:rPr>
                <w:color w:val="1a1a2e"/>
                <w:sz w:val="20"/>
                <w:szCs w:val="20"/>
                <w:rtl w:val="0"/>
              </w:rPr>
              <w:t xml:space="preserve">x402 Agent Payments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C">
            <w:pPr>
              <w:rPr/>
            </w:pPr>
            <w:r w:rsidDel="00000000" w:rsidR="00000000" w:rsidRPr="00000000">
              <w:rPr>
                <w:color w:val="1a1a2e"/>
                <w:sz w:val="20"/>
                <w:szCs w:val="20"/>
                <w:rtl w:val="0"/>
              </w:rPr>
              <w:t xml:space="preserve">Agent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D">
            <w:pPr>
              <w:rPr/>
            </w:pPr>
            <w:r w:rsidDel="00000000" w:rsidR="00000000" w:rsidRPr="00000000">
              <w:rPr>
                <w:color w:val="1a1a2e"/>
                <w:sz w:val="20"/>
                <w:szCs w:val="20"/>
                <w:rtl w:val="0"/>
              </w:rPr>
              <w:t xml:space="preserve">AI agents pay via HTTP 402 + stablecoin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0FE">
            <w:pPr>
              <w:rPr/>
            </w:pPr>
            <w:r w:rsidDel="00000000" w:rsidR="00000000" w:rsidRPr="00000000">
              <w:rPr>
                <w:color w:val="1a1a2e"/>
                <w:sz w:val="20"/>
                <w:szCs w:val="20"/>
                <w:rtl w:val="0"/>
              </w:rPr>
              <w:t xml:space="preserve">Post-MVP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0FF">
            <w:pPr>
              <w:rPr/>
            </w:pPr>
            <w:r w:rsidDel="00000000" w:rsidR="00000000" w:rsidRPr="00000000">
              <w:rPr>
                <w:color w:val="1a1a2e"/>
                <w:sz w:val="20"/>
                <w:szCs w:val="20"/>
                <w:rtl w:val="0"/>
              </w:rPr>
              <w:t xml:space="preserve">MCP Server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00">
            <w:pPr>
              <w:rPr/>
            </w:pPr>
            <w:r w:rsidDel="00000000" w:rsidR="00000000" w:rsidRPr="00000000">
              <w:rPr>
                <w:color w:val="1a1a2e"/>
                <w:sz w:val="20"/>
                <w:szCs w:val="20"/>
                <w:rtl w:val="0"/>
              </w:rPr>
              <w:t xml:space="preserve">Developer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01">
            <w:pPr>
              <w:rPr/>
            </w:pPr>
            <w:r w:rsidDel="00000000" w:rsidR="00000000" w:rsidRPr="00000000">
              <w:rPr>
                <w:color w:val="1a1a2e"/>
                <w:sz w:val="20"/>
                <w:szCs w:val="20"/>
                <w:rtl w:val="0"/>
              </w:rPr>
              <w:t xml:space="preserve">Agents connect to Tawf Commons via Model Context Protocol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02">
            <w:pPr>
              <w:rPr/>
            </w:pPr>
            <w:r w:rsidDel="00000000" w:rsidR="00000000" w:rsidRPr="00000000">
              <w:rPr>
                <w:color w:val="1a1a2e"/>
                <w:sz w:val="20"/>
                <w:szCs w:val="20"/>
                <w:rtl w:val="0"/>
              </w:rPr>
              <w:t xml:space="preserve">Post-MVP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3">
            <w:pPr>
              <w:rPr/>
            </w:pPr>
            <w:r w:rsidDel="00000000" w:rsidR="00000000" w:rsidRPr="00000000">
              <w:rPr>
                <w:color w:val="1a1a2e"/>
                <w:sz w:val="20"/>
                <w:szCs w:val="20"/>
                <w:rtl w:val="0"/>
              </w:rPr>
              <w:t xml:space="preserve">Agent TID (ERC-8004)</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4">
            <w:pPr>
              <w:rPr/>
            </w:pPr>
            <w:r w:rsidDel="00000000" w:rsidR="00000000" w:rsidRPr="00000000">
              <w:rPr>
                <w:color w:val="1a1a2e"/>
                <w:sz w:val="20"/>
                <w:szCs w:val="20"/>
                <w:rtl w:val="0"/>
              </w:rPr>
              <w:t xml:space="preserve">Agent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5">
            <w:pPr>
              <w:rPr/>
            </w:pPr>
            <w:r w:rsidDel="00000000" w:rsidR="00000000" w:rsidRPr="00000000">
              <w:rPr>
                <w:color w:val="1a1a2e"/>
                <w:sz w:val="20"/>
                <w:szCs w:val="20"/>
                <w:rtl w:val="0"/>
              </w:rPr>
              <w:t xml:space="preserve">AI agents hold their own TID for verified on-chain identity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6">
            <w:pPr>
              <w:rPr/>
            </w:pPr>
            <w:r w:rsidDel="00000000" w:rsidR="00000000" w:rsidRPr="00000000">
              <w:rPr>
                <w:color w:val="1a1a2e"/>
                <w:sz w:val="20"/>
                <w:szCs w:val="20"/>
                <w:rtl w:val="0"/>
              </w:rPr>
              <w:t xml:space="preserve">Post-MVP</w:t>
              <w:br w:type="textWrapping"/>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7">
            <w:pPr>
              <w:rPr>
                <w:color w:val="1a1a2e"/>
                <w:sz w:val="20"/>
                <w:szCs w:val="20"/>
              </w:rPr>
            </w:pPr>
            <w:r w:rsidDel="00000000" w:rsidR="00000000" w:rsidRPr="00000000">
              <w:rPr>
                <w:color w:val="1a1a2e"/>
                <w:sz w:val="20"/>
                <w:szCs w:val="20"/>
                <w:rtl w:val="0"/>
              </w:rPr>
              <w:t xml:space="preserve">AI-Enhanced Ethics Screening</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8">
            <w:pPr>
              <w:rPr>
                <w:color w:val="1a1a2e"/>
                <w:sz w:val="20"/>
                <w:szCs w:val="20"/>
              </w:rPr>
            </w:pPr>
            <w:r w:rsidDel="00000000" w:rsidR="00000000" w:rsidRPr="00000000">
              <w:rPr>
                <w:color w:val="1a1a2e"/>
                <w:sz w:val="20"/>
                <w:szCs w:val="20"/>
                <w:rtl w:val="0"/>
              </w:rPr>
              <w:t xml:space="preserve">Standard</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9">
            <w:pPr>
              <w:rPr>
                <w:color w:val="1a1a2e"/>
                <w:sz w:val="20"/>
                <w:szCs w:val="20"/>
              </w:rPr>
            </w:pPr>
            <w:r w:rsidDel="00000000" w:rsidR="00000000" w:rsidRPr="00000000">
              <w:rPr>
                <w:color w:val="1a1a2e"/>
                <w:sz w:val="20"/>
                <w:szCs w:val="20"/>
                <w:rtl w:val="0"/>
              </w:rPr>
              <w:t xml:space="preserve">tawf-ai (powered by thaura.ai) integrates a real-time 'Boycott/Unethical' merchant database to block/flag problematic payments before they execute.</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0A">
            <w:pPr>
              <w:rPr>
                <w:color w:val="1a1a2e"/>
                <w:sz w:val="20"/>
                <w:szCs w:val="20"/>
              </w:rPr>
            </w:pPr>
            <w:r w:rsidDel="00000000" w:rsidR="00000000" w:rsidRPr="00000000">
              <w:rPr>
                <w:color w:val="1a1a2e"/>
                <w:sz w:val="20"/>
                <w:szCs w:val="20"/>
                <w:rtl w:val="0"/>
              </w:rPr>
              <w:t xml:space="preserve">Post-MVP</w:t>
            </w:r>
          </w:p>
        </w:tc>
      </w:tr>
    </w:tbl>
    <w:p w:rsidR="00000000" w:rsidDel="00000000" w:rsidP="00000000" w:rsidRDefault="00000000" w:rsidRPr="00000000" w14:paraId="0000010B">
      <w:pPr>
        <w:spacing w:after="0" w:before="120" w:lineRule="auto"/>
        <w:rPr/>
      </w:pP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3.2 Technical Architecture</w:t>
      </w:r>
      <w:r w:rsidDel="00000000" w:rsidR="00000000" w:rsidRPr="00000000">
        <w:rPr>
          <w:rtl w:val="0"/>
        </w:rPr>
      </w:r>
    </w:p>
    <w:tbl>
      <w:tblPr>
        <w:tblStyle w:val="Table14"/>
        <w:tblW w:w="9360.0" w:type="dxa"/>
        <w:jc w:val="left"/>
        <w:tblLayout w:type="fixed"/>
        <w:tblLook w:val="0000"/>
      </w:tblPr>
      <w:tblGrid>
        <w:gridCol w:w="1799"/>
        <w:gridCol w:w="2201"/>
        <w:gridCol w:w="3000"/>
        <w:gridCol w:w="2360"/>
        <w:tblGridChange w:id="0">
          <w:tblGrid>
            <w:gridCol w:w="1799"/>
            <w:gridCol w:w="2201"/>
            <w:gridCol w:w="3000"/>
            <w:gridCol w:w="23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Owned By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1">
            <w:pPr>
              <w:rPr/>
            </w:pPr>
            <w:r w:rsidDel="00000000" w:rsidR="00000000" w:rsidRPr="00000000">
              <w:rPr>
                <w:color w:val="1a1a2e"/>
                <w:sz w:val="20"/>
                <w:szCs w:val="20"/>
                <w:rtl w:val="0"/>
              </w:rPr>
              <w:t xml:space="preserve">Identity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2">
            <w:pPr>
              <w:rPr/>
            </w:pPr>
            <w:r w:rsidDel="00000000" w:rsidR="00000000" w:rsidRPr="00000000">
              <w:rPr>
                <w:color w:val="1a1a2e"/>
                <w:sz w:val="20"/>
                <w:szCs w:val="20"/>
                <w:rtl w:val="0"/>
              </w:rPr>
              <w:t xml:space="preserve">TID — ZK Soulbound NFT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3">
            <w:pPr>
              <w:rPr/>
            </w:pPr>
            <w:r w:rsidDel="00000000" w:rsidR="00000000" w:rsidRPr="00000000">
              <w:rPr>
                <w:color w:val="1a1a2e"/>
                <w:sz w:val="20"/>
                <w:szCs w:val="20"/>
                <w:rtl w:val="0"/>
              </w:rPr>
              <w:t xml:space="preserve">ERC-5484 + ZK-DID (Semaphore/Noir)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4">
            <w:pPr>
              <w:rPr/>
            </w:pPr>
            <w:r w:rsidDel="00000000" w:rsidR="00000000" w:rsidRPr="00000000">
              <w:rPr>
                <w:color w:val="1a1a2e"/>
                <w:sz w:val="20"/>
                <w:szCs w:val="20"/>
                <w:rtl w:val="0"/>
              </w:rPr>
              <w:t xml:space="preserve">Tawf Foundation</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5">
            <w:pPr>
              <w:rPr/>
            </w:pPr>
            <w:r w:rsidDel="00000000" w:rsidR="00000000" w:rsidRPr="00000000">
              <w:rPr>
                <w:color w:val="1a1a2e"/>
                <w:sz w:val="20"/>
                <w:szCs w:val="20"/>
                <w:rtl w:val="0"/>
              </w:rPr>
              <w:t xml:space="preserve">Blockchain Primary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6">
            <w:pPr>
              <w:rPr/>
            </w:pPr>
            <w:r w:rsidDel="00000000" w:rsidR="00000000" w:rsidRPr="00000000">
              <w:rPr>
                <w:color w:val="1a1a2e"/>
                <w:sz w:val="20"/>
                <w:szCs w:val="20"/>
                <w:rtl w:val="0"/>
              </w:rPr>
              <w:t xml:space="preserve">Smart contracts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7">
            <w:pPr>
              <w:rPr/>
            </w:pPr>
            <w:r w:rsidDel="00000000" w:rsidR="00000000" w:rsidRPr="00000000">
              <w:rPr>
                <w:color w:val="1a1a2e"/>
                <w:sz w:val="20"/>
                <w:szCs w:val="20"/>
                <w:rtl w:val="0"/>
              </w:rPr>
              <w:t xml:space="preserve">Solidity on Base (EVM L2, Coinbase)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8">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9">
            <w:pPr>
              <w:rPr/>
            </w:pPr>
            <w:r w:rsidDel="00000000" w:rsidR="00000000" w:rsidRPr="00000000">
              <w:rPr>
                <w:color w:val="1a1a2e"/>
                <w:sz w:val="20"/>
                <w:szCs w:val="20"/>
                <w:rtl w:val="0"/>
              </w:rPr>
              <w:t xml:space="preserve">Banking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A">
            <w:pPr>
              <w:rPr/>
            </w:pPr>
            <w:r w:rsidDel="00000000" w:rsidR="00000000" w:rsidRPr="00000000">
              <w:rPr>
                <w:color w:val="1a1a2e"/>
                <w:sz w:val="20"/>
                <w:szCs w:val="20"/>
                <w:rtl w:val="0"/>
              </w:rPr>
              <w:t xml:space="preserve">Fiat accounts, cards, payments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B">
            <w:pPr>
              <w:rPr/>
            </w:pPr>
            <w:r w:rsidDel="00000000" w:rsidR="00000000" w:rsidRPr="00000000">
              <w:rPr>
                <w:color w:val="1a1a2e"/>
                <w:sz w:val="20"/>
                <w:szCs w:val="20"/>
                <w:rtl w:val="0"/>
              </w:rPr>
              <w:t xml:space="preserve">BaaS partner (Railsbank / Tonik)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1C">
            <w:pPr>
              <w:rPr/>
            </w:pPr>
            <w:r w:rsidDel="00000000" w:rsidR="00000000" w:rsidRPr="00000000">
              <w:rPr>
                <w:color w:val="1a1a2e"/>
                <w:sz w:val="20"/>
                <w:szCs w:val="20"/>
                <w:rtl w:val="0"/>
              </w:rPr>
              <w:t xml:space="preserve">Tawf Labs (licensed)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D">
            <w:pPr>
              <w:rPr/>
            </w:pPr>
            <w:r w:rsidDel="00000000" w:rsidR="00000000" w:rsidRPr="00000000">
              <w:rPr>
                <w:color w:val="1a1a2e"/>
                <w:sz w:val="20"/>
                <w:szCs w:val="20"/>
                <w:rtl w:val="0"/>
              </w:rPr>
              <w:t xml:space="preserve">Mini App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E">
            <w:pPr>
              <w:rPr/>
            </w:pPr>
            <w:r w:rsidDel="00000000" w:rsidR="00000000" w:rsidRPr="00000000">
              <w:rPr>
                <w:color w:val="1a1a2e"/>
                <w:sz w:val="20"/>
                <w:szCs w:val="20"/>
                <w:rtl w:val="0"/>
              </w:rPr>
              <w:t xml:space="preserve">Base Mini App + Farcaster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1F">
            <w:pPr>
              <w:rPr/>
            </w:pPr>
            <w:r w:rsidDel="00000000" w:rsidR="00000000" w:rsidRPr="00000000">
              <w:rPr>
                <w:color w:val="1a1a2e"/>
                <w:sz w:val="20"/>
                <w:szCs w:val="20"/>
                <w:rtl w:val="0"/>
              </w:rPr>
              <w:t xml:space="preserve">MiniKit + OnchainKit (Next.js)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0">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1">
            <w:pPr>
              <w:rPr/>
            </w:pPr>
            <w:r w:rsidDel="00000000" w:rsidR="00000000" w:rsidRPr="00000000">
              <w:rPr>
                <w:color w:val="1a1a2e"/>
                <w:sz w:val="20"/>
                <w:szCs w:val="20"/>
                <w:rtl w:val="0"/>
              </w:rPr>
              <w:t xml:space="preserve">ZK Proof</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2">
            <w:pPr>
              <w:rPr/>
            </w:pPr>
            <w:r w:rsidDel="00000000" w:rsidR="00000000" w:rsidRPr="00000000">
              <w:rPr>
                <w:color w:val="1a1a2e"/>
                <w:sz w:val="20"/>
                <w:szCs w:val="20"/>
                <w:rtl w:val="0"/>
              </w:rPr>
              <w:t xml:space="preserve">Client-side proof generation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3">
            <w:pPr>
              <w:rPr/>
            </w:pPr>
            <w:r w:rsidDel="00000000" w:rsidR="00000000" w:rsidRPr="00000000">
              <w:rPr>
                <w:color w:val="1a1a2e"/>
                <w:sz w:val="20"/>
                <w:szCs w:val="20"/>
                <w:rtl w:val="0"/>
              </w:rPr>
              <w:t xml:space="preserve">Circom / Noir / snarkjs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4">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5">
            <w:pPr>
              <w:rPr/>
            </w:pPr>
            <w:r w:rsidDel="00000000" w:rsidR="00000000" w:rsidRPr="00000000">
              <w:rPr>
                <w:color w:val="1a1a2e"/>
                <w:sz w:val="20"/>
                <w:szCs w:val="20"/>
                <w:rtl w:val="0"/>
              </w:rPr>
              <w:t xml:space="preserve">Frontend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6">
            <w:pPr>
              <w:rPr/>
            </w:pPr>
            <w:r w:rsidDel="00000000" w:rsidR="00000000" w:rsidRPr="00000000">
              <w:rPr>
                <w:color w:val="1a1a2e"/>
                <w:sz w:val="20"/>
                <w:szCs w:val="20"/>
                <w:rtl w:val="0"/>
              </w:rPr>
              <w:t xml:space="preserve">Web + mobile + mini app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7">
            <w:pPr>
              <w:rPr/>
            </w:pPr>
            <w:r w:rsidDel="00000000" w:rsidR="00000000" w:rsidRPr="00000000">
              <w:rPr>
                <w:color w:val="1a1a2e"/>
                <w:sz w:val="20"/>
                <w:szCs w:val="20"/>
                <w:rtl w:val="0"/>
              </w:rPr>
              <w:t xml:space="preserve">Next.js + MiniKit + Wagmi + Viem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8">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9">
            <w:pPr>
              <w:rPr/>
            </w:pPr>
            <w:r w:rsidDel="00000000" w:rsidR="00000000" w:rsidRPr="00000000">
              <w:rPr>
                <w:color w:val="1a1a2e"/>
                <w:sz w:val="20"/>
                <w:szCs w:val="20"/>
                <w:rtl w:val="0"/>
              </w:rPr>
              <w:t xml:space="preserve">Oracle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A">
            <w:pPr>
              <w:rPr/>
            </w:pPr>
            <w:r w:rsidDel="00000000" w:rsidR="00000000" w:rsidRPr="00000000">
              <w:rPr>
                <w:color w:val="1a1a2e"/>
                <w:sz w:val="20"/>
                <w:szCs w:val="20"/>
                <w:rtl w:val="0"/>
              </w:rPr>
              <w:t xml:space="preserve">Price feeds (zakat nisab, yield)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B">
            <w:pPr>
              <w:rPr/>
            </w:pPr>
            <w:r w:rsidDel="00000000" w:rsidR="00000000" w:rsidRPr="00000000">
              <w:rPr>
                <w:color w:val="1a1a2e"/>
                <w:sz w:val="20"/>
                <w:szCs w:val="20"/>
                <w:rtl w:val="0"/>
              </w:rPr>
              <w:t xml:space="preserve">Chainlink / Redstone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2C">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D">
            <w:pPr>
              <w:rPr/>
            </w:pPr>
            <w:r w:rsidDel="00000000" w:rsidR="00000000" w:rsidRPr="00000000">
              <w:rPr>
                <w:color w:val="1a1a2e"/>
                <w:sz w:val="20"/>
                <w:szCs w:val="20"/>
                <w:rtl w:val="0"/>
              </w:rPr>
              <w:t xml:space="preserve">Gas Sponsorship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E">
            <w:pPr>
              <w:rPr/>
            </w:pPr>
            <w:r w:rsidDel="00000000" w:rsidR="00000000" w:rsidRPr="00000000">
              <w:rPr>
                <w:color w:val="1a1a2e"/>
                <w:sz w:val="20"/>
                <w:szCs w:val="20"/>
                <w:rtl w:val="0"/>
              </w:rPr>
              <w:t xml:space="preserve">Gasless transactions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2F">
            <w:pPr>
              <w:rPr/>
            </w:pPr>
            <w:r w:rsidDel="00000000" w:rsidR="00000000" w:rsidRPr="00000000">
              <w:rPr>
                <w:color w:val="1a1a2e"/>
                <w:sz w:val="20"/>
                <w:szCs w:val="20"/>
                <w:rtl w:val="0"/>
              </w:rPr>
              <w:t xml:space="preserve">Base Paymaster (Coinbase CDP)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30">
            <w:pPr>
              <w:rPr/>
            </w:pPr>
            <w:r w:rsidDel="00000000" w:rsidR="00000000" w:rsidRPr="00000000">
              <w:rPr>
                <w:color w:val="1a1a2e"/>
                <w:sz w:val="20"/>
                <w:szCs w:val="20"/>
                <w:rtl w:val="0"/>
              </w:rPr>
              <w:t xml:space="preserve">Tawf Labs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1">
            <w:pPr>
              <w:rPr/>
            </w:pPr>
            <w:r w:rsidDel="00000000" w:rsidR="00000000" w:rsidRPr="00000000">
              <w:rPr>
                <w:color w:val="1a1a2e"/>
                <w:sz w:val="20"/>
                <w:szCs w:val="20"/>
                <w:rtl w:val="0"/>
              </w:rPr>
              <w:t xml:space="preserve">Storage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2">
            <w:pPr>
              <w:rPr/>
            </w:pPr>
            <w:r w:rsidDel="00000000" w:rsidR="00000000" w:rsidRPr="00000000">
              <w:rPr>
                <w:color w:val="1a1a2e"/>
                <w:sz w:val="20"/>
                <w:szCs w:val="20"/>
                <w:rtl w:val="0"/>
              </w:rPr>
              <w:t xml:space="preserve">User preferences, metadata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3">
            <w:pPr>
              <w:rPr/>
            </w:pPr>
            <w:r w:rsidDel="00000000" w:rsidR="00000000" w:rsidRPr="00000000">
              <w:rPr>
                <w:color w:val="1a1a2e"/>
                <w:sz w:val="20"/>
                <w:szCs w:val="20"/>
                <w:rtl w:val="0"/>
              </w:rPr>
              <w:t xml:space="preserve">IPFS + encrypted local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4">
            <w:pPr>
              <w:rPr/>
            </w:pPr>
            <w:r w:rsidDel="00000000" w:rsidR="00000000" w:rsidRPr="00000000">
              <w:rPr>
                <w:color w:val="1a1a2e"/>
                <w:sz w:val="20"/>
                <w:szCs w:val="20"/>
                <w:rtl w:val="0"/>
              </w:rPr>
              <w:t xml:space="preserve">User-owned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5">
            <w:pPr>
              <w:rPr>
                <w:color w:val="1a1a2e"/>
                <w:sz w:val="20"/>
                <w:szCs w:val="20"/>
              </w:rPr>
            </w:pPr>
            <w:r w:rsidDel="00000000" w:rsidR="00000000" w:rsidRPr="00000000">
              <w:rPr>
                <w:color w:val="1a1a2e"/>
                <w:sz w:val="20"/>
                <w:szCs w:val="20"/>
                <w:rtl w:val="0"/>
              </w:rPr>
              <w:t xml:space="preserve">Ethics Core</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6">
            <w:pPr>
              <w:rPr>
                <w:color w:val="1a1a2e"/>
                <w:sz w:val="20"/>
                <w:szCs w:val="20"/>
              </w:rPr>
            </w:pPr>
            <w:r w:rsidDel="00000000" w:rsidR="00000000" w:rsidRPr="00000000">
              <w:rPr>
                <w:color w:val="1a1a2e"/>
                <w:sz w:val="20"/>
                <w:szCs w:val="20"/>
                <w:rtl w:val="0"/>
              </w:rPr>
              <w:t xml:space="preserve">tawf-ai + Boycott Registry</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7">
            <w:pPr>
              <w:rPr>
                <w:color w:val="1a1a2e"/>
                <w:sz w:val="20"/>
                <w:szCs w:val="20"/>
              </w:rPr>
            </w:pPr>
            <w:r w:rsidDel="00000000" w:rsidR="00000000" w:rsidRPr="00000000">
              <w:rPr>
                <w:color w:val="1a1a2e"/>
                <w:sz w:val="20"/>
                <w:szCs w:val="20"/>
                <w:rtl w:val="0"/>
              </w:rPr>
              <w:t xml:space="preserve">Thaura.ai (AI) + On-chain database</w:t>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8">
            <w:pPr>
              <w:rPr>
                <w:color w:val="1a1a2e"/>
                <w:sz w:val="20"/>
                <w:szCs w:val="20"/>
              </w:rPr>
            </w:pPr>
            <w:r w:rsidDel="00000000" w:rsidR="00000000" w:rsidRPr="00000000">
              <w:rPr>
                <w:color w:val="1a1a2e"/>
                <w:sz w:val="20"/>
                <w:szCs w:val="20"/>
                <w:rtl w:val="0"/>
              </w:rPr>
              <w:t xml:space="preserve">Tawf Labs</w:t>
            </w:r>
          </w:p>
        </w:tc>
      </w:tr>
    </w:tbl>
    <w:p w:rsidR="00000000" w:rsidDel="00000000" w:rsidP="00000000" w:rsidRDefault="00000000" w:rsidRPr="00000000" w14:paraId="00000139">
      <w:pPr>
        <w:spacing w:after="0" w:before="120" w:lineRule="auto"/>
        <w:rPr/>
      </w:pPr>
      <w:r w:rsidDel="00000000" w:rsidR="00000000" w:rsidRPr="00000000">
        <w:rPr>
          <w:rtl w:val="0"/>
        </w:rPr>
      </w:r>
    </w:p>
    <w:p w:rsidR="00000000" w:rsidDel="00000000" w:rsidP="00000000" w:rsidRDefault="00000000" w:rsidRPr="00000000" w14:paraId="0000013A">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3.3 Smart Contract Architecture</w:t>
      </w:r>
      <w:r w:rsidDel="00000000" w:rsidR="00000000" w:rsidRPr="00000000">
        <w:rPr>
          <w:rtl w:val="0"/>
        </w:rPr>
      </w:r>
    </w:p>
    <w:p w:rsidR="00000000" w:rsidDel="00000000" w:rsidP="00000000" w:rsidRDefault="00000000" w:rsidRPr="00000000" w14:paraId="0000013B">
      <w:pPr>
        <w:pStyle w:val="Heading3"/>
        <w:spacing w:after="120" w:before="200" w:lineRule="auto"/>
        <w:rPr/>
      </w:pPr>
      <w:r w:rsidDel="00000000" w:rsidR="00000000" w:rsidRPr="00000000">
        <w:rPr>
          <w:rFonts w:ascii="Arial" w:cs="Arial" w:eastAsia="Arial" w:hAnsi="Arial"/>
          <w:b w:val="1"/>
          <w:bCs w:val="1"/>
          <w:color w:val="2e9b9b"/>
          <w:sz w:val="24"/>
          <w:szCs w:val="24"/>
          <w:rtl w:val="0"/>
        </w:rPr>
        <w:t xml:space="preserve">Foundation-Owned Contracts (id.tawf.foundation)</w:t>
      </w:r>
      <w:r w:rsidDel="00000000" w:rsidR="00000000" w:rsidRPr="00000000">
        <w:rPr>
          <w:rtl w:val="0"/>
        </w:rPr>
      </w:r>
    </w:p>
    <w:tbl>
      <w:tblPr>
        <w:tblStyle w:val="Table15"/>
        <w:tblW w:w="9360.0" w:type="dxa"/>
        <w:jc w:val="left"/>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3C">
            <w:pPr>
              <w:rPr/>
            </w:pPr>
            <w:r w:rsidDel="00000000" w:rsidR="00000000" w:rsidRPr="00000000">
              <w:rPr>
                <w:b w:val="1"/>
                <w:bCs w:val="1"/>
                <w:color w:val="ffffff"/>
                <w:sz w:val="20"/>
                <w:szCs w:val="20"/>
                <w:rtl w:val="0"/>
              </w:rPr>
              <w:t xml:space="preserve">Contract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3D">
            <w:pPr>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3E">
            <w:pPr>
              <w:rPr/>
            </w:pPr>
            <w:r w:rsidDel="00000000" w:rsidR="00000000" w:rsidRPr="00000000">
              <w:rPr>
                <w:b w:val="1"/>
                <w:bCs w:val="1"/>
                <w:color w:val="ffffff"/>
                <w:sz w:val="20"/>
                <w:szCs w:val="20"/>
                <w:rtl w:val="0"/>
              </w:rPr>
              <w:t xml:space="preserve">Key Methods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3F">
            <w:pPr>
              <w:rPr/>
            </w:pPr>
            <w:r w:rsidDel="00000000" w:rsidR="00000000" w:rsidRPr="00000000">
              <w:rPr>
                <w:color w:val="1a1a2e"/>
                <w:sz w:val="20"/>
                <w:szCs w:val="20"/>
                <w:rtl w:val="0"/>
              </w:rPr>
              <w:t xml:space="preserve">TIDRegistry.sol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0">
            <w:pPr>
              <w:rPr/>
            </w:pPr>
            <w:r w:rsidDel="00000000" w:rsidR="00000000" w:rsidRPr="00000000">
              <w:rPr>
                <w:color w:val="1a1a2e"/>
                <w:sz w:val="20"/>
                <w:szCs w:val="20"/>
                <w:rtl w:val="0"/>
              </w:rPr>
              <w:t xml:space="preserve">Soulbound NFT registry — issues, revokes, tracks all TIDs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1">
            <w:pPr>
              <w:rPr/>
            </w:pPr>
            <w:r w:rsidDel="00000000" w:rsidR="00000000" w:rsidRPr="00000000">
              <w:rPr>
                <w:color w:val="1a1a2e"/>
                <w:sz w:val="20"/>
                <w:szCs w:val="20"/>
                <w:rtl w:val="0"/>
              </w:rPr>
              <w:t xml:space="preserve">mint(), revoke(), isValid(), getTier(), getAmalScore()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42">
            <w:pPr>
              <w:rPr/>
            </w:pPr>
            <w:r w:rsidDel="00000000" w:rsidR="00000000" w:rsidRPr="00000000">
              <w:rPr>
                <w:color w:val="1a1a2e"/>
                <w:sz w:val="20"/>
                <w:szCs w:val="20"/>
                <w:rtl w:val="0"/>
              </w:rPr>
              <w:t xml:space="preserve">TIDVerifier.sol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43">
            <w:pPr>
              <w:rPr/>
            </w:pPr>
            <w:r w:rsidDel="00000000" w:rsidR="00000000" w:rsidRPr="00000000">
              <w:rPr>
                <w:color w:val="1a1a2e"/>
                <w:sz w:val="20"/>
                <w:szCs w:val="20"/>
                <w:rtl w:val="0"/>
              </w:rPr>
              <w:t xml:space="preserve">ZK proof verifier — validates TID ownership without revealing identity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44">
            <w:pPr>
              <w:rPr/>
            </w:pPr>
            <w:r w:rsidDel="00000000" w:rsidR="00000000" w:rsidRPr="00000000">
              <w:rPr>
                <w:color w:val="1a1a2e"/>
                <w:sz w:val="20"/>
                <w:szCs w:val="20"/>
                <w:rtl w:val="0"/>
              </w:rPr>
              <w:t xml:space="preserve">verify(proof, publicSignals)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5">
            <w:pPr>
              <w:rPr/>
            </w:pPr>
            <w:r w:rsidDel="00000000" w:rsidR="00000000" w:rsidRPr="00000000">
              <w:rPr>
                <w:color w:val="1a1a2e"/>
                <w:sz w:val="20"/>
                <w:szCs w:val="20"/>
                <w:rtl w:val="0"/>
              </w:rPr>
              <w:t xml:space="preserve">TIDHistory.sol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6">
            <w:pPr>
              <w:rPr/>
            </w:pPr>
            <w:r w:rsidDel="00000000" w:rsidR="00000000" w:rsidRPr="00000000">
              <w:rPr>
                <w:color w:val="1a1a2e"/>
                <w:sz w:val="20"/>
                <w:szCs w:val="20"/>
                <w:rtl w:val="0"/>
              </w:rPr>
              <w:t xml:space="preserve">On-chain activity log per TID nullifier — credit + Amal history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7">
            <w:pPr>
              <w:rPr/>
            </w:pPr>
            <w:r w:rsidDel="00000000" w:rsidR="00000000" w:rsidRPr="00000000">
              <w:rPr>
                <w:color w:val="1a1a2e"/>
                <w:sz w:val="20"/>
                <w:szCs w:val="20"/>
                <w:rtl w:val="0"/>
              </w:rPr>
              <w:t xml:space="preserve">recordActivity(), getCreditScore(), getAmalPoints()</w:t>
            </w:r>
            <w:r w:rsidDel="00000000" w:rsidR="00000000" w:rsidRPr="00000000">
              <w:rPr>
                <w:rtl w:val="0"/>
              </w:rPr>
            </w:r>
          </w:p>
        </w:tc>
      </w:tr>
    </w:tbl>
    <w:p w:rsidR="00000000" w:rsidDel="00000000" w:rsidP="00000000" w:rsidRDefault="00000000" w:rsidRPr="00000000" w14:paraId="00000148">
      <w:pPr>
        <w:spacing w:after="0" w:before="120" w:lineRule="auto"/>
        <w:rPr/>
      </w:pPr>
      <w:r w:rsidDel="00000000" w:rsidR="00000000" w:rsidRPr="00000000">
        <w:rPr>
          <w:rtl w:val="0"/>
        </w:rPr>
      </w:r>
    </w:p>
    <w:p w:rsidR="00000000" w:rsidDel="00000000" w:rsidP="00000000" w:rsidRDefault="00000000" w:rsidRPr="00000000" w14:paraId="00000149">
      <w:pPr>
        <w:pStyle w:val="Heading3"/>
        <w:spacing w:after="120" w:before="200" w:lineRule="auto"/>
        <w:rPr/>
      </w:pPr>
      <w:r w:rsidDel="00000000" w:rsidR="00000000" w:rsidRPr="00000000">
        <w:rPr>
          <w:rFonts w:ascii="Arial" w:cs="Arial" w:eastAsia="Arial" w:hAnsi="Arial"/>
          <w:b w:val="1"/>
          <w:bCs w:val="1"/>
          <w:color w:val="2e9b9b"/>
          <w:sz w:val="24"/>
          <w:szCs w:val="24"/>
          <w:rtl w:val="0"/>
        </w:rPr>
        <w:t xml:space="preserve">Tawf Labs Contracts (commons.tawf.finance — Base Primary)</w:t>
      </w:r>
      <w:r w:rsidDel="00000000" w:rsidR="00000000" w:rsidRPr="00000000">
        <w:rPr>
          <w:rtl w:val="0"/>
        </w:rPr>
      </w:r>
    </w:p>
    <w:tbl>
      <w:tblPr>
        <w:tblStyle w:val="Table16"/>
        <w:tblW w:w="9360.0" w:type="dxa"/>
        <w:jc w:val="left"/>
        <w:tblLayout w:type="fixed"/>
        <w:tblLook w:val="0000"/>
      </w:tblPr>
      <w:tblGrid>
        <w:gridCol w:w="2799"/>
        <w:gridCol w:w="6561"/>
        <w:tblGridChange w:id="0">
          <w:tblGrid>
            <w:gridCol w:w="2799"/>
            <w:gridCol w:w="65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4A">
            <w:pPr>
              <w:rPr/>
            </w:pPr>
            <w:r w:rsidDel="00000000" w:rsidR="00000000" w:rsidRPr="00000000">
              <w:rPr>
                <w:b w:val="1"/>
                <w:bCs w:val="1"/>
                <w:color w:val="ffffff"/>
                <w:sz w:val="20"/>
                <w:szCs w:val="20"/>
                <w:rtl w:val="0"/>
              </w:rPr>
              <w:t xml:space="preserve">Contract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4B">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C">
            <w:pPr>
              <w:rPr/>
            </w:pPr>
            <w:r w:rsidDel="00000000" w:rsidR="00000000" w:rsidRPr="00000000">
              <w:rPr>
                <w:color w:val="1a1a2e"/>
                <w:sz w:val="20"/>
                <w:szCs w:val="20"/>
                <w:rtl w:val="0"/>
              </w:rPr>
              <w:t xml:space="preserve">SavingsPool.sol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4D">
            <w:pPr>
              <w:rPr/>
            </w:pPr>
            <w:r w:rsidDel="00000000" w:rsidR="00000000" w:rsidRPr="00000000">
              <w:rPr>
                <w:color w:val="1a1a2e"/>
                <w:sz w:val="20"/>
                <w:szCs w:val="20"/>
                <w:rtl w:val="0"/>
              </w:rPr>
              <w:t xml:space="preserve">Mudarabah savings pool — deposit, withdraw, accrue profit, profit-share tiers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4E">
            <w:pPr>
              <w:rPr/>
            </w:pPr>
            <w:r w:rsidDel="00000000" w:rsidR="00000000" w:rsidRPr="00000000">
              <w:rPr>
                <w:color w:val="1a1a2e"/>
                <w:sz w:val="20"/>
                <w:szCs w:val="20"/>
                <w:rtl w:val="0"/>
              </w:rPr>
              <w:t xml:space="preserve">MurabahaFactory.sol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4F">
            <w:pPr>
              <w:rPr/>
            </w:pPr>
            <w:r w:rsidDel="00000000" w:rsidR="00000000" w:rsidRPr="00000000">
              <w:rPr>
                <w:color w:val="1a1a2e"/>
                <w:sz w:val="20"/>
                <w:szCs w:val="20"/>
                <w:rtl w:val="0"/>
              </w:rPr>
              <w:t xml:space="preserve">Deploy individual murabaha agreements — create, repay, status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0">
            <w:pPr>
              <w:rPr/>
            </w:pPr>
            <w:r w:rsidDel="00000000" w:rsidR="00000000" w:rsidRPr="00000000">
              <w:rPr>
                <w:color w:val="1a1a2e"/>
                <w:sz w:val="20"/>
                <w:szCs w:val="20"/>
                <w:rtl w:val="0"/>
              </w:rPr>
              <w:t xml:space="preserve">ZakatPool.sol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1">
            <w:pPr>
              <w:rPr/>
            </w:pPr>
            <w:r w:rsidDel="00000000" w:rsidR="00000000" w:rsidRPr="00000000">
              <w:rPr>
                <w:color w:val="1a1a2e"/>
                <w:sz w:val="20"/>
                <w:szCs w:val="20"/>
                <w:rtl w:val="0"/>
              </w:rPr>
              <w:t xml:space="preserve">Automated zakat calculation + disbursement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2">
            <w:pPr>
              <w:rPr/>
            </w:pPr>
            <w:r w:rsidDel="00000000" w:rsidR="00000000" w:rsidRPr="00000000">
              <w:rPr>
                <w:color w:val="1a1a2e"/>
                <w:sz w:val="20"/>
                <w:szCs w:val="20"/>
                <w:rtl w:val="0"/>
              </w:rPr>
              <w:t xml:space="preserve">WaqfPool.sol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3">
            <w:pPr>
              <w:rPr/>
            </w:pPr>
            <w:r w:rsidDel="00000000" w:rsidR="00000000" w:rsidRPr="00000000">
              <w:rPr>
                <w:color w:val="1a1a2e"/>
                <w:sz w:val="20"/>
                <w:szCs w:val="20"/>
                <w:rtl w:val="0"/>
              </w:rPr>
              <w:t xml:space="preserve">Endowment fund smart contract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4">
            <w:pPr>
              <w:rPr/>
            </w:pPr>
            <w:r w:rsidDel="00000000" w:rsidR="00000000" w:rsidRPr="00000000">
              <w:rPr>
                <w:color w:val="1a1a2e"/>
                <w:sz w:val="20"/>
                <w:szCs w:val="20"/>
                <w:rtl w:val="0"/>
              </w:rPr>
              <w:t xml:space="preserve">EthicsRegistry.sol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5">
            <w:pPr>
              <w:rPr/>
            </w:pPr>
            <w:r w:rsidDel="00000000" w:rsidR="00000000" w:rsidRPr="00000000">
              <w:rPr>
                <w:color w:val="1a1a2e"/>
                <w:sz w:val="20"/>
                <w:szCs w:val="20"/>
                <w:rtl w:val="0"/>
              </w:rPr>
              <w:t xml:space="preserve">On-chain merchant/protocol ethics scores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6">
            <w:pPr>
              <w:rPr/>
            </w:pPr>
            <w:r w:rsidDel="00000000" w:rsidR="00000000" w:rsidRPr="00000000">
              <w:rPr>
                <w:color w:val="1a1a2e"/>
                <w:sz w:val="20"/>
                <w:szCs w:val="20"/>
                <w:rtl w:val="0"/>
              </w:rPr>
              <w:t xml:space="preserve">GovernanceDAO.sol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7">
            <w:pPr>
              <w:rPr/>
            </w:pPr>
            <w:r w:rsidDel="00000000" w:rsidR="00000000" w:rsidRPr="00000000">
              <w:rPr>
                <w:color w:val="1a1a2e"/>
                <w:sz w:val="20"/>
                <w:szCs w:val="20"/>
                <w:rtl w:val="0"/>
              </w:rPr>
              <w:t xml:space="preserve">TID-gated DAO voting — reads TID via interface only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8">
            <w:pPr>
              <w:rPr/>
            </w:pPr>
            <w:r w:rsidDel="00000000" w:rsidR="00000000" w:rsidRPr="00000000">
              <w:rPr>
                <w:color w:val="1a1a2e"/>
                <w:sz w:val="20"/>
                <w:szCs w:val="20"/>
                <w:rtl w:val="0"/>
              </w:rPr>
              <w:t xml:space="preserve">GoldSavingsPool.sol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9">
            <w:pPr>
              <w:rPr/>
            </w:pPr>
            <w:r w:rsidDel="00000000" w:rsidR="00000000" w:rsidRPr="00000000">
              <w:rPr>
                <w:color w:val="1a1a2e"/>
                <w:sz w:val="20"/>
                <w:szCs w:val="20"/>
                <w:rtl w:val="0"/>
              </w:rPr>
              <w:t xml:space="preserve">PAXG gold savings — holds PAXG, tracks grams, integrates Uniswap V3</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A">
            <w:pPr>
              <w:rPr/>
            </w:pPr>
            <w:r w:rsidDel="00000000" w:rsidR="00000000" w:rsidRPr="00000000">
              <w:rPr>
                <w:color w:val="1a1a2e"/>
                <w:sz w:val="20"/>
                <w:szCs w:val="20"/>
                <w:rtl w:val="0"/>
              </w:rPr>
              <w:t xml:space="preserve">AmalLedger.sol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5B">
            <w:pPr>
              <w:rPr/>
            </w:pPr>
            <w:r w:rsidDel="00000000" w:rsidR="00000000" w:rsidRPr="00000000">
              <w:rPr>
                <w:color w:val="1a1a2e"/>
                <w:sz w:val="20"/>
                <w:szCs w:val="20"/>
                <w:rtl w:val="0"/>
              </w:rPr>
              <w:t xml:space="preserve">Loyalty points ledger — records activity, manages tiers, triggers rewards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C">
            <w:pPr>
              <w:rPr/>
            </w:pPr>
            <w:r w:rsidDel="00000000" w:rsidR="00000000" w:rsidRPr="00000000">
              <w:rPr>
                <w:color w:val="1a1a2e"/>
                <w:sz w:val="20"/>
                <w:szCs w:val="20"/>
                <w:rtl w:val="0"/>
              </w:rPr>
              <w:t xml:space="preserve">AmalImpactPool.sol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5D">
            <w:pPr>
              <w:rPr/>
            </w:pPr>
            <w:r w:rsidDel="00000000" w:rsidR="00000000" w:rsidRPr="00000000">
              <w:rPr>
                <w:color w:val="1a1a2e"/>
                <w:sz w:val="20"/>
                <w:szCs w:val="20"/>
                <w:rtl w:val="0"/>
              </w:rPr>
              <w:t xml:space="preserve">Sadaqah Jariyah pool — funded by Amal redemptions and expired points</w:t>
            </w:r>
            <w:r w:rsidDel="00000000" w:rsidR="00000000" w:rsidRPr="00000000">
              <w:rPr>
                <w:rtl w:val="0"/>
              </w:rPr>
            </w:r>
          </w:p>
        </w:tc>
      </w:tr>
    </w:tbl>
    <w:p w:rsidR="00000000" w:rsidDel="00000000" w:rsidP="00000000" w:rsidRDefault="00000000" w:rsidRPr="00000000" w14:paraId="0000015E">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15F">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4. Tawf Amal — Sharia-Compliant Loyalty</w:t>
      </w:r>
      <w:r w:rsidDel="00000000" w:rsidR="00000000" w:rsidRPr="00000000">
        <w:rPr>
          <w:rtl w:val="0"/>
        </w:rPr>
      </w:r>
    </w:p>
    <w:tbl>
      <w:tblPr>
        <w:tblStyle w:val="Table17"/>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160">
            <w:pPr>
              <w:spacing w:after="0" w:before="0" w:lineRule="auto"/>
              <w:rPr/>
            </w:pPr>
            <w:r w:rsidDel="00000000" w:rsidR="00000000" w:rsidRPr="00000000">
              <w:rPr>
                <w:i w:val="1"/>
                <w:iCs w:val="1"/>
                <w:color w:val="1a1a2e"/>
                <w:sz w:val="22"/>
                <w:szCs w:val="22"/>
                <w:rtl w:val="0"/>
              </w:rPr>
              <w:t xml:space="preserve">Amal (</w:t>
            </w:r>
            <w:r w:rsidDel="00000000" w:rsidR="00000000" w:rsidRPr="00000000">
              <w:rPr>
                <w:rFonts w:ascii="Arial" w:cs="Arial" w:eastAsia="Arial" w:hAnsi="Arial"/>
                <w:i w:val="1"/>
                <w:iCs w:val="1"/>
                <w:color w:val="1a1a2e"/>
                <w:sz w:val="22"/>
                <w:szCs w:val="22"/>
                <w:rtl w:val="1"/>
              </w:rPr>
              <w:t xml:space="preserve">عمل</w:t>
            </w:r>
            <w:r w:rsidDel="00000000" w:rsidR="00000000" w:rsidRPr="00000000">
              <w:rPr>
                <w:i w:val="1"/>
                <w:iCs w:val="1"/>
                <w:color w:val="1a1a2e"/>
                <w:sz w:val="22"/>
                <w:szCs w:val="22"/>
                <w:rtl w:val="0"/>
              </w:rPr>
              <w:t xml:space="preserve">) means 'good deeds' and 'hope' in Arabic. Tawf Amal is NOT a token. NOT tradeable. ZERO monetary value. It is an on-chain record of a user's ethical footprint — fully sharia-compliant, OJK-safe.</w:t>
            </w:r>
            <w:r w:rsidDel="00000000" w:rsidR="00000000" w:rsidRPr="00000000">
              <w:rPr>
                <w:rtl w:val="0"/>
              </w:rPr>
            </w:r>
          </w:p>
        </w:tc>
      </w:tr>
    </w:tbl>
    <w:p w:rsidR="00000000" w:rsidDel="00000000" w:rsidP="00000000" w:rsidRDefault="00000000" w:rsidRPr="00000000" w14:paraId="00000161">
      <w:pPr>
        <w:spacing w:after="0" w:before="120" w:lineRule="auto"/>
        <w:rPr/>
      </w:pP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4.1 The Four Amal Reward Pillars</w:t>
      </w:r>
      <w:r w:rsidDel="00000000" w:rsidR="00000000" w:rsidRPr="00000000">
        <w:rPr>
          <w:rtl w:val="0"/>
        </w:rPr>
      </w:r>
    </w:p>
    <w:tbl>
      <w:tblPr>
        <w:tblStyle w:val="Table18"/>
        <w:tblW w:w="9360.0" w:type="dxa"/>
        <w:jc w:val="left"/>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Pillar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65">
            <w:pPr>
              <w:rPr/>
            </w:pPr>
            <w:r w:rsidDel="00000000" w:rsidR="00000000" w:rsidRPr="00000000">
              <w:rPr>
                <w:b w:val="1"/>
                <w:bCs w:val="1"/>
                <w:color w:val="ffffff"/>
                <w:sz w:val="20"/>
                <w:szCs w:val="20"/>
                <w:rtl w:val="0"/>
              </w:rPr>
              <w:t xml:space="preserve">Sharia Structure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66">
            <w:pP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67">
            <w:pPr>
              <w:rPr/>
            </w:pPr>
            <w:r w:rsidDel="00000000" w:rsidR="00000000" w:rsidRPr="00000000">
              <w:rPr>
                <w:color w:val="1a1a2e"/>
                <w:sz w:val="20"/>
                <w:szCs w:val="20"/>
                <w:rtl w:val="0"/>
              </w:rPr>
              <w:t xml:space="preserve">Ujrah Reduction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68">
            <w:pPr>
              <w:rPr/>
            </w:pPr>
            <w:r w:rsidDel="00000000" w:rsidR="00000000" w:rsidRPr="00000000">
              <w:rPr>
                <w:color w:val="1a1a2e"/>
                <w:sz w:val="20"/>
                <w:szCs w:val="20"/>
                <w:rtl w:val="0"/>
              </w:rPr>
              <w:t xml:space="preserve">Activity reduces service fees progressively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69">
            <w:pPr>
              <w:rPr/>
            </w:pPr>
            <w:r w:rsidDel="00000000" w:rsidR="00000000" w:rsidRPr="00000000">
              <w:rPr>
                <w:color w:val="1a1a2e"/>
                <w:sz w:val="20"/>
                <w:szCs w:val="20"/>
                <w:rtl w:val="0"/>
              </w:rPr>
              <w:t xml:space="preserve">Ujrah (service fee) — volume discount is universally halal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6A">
            <w:pPr>
              <w:rPr/>
            </w:pPr>
            <w:sdt>
              <w:sdtPr>
                <w:id w:val="-1835888691"/>
                <w:tag w:val="goog_rdk_15"/>
              </w:sdtPr>
              <w:sdtContent>
                <w:r w:rsidDel="00000000" w:rsidR="00000000" w:rsidRPr="00000000">
                  <w:rPr>
                    <w:rFonts w:ascii="Arial Unicode MS" w:cs="Arial Unicode MS" w:eastAsia="Arial Unicode MS" w:hAnsi="Arial Unicode MS"/>
                    <w:color w:val="1a1a2e"/>
                    <w:sz w:val="20"/>
                    <w:szCs w:val="20"/>
                    <w:rtl w:val="0"/>
                  </w:rPr>
                  <w:t xml:space="preserve">50 txs/month → 20% fee reduction; 200 txs/month → 50%</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6B">
            <w:pPr>
              <w:rPr/>
            </w:pPr>
            <w:r w:rsidDel="00000000" w:rsidR="00000000" w:rsidRPr="00000000">
              <w:rPr>
                <w:color w:val="1a1a2e"/>
                <w:sz w:val="20"/>
                <w:szCs w:val="20"/>
                <w:rtl w:val="0"/>
              </w:rPr>
              <w:t xml:space="preserve">Mudarabah Boost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6C">
            <w:pPr>
              <w:rPr/>
            </w:pPr>
            <w:r w:rsidDel="00000000" w:rsidR="00000000" w:rsidRPr="00000000">
              <w:rPr>
                <w:color w:val="1a1a2e"/>
                <w:sz w:val="20"/>
                <w:szCs w:val="20"/>
                <w:rtl w:val="0"/>
              </w:rPr>
              <w:t xml:space="preserve">Active users earn higher profit-share ratios on savings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6D">
            <w:pPr>
              <w:rPr/>
            </w:pPr>
            <w:r w:rsidDel="00000000" w:rsidR="00000000" w:rsidRPr="00000000">
              <w:rPr>
                <w:color w:val="1a1a2e"/>
                <w:sz w:val="20"/>
                <w:szCs w:val="20"/>
                <w:rtl w:val="0"/>
              </w:rPr>
              <w:t xml:space="preserve">Mudarabah — partners negotiate ratio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6E">
            <w:pPr>
              <w:rPr/>
            </w:pPr>
            <w:r w:rsidDel="00000000" w:rsidR="00000000" w:rsidRPr="00000000">
              <w:rPr>
                <w:color w:val="1a1a2e"/>
                <w:sz w:val="20"/>
                <w:szCs w:val="20"/>
                <w:rtl w:val="0"/>
              </w:rPr>
              <w:t xml:space="preserve">New user: 60:40; 6-month user: 70:30; Pioneer: 75:25</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6F">
            <w:pPr>
              <w:rPr/>
            </w:pPr>
            <w:r w:rsidDel="00000000" w:rsidR="00000000" w:rsidRPr="00000000">
              <w:rPr>
                <w:color w:val="1a1a2e"/>
                <w:sz w:val="20"/>
                <w:szCs w:val="20"/>
                <w:rtl w:val="0"/>
              </w:rPr>
              <w:t xml:space="preserve">TID Tier Unlock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0">
            <w:pPr>
              <w:rPr/>
            </w:pPr>
            <w:r w:rsidDel="00000000" w:rsidR="00000000" w:rsidRPr="00000000">
              <w:rPr>
                <w:color w:val="1a1a2e"/>
                <w:sz w:val="20"/>
                <w:szCs w:val="20"/>
                <w:rtl w:val="0"/>
              </w:rPr>
              <w:t xml:space="preserve">Activity earns TID tier upgrades — unlocks real product features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1">
            <w:pPr>
              <w:rPr/>
            </w:pPr>
            <w:r w:rsidDel="00000000" w:rsidR="00000000" w:rsidRPr="00000000">
              <w:rPr>
                <w:color w:val="1a1a2e"/>
                <w:sz w:val="20"/>
                <w:szCs w:val="20"/>
                <w:rtl w:val="0"/>
              </w:rPr>
              <w:t xml:space="preserve">Non-monetary credential — identity and access mechanism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2">
            <w:pPr>
              <w:rPr/>
            </w:pPr>
            <w:r w:rsidDel="00000000" w:rsidR="00000000" w:rsidRPr="00000000">
              <w:rPr>
                <w:color w:val="1a1a2e"/>
                <w:sz w:val="20"/>
                <w:szCs w:val="20"/>
                <w:rtl w:val="0"/>
              </w:rPr>
              <w:t xml:space="preserve">Trusted unlocks murabaha; Pioneer unlocks max limits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73">
            <w:pPr>
              <w:rPr/>
            </w:pPr>
            <w:r w:rsidDel="00000000" w:rsidR="00000000" w:rsidRPr="00000000">
              <w:rPr>
                <w:color w:val="1a1a2e"/>
                <w:sz w:val="20"/>
                <w:szCs w:val="20"/>
                <w:rtl w:val="0"/>
              </w:rPr>
              <w:t xml:space="preserve">Sadaqah Jariyah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74">
            <w:pPr>
              <w:rPr/>
            </w:pPr>
            <w:r w:rsidDel="00000000" w:rsidR="00000000" w:rsidRPr="00000000">
              <w:rPr>
                <w:color w:val="1a1a2e"/>
                <w:sz w:val="20"/>
                <w:szCs w:val="20"/>
                <w:rtl w:val="0"/>
              </w:rPr>
              <w:t xml:space="preserve">Activity earns impact points funding charitable giving on user's behalf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75">
            <w:pPr>
              <w:rPr/>
            </w:pPr>
            <w:r w:rsidDel="00000000" w:rsidR="00000000" w:rsidRPr="00000000">
              <w:rPr>
                <w:color w:val="1a1a2e"/>
                <w:sz w:val="20"/>
                <w:szCs w:val="20"/>
                <w:rtl w:val="0"/>
              </w:rPr>
              <w:t xml:space="preserve">Sadaqah Jariyah — rewards that outlast the giver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76">
            <w:pPr>
              <w:rPr/>
            </w:pPr>
            <w:r w:rsidDel="00000000" w:rsidR="00000000" w:rsidRPr="00000000">
              <w:rPr>
                <w:color w:val="1a1a2e"/>
                <w:sz w:val="20"/>
                <w:szCs w:val="20"/>
                <w:rtl w:val="0"/>
              </w:rPr>
              <w:t xml:space="preserve">1,000 pts = $1 to user's chosen waqf/zakat pool on-chain</w:t>
            </w:r>
            <w:r w:rsidDel="00000000" w:rsidR="00000000" w:rsidRPr="00000000">
              <w:rPr>
                <w:rtl w:val="0"/>
              </w:rPr>
            </w:r>
          </w:p>
        </w:tc>
      </w:tr>
    </w:tbl>
    <w:p w:rsidR="00000000" w:rsidDel="00000000" w:rsidP="00000000" w:rsidRDefault="00000000" w:rsidRPr="00000000" w14:paraId="00000177">
      <w:pPr>
        <w:spacing w:after="0" w:before="120" w:lineRule="auto"/>
        <w:rPr/>
      </w:pPr>
      <w:r w:rsidDel="00000000" w:rsidR="00000000" w:rsidRPr="00000000">
        <w:rPr>
          <w:rtl w:val="0"/>
        </w:rPr>
      </w:r>
    </w:p>
    <w:p w:rsidR="00000000" w:rsidDel="00000000" w:rsidP="00000000" w:rsidRDefault="00000000" w:rsidRPr="00000000" w14:paraId="00000178">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4.2 Amal Earning Structure</w:t>
      </w:r>
      <w:r w:rsidDel="00000000" w:rsidR="00000000" w:rsidRPr="00000000">
        <w:rPr>
          <w:rtl w:val="0"/>
        </w:rPr>
      </w:r>
    </w:p>
    <w:tbl>
      <w:tblPr>
        <w:tblStyle w:val="Table19"/>
        <w:tblW w:w="9360.0" w:type="dxa"/>
        <w:jc w:val="left"/>
        <w:tblLayout w:type="fixed"/>
        <w:tblLook w:val="0000"/>
      </w:tblPr>
      <w:tblGrid>
        <w:gridCol w:w="3499"/>
        <w:gridCol w:w="2500"/>
        <w:gridCol w:w="3361"/>
        <w:tblGridChange w:id="0">
          <w:tblGrid>
            <w:gridCol w:w="3499"/>
            <w:gridCol w:w="2500"/>
            <w:gridCol w:w="33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Amal Points</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Also Triggers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C">
            <w:pPr>
              <w:rPr/>
            </w:pPr>
            <w:r w:rsidDel="00000000" w:rsidR="00000000" w:rsidRPr="00000000">
              <w:rPr>
                <w:color w:val="1a1a2e"/>
                <w:sz w:val="20"/>
                <w:szCs w:val="20"/>
                <w:rtl w:val="0"/>
              </w:rPr>
              <w:t xml:space="preserve">First transaction (any)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D">
            <w:pPr>
              <w:rPr/>
            </w:pPr>
            <w:r w:rsidDel="00000000" w:rsidR="00000000" w:rsidRPr="00000000">
              <w:rPr>
                <w:color w:val="1a1a2e"/>
                <w:sz w:val="20"/>
                <w:szCs w:val="20"/>
                <w:rtl w:val="0"/>
              </w:rPr>
              <w:t xml:space="preserve">500 pts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7E">
            <w:pPr>
              <w:rPr/>
            </w:pPr>
            <w:sdt>
              <w:sdtPr>
                <w:id w:val="-321877620"/>
                <w:tag w:val="goog_rdk_16"/>
              </w:sdtPr>
              <w:sdtContent>
                <w:r w:rsidDel="00000000" w:rsidR="00000000" w:rsidRPr="00000000">
                  <w:rPr>
                    <w:rFonts w:ascii="Arial Unicode MS" w:cs="Arial Unicode MS" w:eastAsia="Arial Unicode MS" w:hAnsi="Arial Unicode MS"/>
                    <w:color w:val="1a1a2e"/>
                    <w:sz w:val="20"/>
                    <w:szCs w:val="20"/>
                    <w:rtl w:val="0"/>
                  </w:rPr>
                  <w:t xml:space="preserve">TID tier: Standard → Trusted</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7F">
            <w:pPr>
              <w:rPr/>
            </w:pPr>
            <w:r w:rsidDel="00000000" w:rsidR="00000000" w:rsidRPr="00000000">
              <w:rPr>
                <w:color w:val="1a1a2e"/>
                <w:sz w:val="20"/>
                <w:szCs w:val="20"/>
                <w:rtl w:val="0"/>
              </w:rPr>
              <w:t xml:space="preserve">Each payment transaction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0">
            <w:pPr>
              <w:rPr/>
            </w:pPr>
            <w:r w:rsidDel="00000000" w:rsidR="00000000" w:rsidRPr="00000000">
              <w:rPr>
                <w:color w:val="1a1a2e"/>
                <w:sz w:val="20"/>
                <w:szCs w:val="20"/>
                <w:rtl w:val="0"/>
              </w:rPr>
              <w:t xml:space="preserve">1 pt per $1 USD equivalent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1">
            <w:pPr>
              <w:rPr/>
            </w:pPr>
            <w:r w:rsidDel="00000000" w:rsidR="00000000" w:rsidRPr="00000000">
              <w:rPr>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2">
            <w:pPr>
              <w:rPr/>
            </w:pPr>
            <w:r w:rsidDel="00000000" w:rsidR="00000000" w:rsidRPr="00000000">
              <w:rPr>
                <w:color w:val="1a1a2e"/>
                <w:sz w:val="20"/>
                <w:szCs w:val="20"/>
                <w:rtl w:val="0"/>
              </w:rPr>
              <w:t xml:space="preserve">Savings deposit (per month held)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3">
            <w:pPr>
              <w:rPr/>
            </w:pPr>
            <w:r w:rsidDel="00000000" w:rsidR="00000000" w:rsidRPr="00000000">
              <w:rPr>
                <w:color w:val="1a1a2e"/>
                <w:sz w:val="20"/>
                <w:szCs w:val="20"/>
                <w:rtl w:val="0"/>
              </w:rPr>
              <w:t xml:space="preserve">10 pts per $100 equivalent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4">
            <w:pPr>
              <w:rPr/>
            </w:pPr>
            <w:r w:rsidDel="00000000" w:rsidR="00000000" w:rsidRPr="00000000">
              <w:rPr>
                <w:color w:val="1a1a2e"/>
                <w:sz w:val="20"/>
                <w:szCs w:val="20"/>
                <w:rtl w:val="0"/>
              </w:rPr>
              <w:t xml:space="preserve">Mudarabah boost at 90-day mark</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5">
            <w:pPr>
              <w:rPr/>
            </w:pPr>
            <w:r w:rsidDel="00000000" w:rsidR="00000000" w:rsidRPr="00000000">
              <w:rPr>
                <w:color w:val="1a1a2e"/>
                <w:sz w:val="20"/>
                <w:szCs w:val="20"/>
                <w:rtl w:val="0"/>
              </w:rPr>
              <w:t xml:space="preserve">Murabaha repayment on time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6">
            <w:pPr>
              <w:rPr/>
            </w:pPr>
            <w:r w:rsidDel="00000000" w:rsidR="00000000" w:rsidRPr="00000000">
              <w:rPr>
                <w:color w:val="1a1a2e"/>
                <w:sz w:val="20"/>
                <w:szCs w:val="20"/>
                <w:rtl w:val="0"/>
              </w:rPr>
              <w:t xml:space="preserve">50 pts per instalment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7">
            <w:pPr>
              <w:rPr/>
            </w:pPr>
            <w:r w:rsidDel="00000000" w:rsidR="00000000" w:rsidRPr="00000000">
              <w:rPr>
                <w:color w:val="1a1a2e"/>
                <w:sz w:val="20"/>
                <w:szCs w:val="20"/>
                <w:rtl w:val="0"/>
              </w:rPr>
              <w:t xml:space="preserve">Positive TID credit history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8">
            <w:pPr>
              <w:rPr/>
            </w:pPr>
            <w:r w:rsidDel="00000000" w:rsidR="00000000" w:rsidRPr="00000000">
              <w:rPr>
                <w:color w:val="1a1a2e"/>
                <w:sz w:val="20"/>
                <w:szCs w:val="20"/>
                <w:rtl w:val="0"/>
              </w:rPr>
              <w:t xml:space="preserve">Enable auto-zakat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9">
            <w:pPr>
              <w:rPr/>
            </w:pPr>
            <w:r w:rsidDel="00000000" w:rsidR="00000000" w:rsidRPr="00000000">
              <w:rPr>
                <w:color w:val="1a1a2e"/>
                <w:sz w:val="20"/>
                <w:szCs w:val="20"/>
                <w:rtl w:val="0"/>
              </w:rPr>
              <w:t xml:space="preserve">1,000 pts (one-time)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A">
            <w:pPr>
              <w:rPr/>
            </w:pPr>
            <w:r w:rsidDel="00000000" w:rsidR="00000000" w:rsidRPr="00000000">
              <w:rPr>
                <w:color w:val="1a1a2e"/>
                <w:sz w:val="20"/>
                <w:szCs w:val="20"/>
                <w:rtl w:val="0"/>
              </w:rPr>
              <w:t xml:space="preserve">Amal Impact Badge on TID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B">
            <w:pPr>
              <w:rPr/>
            </w:pPr>
            <w:r w:rsidDel="00000000" w:rsidR="00000000" w:rsidRPr="00000000">
              <w:rPr>
                <w:color w:val="1a1a2e"/>
                <w:sz w:val="20"/>
                <w:szCs w:val="20"/>
                <w:rtl w:val="0"/>
              </w:rPr>
              <w:t xml:space="preserve">Enable waqf round-up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C">
            <w:pPr>
              <w:rPr/>
            </w:pPr>
            <w:r w:rsidDel="00000000" w:rsidR="00000000" w:rsidRPr="00000000">
              <w:rPr>
                <w:color w:val="1a1a2e"/>
                <w:sz w:val="20"/>
                <w:szCs w:val="20"/>
                <w:rtl w:val="0"/>
              </w:rPr>
              <w:t xml:space="preserve">500 pts (one-time) + 2 pts per round-up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8D">
            <w:pPr>
              <w:rPr/>
            </w:pPr>
            <w:r w:rsidDel="00000000" w:rsidR="00000000" w:rsidRPr="00000000">
              <w:rPr>
                <w:color w:val="1a1a2e"/>
                <w:sz w:val="20"/>
                <w:szCs w:val="20"/>
                <w:rtl w:val="0"/>
              </w:rPr>
              <w:t xml:space="preserve">Waqf Contributor badge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E">
            <w:pPr>
              <w:rPr/>
            </w:pPr>
            <w:r w:rsidDel="00000000" w:rsidR="00000000" w:rsidRPr="00000000">
              <w:rPr>
                <w:color w:val="1a1a2e"/>
                <w:sz w:val="20"/>
                <w:szCs w:val="20"/>
                <w:rtl w:val="0"/>
              </w:rPr>
              <w:t xml:space="preserve">Refer a verified TID user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8F">
            <w:pPr>
              <w:rPr/>
            </w:pPr>
            <w:r w:rsidDel="00000000" w:rsidR="00000000" w:rsidRPr="00000000">
              <w:rPr>
                <w:color w:val="1a1a2e"/>
                <w:sz w:val="20"/>
                <w:szCs w:val="20"/>
                <w:rtl w:val="0"/>
              </w:rPr>
              <w:t xml:space="preserve">2,000 pts per successful referral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90">
            <w:pPr>
              <w:rPr/>
            </w:pPr>
            <w:r w:rsidDel="00000000" w:rsidR="00000000" w:rsidRPr="00000000">
              <w:rPr>
                <w:color w:val="1a1a2e"/>
                <w:sz w:val="20"/>
                <w:szCs w:val="20"/>
                <w:rtl w:val="0"/>
              </w:rPr>
              <w:t xml:space="preserve">Ujrah reduction: 10% for 3 months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1">
            <w:pPr>
              <w:rPr/>
            </w:pPr>
            <w:r w:rsidDel="00000000" w:rsidR="00000000" w:rsidRPr="00000000">
              <w:rPr>
                <w:color w:val="1a1a2e"/>
                <w:sz w:val="20"/>
                <w:szCs w:val="20"/>
                <w:rtl w:val="0"/>
              </w:rPr>
              <w:t xml:space="preserve">DAO governance vote cast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2">
            <w:pPr>
              <w:rPr/>
            </w:pPr>
            <w:r w:rsidDel="00000000" w:rsidR="00000000" w:rsidRPr="00000000">
              <w:rPr>
                <w:color w:val="1a1a2e"/>
                <w:sz w:val="20"/>
                <w:szCs w:val="20"/>
                <w:rtl w:val="0"/>
              </w:rPr>
              <w:t xml:space="preserve">100 pts per proposal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3">
            <w:pPr>
              <w:rPr/>
            </w:pPr>
            <w:r w:rsidDel="00000000" w:rsidR="00000000" w:rsidRPr="00000000">
              <w:rPr>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94">
            <w:pPr>
              <w:rPr/>
            </w:pPr>
            <w:r w:rsidDel="00000000" w:rsidR="00000000" w:rsidRPr="00000000">
              <w:rPr>
                <w:color w:val="1a1a2e"/>
                <w:sz w:val="20"/>
                <w:szCs w:val="20"/>
                <w:rtl w:val="0"/>
              </w:rPr>
              <w:t xml:space="preserve">6 consecutive months active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95">
            <w:pPr>
              <w:rPr/>
            </w:pPr>
            <w:r w:rsidDel="00000000" w:rsidR="00000000" w:rsidRPr="00000000">
              <w:rPr>
                <w:color w:val="1a1a2e"/>
                <w:sz w:val="20"/>
                <w:szCs w:val="20"/>
                <w:rtl w:val="0"/>
              </w:rPr>
              <w:t xml:space="preserve">5,000 pts bonus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96">
            <w:pPr>
              <w:rPr/>
            </w:pPr>
            <w:sdt>
              <w:sdtPr>
                <w:id w:val="688666075"/>
                <w:tag w:val="goog_rdk_17"/>
              </w:sdtPr>
              <w:sdtContent>
                <w:r w:rsidDel="00000000" w:rsidR="00000000" w:rsidRPr="00000000">
                  <w:rPr>
                    <w:rFonts w:ascii="Arial Unicode MS" w:cs="Arial Unicode MS" w:eastAsia="Arial Unicode MS" w:hAnsi="Arial Unicode MS"/>
                    <w:color w:val="1a1a2e"/>
                    <w:sz w:val="20"/>
                    <w:szCs w:val="20"/>
                    <w:rtl w:val="0"/>
                  </w:rPr>
                  <w:t xml:space="preserve">TID tier: Trusted → Verified</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7">
            <w:pPr>
              <w:rPr/>
            </w:pPr>
            <w:r w:rsidDel="00000000" w:rsidR="00000000" w:rsidRPr="00000000">
              <w:rPr>
                <w:color w:val="1a1a2e"/>
                <w:sz w:val="20"/>
                <w:szCs w:val="20"/>
                <w:rtl w:val="0"/>
              </w:rPr>
              <w:t xml:space="preserve">12 consecutive months active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8">
            <w:pPr>
              <w:rPr/>
            </w:pPr>
            <w:r w:rsidDel="00000000" w:rsidR="00000000" w:rsidRPr="00000000">
              <w:rPr>
                <w:color w:val="1a1a2e"/>
                <w:sz w:val="20"/>
                <w:szCs w:val="20"/>
                <w:rtl w:val="0"/>
              </w:rPr>
              <w:t xml:space="preserve">15,000 pts bonus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99">
            <w:pPr>
              <w:rPr/>
            </w:pPr>
            <w:sdt>
              <w:sdtPr>
                <w:id w:val="22056529"/>
                <w:tag w:val="goog_rdk_18"/>
              </w:sdtPr>
              <w:sdtContent>
                <w:r w:rsidDel="00000000" w:rsidR="00000000" w:rsidRPr="00000000">
                  <w:rPr>
                    <w:rFonts w:ascii="Arial Unicode MS" w:cs="Arial Unicode MS" w:eastAsia="Arial Unicode MS" w:hAnsi="Arial Unicode MS"/>
                    <w:color w:val="1a1a2e"/>
                    <w:sz w:val="20"/>
                    <w:szCs w:val="20"/>
                    <w:rtl w:val="0"/>
                  </w:rPr>
                  <w:t xml:space="preserve">TID tier: Verified → Pioneer</w:t>
                </w:r>
              </w:sdtContent>
            </w:sdt>
            <w:r w:rsidDel="00000000" w:rsidR="00000000" w:rsidRPr="00000000">
              <w:rPr>
                <w:rtl w:val="0"/>
              </w:rPr>
            </w:r>
          </w:p>
        </w:tc>
      </w:tr>
    </w:tbl>
    <w:p w:rsidR="00000000" w:rsidDel="00000000" w:rsidP="00000000" w:rsidRDefault="00000000" w:rsidRPr="00000000" w14:paraId="0000019A">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19B">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5. tawf.finance — Warung Economy Sukuk</w:t>
      </w:r>
      <w:r w:rsidDel="00000000" w:rsidR="00000000" w:rsidRPr="00000000">
        <w:rPr>
          <w:rtl w:val="0"/>
        </w:rPr>
      </w:r>
    </w:p>
    <w:p w:rsidR="00000000" w:rsidDel="00000000" w:rsidP="00000000" w:rsidRDefault="00000000" w:rsidRPr="00000000" w14:paraId="0000019C">
      <w:pPr>
        <w:spacing w:after="120" w:before="120" w:lineRule="auto"/>
        <w:rPr/>
      </w:pPr>
      <w:r w:rsidDel="00000000" w:rsidR="00000000" w:rsidRPr="00000000">
        <w:rPr>
          <w:b w:val="1"/>
          <w:bCs w:val="1"/>
          <w:i w:val="1"/>
          <w:iCs w:val="1"/>
          <w:color w:val="0a6e6e"/>
          <w:sz w:val="28"/>
          <w:szCs w:val="28"/>
          <w:rtl w:val="0"/>
        </w:rPr>
        <w:t xml:space="preserve">"We Tokenize the Warung Economy."</w:t>
      </w:r>
      <w:r w:rsidDel="00000000" w:rsidR="00000000" w:rsidRPr="00000000">
        <w:rPr>
          <w:rtl w:val="0"/>
        </w:rPr>
      </w:r>
    </w:p>
    <w:p w:rsidR="00000000" w:rsidDel="00000000" w:rsidP="00000000" w:rsidRDefault="00000000" w:rsidRPr="00000000" w14:paraId="0000019D">
      <w:pPr>
        <w:spacing w:after="0" w:before="120" w:lineRule="auto"/>
        <w:rPr/>
      </w:pP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color w:val="1a1a2e"/>
          <w:sz w:val="22"/>
          <w:szCs w:val="22"/>
          <w:rtl w:val="0"/>
        </w:rPr>
        <w:t xml:space="preserve">tawf.finance is a technology vendor — not an investment company. It builds the rails. A licensed Sekuritas partner issues the bonds. tawf.finance charges a SaaS licensing fee + per-deal minting fee to the Sekuritas. No investor funds ever touch tawf.finance.</w:t>
      </w:r>
      <w:r w:rsidDel="00000000" w:rsidR="00000000" w:rsidRPr="00000000">
        <w:rPr>
          <w:rtl w:val="0"/>
        </w:rPr>
      </w:r>
    </w:p>
    <w:p w:rsidR="00000000" w:rsidDel="00000000" w:rsidP="00000000" w:rsidRDefault="00000000" w:rsidRPr="00000000" w14:paraId="0000019F">
      <w:pPr>
        <w:spacing w:after="0" w:before="120" w:lineRule="auto"/>
        <w:rPr/>
      </w:pPr>
      <w:r w:rsidDel="00000000" w:rsidR="00000000" w:rsidRPr="00000000">
        <w:rPr>
          <w:rtl w:val="0"/>
        </w:rPr>
      </w:r>
    </w:p>
    <w:p w:rsidR="00000000" w:rsidDel="00000000" w:rsidP="00000000" w:rsidRDefault="00000000" w:rsidRPr="00000000" w14:paraId="000001A0">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5.1 Product Overview</w:t>
      </w:r>
      <w:r w:rsidDel="00000000" w:rsidR="00000000" w:rsidRPr="00000000">
        <w:rPr>
          <w:rtl w:val="0"/>
        </w:rPr>
      </w:r>
    </w:p>
    <w:tbl>
      <w:tblPr>
        <w:tblStyle w:val="Table20"/>
        <w:tblW w:w="9360.0" w:type="dxa"/>
        <w:jc w:val="left"/>
        <w:tblLayout w:type="fixed"/>
        <w:tblLook w:val="0000"/>
      </w:tblPr>
      <w:tblGrid>
        <w:gridCol w:w="2799"/>
        <w:gridCol w:w="6561"/>
        <w:tblGridChange w:id="0">
          <w:tblGrid>
            <w:gridCol w:w="2799"/>
            <w:gridCol w:w="65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A1">
            <w:pPr>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3">
            <w:pPr>
              <w:rPr/>
            </w:pPr>
            <w:r w:rsidDel="00000000" w:rsidR="00000000" w:rsidRPr="00000000">
              <w:rPr>
                <w:color w:val="1a1a2e"/>
                <w:sz w:val="20"/>
                <w:szCs w:val="20"/>
                <w:rtl w:val="0"/>
              </w:rPr>
              <w:t xml:space="preserve">What it tokenizes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4">
            <w:pPr>
              <w:rPr/>
            </w:pPr>
            <w:r w:rsidDel="00000000" w:rsidR="00000000" w:rsidRPr="00000000">
              <w:rPr>
                <w:color w:val="1a1a2e"/>
                <w:sz w:val="20"/>
                <w:szCs w:val="20"/>
                <w:rtl w:val="0"/>
              </w:rPr>
              <w:t xml:space="preserve">Graduating Indonesian warung/MSME invoices — suppliers to Indomaret, Alfamart, ethical FMCG distributors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5">
            <w:pPr>
              <w:rPr/>
            </w:pPr>
            <w:r w:rsidDel="00000000" w:rsidR="00000000" w:rsidRPr="00000000">
              <w:rPr>
                <w:color w:val="1a1a2e"/>
                <w:sz w:val="20"/>
                <w:szCs w:val="20"/>
                <w:rtl w:val="0"/>
              </w:rPr>
              <w:t xml:space="preserve">Instrument type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6">
            <w:pPr>
              <w:rPr/>
            </w:pPr>
            <w:r w:rsidDel="00000000" w:rsidR="00000000" w:rsidRPr="00000000">
              <w:rPr>
                <w:color w:val="1a1a2e"/>
                <w:sz w:val="20"/>
                <w:szCs w:val="20"/>
                <w:rtl w:val="0"/>
              </w:rPr>
              <w:t xml:space="preserve">Community Green Sukuk — short-duration bond receipts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7">
            <w:pPr>
              <w:rPr/>
            </w:pPr>
            <w:r w:rsidDel="00000000" w:rsidR="00000000" w:rsidRPr="00000000">
              <w:rPr>
                <w:color w:val="1a1a2e"/>
                <w:sz w:val="20"/>
                <w:szCs w:val="20"/>
                <w:rtl w:val="0"/>
              </w:rPr>
              <w:t xml:space="preserve">NFT structure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8">
            <w:pPr>
              <w:rPr/>
            </w:pPr>
            <w:r w:rsidDel="00000000" w:rsidR="00000000" w:rsidRPr="00000000">
              <w:rPr>
                <w:color w:val="1a1a2e"/>
                <w:sz w:val="20"/>
                <w:szCs w:val="20"/>
                <w:rtl w:val="0"/>
              </w:rPr>
              <w:t xml:space="preserve">Individual ERC-1155 soulbound NFT per invoice — non-transferable, non-tradeable, redeemable at maturity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9">
            <w:pPr>
              <w:rPr/>
            </w:pPr>
            <w:r w:rsidDel="00000000" w:rsidR="00000000" w:rsidRPr="00000000">
              <w:rPr>
                <w:color w:val="1a1a2e"/>
                <w:sz w:val="20"/>
                <w:szCs w:val="20"/>
                <w:rtl w:val="0"/>
              </w:rPr>
              <w:t xml:space="preserve">Investor minimum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A">
            <w:pPr>
              <w:rPr/>
            </w:pPr>
            <w:r w:rsidDel="00000000" w:rsidR="00000000" w:rsidRPr="00000000">
              <w:rPr>
                <w:color w:val="1a1a2e"/>
                <w:sz w:val="20"/>
                <w:szCs w:val="20"/>
                <w:rtl w:val="0"/>
              </w:rPr>
              <w:t xml:space="preserve">USD 10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B">
            <w:pPr>
              <w:rPr/>
            </w:pPr>
            <w:r w:rsidDel="00000000" w:rsidR="00000000" w:rsidRPr="00000000">
              <w:rPr>
                <w:color w:val="1a1a2e"/>
                <w:sz w:val="20"/>
                <w:szCs w:val="20"/>
                <w:rtl w:val="0"/>
              </w:rPr>
              <w:t xml:space="preserve">Bond duration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C">
            <w:pPr>
              <w:rPr/>
            </w:pPr>
            <w:r w:rsidDel="00000000" w:rsidR="00000000" w:rsidRPr="00000000">
              <w:rPr>
                <w:color w:val="1a1a2e"/>
                <w:sz w:val="20"/>
                <w:szCs w:val="20"/>
                <w:rtl w:val="0"/>
              </w:rPr>
              <w:t xml:space="preserve">30–90 days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D">
            <w:pPr>
              <w:rPr/>
            </w:pPr>
            <w:r w:rsidDel="00000000" w:rsidR="00000000" w:rsidRPr="00000000">
              <w:rPr>
                <w:color w:val="1a1a2e"/>
                <w:sz w:val="20"/>
                <w:szCs w:val="20"/>
                <w:rtl w:val="0"/>
              </w:rPr>
              <w:t xml:space="preserve">Target yield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AE">
            <w:pPr>
              <w:rPr/>
            </w:pPr>
            <w:r w:rsidDel="00000000" w:rsidR="00000000" w:rsidRPr="00000000">
              <w:rPr>
                <w:color w:val="1a1a2e"/>
                <w:sz w:val="20"/>
                <w:szCs w:val="20"/>
                <w:rtl w:val="0"/>
              </w:rPr>
              <w:t xml:space="preserve">8–18% annualized (sector dependent)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AF">
            <w:pPr>
              <w:rPr/>
            </w:pPr>
            <w:r w:rsidDel="00000000" w:rsidR="00000000" w:rsidRPr="00000000">
              <w:rPr>
                <w:color w:val="1a1a2e"/>
                <w:sz w:val="20"/>
                <w:szCs w:val="20"/>
                <w:rtl w:val="0"/>
              </w:rPr>
              <w:t xml:space="preserve">Yield source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B0">
            <w:pPr>
              <w:rPr/>
            </w:pPr>
            <w:r w:rsidDel="00000000" w:rsidR="00000000" w:rsidRPr="00000000">
              <w:rPr>
                <w:color w:val="1a1a2e"/>
                <w:sz w:val="20"/>
                <w:szCs w:val="20"/>
                <w:rtl w:val="0"/>
              </w:rPr>
              <w:t xml:space="preserve">Real invoice repayment only — no algorithmic yield, ever</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B1">
            <w:pPr>
              <w:rPr/>
            </w:pPr>
            <w:r w:rsidDel="00000000" w:rsidR="00000000" w:rsidRPr="00000000">
              <w:rPr>
                <w:color w:val="1a1a2e"/>
                <w:sz w:val="20"/>
                <w:szCs w:val="20"/>
                <w:rtl w:val="0"/>
              </w:rPr>
              <w:t xml:space="preserve">Secondary market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B2">
            <w:pPr>
              <w:rPr/>
            </w:pPr>
            <w:r w:rsidDel="00000000" w:rsidR="00000000" w:rsidRPr="00000000">
              <w:rPr>
                <w:color w:val="1a1a2e"/>
                <w:sz w:val="20"/>
                <w:szCs w:val="20"/>
                <w:rtl w:val="0"/>
              </w:rPr>
              <w:t xml:space="preserve">None — structurally prevented at smart contract level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B3">
            <w:pPr>
              <w:rPr/>
            </w:pPr>
            <w:r w:rsidDel="00000000" w:rsidR="00000000" w:rsidRPr="00000000">
              <w:rPr>
                <w:color w:val="1a1a2e"/>
                <w:sz w:val="20"/>
                <w:szCs w:val="20"/>
                <w:rtl w:val="0"/>
              </w:rPr>
              <w:t xml:space="preserve">Legal structure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B4">
            <w:pPr>
              <w:rPr/>
            </w:pPr>
            <w:r w:rsidDel="00000000" w:rsidR="00000000" w:rsidRPr="00000000">
              <w:rPr>
                <w:color w:val="1a1a2e"/>
                <w:sz w:val="20"/>
                <w:szCs w:val="20"/>
                <w:rtl w:val="0"/>
              </w:rPr>
              <w:t xml:space="preserve">tawf.finance = tech vendor (PT Indonesia); Sekuritas partner = regulated bond issuer</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B5">
            <w:pPr>
              <w:rPr/>
            </w:pPr>
            <w:r w:rsidDel="00000000" w:rsidR="00000000" w:rsidRPr="00000000">
              <w:rPr>
                <w:color w:val="1a1a2e"/>
                <w:sz w:val="20"/>
                <w:szCs w:val="20"/>
                <w:rtl w:val="0"/>
              </w:rPr>
              <w:t xml:space="preserve">Regulatory alignment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B6">
            <w:pPr>
              <w:rPr/>
            </w:pPr>
            <w:r w:rsidDel="00000000" w:rsidR="00000000" w:rsidRPr="00000000">
              <w:rPr>
                <w:color w:val="1a1a2e"/>
                <w:sz w:val="20"/>
                <w:szCs w:val="20"/>
                <w:rtl w:val="0"/>
              </w:rPr>
              <w:t xml:space="preserve">OJK Sustainable Finance Roadmap — Community Green Sukuk framing</w:t>
            </w:r>
            <w:r w:rsidDel="00000000" w:rsidR="00000000" w:rsidRPr="00000000">
              <w:rPr>
                <w:rtl w:val="0"/>
              </w:rPr>
            </w:r>
          </w:p>
        </w:tc>
      </w:tr>
    </w:tbl>
    <w:p w:rsidR="00000000" w:rsidDel="00000000" w:rsidP="00000000" w:rsidRDefault="00000000" w:rsidRPr="00000000" w14:paraId="000001B7">
      <w:pPr>
        <w:spacing w:after="0" w:before="120" w:lineRule="auto"/>
        <w:rPr/>
      </w:pPr>
      <w:r w:rsidDel="00000000" w:rsidR="00000000" w:rsidRPr="00000000">
        <w:rPr>
          <w:rtl w:val="0"/>
        </w:rPr>
      </w:r>
    </w:p>
    <w:p w:rsidR="00000000" w:rsidDel="00000000" w:rsidP="00000000" w:rsidRDefault="00000000" w:rsidRPr="00000000" w14:paraId="000001B8">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5.2 Target Sector — Ethical FMCG Only</w:t>
      </w:r>
      <w:r w:rsidDel="00000000" w:rsidR="00000000" w:rsidRPr="00000000">
        <w:rPr>
          <w:rtl w:val="0"/>
        </w:rPr>
      </w:r>
    </w:p>
    <w:tbl>
      <w:tblPr>
        <w:tblStyle w:val="Table21"/>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1B9">
            <w:pPr>
              <w:spacing w:after="0" w:before="0" w:lineRule="auto"/>
              <w:rPr/>
            </w:pPr>
            <w:r w:rsidDel="00000000" w:rsidR="00000000" w:rsidRPr="00000000">
              <w:rPr>
                <w:i w:val="1"/>
                <w:iCs w:val="1"/>
                <w:color w:val="1a1a2e"/>
                <w:sz w:val="22"/>
                <w:szCs w:val="22"/>
                <w:rtl w:val="0"/>
              </w:rPr>
              <w:t xml:space="preserve">tawf.finance explicitly avoids agritech (Stomatrade's territory). Focus: ethical FMCG — natural cosmetics, herbal &amp; jamu, organic food &amp; F&amp;B, artisan consumer goods, smallholder-sourced packaged products.</w:t>
            </w:r>
            <w:r w:rsidDel="00000000" w:rsidR="00000000" w:rsidRPr="00000000">
              <w:rPr>
                <w:rtl w:val="0"/>
              </w:rPr>
            </w:r>
          </w:p>
        </w:tc>
      </w:tr>
    </w:tbl>
    <w:p w:rsidR="00000000" w:rsidDel="00000000" w:rsidP="00000000" w:rsidRDefault="00000000" w:rsidRPr="00000000" w14:paraId="000001BA">
      <w:pPr>
        <w:spacing w:after="0" w:before="120" w:lineRule="auto"/>
        <w:rPr/>
      </w:pP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color w:val="1a1a2e"/>
          <w:sz w:val="22"/>
          <w:szCs w:val="22"/>
          <w:rtl w:val="0"/>
        </w:rPr>
        <w:t xml:space="preserve">Why Ethical FMCG:</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Domestic demand — no export risk or currency complexity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Anchor buyers are bulletproof — Indomaret (22,800+ stores), Alfamart (23,800+ stores)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Highly repeatable 30–60 day invoice cycles — ideal for bond structure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OJK already promoting MSME supply chain financing in this space</w:t>
      </w:r>
      <w:r w:rsidDel="00000000" w:rsidR="00000000" w:rsidRPr="00000000">
        <w:rPr>
          <w:rtl w:val="0"/>
        </w:rPr>
      </w:r>
    </w:p>
    <w:p w:rsidR="00000000" w:rsidDel="00000000" w:rsidP="00000000" w:rsidRDefault="00000000" w:rsidRPr="00000000" w14:paraId="000001C0">
      <w:pPr>
        <w:spacing w:after="0" w:before="120" w:lineRule="auto"/>
        <w:rPr/>
      </w:pPr>
      <w:r w:rsidDel="00000000" w:rsidR="00000000" w:rsidRPr="00000000">
        <w:rPr>
          <w:rtl w:val="0"/>
        </w:rPr>
      </w:r>
    </w:p>
    <w:p w:rsidR="00000000" w:rsidDel="00000000" w:rsidP="00000000" w:rsidRDefault="00000000" w:rsidRPr="00000000" w14:paraId="000001C1">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5.3 How It Works — End-to-End Flow</w:t>
      </w:r>
      <w:r w:rsidDel="00000000" w:rsidR="00000000" w:rsidRPr="00000000">
        <w:rPr>
          <w:rtl w:val="0"/>
        </w:rPr>
      </w:r>
    </w:p>
    <w:tbl>
      <w:tblPr>
        <w:tblStyle w:val="Table22"/>
        <w:tblW w:w="9360.0" w:type="dxa"/>
        <w:jc w:val="left"/>
        <w:tblLayout w:type="fixed"/>
        <w:tblLook w:val="0000"/>
      </w:tblPr>
      <w:tblGrid>
        <w:gridCol w:w="599"/>
        <w:gridCol w:w="1800"/>
        <w:gridCol w:w="6961"/>
        <w:tblGridChange w:id="0">
          <w:tblGrid>
            <w:gridCol w:w="599"/>
            <w:gridCol w:w="1800"/>
            <w:gridCol w:w="69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C3">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5">
            <w:pPr>
              <w:rPr/>
            </w:pPr>
            <w:r w:rsidDel="00000000" w:rsidR="00000000" w:rsidRPr="00000000">
              <w:rPr>
                <w:color w:val="1a1a2e"/>
                <w:sz w:val="20"/>
                <w:szCs w:val="20"/>
                <w:rtl w:val="0"/>
              </w:rPr>
              <w:t xml:space="preserve">1</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6">
            <w:pPr>
              <w:rPr/>
            </w:pPr>
            <w:r w:rsidDel="00000000" w:rsidR="00000000" w:rsidRPr="00000000">
              <w:rPr>
                <w:color w:val="1a1a2e"/>
                <w:sz w:val="20"/>
                <w:szCs w:val="20"/>
                <w:rtl w:val="0"/>
              </w:rPr>
              <w:t xml:space="preserve">Warung/MSME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7">
            <w:pPr>
              <w:rPr/>
            </w:pPr>
            <w:r w:rsidDel="00000000" w:rsidR="00000000" w:rsidRPr="00000000">
              <w:rPr>
                <w:color w:val="1a1a2e"/>
                <w:sz w:val="20"/>
                <w:szCs w:val="20"/>
                <w:rtl w:val="0"/>
              </w:rPr>
              <w:t xml:space="preserve">Submits invoice from anchor buyer (Indomaret/Alfamart/distributor) to BMT originator or directly to tawf.finance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C8">
            <w:pPr>
              <w:rPr/>
            </w:pPr>
            <w:r w:rsidDel="00000000" w:rsidR="00000000" w:rsidRPr="00000000">
              <w:rPr>
                <w:color w:val="1a1a2e"/>
                <w:sz w:val="20"/>
                <w:szCs w:val="20"/>
                <w:rtl w:val="0"/>
              </w:rPr>
              <w:t xml:space="preserve">2</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C9">
            <w:pPr>
              <w:rPr/>
            </w:pPr>
            <w:r w:rsidDel="00000000" w:rsidR="00000000" w:rsidRPr="00000000">
              <w:rPr>
                <w:color w:val="1a1a2e"/>
                <w:sz w:val="20"/>
                <w:szCs w:val="20"/>
                <w:rtl w:val="0"/>
              </w:rPr>
              <w:t xml:space="preserve">BMT Originator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CA">
            <w:pPr>
              <w:rPr/>
            </w:pPr>
            <w:r w:rsidDel="00000000" w:rsidR="00000000" w:rsidRPr="00000000">
              <w:rPr>
                <w:color w:val="1a1a2e"/>
                <w:sz w:val="20"/>
                <w:szCs w:val="20"/>
                <w:rtl w:val="0"/>
              </w:rPr>
              <w:t xml:space="preserve">Underwrites deal using relationship data + verifies invoice. Registers on-chain via BMTGateway.sol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B">
            <w:pPr>
              <w:rPr/>
            </w:pPr>
            <w:r w:rsidDel="00000000" w:rsidR="00000000" w:rsidRPr="00000000">
              <w:rPr>
                <w:color w:val="1a1a2e"/>
                <w:sz w:val="20"/>
                <w:szCs w:val="20"/>
                <w:rtl w:val="0"/>
              </w:rPr>
              <w:t xml:space="preserve">3</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C">
            <w:pPr>
              <w:rPr/>
            </w:pPr>
            <w:r w:rsidDel="00000000" w:rsidR="00000000" w:rsidRPr="00000000">
              <w:rPr>
                <w:color w:val="1a1a2e"/>
                <w:sz w:val="20"/>
                <w:szCs w:val="20"/>
                <w:rtl w:val="0"/>
              </w:rPr>
              <w:t xml:space="preserve">tawf.finance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CD">
            <w:pPr>
              <w:rPr/>
            </w:pPr>
            <w:r w:rsidDel="00000000" w:rsidR="00000000" w:rsidRPr="00000000">
              <w:rPr>
                <w:color w:val="1a1a2e"/>
                <w:sz w:val="20"/>
                <w:szCs w:val="20"/>
                <w:rtl w:val="0"/>
              </w:rPr>
              <w:t xml:space="preserve">Creates bond structure with Sekuritas partner — verifies invoice, sets yield rate, maturity, profit sharing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CE">
            <w:pPr>
              <w:rPr/>
            </w:pPr>
            <w:r w:rsidDel="00000000" w:rsidR="00000000" w:rsidRPr="00000000">
              <w:rPr>
                <w:color w:val="1a1a2e"/>
                <w:sz w:val="20"/>
                <w:szCs w:val="20"/>
                <w:rtl w:val="0"/>
              </w:rPr>
              <w:t xml:space="preserve">4</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CF">
            <w:pPr>
              <w:rPr/>
            </w:pPr>
            <w:r w:rsidDel="00000000" w:rsidR="00000000" w:rsidRPr="00000000">
              <w:rPr>
                <w:color w:val="1a1a2e"/>
                <w:sz w:val="20"/>
                <w:szCs w:val="20"/>
                <w:rtl w:val="0"/>
              </w:rPr>
              <w:t xml:space="preserve">Sekuritas Partner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0">
            <w:pPr>
              <w:rPr/>
            </w:pPr>
            <w:r w:rsidDel="00000000" w:rsidR="00000000" w:rsidRPr="00000000">
              <w:rPr>
                <w:color w:val="1a1a2e"/>
                <w:sz w:val="20"/>
                <w:szCs w:val="20"/>
                <w:rtl w:val="0"/>
              </w:rPr>
              <w:t xml:space="preserve">Issues Green Sukuk — legal bond instrument. tawf.finance mints corresponding soulbound NFT receipt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1">
            <w:pPr>
              <w:rPr/>
            </w:pPr>
            <w:r w:rsidDel="00000000" w:rsidR="00000000" w:rsidRPr="00000000">
              <w:rPr>
                <w:color w:val="1a1a2e"/>
                <w:sz w:val="20"/>
                <w:szCs w:val="20"/>
                <w:rtl w:val="0"/>
              </w:rPr>
              <w:t xml:space="preserve">5</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2">
            <w:pPr>
              <w:rPr/>
            </w:pPr>
            <w:r w:rsidDel="00000000" w:rsidR="00000000" w:rsidRPr="00000000">
              <w:rPr>
                <w:color w:val="1a1a2e"/>
                <w:sz w:val="20"/>
                <w:szCs w:val="20"/>
                <w:rtl w:val="0"/>
              </w:rPr>
              <w:t xml:space="preserve">Investor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3">
            <w:pPr>
              <w:rPr/>
            </w:pPr>
            <w:sdt>
              <w:sdtPr>
                <w:id w:val="819953241"/>
                <w:tag w:val="goog_rdk_19"/>
              </w:sdtPr>
              <w:sdtContent>
                <w:r w:rsidDel="00000000" w:rsidR="00000000" w:rsidRPr="00000000">
                  <w:rPr>
                    <w:rFonts w:ascii="Arial Unicode MS" w:cs="Arial Unicode MS" w:eastAsia="Arial Unicode MS" w:hAnsi="Arial Unicode MS"/>
                    <w:color w:val="1a1a2e"/>
                    <w:sz w:val="20"/>
                    <w:szCs w:val="20"/>
                    <w:rtl w:val="0"/>
                  </w:rPr>
                  <w:t xml:space="preserve">Connects existing wallet → TID verification → purchases NFT bond receipt from USD 10</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4">
            <w:pPr>
              <w:rPr/>
            </w:pPr>
            <w:r w:rsidDel="00000000" w:rsidR="00000000" w:rsidRPr="00000000">
              <w:rPr>
                <w:color w:val="1a1a2e"/>
                <w:sz w:val="20"/>
                <w:szCs w:val="20"/>
                <w:rtl w:val="0"/>
              </w:rPr>
              <w:t xml:space="preserve">6</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5">
            <w:pPr>
              <w:rPr/>
            </w:pPr>
            <w:r w:rsidDel="00000000" w:rsidR="00000000" w:rsidRPr="00000000">
              <w:rPr>
                <w:color w:val="1a1a2e"/>
                <w:sz w:val="20"/>
                <w:szCs w:val="20"/>
                <w:rtl w:val="0"/>
              </w:rPr>
              <w:t xml:space="preserve">Warung/MSME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6">
            <w:pPr>
              <w:rPr/>
            </w:pPr>
            <w:r w:rsidDel="00000000" w:rsidR="00000000" w:rsidRPr="00000000">
              <w:rPr>
                <w:color w:val="1a1a2e"/>
                <w:sz w:val="20"/>
                <w:szCs w:val="20"/>
                <w:rtl w:val="0"/>
              </w:rPr>
              <w:t xml:space="preserve">Receives working capital. Fulfills order to anchor buyer. Anchor buyer pays.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7">
            <w:pPr>
              <w:rPr/>
            </w:pPr>
            <w:r w:rsidDel="00000000" w:rsidR="00000000" w:rsidRPr="00000000">
              <w:rPr>
                <w:color w:val="1a1a2e"/>
                <w:sz w:val="20"/>
                <w:szCs w:val="20"/>
                <w:rtl w:val="0"/>
              </w:rPr>
              <w:t xml:space="preserve">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8">
            <w:pPr>
              <w:rPr/>
            </w:pPr>
            <w:r w:rsidDel="00000000" w:rsidR="00000000" w:rsidRPr="00000000">
              <w:rPr>
                <w:color w:val="1a1a2e"/>
                <w:sz w:val="20"/>
                <w:szCs w:val="20"/>
                <w:rtl w:val="0"/>
              </w:rPr>
              <w:t xml:space="preserve">RedemptionVault.sol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D9">
            <w:pPr>
              <w:rPr/>
            </w:pPr>
            <w:r w:rsidDel="00000000" w:rsidR="00000000" w:rsidRPr="00000000">
              <w:rPr>
                <w:color w:val="1a1a2e"/>
                <w:sz w:val="20"/>
                <w:szCs w:val="20"/>
                <w:rtl w:val="0"/>
              </w:rPr>
              <w:t xml:space="preserve">Receives repayment from Sekuritas. Distributes yield to NFT holders. Burns NFT on redemption.</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A">
            <w:pPr>
              <w:rPr/>
            </w:pPr>
            <w:r w:rsidDel="00000000" w:rsidR="00000000" w:rsidRPr="00000000">
              <w:rPr>
                <w:color w:val="1a1a2e"/>
                <w:sz w:val="20"/>
                <w:szCs w:val="20"/>
                <w:rtl w:val="0"/>
              </w:rPr>
              <w:t xml:space="preserve">8</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B">
            <w:pPr>
              <w:rPr/>
            </w:pPr>
            <w:r w:rsidDel="00000000" w:rsidR="00000000" w:rsidRPr="00000000">
              <w:rPr>
                <w:color w:val="1a1a2e"/>
                <w:sz w:val="20"/>
                <w:szCs w:val="20"/>
                <w:rtl w:val="0"/>
              </w:rPr>
              <w:t xml:space="preserve">Investor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DC">
            <w:pPr>
              <w:rPr/>
            </w:pPr>
            <w:r w:rsidDel="00000000" w:rsidR="00000000" w:rsidRPr="00000000">
              <w:rPr>
                <w:color w:val="1a1a2e"/>
                <w:sz w:val="20"/>
                <w:szCs w:val="20"/>
                <w:rtl w:val="0"/>
              </w:rPr>
              <w:t xml:space="preserve">Receives principal + yield in wallet. NFT burned. Deal complete.</w:t>
            </w:r>
            <w:r w:rsidDel="00000000" w:rsidR="00000000" w:rsidRPr="00000000">
              <w:rPr>
                <w:rtl w:val="0"/>
              </w:rPr>
            </w:r>
          </w:p>
        </w:tc>
      </w:tr>
    </w:tbl>
    <w:p w:rsidR="00000000" w:rsidDel="00000000" w:rsidP="00000000" w:rsidRDefault="00000000" w:rsidRPr="00000000" w14:paraId="000001DD">
      <w:pPr>
        <w:spacing w:after="0" w:before="120" w:lineRule="auto"/>
        <w:rPr/>
      </w:pPr>
      <w:r w:rsidDel="00000000" w:rsidR="00000000" w:rsidRPr="00000000">
        <w:rPr>
          <w:rtl w:val="0"/>
        </w:rPr>
      </w:r>
    </w:p>
    <w:p w:rsidR="00000000" w:rsidDel="00000000" w:rsidP="00000000" w:rsidRDefault="00000000" w:rsidRPr="00000000" w14:paraId="000001DE">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5.4 Smart Contract Architecture</w:t>
      </w:r>
      <w:r w:rsidDel="00000000" w:rsidR="00000000" w:rsidRPr="00000000">
        <w:rPr>
          <w:rtl w:val="0"/>
        </w:rPr>
      </w:r>
    </w:p>
    <w:tbl>
      <w:tblPr>
        <w:tblStyle w:val="Table23"/>
        <w:tblW w:w="9360.0" w:type="dxa"/>
        <w:jc w:val="left"/>
        <w:tblLayout w:type="fixed"/>
        <w:tblLook w:val="0000"/>
      </w:tblPr>
      <w:tblGrid>
        <w:gridCol w:w="2799"/>
        <w:gridCol w:w="6561"/>
        <w:tblGridChange w:id="0">
          <w:tblGrid>
            <w:gridCol w:w="2799"/>
            <w:gridCol w:w="65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DF">
            <w:pPr>
              <w:rPr/>
            </w:pPr>
            <w:r w:rsidDel="00000000" w:rsidR="00000000" w:rsidRPr="00000000">
              <w:rPr>
                <w:b w:val="1"/>
                <w:bCs w:val="1"/>
                <w:color w:val="ffffff"/>
                <w:sz w:val="20"/>
                <w:szCs w:val="20"/>
                <w:rtl w:val="0"/>
              </w:rPr>
              <w:t xml:space="preserve">Contract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E0">
            <w:pPr>
              <w:rPr/>
            </w:pPr>
            <w:r w:rsidDel="00000000" w:rsidR="00000000" w:rsidRPr="00000000">
              <w:rPr>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1">
            <w:pPr>
              <w:rPr/>
            </w:pPr>
            <w:r w:rsidDel="00000000" w:rsidR="00000000" w:rsidRPr="00000000">
              <w:rPr>
                <w:color w:val="1a1a2e"/>
                <w:sz w:val="20"/>
                <w:szCs w:val="20"/>
                <w:rtl w:val="0"/>
              </w:rPr>
              <w:t xml:space="preserve">BondReceiptNFT.sol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2">
            <w:pPr>
              <w:rPr/>
            </w:pPr>
            <w:sdt>
              <w:sdtPr>
                <w:id w:val="-961131411"/>
                <w:tag w:val="goog_rdk_20"/>
              </w:sdtPr>
              <w:sdtContent>
                <w:r w:rsidDel="00000000" w:rsidR="00000000" w:rsidRPr="00000000">
                  <w:rPr>
                    <w:rFonts w:ascii="Arial Unicode MS" w:cs="Arial Unicode MS" w:eastAsia="Arial Unicode MS" w:hAnsi="Arial Unicode MS"/>
                    <w:color w:val="1a1a2e"/>
                    <w:sz w:val="20"/>
                    <w:szCs w:val="20"/>
                    <w:rtl w:val="0"/>
                  </w:rPr>
                  <w:t xml:space="preserve">ERC-1155 soulbound NFT — mints on purchase, blocks all transfers, burns on redemption. States: Minted → Active → Matured → Redeemed/Defaulted</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E3">
            <w:pPr>
              <w:rPr/>
            </w:pPr>
            <w:r w:rsidDel="00000000" w:rsidR="00000000" w:rsidRPr="00000000">
              <w:rPr>
                <w:color w:val="1a1a2e"/>
                <w:sz w:val="20"/>
                <w:szCs w:val="20"/>
                <w:rtl w:val="0"/>
              </w:rPr>
              <w:t xml:space="preserve">DealRegistry.sol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E4">
            <w:pPr>
              <w:rPr/>
            </w:pPr>
            <w:r w:rsidDel="00000000" w:rsidR="00000000" w:rsidRPr="00000000">
              <w:rPr>
                <w:color w:val="1a1a2e"/>
                <w:sz w:val="20"/>
                <w:szCs w:val="20"/>
                <w:rtl w:val="0"/>
              </w:rPr>
              <w:t xml:space="preserve">On-chain record of all deals — invoice data hash, anchor buyer, yield rate, maturity, BMT originator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5">
            <w:pPr>
              <w:rPr/>
            </w:pPr>
            <w:r w:rsidDel="00000000" w:rsidR="00000000" w:rsidRPr="00000000">
              <w:rPr>
                <w:color w:val="1a1a2e"/>
                <w:sz w:val="20"/>
                <w:szCs w:val="20"/>
                <w:rtl w:val="0"/>
              </w:rPr>
              <w:t xml:space="preserve">RedemptionVault.sol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6">
            <w:pPr>
              <w:rPr/>
            </w:pPr>
            <w:r w:rsidDel="00000000" w:rsidR="00000000" w:rsidRPr="00000000">
              <w:rPr>
                <w:color w:val="1a1a2e"/>
                <w:sz w:val="20"/>
                <w:szCs w:val="20"/>
                <w:rtl w:val="0"/>
              </w:rPr>
              <w:t xml:space="preserve">Receives repayment, distributes yield to NFT holders proportionally, triggers burn on completion</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E7">
            <w:pPr>
              <w:rPr/>
            </w:pPr>
            <w:r w:rsidDel="00000000" w:rsidR="00000000" w:rsidRPr="00000000">
              <w:rPr>
                <w:color w:val="1a1a2e"/>
                <w:sz w:val="20"/>
                <w:szCs w:val="20"/>
                <w:rtl w:val="0"/>
              </w:rPr>
              <w:t xml:space="preserve">BMTGateway.sol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E8">
            <w:pPr>
              <w:rPr/>
            </w:pPr>
            <w:r w:rsidDel="00000000" w:rsidR="00000000" w:rsidRPr="00000000">
              <w:rPr>
                <w:color w:val="1a1a2e"/>
                <w:sz w:val="20"/>
                <w:szCs w:val="20"/>
                <w:rtl w:val="0"/>
              </w:rPr>
              <w:t xml:space="preserve">BMT originator access control — manages which BMTs can submit deals and their revenue share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9">
            <w:pPr>
              <w:rPr/>
            </w:pPr>
            <w:r w:rsidDel="00000000" w:rsidR="00000000" w:rsidRPr="00000000">
              <w:rPr>
                <w:color w:val="1a1a2e"/>
                <w:sz w:val="20"/>
                <w:szCs w:val="20"/>
                <w:rtl w:val="0"/>
              </w:rPr>
              <w:t xml:space="preserve">SekuritasGateway.sol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EA">
            <w:pPr>
              <w:rPr/>
            </w:pPr>
            <w:r w:rsidDel="00000000" w:rsidR="00000000" w:rsidRPr="00000000">
              <w:rPr>
                <w:color w:val="1a1a2e"/>
                <w:sz w:val="20"/>
                <w:szCs w:val="20"/>
                <w:rtl w:val="0"/>
              </w:rPr>
              <w:t xml:space="preserve">Sekuritas partner interface — manages deal approval, bond issuance confirmation, regulatory reporting hooks</w:t>
            </w:r>
            <w:r w:rsidDel="00000000" w:rsidR="00000000" w:rsidRPr="00000000">
              <w:rPr>
                <w:rtl w:val="0"/>
              </w:rPr>
            </w:r>
          </w:p>
        </w:tc>
      </w:tr>
    </w:tbl>
    <w:p w:rsidR="00000000" w:rsidDel="00000000" w:rsidP="00000000" w:rsidRDefault="00000000" w:rsidRPr="00000000" w14:paraId="000001EB">
      <w:pPr>
        <w:spacing w:after="0" w:before="120" w:lineRule="auto"/>
        <w:rPr/>
      </w:pPr>
      <w:r w:rsidDel="00000000" w:rsidR="00000000" w:rsidRPr="00000000">
        <w:rPr>
          <w:rtl w:val="0"/>
        </w:rPr>
      </w:r>
    </w:p>
    <w:p w:rsidR="00000000" w:rsidDel="00000000" w:rsidP="00000000" w:rsidRDefault="00000000" w:rsidRPr="00000000" w14:paraId="000001EC">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5.5 Partner Strategy — Sequencing</w:t>
      </w:r>
      <w:r w:rsidDel="00000000" w:rsidR="00000000" w:rsidRPr="00000000">
        <w:rPr>
          <w:rtl w:val="0"/>
        </w:rPr>
      </w:r>
    </w:p>
    <w:tbl>
      <w:tblPr>
        <w:tblStyle w:val="Table24"/>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1ED">
            <w:pPr>
              <w:spacing w:after="0" w:before="0" w:lineRule="auto"/>
              <w:rPr/>
            </w:pPr>
            <w:sdt>
              <w:sdtPr>
                <w:id w:val="-865210260"/>
                <w:tag w:val="goog_rdk_21"/>
              </w:sdtPr>
              <w:sdtContent>
                <w:r w:rsidDel="00000000" w:rsidR="00000000" w:rsidRPr="00000000">
                  <w:rPr>
                    <w:rFonts w:ascii="Arial Unicode MS" w:cs="Arial Unicode MS" w:eastAsia="Arial Unicode MS" w:hAnsi="Arial Unicode MS"/>
                    <w:i w:val="1"/>
                    <w:iCs w:val="1"/>
                    <w:color w:val="1a1a2e"/>
                    <w:sz w:val="22"/>
                    <w:szCs w:val="22"/>
                    <w:rtl w:val="0"/>
                  </w:rPr>
                  <w:t xml:space="preserve">Sequencing rule: Lock Sekuritas first → then BMT → anchor buyers last. Direct warung sourcing runs from Day 1 in parallel.</w:t>
                </w:r>
              </w:sdtContent>
            </w:sdt>
            <w:r w:rsidDel="00000000" w:rsidR="00000000" w:rsidRPr="00000000">
              <w:rPr>
                <w:rtl w:val="0"/>
              </w:rPr>
            </w:r>
          </w:p>
        </w:tc>
      </w:tr>
    </w:tbl>
    <w:p w:rsidR="00000000" w:rsidDel="00000000" w:rsidP="00000000" w:rsidRDefault="00000000" w:rsidRPr="00000000" w14:paraId="000001EE">
      <w:pPr>
        <w:spacing w:after="0" w:before="120" w:lineRule="auto"/>
        <w:rPr/>
      </w:pPr>
      <w:r w:rsidDel="00000000" w:rsidR="00000000" w:rsidRPr="00000000">
        <w:rPr>
          <w:rtl w:val="0"/>
        </w:rPr>
      </w:r>
    </w:p>
    <w:tbl>
      <w:tblPr>
        <w:tblStyle w:val="Table25"/>
        <w:tblW w:w="9360.0" w:type="dxa"/>
        <w:jc w:val="left"/>
        <w:tblLayout w:type="fixed"/>
        <w:tblLook w:val="0000"/>
      </w:tblPr>
      <w:tblGrid>
        <w:gridCol w:w="599"/>
        <w:gridCol w:w="2001"/>
        <w:gridCol w:w="2799"/>
        <w:gridCol w:w="2500"/>
        <w:gridCol w:w="1461"/>
        <w:tblGridChange w:id="0">
          <w:tblGrid>
            <w:gridCol w:w="599"/>
            <w:gridCol w:w="2001"/>
            <w:gridCol w:w="2799"/>
            <w:gridCol w:w="2500"/>
            <w:gridCol w:w="14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1EF">
            <w:pPr>
              <w:rPr/>
            </w:pPr>
            <w:r w:rsidDel="00000000" w:rsidR="00000000" w:rsidRPr="00000000">
              <w:rPr>
                <w:b w:val="1"/>
                <w:bCs w:val="1"/>
                <w:color w:val="ffffff"/>
                <w:sz w:val="20"/>
                <w:szCs w:val="20"/>
                <w:rtl w:val="0"/>
              </w:rPr>
              <w:t xml:space="preserve">Plan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F0">
            <w:pPr>
              <w:rPr/>
            </w:pPr>
            <w:r w:rsidDel="00000000" w:rsidR="00000000" w:rsidRPr="00000000">
              <w:rPr>
                <w:b w:val="1"/>
                <w:bCs w:val="1"/>
                <w:color w:val="ffffff"/>
                <w:sz w:val="20"/>
                <w:szCs w:val="20"/>
                <w:rtl w:val="0"/>
              </w:rPr>
              <w:t xml:space="preserve">Partner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F1">
            <w:pPr>
              <w:rPr/>
            </w:pPr>
            <w:r w:rsidDel="00000000" w:rsidR="00000000" w:rsidRPr="00000000">
              <w:rPr>
                <w:b w:val="1"/>
                <w:bCs w:val="1"/>
                <w:color w:val="ffffff"/>
                <w:sz w:val="20"/>
                <w:szCs w:val="20"/>
                <w:rtl w:val="0"/>
              </w:rPr>
              <w:t xml:space="preserve">Why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F2">
            <w:pPr>
              <w:rPr/>
            </w:pPr>
            <w:r w:rsidDel="00000000" w:rsidR="00000000" w:rsidRPr="00000000">
              <w:rPr>
                <w:b w:val="1"/>
                <w:bCs w:val="1"/>
                <w:color w:val="ffffff"/>
                <w:sz w:val="20"/>
                <w:szCs w:val="20"/>
                <w:rtl w:val="0"/>
              </w:rPr>
              <w:t xml:space="preserve">Entry Point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1F3">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4">
            <w:pPr>
              <w:rPr/>
            </w:pPr>
            <w:r w:rsidDel="00000000" w:rsidR="00000000" w:rsidRPr="00000000">
              <w:rPr>
                <w:color w:val="1a1a2e"/>
                <w:sz w:val="20"/>
                <w:szCs w:val="20"/>
                <w:rtl w:val="0"/>
              </w:rPr>
              <w:t xml:space="preserve">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5">
            <w:pPr>
              <w:rPr/>
            </w:pPr>
            <w:r w:rsidDel="00000000" w:rsidR="00000000" w:rsidRPr="00000000">
              <w:rPr>
                <w:color w:val="1a1a2e"/>
                <w:sz w:val="20"/>
                <w:szCs w:val="20"/>
                <w:rtl w:val="0"/>
              </w:rPr>
              <w:t xml:space="preserve">Ina Sekuritas Singapore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6">
            <w:pPr>
              <w:rPr/>
            </w:pPr>
            <w:r w:rsidDel="00000000" w:rsidR="00000000" w:rsidRPr="00000000">
              <w:rPr>
                <w:color w:val="1a1a2e"/>
                <w:sz w:val="20"/>
                <w:szCs w:val="20"/>
                <w:rtl w:val="0"/>
              </w:rPr>
              <w:t xml:space="preserve">Already tokenizing INDOIS bonds with Orbitum — proven Web3 appetite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7">
            <w:pPr>
              <w:rPr/>
            </w:pPr>
            <w:sdt>
              <w:sdtPr>
                <w:id w:val="1373992477"/>
                <w:tag w:val="goog_rdk_22"/>
              </w:sdtPr>
              <w:sdtContent>
                <w:r w:rsidDel="00000000" w:rsidR="00000000" w:rsidRPr="00000000">
                  <w:rPr>
                    <w:rFonts w:ascii="Arial Unicode MS" w:cs="Arial Unicode MS" w:eastAsia="Arial Unicode MS" w:hAnsi="Arial Unicode MS"/>
                    <w:color w:val="1a1a2e"/>
                    <w:sz w:val="20"/>
                    <w:szCs w:val="20"/>
                    <w:rtl w:val="0"/>
                  </w:rPr>
                  <w:t xml:space="preserve">support@orbitum.com → ask for intro to Ina Sekuritas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8">
            <w:pPr>
              <w:rPr/>
            </w:pPr>
            <w:r w:rsidDel="00000000" w:rsidR="00000000" w:rsidRPr="00000000">
              <w:rPr>
                <w:color w:val="1a1a2e"/>
                <w:sz w:val="20"/>
                <w:szCs w:val="20"/>
                <w:rtl w:val="0"/>
              </w:rPr>
              <w:t xml:space="preserve">1st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F9">
            <w:pPr>
              <w:rPr/>
            </w:pPr>
            <w:r w:rsidDel="00000000" w:rsidR="00000000" w:rsidRPr="00000000">
              <w:rPr>
                <w:color w:val="1a1a2e"/>
                <w:sz w:val="20"/>
                <w:szCs w:val="20"/>
                <w:rtl w:val="0"/>
              </w:rPr>
              <w:t xml:space="preserve">B</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FA">
            <w:pPr>
              <w:rPr/>
            </w:pPr>
            <w:r w:rsidDel="00000000" w:rsidR="00000000" w:rsidRPr="00000000">
              <w:rPr>
                <w:color w:val="1a1a2e"/>
                <w:sz w:val="20"/>
                <w:szCs w:val="20"/>
                <w:rtl w:val="0"/>
              </w:rPr>
              <w:t xml:space="preserve">Trimegah Sekuritas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FB">
            <w:pPr>
              <w:rPr/>
            </w:pPr>
            <w:r w:rsidDel="00000000" w:rsidR="00000000" w:rsidRPr="00000000">
              <w:rPr>
                <w:color w:val="1a1a2e"/>
                <w:sz w:val="20"/>
                <w:szCs w:val="20"/>
                <w:rtl w:val="0"/>
              </w:rPr>
              <w:t xml:space="preserve">Smaller, startup-friendly, active in green finance — fastest yes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FC">
            <w:pPr>
              <w:rPr/>
            </w:pPr>
            <w:r w:rsidDel="00000000" w:rsidR="00000000" w:rsidRPr="00000000">
              <w:rPr>
                <w:color w:val="1a1a2e"/>
                <w:sz w:val="20"/>
                <w:szCs w:val="20"/>
                <w:rtl w:val="0"/>
              </w:rPr>
              <w:t xml:space="preserve">Direct cold outreach to business development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1FD">
            <w:pPr>
              <w:rPr/>
            </w:pPr>
            <w:r w:rsidDel="00000000" w:rsidR="00000000" w:rsidRPr="00000000">
              <w:rPr>
                <w:color w:val="1a1a2e"/>
                <w:sz w:val="20"/>
                <w:szCs w:val="20"/>
                <w:rtl w:val="0"/>
              </w:rPr>
              <w:t xml:space="preserve">2nd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E">
            <w:pPr>
              <w:rPr/>
            </w:pPr>
            <w:r w:rsidDel="00000000" w:rsidR="00000000" w:rsidRPr="00000000">
              <w:rPr>
                <w:color w:val="1a1a2e"/>
                <w:sz w:val="20"/>
                <w:szCs w:val="20"/>
                <w:rtl w:val="0"/>
              </w:rPr>
              <w:t xml:space="preserve">C</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1FF">
            <w:pPr>
              <w:rPr/>
            </w:pPr>
            <w:r w:rsidDel="00000000" w:rsidR="00000000" w:rsidRPr="00000000">
              <w:rPr>
                <w:color w:val="1a1a2e"/>
                <w:sz w:val="20"/>
                <w:szCs w:val="20"/>
                <w:rtl w:val="0"/>
              </w:rPr>
              <w:t xml:space="preserve">Mandiri Sekuritas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0">
            <w:pPr>
              <w:rPr/>
            </w:pPr>
            <w:r w:rsidDel="00000000" w:rsidR="00000000" w:rsidRPr="00000000">
              <w:rPr>
                <w:color w:val="1a1a2e"/>
                <w:sz w:val="20"/>
                <w:szCs w:val="20"/>
                <w:rtl w:val="0"/>
              </w:rPr>
              <w:t xml:space="preserve">Existing MSME SCF program, Bank Mandiri = Indomaret/Alfamart relationships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1">
            <w:pPr>
              <w:rPr/>
            </w:pPr>
            <w:r w:rsidDel="00000000" w:rsidR="00000000" w:rsidRPr="00000000">
              <w:rPr>
                <w:color w:val="1a1a2e"/>
                <w:sz w:val="20"/>
                <w:szCs w:val="20"/>
                <w:rtl w:val="0"/>
              </w:rPr>
              <w:t xml:space="preserve">Mandiri Capital Indonesia (VC arm) first, then warm intro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2">
            <w:pPr>
              <w:rPr/>
            </w:pPr>
            <w:r w:rsidDel="00000000" w:rsidR="00000000" w:rsidRPr="00000000">
              <w:rPr>
                <w:color w:val="1a1a2e"/>
                <w:sz w:val="20"/>
                <w:szCs w:val="20"/>
                <w:rtl w:val="0"/>
              </w:rPr>
              <w:t xml:space="preserve">3rd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3">
            <w:pPr>
              <w:rPr/>
            </w:pPr>
            <w:r w:rsidDel="00000000" w:rsidR="00000000" w:rsidRPr="00000000">
              <w:rPr>
                <w:color w:val="1a1a2e"/>
                <w:sz w:val="20"/>
                <w:szCs w:val="20"/>
                <w:rtl w:val="0"/>
              </w:rPr>
              <w:t xml:space="preserv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4">
            <w:pPr>
              <w:rPr/>
            </w:pPr>
            <w:r w:rsidDel="00000000" w:rsidR="00000000" w:rsidRPr="00000000">
              <w:rPr>
                <w:color w:val="1a1a2e"/>
                <w:sz w:val="20"/>
                <w:szCs w:val="20"/>
                <w:rtl w:val="0"/>
              </w:rPr>
              <w:t xml:space="preserve">PBMT Ventura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5">
            <w:pPr>
              <w:rPr/>
            </w:pPr>
            <w:r w:rsidDel="00000000" w:rsidR="00000000" w:rsidRPr="00000000">
              <w:rPr>
                <w:color w:val="1a1a2e"/>
                <w:sz w:val="20"/>
                <w:szCs w:val="20"/>
                <w:rtl w:val="0"/>
              </w:rPr>
              <w:t xml:space="preserve">BMT federation gateway — 4,500+ BMTs. One conversation = national coverage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6">
            <w:pPr>
              <w:rPr/>
            </w:pPr>
            <w:r w:rsidDel="00000000" w:rsidR="00000000" w:rsidRPr="00000000">
              <w:rPr>
                <w:color w:val="1a1a2e"/>
                <w:sz w:val="20"/>
                <w:szCs w:val="20"/>
                <w:rtl w:val="0"/>
              </w:rPr>
              <w:t xml:space="preserve">pbmtventura.co.id — formal letter in Bahasa Indonesia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7">
            <w:pPr>
              <w:rPr/>
            </w:pPr>
            <w:r w:rsidDel="00000000" w:rsidR="00000000" w:rsidRPr="00000000">
              <w:rPr>
                <w:color w:val="1a1a2e"/>
                <w:sz w:val="20"/>
                <w:szCs w:val="20"/>
                <w:rtl w:val="0"/>
              </w:rPr>
              <w:t xml:space="preserve">Parallel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8">
            <w:pPr>
              <w:rPr/>
            </w:pPr>
            <w:r w:rsidDel="00000000" w:rsidR="00000000" w:rsidRPr="00000000">
              <w:rPr>
                <w:color w:val="1a1a2e"/>
                <w:sz w:val="20"/>
                <w:szCs w:val="20"/>
                <w:rtl w:val="0"/>
              </w:rPr>
              <w:t xml:space="preserve">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9">
            <w:pPr>
              <w:rPr/>
            </w:pPr>
            <w:r w:rsidDel="00000000" w:rsidR="00000000" w:rsidRPr="00000000">
              <w:rPr>
                <w:color w:val="1a1a2e"/>
                <w:sz w:val="20"/>
                <w:szCs w:val="20"/>
                <w:rtl w:val="0"/>
              </w:rPr>
              <w:t xml:space="preserve">BMT UGT Sidogiri</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A">
            <w:pPr>
              <w:rPr/>
            </w:pPr>
            <w:r w:rsidDel="00000000" w:rsidR="00000000" w:rsidRPr="00000000">
              <w:rPr>
                <w:color w:val="1a1a2e"/>
                <w:sz w:val="20"/>
                <w:szCs w:val="20"/>
                <w:rtl w:val="0"/>
              </w:rPr>
              <w:t xml:space="preserve">Largest BMT by assets, East Java, tech-forward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B">
            <w:pPr>
              <w:rPr/>
            </w:pPr>
            <w:r w:rsidDel="00000000" w:rsidR="00000000" w:rsidRPr="00000000">
              <w:rPr>
                <w:color w:val="1a1a2e"/>
                <w:sz w:val="20"/>
                <w:szCs w:val="20"/>
                <w:rtl w:val="0"/>
              </w:rPr>
              <w:t xml:space="preserve">Direct outreach to IT/digital transformation team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0C">
            <w:pPr>
              <w:rPr/>
            </w:pPr>
            <w:r w:rsidDel="00000000" w:rsidR="00000000" w:rsidRPr="00000000">
              <w:rPr>
                <w:color w:val="1a1a2e"/>
                <w:sz w:val="20"/>
                <w:szCs w:val="20"/>
                <w:rtl w:val="0"/>
              </w:rPr>
              <w:t xml:space="preserve">Parallel</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D">
            <w:pPr>
              <w:rPr/>
            </w:pPr>
            <w:r w:rsidDel="00000000" w:rsidR="00000000" w:rsidRPr="00000000">
              <w:rPr>
                <w:color w:val="1a1a2e"/>
                <w:sz w:val="20"/>
                <w:szCs w:val="20"/>
                <w:rtl w:val="0"/>
              </w:rPr>
              <w:t xml:space="preserve">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E">
            <w:pPr>
              <w:rPr/>
            </w:pPr>
            <w:r w:rsidDel="00000000" w:rsidR="00000000" w:rsidRPr="00000000">
              <w:rPr>
                <w:color w:val="1a1a2e"/>
                <w:sz w:val="20"/>
                <w:szCs w:val="20"/>
                <w:rtl w:val="0"/>
              </w:rPr>
              <w:t xml:space="preserve">Indomaret / Alfamart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0F">
            <w:pPr>
              <w:rPr/>
            </w:pPr>
            <w:r w:rsidDel="00000000" w:rsidR="00000000" w:rsidRPr="00000000">
              <w:rPr>
                <w:color w:val="1a1a2e"/>
                <w:sz w:val="20"/>
                <w:szCs w:val="20"/>
                <w:rtl w:val="0"/>
              </w:rPr>
              <w:t xml:space="preserve">Anchor buyers — zero operational change, supply chain becomes ESG-auditable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0">
            <w:pPr>
              <w:rPr/>
            </w:pPr>
            <w:r w:rsidDel="00000000" w:rsidR="00000000" w:rsidRPr="00000000">
              <w:rPr>
                <w:color w:val="1a1a2e"/>
                <w:sz w:val="20"/>
                <w:szCs w:val="20"/>
                <w:rtl w:val="0"/>
              </w:rPr>
              <w:t xml:space="preserve">Supplier Relations team — after Sekuritas MOU signed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1">
            <w:pPr>
              <w:rPr/>
            </w:pPr>
            <w:r w:rsidDel="00000000" w:rsidR="00000000" w:rsidRPr="00000000">
              <w:rPr>
                <w:color w:val="1a1a2e"/>
                <w:sz w:val="20"/>
                <w:szCs w:val="20"/>
                <w:rtl w:val="0"/>
              </w:rPr>
              <w:t xml:space="preserve">Last</w:t>
            </w:r>
            <w:r w:rsidDel="00000000" w:rsidR="00000000" w:rsidRPr="00000000">
              <w:rPr>
                <w:rtl w:val="0"/>
              </w:rPr>
            </w:r>
          </w:p>
        </w:tc>
      </w:tr>
    </w:tbl>
    <w:p w:rsidR="00000000" w:rsidDel="00000000" w:rsidP="00000000" w:rsidRDefault="00000000" w:rsidRPr="00000000" w14:paraId="00000212">
      <w:pPr>
        <w:spacing w:after="0" w:before="120" w:lineRule="auto"/>
        <w:rPr/>
      </w:pPr>
      <w:r w:rsidDel="00000000" w:rsidR="00000000" w:rsidRPr="00000000">
        <w:rPr>
          <w:rtl w:val="0"/>
        </w:rPr>
      </w:r>
    </w:p>
    <w:p w:rsidR="00000000" w:rsidDel="00000000" w:rsidP="00000000" w:rsidRDefault="00000000" w:rsidRPr="00000000" w14:paraId="00000213">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5.6 Warung Qualification Criteria</w:t>
      </w:r>
      <w:r w:rsidDel="00000000" w:rsidR="00000000" w:rsidRPr="00000000">
        <w:rPr>
          <w:rtl w:val="0"/>
        </w:rPr>
      </w:r>
    </w:p>
    <w:tbl>
      <w:tblPr>
        <w:tblStyle w:val="Table26"/>
        <w:tblW w:w="9360.0" w:type="dxa"/>
        <w:jc w:val="left"/>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6">
            <w:pPr>
              <w:rPr/>
            </w:pPr>
            <w:r w:rsidDel="00000000" w:rsidR="00000000" w:rsidRPr="00000000">
              <w:rPr>
                <w:color w:val="1a1a2e"/>
                <w:sz w:val="20"/>
                <w:szCs w:val="20"/>
                <w:rtl w:val="0"/>
              </w:rPr>
              <w:t xml:space="preserve">Invoice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7">
            <w:pPr>
              <w:rPr/>
            </w:pPr>
            <w:r w:rsidDel="00000000" w:rsidR="00000000" w:rsidRPr="00000000">
              <w:rPr>
                <w:color w:val="1a1a2e"/>
                <w:sz w:val="20"/>
                <w:szCs w:val="20"/>
                <w:rtl w:val="0"/>
              </w:rPr>
              <w:t xml:space="preserve">Verifiable invoice from named anchor buyer (Indomaret, Alfamart, or verified distributor)</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8">
            <w:pPr>
              <w:rPr/>
            </w:pPr>
            <w:r w:rsidDel="00000000" w:rsidR="00000000" w:rsidRPr="00000000">
              <w:rPr>
                <w:color w:val="1a1a2e"/>
                <w:sz w:val="20"/>
                <w:szCs w:val="20"/>
                <w:rtl w:val="0"/>
              </w:rPr>
              <w:t xml:space="preserve">Legal identity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9">
            <w:pPr>
              <w:rPr/>
            </w:pPr>
            <w:r w:rsidDel="00000000" w:rsidR="00000000" w:rsidRPr="00000000">
              <w:rPr>
                <w:color w:val="1a1a2e"/>
                <w:sz w:val="20"/>
                <w:szCs w:val="20"/>
                <w:rtl w:val="0"/>
              </w:rPr>
              <w:t xml:space="preserve">NIB (Nomor Induk Berusaha) + NPWP (tax ID)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A">
            <w:pPr>
              <w:rPr/>
            </w:pPr>
            <w:r w:rsidDel="00000000" w:rsidR="00000000" w:rsidRPr="00000000">
              <w:rPr>
                <w:color w:val="1a1a2e"/>
                <w:sz w:val="20"/>
                <w:szCs w:val="20"/>
                <w:rtl w:val="0"/>
              </w:rPr>
              <w:t xml:space="preserve">Invoice size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B">
            <w:pPr>
              <w:rPr/>
            </w:pPr>
            <w:r w:rsidDel="00000000" w:rsidR="00000000" w:rsidRPr="00000000">
              <w:rPr>
                <w:color w:val="1a1a2e"/>
                <w:sz w:val="20"/>
                <w:szCs w:val="20"/>
                <w:rtl w:val="0"/>
              </w:rPr>
              <w:t xml:space="preserve">IDR 10 juta – IDR 500 juta (~$600 – $30,000 USD)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C">
            <w:pPr>
              <w:rPr/>
            </w:pPr>
            <w:r w:rsidDel="00000000" w:rsidR="00000000" w:rsidRPr="00000000">
              <w:rPr>
                <w:color w:val="1a1a2e"/>
                <w:sz w:val="20"/>
                <w:szCs w:val="20"/>
                <w:rtl w:val="0"/>
              </w:rPr>
              <w:t xml:space="preserve">Track record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1D">
            <w:pPr>
              <w:rPr/>
            </w:pPr>
            <w:r w:rsidDel="00000000" w:rsidR="00000000" w:rsidRPr="00000000">
              <w:rPr>
                <w:color w:val="1a1a2e"/>
                <w:sz w:val="20"/>
                <w:szCs w:val="20"/>
                <w:rtl w:val="0"/>
              </w:rPr>
              <w:t xml:space="preserve">Minimum 2 prior fulfilled orders to the same anchor buyer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E">
            <w:pPr>
              <w:rPr/>
            </w:pPr>
            <w:r w:rsidDel="00000000" w:rsidR="00000000" w:rsidRPr="00000000">
              <w:rPr>
                <w:color w:val="1a1a2e"/>
                <w:sz w:val="20"/>
                <w:szCs w:val="20"/>
                <w:rtl w:val="0"/>
              </w:rPr>
              <w:t xml:space="preserve">Sector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1F">
            <w:pPr>
              <w:rPr/>
            </w:pPr>
            <w:r w:rsidDel="00000000" w:rsidR="00000000" w:rsidRPr="00000000">
              <w:rPr>
                <w:color w:val="1a1a2e"/>
                <w:sz w:val="20"/>
                <w:szCs w:val="20"/>
                <w:rtl w:val="0"/>
              </w:rPr>
              <w:t xml:space="preserve">Ethical FMCG only — natural cosmetics, herbal/jamu, organic food, artisan consumer goods</w:t>
            </w:r>
            <w:r w:rsidDel="00000000" w:rsidR="00000000" w:rsidRPr="00000000">
              <w:rPr>
                <w:rtl w:val="0"/>
              </w:rPr>
            </w:r>
          </w:p>
        </w:tc>
      </w:tr>
    </w:tbl>
    <w:p w:rsidR="00000000" w:rsidDel="00000000" w:rsidP="00000000" w:rsidRDefault="00000000" w:rsidRPr="00000000" w14:paraId="00000220">
      <w:pPr>
        <w:spacing w:after="0" w:before="120" w:lineRule="auto"/>
        <w:rPr/>
      </w:pPr>
      <w:r w:rsidDel="00000000" w:rsidR="00000000" w:rsidRPr="00000000">
        <w:rPr>
          <w:rtl w:val="0"/>
        </w:rPr>
      </w:r>
    </w:p>
    <w:p w:rsidR="00000000" w:rsidDel="00000000" w:rsidP="00000000" w:rsidRDefault="00000000" w:rsidRPr="00000000" w14:paraId="00000221">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5.7 Direct Warung Sourcing Channels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Halal trade expos — Food Ingredients Indonesia (FII), SIAL Interfood Jakarta</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APLI (Asosiasi Penjualan Langsung Indonesia) member network</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Instagram/TikTok UMKM communities — organic FMCG brand founders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PBMT informal referrals — BMT member recommendation pipeline</w:t>
      </w:r>
      <w:r w:rsidDel="00000000" w:rsidR="00000000" w:rsidRPr="00000000">
        <w:rPr>
          <w:rtl w:val="0"/>
        </w:rPr>
      </w:r>
    </w:p>
    <w:p w:rsidR="00000000" w:rsidDel="00000000" w:rsidP="00000000" w:rsidRDefault="00000000" w:rsidRPr="00000000" w14:paraId="00000226">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227">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6. Ecosystem Integration — tawf.finance + Tawf Commons</w:t>
      </w:r>
      <w:r w:rsidDel="00000000" w:rsidR="00000000" w:rsidRPr="00000000">
        <w:rPr>
          <w:rtl w:val="0"/>
        </w:rPr>
      </w:r>
    </w:p>
    <w:p w:rsidR="00000000" w:rsidDel="00000000" w:rsidP="00000000" w:rsidRDefault="00000000" w:rsidRPr="00000000" w14:paraId="00000228">
      <w:pPr>
        <w:spacing w:after="80" w:before="80" w:lineRule="auto"/>
        <w:rPr/>
      </w:pPr>
      <w:r w:rsidDel="00000000" w:rsidR="00000000" w:rsidRPr="00000000">
        <w:rPr>
          <w:color w:val="1a1a2e"/>
          <w:sz w:val="22"/>
          <w:szCs w:val="22"/>
          <w:rtl w:val="0"/>
        </w:rPr>
        <w:t xml:space="preserve">tawf.finance is tawf's B2B supply chain finance arm. Tawf Commons is the consumer neobank layer. As Tawf Commons grows, the two products converge into a closed-loop ethical financial ecosystem.</w:t>
      </w:r>
      <w:r w:rsidDel="00000000" w:rsidR="00000000" w:rsidRPr="00000000">
        <w:rPr>
          <w:rtl w:val="0"/>
        </w:rPr>
      </w:r>
    </w:p>
    <w:p w:rsidR="00000000" w:rsidDel="00000000" w:rsidP="00000000" w:rsidRDefault="00000000" w:rsidRPr="00000000" w14:paraId="00000229">
      <w:pPr>
        <w:spacing w:after="0" w:before="120" w:lineRule="auto"/>
        <w:rPr/>
      </w:pPr>
      <w:r w:rsidDel="00000000" w:rsidR="00000000" w:rsidRPr="00000000">
        <w:rPr>
          <w:rtl w:val="0"/>
        </w:rPr>
      </w:r>
    </w:p>
    <w:p w:rsidR="00000000" w:rsidDel="00000000" w:rsidP="00000000" w:rsidRDefault="00000000" w:rsidRPr="00000000" w14:paraId="0000022A">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6.1 Integration Roadmap</w:t>
      </w:r>
      <w:r w:rsidDel="00000000" w:rsidR="00000000" w:rsidRPr="00000000">
        <w:rPr>
          <w:rtl w:val="0"/>
        </w:rPr>
      </w:r>
    </w:p>
    <w:tbl>
      <w:tblPr>
        <w:tblStyle w:val="Table27"/>
        <w:tblW w:w="9360.0" w:type="dxa"/>
        <w:jc w:val="left"/>
        <w:tblLayout w:type="fixed"/>
        <w:tblLook w:val="0000"/>
      </w:tblPr>
      <w:tblGrid>
        <w:gridCol w:w="1799"/>
        <w:gridCol w:w="2500"/>
        <w:gridCol w:w="5061"/>
        <w:tblGridChange w:id="0">
          <w:tblGrid>
            <w:gridCol w:w="1799"/>
            <w:gridCol w:w="2500"/>
            <w:gridCol w:w="50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2B">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Product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Integration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2E">
            <w:pPr>
              <w:rPr/>
            </w:pPr>
            <w:r w:rsidDel="00000000" w:rsidR="00000000" w:rsidRPr="00000000">
              <w:rPr>
                <w:color w:val="1a1a2e"/>
                <w:sz w:val="20"/>
                <w:szCs w:val="20"/>
                <w:rtl w:val="0"/>
              </w:rPr>
              <w:t xml:space="preserve">Phase 1 (Now)</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2F">
            <w:pPr>
              <w:rPr/>
            </w:pPr>
            <w:r w:rsidDel="00000000" w:rsidR="00000000" w:rsidRPr="00000000">
              <w:rPr>
                <w:color w:val="1a1a2e"/>
                <w:sz w:val="20"/>
                <w:szCs w:val="20"/>
                <w:rtl w:val="0"/>
              </w:rPr>
              <w:t xml:space="preserve">tawf.finance standalone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30">
            <w:pPr>
              <w:rPr/>
            </w:pPr>
            <w:sdt>
              <w:sdtPr>
                <w:id w:val="-1155066952"/>
                <w:tag w:val="goog_rdk_23"/>
              </w:sdtPr>
              <w:sdtContent>
                <w:r w:rsidDel="00000000" w:rsidR="00000000" w:rsidRPr="00000000">
                  <w:rPr>
                    <w:rFonts w:ascii="Arial Unicode MS" w:cs="Arial Unicode MS" w:eastAsia="Arial Unicode MS" w:hAnsi="Arial Unicode MS"/>
                    <w:color w:val="1a1a2e"/>
                    <w:sz w:val="20"/>
                    <w:szCs w:val="20"/>
                    <w:rtl w:val="0"/>
                  </w:rPr>
                  <w:t xml:space="preserve">Warung → Bond NFT → Investor wallet. Sekuritas holds funds. Independent of Tawf Commons.</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1">
            <w:pPr>
              <w:rPr/>
            </w:pPr>
            <w:r w:rsidDel="00000000" w:rsidR="00000000" w:rsidRPr="00000000">
              <w:rPr>
                <w:color w:val="1a1a2e"/>
                <w:sz w:val="20"/>
                <w:szCs w:val="20"/>
                <w:rtl w:val="0"/>
              </w:rPr>
              <w:t xml:space="preserve">Phase 2 (2027)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2">
            <w:pPr>
              <w:rPr/>
            </w:pPr>
            <w:r w:rsidDel="00000000" w:rsidR="00000000" w:rsidRPr="00000000">
              <w:rPr>
                <w:color w:val="1a1a2e"/>
                <w:sz w:val="20"/>
                <w:szCs w:val="20"/>
                <w:rtl w:val="0"/>
              </w:rPr>
              <w:t xml:space="preserve">tawf.finance + Tawf Commons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3">
            <w:pPr>
              <w:rPr/>
            </w:pPr>
            <w:r w:rsidDel="00000000" w:rsidR="00000000" w:rsidRPr="00000000">
              <w:rPr>
                <w:color w:val="1a1a2e"/>
                <w:sz w:val="20"/>
                <w:szCs w:val="20"/>
                <w:rtl w:val="0"/>
              </w:rPr>
              <w:t xml:space="preserve">Investors fund bonds via Tawf Commons savings balance. TID identity shared across both products.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34">
            <w:pPr>
              <w:rPr/>
            </w:pPr>
            <w:r w:rsidDel="00000000" w:rsidR="00000000" w:rsidRPr="00000000">
              <w:rPr>
                <w:color w:val="1a1a2e"/>
                <w:sz w:val="20"/>
                <w:szCs w:val="20"/>
                <w:rtl w:val="0"/>
              </w:rPr>
              <w:t xml:space="preserve">Phase 3 (2028)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35">
            <w:pPr>
              <w:rPr/>
            </w:pPr>
            <w:r w:rsidDel="00000000" w:rsidR="00000000" w:rsidRPr="00000000">
              <w:rPr>
                <w:color w:val="1a1a2e"/>
                <w:sz w:val="20"/>
                <w:szCs w:val="20"/>
                <w:rtl w:val="0"/>
              </w:rPr>
              <w:t xml:space="preserve">Full closed loop</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36">
            <w:pPr>
              <w:rPr/>
            </w:pPr>
            <w:r w:rsidDel="00000000" w:rsidR="00000000" w:rsidRPr="00000000">
              <w:rPr>
                <w:color w:val="1a1a2e"/>
                <w:sz w:val="20"/>
                <w:szCs w:val="20"/>
                <w:rtl w:val="0"/>
              </w:rPr>
              <w:t xml:space="preserve">Warung receives working capital into Tawf Commons account. Pays suppliers via QRIS/TID. Repayment flows via Tawf Commons rails.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7">
            <w:pPr>
              <w:rPr/>
            </w:pPr>
            <w:r w:rsidDel="00000000" w:rsidR="00000000" w:rsidRPr="00000000">
              <w:rPr>
                <w:color w:val="1a1a2e"/>
                <w:sz w:val="20"/>
                <w:szCs w:val="20"/>
                <w:rtl w:val="0"/>
              </w:rPr>
              <w:t xml:space="preserve">Phase 4 (2029+)</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8">
            <w:pPr>
              <w:rPr/>
            </w:pPr>
            <w:r w:rsidDel="00000000" w:rsidR="00000000" w:rsidRPr="00000000">
              <w:rPr>
                <w:color w:val="1a1a2e"/>
                <w:sz w:val="20"/>
                <w:szCs w:val="20"/>
                <w:rtl w:val="0"/>
              </w:rPr>
              <w:t xml:space="preserve">BMT network integration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39">
            <w:pPr>
              <w:rPr/>
            </w:pPr>
            <w:sdt>
              <w:sdtPr>
                <w:id w:val="357209309"/>
                <w:tag w:val="goog_rdk_24"/>
              </w:sdtPr>
              <w:sdtContent>
                <w:r w:rsidDel="00000000" w:rsidR="00000000" w:rsidRPr="00000000">
                  <w:rPr>
                    <w:rFonts w:ascii="Arial Unicode MS" w:cs="Arial Unicode MS" w:eastAsia="Arial Unicode MS" w:hAnsi="Arial Unicode MS"/>
                    <w:color w:val="1a1a2e"/>
                    <w:sz w:val="20"/>
                    <w:szCs w:val="20"/>
                    <w:rtl w:val="0"/>
                  </w:rPr>
                  <w:t xml:space="preserve">BMT originates deal → tawf.finance mints bond → Investor buys via Tawf Commons → Warung banks via Tawf Commons → Full ecosystem.</w:t>
                </w:r>
              </w:sdtContent>
            </w:sdt>
            <w:r w:rsidDel="00000000" w:rsidR="00000000" w:rsidRPr="00000000">
              <w:rPr>
                <w:rtl w:val="0"/>
              </w:rPr>
            </w:r>
          </w:p>
        </w:tc>
      </w:tr>
    </w:tbl>
    <w:p w:rsidR="00000000" w:rsidDel="00000000" w:rsidP="00000000" w:rsidRDefault="00000000" w:rsidRPr="00000000" w14:paraId="0000023A">
      <w:pPr>
        <w:spacing w:after="0" w:before="120" w:lineRule="auto"/>
        <w:rPr/>
      </w:pPr>
      <w:r w:rsidDel="00000000" w:rsidR="00000000" w:rsidRPr="00000000">
        <w:rPr>
          <w:rtl w:val="0"/>
        </w:rPr>
      </w:r>
    </w:p>
    <w:p w:rsidR="00000000" w:rsidDel="00000000" w:rsidP="00000000" w:rsidRDefault="00000000" w:rsidRPr="00000000" w14:paraId="0000023B">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6.2 TID as the Unifying Layer</w:t>
      </w:r>
      <w:r w:rsidDel="00000000" w:rsidR="00000000" w:rsidRPr="00000000">
        <w:rPr>
          <w:rtl w:val="0"/>
        </w:rPr>
      </w:r>
    </w:p>
    <w:p w:rsidR="00000000" w:rsidDel="00000000" w:rsidP="00000000" w:rsidRDefault="00000000" w:rsidRPr="00000000" w14:paraId="0000023C">
      <w:pPr>
        <w:spacing w:after="80" w:before="80" w:lineRule="auto"/>
        <w:rPr/>
      </w:pPr>
      <w:r w:rsidDel="00000000" w:rsidR="00000000" w:rsidRPr="00000000">
        <w:rPr>
          <w:color w:val="1a1a2e"/>
          <w:sz w:val="22"/>
          <w:szCs w:val="22"/>
          <w:rtl w:val="0"/>
        </w:rPr>
        <w:t xml:space="preserve">TID connects both products to the same identity layer. A user who holds a TID from getting a Tawf Commons savings account automatically has identity access to tawf.finance as an investor. A warung owner with a TID can receive working capital to their existing wallet. One identity. Every product.</w:t>
      </w:r>
      <w:r w:rsidDel="00000000" w:rsidR="00000000" w:rsidRPr="00000000">
        <w:rPr>
          <w:rtl w:val="0"/>
        </w:rPr>
      </w:r>
    </w:p>
    <w:p w:rsidR="00000000" w:rsidDel="00000000" w:rsidP="00000000" w:rsidRDefault="00000000" w:rsidRPr="00000000" w14:paraId="0000023D">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23E">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7. Competitive Landscape</w:t>
      </w:r>
      <w:r w:rsidDel="00000000" w:rsidR="00000000" w:rsidRPr="00000000">
        <w:rPr>
          <w:rtl w:val="0"/>
        </w:rPr>
      </w:r>
    </w:p>
    <w:tbl>
      <w:tblPr>
        <w:tblStyle w:val="Table28"/>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23F">
            <w:pPr>
              <w:spacing w:after="0" w:before="0" w:lineRule="auto"/>
              <w:rPr/>
            </w:pPr>
            <w:r w:rsidDel="00000000" w:rsidR="00000000" w:rsidRPr="00000000">
              <w:rPr>
                <w:i w:val="1"/>
                <w:iCs w:val="1"/>
                <w:color w:val="1a1a2e"/>
                <w:sz w:val="22"/>
                <w:szCs w:val="22"/>
                <w:rtl w:val="0"/>
              </w:rPr>
              <w:t xml:space="preserve">The core question: which competitor asks 'Should this payment happen?' — not just 'Can this payment happen?' The answer is none. That is Tawf's white space.</w:t>
            </w:r>
            <w:r w:rsidDel="00000000" w:rsidR="00000000" w:rsidRPr="00000000">
              <w:rPr>
                <w:rtl w:val="0"/>
              </w:rPr>
            </w:r>
          </w:p>
        </w:tc>
      </w:tr>
    </w:tbl>
    <w:p w:rsidR="00000000" w:rsidDel="00000000" w:rsidP="00000000" w:rsidRDefault="00000000" w:rsidRPr="00000000" w14:paraId="00000240">
      <w:pPr>
        <w:spacing w:after="0" w:before="120" w:lineRule="auto"/>
        <w:rPr/>
      </w:pPr>
      <w:r w:rsidDel="00000000" w:rsidR="00000000" w:rsidRPr="00000000">
        <w:rPr>
          <w:rtl w:val="0"/>
        </w:rPr>
      </w:r>
    </w:p>
    <w:p w:rsidR="00000000" w:rsidDel="00000000" w:rsidP="00000000" w:rsidRDefault="00000000" w:rsidRPr="00000000" w14:paraId="00000241">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7.1 The Agentic Finance Market Map — Where Tawf Fits</w:t>
      </w:r>
      <w:r w:rsidDel="00000000" w:rsidR="00000000" w:rsidRPr="00000000">
        <w:rPr>
          <w:rtl w:val="0"/>
        </w:rPr>
      </w:r>
    </w:p>
    <w:p w:rsidR="00000000" w:rsidDel="00000000" w:rsidP="00000000" w:rsidRDefault="00000000" w:rsidRPr="00000000" w14:paraId="00000242">
      <w:pPr>
        <w:spacing w:after="80" w:before="80" w:lineRule="auto"/>
        <w:rPr/>
      </w:pPr>
      <w:r w:rsidDel="00000000" w:rsidR="00000000" w:rsidRPr="00000000">
        <w:rPr>
          <w:color w:val="1a1a2e"/>
          <w:sz w:val="22"/>
          <w:szCs w:val="22"/>
          <w:rtl w:val="0"/>
        </w:rPr>
        <w:t xml:space="preserve">The March 2026 Agentic Finance Market Map (@henloitsjoyce) maps the full stack: Agentic Payments (Coinbase x402, Stripe, Circle), Agent Wallets (Coinbase, Privy, Phantom), Agent Cards (Visa, Mastercard, Stripe), Agent Frameworks (Coinbase AgentKit, PayAI, OpenServ), Analytics &amp; Verifiability (ERC-8004, x402Scan), Blockchains &amp; Stablecoins (Base, Ethereum, USDC). Every category is represented. One thing is missing from the entire map: an ethics layer.</w:t>
      </w:r>
      <w:r w:rsidDel="00000000" w:rsidR="00000000" w:rsidRPr="00000000">
        <w:rPr>
          <w:rtl w:val="0"/>
        </w:rPr>
      </w:r>
    </w:p>
    <w:p w:rsidR="00000000" w:rsidDel="00000000" w:rsidP="00000000" w:rsidRDefault="00000000" w:rsidRPr="00000000" w14:paraId="00000243">
      <w:pPr>
        <w:spacing w:after="0" w:before="120" w:lineRule="auto"/>
        <w:rPr/>
      </w:pPr>
      <w:r w:rsidDel="00000000" w:rsidR="00000000" w:rsidRPr="00000000">
        <w:rPr>
          <w:rtl w:val="0"/>
        </w:rPr>
      </w:r>
    </w:p>
    <w:tbl>
      <w:tblPr>
        <w:tblStyle w:val="Table29"/>
        <w:tblW w:w="9360.0" w:type="dxa"/>
        <w:jc w:val="left"/>
        <w:tblLayout w:type="fixed"/>
        <w:tblLook w:val="0000"/>
      </w:tblPr>
      <w:tblGrid>
        <w:gridCol w:w="2199"/>
        <w:gridCol w:w="2801"/>
        <w:gridCol w:w="4360"/>
        <w:tblGridChange w:id="0">
          <w:tblGrid>
            <w:gridCol w:w="2199"/>
            <w:gridCol w:w="2801"/>
            <w:gridCol w:w="43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Market Map Category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Tawf's Position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46">
            <w:pPr>
              <w:rPr/>
            </w:pPr>
            <w:r w:rsidDel="00000000" w:rsidR="00000000" w:rsidRPr="00000000">
              <w:rPr>
                <w:b w:val="1"/>
                <w:bCs w:val="1"/>
                <w:color w:val="ffffff"/>
                <w:sz w:val="20"/>
                <w:szCs w:val="20"/>
                <w:rtl w:val="0"/>
              </w:rPr>
              <w:t xml:space="preserve">Differentiator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7">
            <w:pPr>
              <w:rPr/>
            </w:pPr>
            <w:r w:rsidDel="00000000" w:rsidR="00000000" w:rsidRPr="00000000">
              <w:rPr>
                <w:color w:val="1a1a2e"/>
                <w:sz w:val="20"/>
                <w:szCs w:val="20"/>
                <w:rtl w:val="0"/>
              </w:rPr>
              <w:t xml:space="preserve">Agent Frameworks &amp; Tooling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8">
            <w:pPr>
              <w:rPr/>
            </w:pPr>
            <w:r w:rsidDel="00000000" w:rsidR="00000000" w:rsidRPr="00000000">
              <w:rPr>
                <w:color w:val="1a1a2e"/>
                <w:sz w:val="20"/>
                <w:szCs w:val="20"/>
                <w:rtl w:val="0"/>
              </w:rPr>
              <w:t xml:space="preserve">MCP Server at agents.commons.tawf.finance — alongside Coinbase AgentKit, PayAI, OpenServ</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9">
            <w:pPr>
              <w:rPr/>
            </w:pPr>
            <w:r w:rsidDel="00000000" w:rsidR="00000000" w:rsidRPr="00000000">
              <w:rPr>
                <w:color w:val="1a1a2e"/>
                <w:sz w:val="20"/>
                <w:szCs w:val="20"/>
                <w:rtl w:val="0"/>
              </w:rPr>
              <w:t xml:space="preserve">Only MCP server that ethics-screens every tool call. Agents cannot transact outside the TAWF Framework even if instructed to.</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4A">
            <w:pPr>
              <w:rPr/>
            </w:pPr>
            <w:r w:rsidDel="00000000" w:rsidR="00000000" w:rsidRPr="00000000">
              <w:rPr>
                <w:color w:val="1a1a2e"/>
                <w:sz w:val="20"/>
                <w:szCs w:val="20"/>
                <w:rtl w:val="0"/>
              </w:rPr>
              <w:t xml:space="preserve">Analytics &amp; Verifiability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4B">
            <w:pPr>
              <w:rPr/>
            </w:pPr>
            <w:r w:rsidDel="00000000" w:rsidR="00000000" w:rsidRPr="00000000">
              <w:rPr>
                <w:color w:val="1a1a2e"/>
                <w:sz w:val="20"/>
                <w:szCs w:val="20"/>
                <w:rtl w:val="0"/>
              </w:rPr>
              <w:t xml:space="preserve">TID on ERC-8004 + TAWF Ethics Registry — verifiable identity for humans and agents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4C">
            <w:pPr>
              <w:rPr/>
            </w:pPr>
            <w:r w:rsidDel="00000000" w:rsidR="00000000" w:rsidRPr="00000000">
              <w:rPr>
                <w:color w:val="1a1a2e"/>
                <w:sz w:val="20"/>
                <w:szCs w:val="20"/>
                <w:rtl w:val="0"/>
              </w:rPr>
              <w:t xml:space="preserve">ZK Soulbound DID with on-chain ethics score. ERC-8004 is already on the market map. Tawf extends it with an ethics layer.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D">
            <w:pPr>
              <w:rPr/>
            </w:pPr>
            <w:r w:rsidDel="00000000" w:rsidR="00000000" w:rsidRPr="00000000">
              <w:rPr>
                <w:color w:val="1a1a2e"/>
                <w:sz w:val="20"/>
                <w:szCs w:val="20"/>
                <w:rtl w:val="0"/>
              </w:rPr>
              <w:t xml:space="preserve">Agentic Payments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E">
            <w:pPr>
              <w:rPr/>
            </w:pPr>
            <w:r w:rsidDel="00000000" w:rsidR="00000000" w:rsidRPr="00000000">
              <w:rPr>
                <w:color w:val="1a1a2e"/>
                <w:sz w:val="20"/>
                <w:szCs w:val="20"/>
                <w:rtl w:val="0"/>
              </w:rPr>
              <w:t xml:space="preserve">Tawf x402 rail (post-MVP) — ethics-screened stablecoin micropayments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4F">
            <w:pPr>
              <w:rPr/>
            </w:pPr>
            <w:r w:rsidDel="00000000" w:rsidR="00000000" w:rsidRPr="00000000">
              <w:rPr>
                <w:color w:val="1a1a2e"/>
                <w:sz w:val="20"/>
                <w:szCs w:val="20"/>
                <w:rtl w:val="0"/>
              </w:rPr>
              <w:t xml:space="preserve">x402 is on the map (Coinbase). Tawf is the only x402 implementation that blocks haram-sector payees at the protocol level.</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0">
            <w:pPr>
              <w:rPr/>
            </w:pPr>
            <w:r w:rsidDel="00000000" w:rsidR="00000000" w:rsidRPr="00000000">
              <w:rPr>
                <w:color w:val="1a1a2e"/>
                <w:sz w:val="20"/>
                <w:szCs w:val="20"/>
                <w:rtl w:val="0"/>
              </w:rPr>
              <w:t xml:space="preserve">Agent Cards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1">
            <w:pPr>
              <w:rPr/>
            </w:pPr>
            <w:r w:rsidDel="00000000" w:rsidR="00000000" w:rsidRPr="00000000">
              <w:rPr>
                <w:color w:val="1a1a2e"/>
                <w:sz w:val="20"/>
                <w:szCs w:val="20"/>
                <w:rtl w:val="0"/>
              </w:rPr>
              <w:t xml:space="preserve">Tawf Commons virtual card (MVP) + physical card (post-MVP)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2">
            <w:pPr>
              <w:rPr/>
            </w:pPr>
            <w:r w:rsidDel="00000000" w:rsidR="00000000" w:rsidRPr="00000000">
              <w:rPr>
                <w:color w:val="1a1a2e"/>
                <w:sz w:val="20"/>
                <w:szCs w:val="20"/>
                <w:rtl w:val="0"/>
              </w:rPr>
              <w:t xml:space="preserve">Every transaction is ethics-screened. Card cannot be spent at flagged merchants — enforced in smart contracts, not just UI.</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53">
            <w:pPr>
              <w:rPr/>
            </w:pPr>
            <w:r w:rsidDel="00000000" w:rsidR="00000000" w:rsidRPr="00000000">
              <w:rPr>
                <w:color w:val="1a1a2e"/>
                <w:sz w:val="20"/>
                <w:szCs w:val="20"/>
                <w:rtl w:val="0"/>
              </w:rPr>
              <w:t xml:space="preserve">Blockchains &amp; Stablecoins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54">
            <w:pPr>
              <w:rPr/>
            </w:pPr>
            <w:r w:rsidDel="00000000" w:rsidR="00000000" w:rsidRPr="00000000">
              <w:rPr>
                <w:color w:val="1a1a2e"/>
                <w:sz w:val="20"/>
                <w:szCs w:val="20"/>
                <w:rtl w:val="0"/>
              </w:rPr>
              <w:t xml:space="preserve">Base (primary) + Celo + Stellar + HAQQ. USDC only — no algorithmic stablecoins.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55">
            <w:pPr>
              <w:rPr/>
            </w:pPr>
            <w:r w:rsidDel="00000000" w:rsidR="00000000" w:rsidRPr="00000000">
              <w:rPr>
                <w:color w:val="1a1a2e"/>
                <w:sz w:val="20"/>
                <w:szCs w:val="20"/>
                <w:rtl w:val="0"/>
              </w:rPr>
              <w:t xml:space="preserve">TAWF-certified stablecoins only. Explicit anti-algorithmic-stablecoin stance. Base is already on the map.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6">
            <w:pPr>
              <w:rPr/>
            </w:pPr>
            <w:r w:rsidDel="00000000" w:rsidR="00000000" w:rsidRPr="00000000">
              <w:rPr>
                <w:color w:val="1a1a2e"/>
                <w:sz w:val="20"/>
                <w:szCs w:val="20"/>
                <w:rtl w:val="0"/>
              </w:rPr>
              <w:t xml:space="preserve">[Missing category]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7">
            <w:pPr>
              <w:rPr/>
            </w:pPr>
            <w:r w:rsidDel="00000000" w:rsidR="00000000" w:rsidRPr="00000000">
              <w:rPr>
                <w:color w:val="1a1a2e"/>
                <w:sz w:val="20"/>
                <w:szCs w:val="20"/>
                <w:rtl w:val="0"/>
              </w:rPr>
              <w:t xml:space="preserve">Ethical / Sharia Agentic Finance — Tawf owns this entirely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8">
            <w:pPr>
              <w:rPr/>
            </w:pPr>
            <w:r w:rsidDel="00000000" w:rsidR="00000000" w:rsidRPr="00000000">
              <w:rPr>
                <w:color w:val="1a1a2e"/>
                <w:sz w:val="20"/>
                <w:szCs w:val="20"/>
                <w:rtl w:val="0"/>
              </w:rPr>
              <w:t xml:space="preserve">No competitor on the entire market map addresses the 1.8B Muslim market OR the 4B+ global ethical finance seekers.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9">
            <w:pPr>
              <w:rPr>
                <w:color w:val="1a1a2e"/>
                <w:sz w:val="20"/>
                <w:szCs w:val="20"/>
              </w:rPr>
            </w:pPr>
            <w:r w:rsidDel="00000000" w:rsidR="00000000" w:rsidRPr="00000000">
              <w:rPr>
                <w:color w:val="1a1a2e"/>
                <w:sz w:val="20"/>
                <w:szCs w:val="20"/>
                <w:rtl w:val="0"/>
              </w:rPr>
              <w:t xml:space="preserve">Ethics &amp; Boycott Screening</w:t>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A">
            <w:pPr>
              <w:rPr>
                <w:color w:val="1a1a2e"/>
                <w:sz w:val="20"/>
                <w:szCs w:val="20"/>
              </w:rPr>
            </w:pPr>
            <w:r w:rsidDel="00000000" w:rsidR="00000000" w:rsidRPr="00000000">
              <w:rPr>
                <w:color w:val="1a1a2e"/>
                <w:sz w:val="20"/>
                <w:szCs w:val="20"/>
                <w:rtl w:val="0"/>
              </w:rPr>
              <w:t xml:space="preserve">TAWF Ethics API + tawf-ai (thaura.ai) Boycott List Integration</w:t>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5B">
            <w:pPr>
              <w:rPr>
                <w:color w:val="1a1a2e"/>
                <w:sz w:val="20"/>
                <w:szCs w:val="20"/>
              </w:rPr>
            </w:pPr>
            <w:r w:rsidDel="00000000" w:rsidR="00000000" w:rsidRPr="00000000">
              <w:rPr>
                <w:color w:val="1a1a2e"/>
                <w:sz w:val="20"/>
                <w:szCs w:val="20"/>
                <w:rtl w:val="0"/>
              </w:rPr>
              <w:t xml:space="preserve">Real-time, pre-transaction screening against community-sourced 'boycott' and unethical merchant lists, enforced by AI.</w:t>
            </w:r>
          </w:p>
        </w:tc>
      </w:tr>
    </w:tbl>
    <w:p w:rsidR="00000000" w:rsidDel="00000000" w:rsidP="00000000" w:rsidRDefault="00000000" w:rsidRPr="00000000" w14:paraId="0000025C">
      <w:pPr>
        <w:spacing w:after="0" w:before="120" w:lineRule="auto"/>
        <w:rPr/>
      </w:pPr>
      <w:r w:rsidDel="00000000" w:rsidR="00000000" w:rsidRPr="00000000">
        <w:rPr>
          <w:rtl w:val="0"/>
        </w:rPr>
      </w:r>
    </w:p>
    <w:tbl>
      <w:tblPr>
        <w:tblStyle w:val="Table30"/>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25D">
            <w:pPr>
              <w:spacing w:after="0" w:before="0" w:lineRule="auto"/>
              <w:rPr/>
            </w:pPr>
            <w:r w:rsidDel="00000000" w:rsidR="00000000" w:rsidRPr="00000000">
              <w:rPr>
                <w:i w:val="1"/>
                <w:iCs w:val="1"/>
                <w:color w:val="1a1a2e"/>
                <w:sz w:val="22"/>
                <w:szCs w:val="22"/>
                <w:rtl w:val="0"/>
              </w:rPr>
              <w:t xml:space="preserve">The B2B opportunity: Every company on the Agentic Finance Market Map — Coinbase AgentKit, PayAI, Stripe, Shopify, Cloudflare — could license the TAWF Ethics API as a middleware layer. 'Your agent, ethics-screened by Tawf.' That is the B2B Ethics API revenue line.</w:t>
            </w:r>
            <w:r w:rsidDel="00000000" w:rsidR="00000000" w:rsidRPr="00000000">
              <w:rPr>
                <w:rtl w:val="0"/>
              </w:rPr>
            </w:r>
          </w:p>
        </w:tc>
      </w:tr>
    </w:tbl>
    <w:p w:rsidR="00000000" w:rsidDel="00000000" w:rsidP="00000000" w:rsidRDefault="00000000" w:rsidRPr="00000000" w14:paraId="0000025E">
      <w:pPr>
        <w:spacing w:after="0" w:before="120" w:lineRule="auto"/>
        <w:rPr/>
      </w:pPr>
      <w:r w:rsidDel="00000000" w:rsidR="00000000" w:rsidRPr="00000000">
        <w:rPr>
          <w:rtl w:val="0"/>
        </w:rPr>
      </w:r>
    </w:p>
    <w:p w:rsidR="00000000" w:rsidDel="00000000" w:rsidP="00000000" w:rsidRDefault="00000000" w:rsidRPr="00000000" w14:paraId="0000025F">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7.2 Who Tawf Actually Serves — The Real TAM</w:t>
      </w:r>
      <w:r w:rsidDel="00000000" w:rsidR="00000000" w:rsidRPr="00000000">
        <w:rPr>
          <w:rtl w:val="0"/>
        </w:rPr>
      </w:r>
    </w:p>
    <w:p w:rsidR="00000000" w:rsidDel="00000000" w:rsidP="00000000" w:rsidRDefault="00000000" w:rsidRPr="00000000" w14:paraId="00000260">
      <w:pPr>
        <w:spacing w:after="80" w:before="80" w:lineRule="auto"/>
        <w:rPr/>
      </w:pPr>
      <w:r w:rsidDel="00000000" w:rsidR="00000000" w:rsidRPr="00000000">
        <w:rPr>
          <w:color w:val="1a1a2e"/>
          <w:sz w:val="22"/>
          <w:szCs w:val="22"/>
          <w:rtl w:val="0"/>
        </w:rPr>
        <w:t xml:space="preserve">Leading with 'sharia-compliant' limits the addressable market to 1.8 billion Muslims. Leading with 'ethical finance' opens it to everyone who answers yes to: 'Do you care where your money goes?'</w:t>
      </w:r>
      <w:r w:rsidDel="00000000" w:rsidR="00000000" w:rsidRPr="00000000">
        <w:rPr>
          <w:rtl w:val="0"/>
        </w:rPr>
      </w:r>
    </w:p>
    <w:p w:rsidR="00000000" w:rsidDel="00000000" w:rsidP="00000000" w:rsidRDefault="00000000" w:rsidRPr="00000000" w14:paraId="00000261">
      <w:pPr>
        <w:spacing w:after="0" w:before="120" w:lineRule="auto"/>
        <w:rPr/>
      </w:pPr>
      <w:r w:rsidDel="00000000" w:rsidR="00000000" w:rsidRPr="00000000">
        <w:rPr>
          <w:rtl w:val="0"/>
        </w:rPr>
      </w:r>
    </w:p>
    <w:tbl>
      <w:tblPr>
        <w:tblStyle w:val="Table31"/>
        <w:tblW w:w="9360.0" w:type="dxa"/>
        <w:jc w:val="left"/>
        <w:tblLayout w:type="fixed"/>
        <w:tblLook w:val="0000"/>
      </w:tblPr>
      <w:tblGrid>
        <w:gridCol w:w="2199"/>
        <w:gridCol w:w="3800"/>
        <w:gridCol w:w="3361"/>
        <w:tblGridChange w:id="0">
          <w:tblGrid>
            <w:gridCol w:w="2199"/>
            <w:gridCol w:w="3800"/>
            <w:gridCol w:w="33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62">
            <w:pPr>
              <w:rPr/>
            </w:pPr>
            <w:r w:rsidDel="00000000" w:rsidR="00000000" w:rsidRPr="00000000">
              <w:rPr>
                <w:b w:val="1"/>
                <w:bCs w:val="1"/>
                <w:color w:val="ffffff"/>
                <w:sz w:val="20"/>
                <w:szCs w:val="20"/>
                <w:rtl w:val="0"/>
              </w:rPr>
              <w:t xml:space="preserve">User Segment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63">
            <w:pPr>
              <w:rPr/>
            </w:pPr>
            <w:r w:rsidDel="00000000" w:rsidR="00000000" w:rsidRPr="00000000">
              <w:rPr>
                <w:b w:val="1"/>
                <w:bCs w:val="1"/>
                <w:color w:val="ffffff"/>
                <w:sz w:val="20"/>
                <w:szCs w:val="20"/>
                <w:rtl w:val="0"/>
              </w:rPr>
              <w:t xml:space="preserve">Why They Come to Tawf</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64">
            <w:pPr>
              <w:rPr/>
            </w:pPr>
            <w:r w:rsidDel="00000000" w:rsidR="00000000" w:rsidRPr="00000000">
              <w:rPr>
                <w:b w:val="1"/>
                <w:bCs w:val="1"/>
                <w:color w:val="ffffff"/>
                <w:sz w:val="20"/>
                <w:szCs w:val="20"/>
                <w:rtl w:val="0"/>
              </w:rPr>
              <w:t xml:space="preserve">Entry Point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5">
            <w:pPr>
              <w:rPr/>
            </w:pPr>
            <w:r w:rsidDel="00000000" w:rsidR="00000000" w:rsidRPr="00000000">
              <w:rPr>
                <w:color w:val="1a1a2e"/>
                <w:sz w:val="20"/>
                <w:szCs w:val="20"/>
                <w:rtl w:val="0"/>
              </w:rPr>
              <w:t xml:space="preserve">Muslim users globally (1.8B)</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6">
            <w:pPr>
              <w:rPr/>
            </w:pPr>
            <w:r w:rsidDel="00000000" w:rsidR="00000000" w:rsidRPr="00000000">
              <w:rPr>
                <w:color w:val="1a1a2e"/>
                <w:sz w:val="20"/>
                <w:szCs w:val="20"/>
                <w:rtl w:val="0"/>
              </w:rPr>
              <w:t xml:space="preserve">Sharia by design — no riba, no gharar, no maysir. Formal scholar governance.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7">
            <w:pPr>
              <w:rPr/>
            </w:pPr>
            <w:r w:rsidDel="00000000" w:rsidR="00000000" w:rsidRPr="00000000">
              <w:rPr>
                <w:color w:val="1a1a2e"/>
                <w:sz w:val="20"/>
                <w:szCs w:val="20"/>
                <w:rtl w:val="0"/>
              </w:rPr>
              <w:t xml:space="preserve">Tawf Commons + tawf.finance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68">
            <w:pPr>
              <w:rPr/>
            </w:pPr>
            <w:r w:rsidDel="00000000" w:rsidR="00000000" w:rsidRPr="00000000">
              <w:rPr>
                <w:color w:val="1a1a2e"/>
                <w:sz w:val="20"/>
                <w:szCs w:val="20"/>
                <w:rtl w:val="0"/>
              </w:rPr>
              <w:t xml:space="preserve">ESG investors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69">
            <w:pPr>
              <w:rPr/>
            </w:pPr>
            <w:r w:rsidDel="00000000" w:rsidR="00000000" w:rsidRPr="00000000">
              <w:rPr>
                <w:color w:val="1a1a2e"/>
                <w:sz w:val="20"/>
                <w:szCs w:val="20"/>
                <w:rtl w:val="0"/>
              </w:rPr>
              <w:t xml:space="preserve">Every transaction is ethics-screened and on-chain auditable. Impact dashboard with verifiable proof.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6A">
            <w:pPr>
              <w:rPr/>
            </w:pPr>
            <w:r w:rsidDel="00000000" w:rsidR="00000000" w:rsidRPr="00000000">
              <w:rPr>
                <w:color w:val="1a1a2e"/>
                <w:sz w:val="20"/>
                <w:szCs w:val="20"/>
                <w:rtl w:val="0"/>
              </w:rPr>
              <w:t xml:space="preserve">Tawf Commons savings + tawf.finance bonds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B">
            <w:pPr>
              <w:rPr/>
            </w:pPr>
            <w:r w:rsidDel="00000000" w:rsidR="00000000" w:rsidRPr="00000000">
              <w:rPr>
                <w:color w:val="1a1a2e"/>
                <w:sz w:val="20"/>
                <w:szCs w:val="20"/>
                <w:rtl w:val="0"/>
              </w:rPr>
              <w:t xml:space="preserve">ReFi / Web3 community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C">
            <w:pPr>
              <w:rPr/>
            </w:pPr>
            <w:r w:rsidDel="00000000" w:rsidR="00000000" w:rsidRPr="00000000">
              <w:rPr>
                <w:color w:val="1a1a2e"/>
                <w:sz w:val="20"/>
                <w:szCs w:val="20"/>
                <w:rtl w:val="0"/>
              </w:rPr>
              <w:t xml:space="preserve">On-chain proof of impact — waqf, carbon, microfinance. Values-aligned yield.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6D">
            <w:pPr>
              <w:rPr/>
            </w:pPr>
            <w:r w:rsidDel="00000000" w:rsidR="00000000" w:rsidRPr="00000000">
              <w:rPr>
                <w:color w:val="1a1a2e"/>
                <w:sz w:val="20"/>
                <w:szCs w:val="20"/>
                <w:rtl w:val="0"/>
              </w:rPr>
              <w:t xml:space="preserve">Tawf Commons + Base App mini app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6E">
            <w:pPr>
              <w:rPr/>
            </w:pPr>
            <w:r w:rsidDel="00000000" w:rsidR="00000000" w:rsidRPr="00000000">
              <w:rPr>
                <w:color w:val="1a1a2e"/>
                <w:sz w:val="20"/>
                <w:szCs w:val="20"/>
                <w:rtl w:val="0"/>
              </w:rPr>
              <w:t xml:space="preserve">Gen Z globally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6F">
            <w:pPr>
              <w:rPr/>
            </w:pPr>
            <w:r w:rsidDel="00000000" w:rsidR="00000000" w:rsidRPr="00000000">
              <w:rPr>
                <w:color w:val="1a1a2e"/>
                <w:sz w:val="20"/>
                <w:szCs w:val="20"/>
                <w:rtl w:val="0"/>
              </w:rPr>
              <w:t xml:space="preserve">'I don't want my money funding things I hate.' Ethical spending card + Impact Dashboard.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70">
            <w:pPr>
              <w:rPr/>
            </w:pPr>
            <w:r w:rsidDel="00000000" w:rsidR="00000000" w:rsidRPr="00000000">
              <w:rPr>
                <w:color w:val="1a1a2e"/>
                <w:sz w:val="20"/>
                <w:szCs w:val="20"/>
                <w:rtl w:val="0"/>
              </w:rPr>
              <w:t xml:space="preserve">Tawf Commons virtual card + QRIS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1">
            <w:pPr>
              <w:rPr/>
            </w:pPr>
            <w:r w:rsidDel="00000000" w:rsidR="00000000" w:rsidRPr="00000000">
              <w:rPr>
                <w:color w:val="1a1a2e"/>
                <w:sz w:val="20"/>
                <w:szCs w:val="20"/>
                <w:rtl w:val="0"/>
              </w:rPr>
              <w:t xml:space="preserve">Ethical businesses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2">
            <w:pPr>
              <w:rPr/>
            </w:pPr>
            <w:r w:rsidDel="00000000" w:rsidR="00000000" w:rsidRPr="00000000">
              <w:rPr>
                <w:color w:val="1a1a2e"/>
                <w:sz w:val="20"/>
                <w:szCs w:val="20"/>
                <w:rtl w:val="0"/>
              </w:rPr>
              <w:t xml:space="preserve">B2B Ethics API — prove your supply chain is clean to customers and regulators.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3">
            <w:pPr>
              <w:rPr/>
            </w:pPr>
            <w:r w:rsidDel="00000000" w:rsidR="00000000" w:rsidRPr="00000000">
              <w:rPr>
                <w:color w:val="1a1a2e"/>
                <w:sz w:val="20"/>
                <w:szCs w:val="20"/>
                <w:rtl w:val="0"/>
              </w:rPr>
              <w:t xml:space="preserve">TAWF Ethics API (B2B)</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74">
            <w:pPr>
              <w:rPr/>
            </w:pPr>
            <w:r w:rsidDel="00000000" w:rsidR="00000000" w:rsidRPr="00000000">
              <w:rPr>
                <w:color w:val="1a1a2e"/>
                <w:sz w:val="20"/>
                <w:szCs w:val="20"/>
                <w:rtl w:val="0"/>
              </w:rPr>
              <w:t xml:space="preserve">AI developers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75">
            <w:pPr>
              <w:rPr/>
            </w:pPr>
            <w:r w:rsidDel="00000000" w:rsidR="00000000" w:rsidRPr="00000000">
              <w:rPr>
                <w:color w:val="1a1a2e"/>
                <w:sz w:val="20"/>
                <w:szCs w:val="20"/>
                <w:rtl w:val="0"/>
              </w:rPr>
              <w:t xml:space="preserve">The only MCP server with ethics enforcement. Agents cannot act outside ethical parameters.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76">
            <w:pPr>
              <w:rPr/>
            </w:pPr>
            <w:r w:rsidDel="00000000" w:rsidR="00000000" w:rsidRPr="00000000">
              <w:rPr>
                <w:color w:val="1a1a2e"/>
                <w:sz w:val="20"/>
                <w:szCs w:val="20"/>
                <w:rtl w:val="0"/>
              </w:rPr>
              <w:t xml:space="preserve">agents.commons.tawf.finance MCP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7">
            <w:pPr>
              <w:rPr/>
            </w:pPr>
            <w:r w:rsidDel="00000000" w:rsidR="00000000" w:rsidRPr="00000000">
              <w:rPr>
                <w:color w:val="1a1a2e"/>
                <w:sz w:val="20"/>
                <w:szCs w:val="20"/>
                <w:rtl w:val="0"/>
              </w:rPr>
              <w:t xml:space="preserve">Indonesian MSMEs / Warungs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8">
            <w:pPr>
              <w:rPr/>
            </w:pPr>
            <w:r w:rsidDel="00000000" w:rsidR="00000000" w:rsidRPr="00000000">
              <w:rPr>
                <w:color w:val="1a1a2e"/>
                <w:sz w:val="20"/>
                <w:szCs w:val="20"/>
                <w:rtl w:val="0"/>
              </w:rPr>
              <w:t xml:space="preserve">Access to working capital via community Green Sukuk — no traditional bank required.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79">
            <w:pPr>
              <w:rPr/>
            </w:pPr>
            <w:r w:rsidDel="00000000" w:rsidR="00000000" w:rsidRPr="00000000">
              <w:rPr>
                <w:color w:val="1a1a2e"/>
                <w:sz w:val="20"/>
                <w:szCs w:val="20"/>
                <w:rtl w:val="0"/>
              </w:rPr>
              <w:t xml:space="preserve">tawf.finance + BMT network</w:t>
            </w:r>
            <w:r w:rsidDel="00000000" w:rsidR="00000000" w:rsidRPr="00000000">
              <w:rPr>
                <w:rtl w:val="0"/>
              </w:rPr>
            </w:r>
          </w:p>
        </w:tc>
      </w:tr>
    </w:tbl>
    <w:p w:rsidR="00000000" w:rsidDel="00000000" w:rsidP="00000000" w:rsidRDefault="00000000" w:rsidRPr="00000000" w14:paraId="0000027A">
      <w:pPr>
        <w:spacing w:after="0" w:before="120" w:lineRule="auto"/>
        <w:rPr/>
      </w:pPr>
      <w:r w:rsidDel="00000000" w:rsidR="00000000" w:rsidRPr="00000000">
        <w:rPr>
          <w:rtl w:val="0"/>
        </w:rPr>
      </w:r>
    </w:p>
    <w:p w:rsidR="00000000" w:rsidDel="00000000" w:rsidP="00000000" w:rsidRDefault="00000000" w:rsidRPr="00000000" w14:paraId="0000027B">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7.3 Direct Competitor Comparison</w:t>
      </w:r>
      <w:r w:rsidDel="00000000" w:rsidR="00000000" w:rsidRPr="00000000">
        <w:rPr>
          <w:rtl w:val="0"/>
        </w:rPr>
      </w:r>
    </w:p>
    <w:tbl>
      <w:tblPr>
        <w:tblStyle w:val="Table32"/>
        <w:tblW w:w="10760.0" w:type="dxa"/>
        <w:jc w:val="left"/>
        <w:tblLayout w:type="fixed"/>
        <w:tblLook w:val="0000"/>
      </w:tblPr>
      <w:tblGrid>
        <w:gridCol w:w="1800"/>
        <w:gridCol w:w="1299"/>
        <w:gridCol w:w="1300"/>
        <w:gridCol w:w="1300"/>
        <w:gridCol w:w="1301"/>
        <w:gridCol w:w="1300"/>
        <w:gridCol w:w="1300"/>
        <w:gridCol w:w="1160"/>
        <w:tblGridChange w:id="0">
          <w:tblGrid>
            <w:gridCol w:w="1800"/>
            <w:gridCol w:w="1299"/>
            <w:gridCol w:w="1300"/>
            <w:gridCol w:w="1300"/>
            <w:gridCol w:w="1301"/>
            <w:gridCol w:w="1300"/>
            <w:gridCol w:w="1300"/>
            <w:gridCol w:w="11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7C">
            <w:pPr>
              <w:rPr/>
            </w:pPr>
            <w:r w:rsidDel="00000000" w:rsidR="00000000" w:rsidRPr="00000000">
              <w:rPr>
                <w:b w:val="1"/>
                <w:bCs w:val="1"/>
                <w:color w:val="ffffff"/>
                <w:sz w:val="20"/>
                <w:szCs w:val="20"/>
                <w:rtl w:val="0"/>
              </w:rPr>
              <w:t xml:space="preserve">Competitor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7D">
            <w:pPr>
              <w:rPr/>
            </w:pPr>
            <w:r w:rsidDel="00000000" w:rsidR="00000000" w:rsidRPr="00000000">
              <w:rPr>
                <w:b w:val="1"/>
                <w:bCs w:val="1"/>
                <w:color w:val="ffffff"/>
                <w:sz w:val="20"/>
                <w:szCs w:val="20"/>
                <w:rtl w:val="0"/>
              </w:rPr>
              <w:t xml:space="preserve">Ethics-First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7E">
            <w:pPr>
              <w:rPr/>
            </w:pPr>
            <w:r w:rsidDel="00000000" w:rsidR="00000000" w:rsidRPr="00000000">
              <w:rPr>
                <w:b w:val="1"/>
                <w:bCs w:val="1"/>
                <w:color w:val="ffffff"/>
                <w:sz w:val="20"/>
                <w:szCs w:val="20"/>
                <w:rtl w:val="0"/>
              </w:rPr>
              <w:t xml:space="preserve">No New Wallet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7F">
            <w:pPr>
              <w:rPr/>
            </w:pPr>
            <w:r w:rsidDel="00000000" w:rsidR="00000000" w:rsidRPr="00000000">
              <w:rPr>
                <w:b w:val="1"/>
                <w:bCs w:val="1"/>
                <w:color w:val="ffffff"/>
                <w:sz w:val="20"/>
                <w:szCs w:val="20"/>
                <w:rtl w:val="0"/>
              </w:rPr>
              <w:t xml:space="preserve">ZK Identity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80">
            <w:pPr>
              <w:rPr/>
            </w:pPr>
            <w:r w:rsidDel="00000000" w:rsidR="00000000" w:rsidRPr="00000000">
              <w:rPr>
                <w:b w:val="1"/>
                <w:bCs w:val="1"/>
                <w:color w:val="ffffff"/>
                <w:sz w:val="20"/>
                <w:szCs w:val="20"/>
                <w:rtl w:val="0"/>
              </w:rPr>
              <w:t xml:space="preserve">Sharia-Native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81">
            <w:pPr>
              <w:rPr/>
            </w:pPr>
            <w:r w:rsidDel="00000000" w:rsidR="00000000" w:rsidRPr="00000000">
              <w:rPr>
                <w:b w:val="1"/>
                <w:bCs w:val="1"/>
                <w:color w:val="ffffff"/>
                <w:sz w:val="20"/>
                <w:szCs w:val="20"/>
                <w:rtl w:val="0"/>
              </w:rPr>
              <w:t xml:space="preserve">ReFi Aligned</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82">
            <w:pPr>
              <w:rPr/>
            </w:pPr>
            <w:r w:rsidDel="00000000" w:rsidR="00000000" w:rsidRPr="00000000">
              <w:rPr>
                <w:b w:val="1"/>
                <w:bCs w:val="1"/>
                <w:color w:val="ffffff"/>
                <w:sz w:val="20"/>
                <w:szCs w:val="20"/>
                <w:rtl w:val="0"/>
              </w:rPr>
              <w:t xml:space="preserve">SEA-Native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83">
            <w:pPr>
              <w:rPr/>
            </w:pPr>
            <w:r w:rsidDel="00000000" w:rsidR="00000000" w:rsidRPr="00000000">
              <w:rPr>
                <w:b w:val="1"/>
                <w:bCs w:val="1"/>
                <w:color w:val="ffffff"/>
                <w:sz w:val="20"/>
                <w:szCs w:val="20"/>
                <w:rtl w:val="0"/>
              </w:rPr>
              <w:t xml:space="preserve">No Reward Token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4">
            <w:pPr>
              <w:rPr/>
            </w:pPr>
            <w:r w:rsidDel="00000000" w:rsidR="00000000" w:rsidRPr="00000000">
              <w:rPr>
                <w:color w:val="1a1a2e"/>
                <w:sz w:val="20"/>
                <w:szCs w:val="20"/>
                <w:rtl w:val="0"/>
              </w:rPr>
              <w:t xml:space="preserve">MRHB Network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5">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6">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7">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8">
            <w:pPr>
              <w:rPr/>
            </w:pPr>
            <w:r w:rsidDel="00000000" w:rsidR="00000000" w:rsidRPr="00000000">
              <w:rPr>
                <w:color w:val="1a1a2e"/>
                <w:sz w:val="20"/>
                <w:szCs w:val="20"/>
                <w:rtl w:val="0"/>
              </w:rPr>
              <w:t xml:space="preserve">Yes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9">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A">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8B">
            <w:pPr>
              <w:rPr/>
            </w:pPr>
            <w:r w:rsidDel="00000000" w:rsidR="00000000" w:rsidRPr="00000000">
              <w:rPr>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8C">
            <w:pPr>
              <w:rPr/>
            </w:pPr>
            <w:r w:rsidDel="00000000" w:rsidR="00000000" w:rsidRPr="00000000">
              <w:rPr>
                <w:color w:val="1a1a2e"/>
                <w:sz w:val="20"/>
                <w:szCs w:val="20"/>
                <w:rtl w:val="0"/>
              </w:rPr>
              <w:t xml:space="preserve">Islamic Coin (ISLM)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8D">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8E">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8F">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0">
            <w:pPr>
              <w:rPr/>
            </w:pPr>
            <w:r w:rsidDel="00000000" w:rsidR="00000000" w:rsidRPr="00000000">
              <w:rPr>
                <w:color w:val="1a1a2e"/>
                <w:sz w:val="20"/>
                <w:szCs w:val="20"/>
                <w:rtl w:val="0"/>
              </w:rPr>
              <w:t xml:space="preserve">Yes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1">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2">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3">
            <w:pPr>
              <w:rPr/>
            </w:pPr>
            <w:r w:rsidDel="00000000" w:rsidR="00000000" w:rsidRPr="00000000">
              <w:rPr>
                <w:color w:val="1a1a2e"/>
                <w:sz w:val="20"/>
                <w:szCs w:val="20"/>
                <w:rtl w:val="0"/>
              </w:rPr>
              <w:t xml:space="preserve">No</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4">
            <w:pPr>
              <w:rPr/>
            </w:pPr>
            <w:r w:rsidDel="00000000" w:rsidR="00000000" w:rsidRPr="00000000">
              <w:rPr>
                <w:color w:val="1a1a2e"/>
                <w:sz w:val="20"/>
                <w:szCs w:val="20"/>
                <w:rtl w:val="0"/>
              </w:rPr>
              <w:t xml:space="preserve">Sana (sana.money)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5">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6">
            <w:pPr>
              <w:rPr/>
            </w:pPr>
            <w:r w:rsidDel="00000000" w:rsidR="00000000" w:rsidRPr="00000000">
              <w:rPr>
                <w:color w:val="1a1a2e"/>
                <w:sz w:val="20"/>
                <w:szCs w:val="20"/>
                <w:rtl w:val="0"/>
              </w:rPr>
              <w:t xml:space="preserve">Partial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7">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8">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9">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A">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9B">
            <w:pPr>
              <w:rPr/>
            </w:pPr>
            <w:r w:rsidDel="00000000" w:rsidR="00000000" w:rsidRPr="00000000">
              <w:rPr>
                <w:color w:val="1a1a2e"/>
                <w:sz w:val="20"/>
                <w:szCs w:val="20"/>
                <w:rtl w:val="0"/>
              </w:rPr>
              <w:t xml:space="preserve">No</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C">
            <w:pPr>
              <w:rPr/>
            </w:pPr>
            <w:r w:rsidDel="00000000" w:rsidR="00000000" w:rsidRPr="00000000">
              <w:rPr>
                <w:color w:val="1a1a2e"/>
                <w:sz w:val="20"/>
                <w:szCs w:val="20"/>
                <w:rtl w:val="0"/>
              </w:rPr>
              <w:t xml:space="preserve">Jenius / Jago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D">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E">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9F">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0">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1">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2">
            <w:pPr>
              <w:rPr/>
            </w:pPr>
            <w:r w:rsidDel="00000000" w:rsidR="00000000" w:rsidRPr="00000000">
              <w:rPr>
                <w:color w:val="1a1a2e"/>
                <w:sz w:val="20"/>
                <w:szCs w:val="20"/>
                <w:rtl w:val="0"/>
              </w:rPr>
              <w:t xml:space="preserve">Yes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3">
            <w:pPr>
              <w:rPr/>
            </w:pPr>
            <w:r w:rsidDel="00000000" w:rsidR="00000000" w:rsidRPr="00000000">
              <w:rPr>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4">
            <w:pPr>
              <w:rPr/>
            </w:pPr>
            <w:r w:rsidDel="00000000" w:rsidR="00000000" w:rsidRPr="00000000">
              <w:rPr>
                <w:color w:val="1a1a2e"/>
                <w:sz w:val="20"/>
                <w:szCs w:val="20"/>
                <w:rtl w:val="0"/>
              </w:rPr>
              <w:t xml:space="preserve">Orbitum.io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5">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6">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7">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8">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9">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A">
            <w:pPr>
              <w:rPr/>
            </w:pPr>
            <w:r w:rsidDel="00000000" w:rsidR="00000000" w:rsidRPr="00000000">
              <w:rPr>
                <w:color w:val="1a1a2e"/>
                <w:sz w:val="20"/>
                <w:szCs w:val="20"/>
                <w:rtl w:val="0"/>
              </w:rPr>
              <w:t xml:space="preserve">Yes (SG)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AB">
            <w:pPr>
              <w:rPr/>
            </w:pPr>
            <w:r w:rsidDel="00000000" w:rsidR="00000000" w:rsidRPr="00000000">
              <w:rPr>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C">
            <w:pPr>
              <w:rPr/>
            </w:pPr>
            <w:r w:rsidDel="00000000" w:rsidR="00000000" w:rsidRPr="00000000">
              <w:rPr>
                <w:color w:val="1a1a2e"/>
                <w:sz w:val="20"/>
                <w:szCs w:val="20"/>
                <w:rtl w:val="0"/>
              </w:rPr>
              <w:t xml:space="preserve">Triodos Bank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D">
            <w:pPr>
              <w:rPr/>
            </w:pPr>
            <w:r w:rsidDel="00000000" w:rsidR="00000000" w:rsidRPr="00000000">
              <w:rPr>
                <w:color w:val="1a1a2e"/>
                <w:sz w:val="20"/>
                <w:szCs w:val="20"/>
                <w:rtl w:val="0"/>
              </w:rPr>
              <w:t xml:space="preserve">Yes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E">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AF">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B0">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B1">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B2">
            <w:pPr>
              <w:rPr/>
            </w:pPr>
            <w:r w:rsidDel="00000000" w:rsidR="00000000" w:rsidRPr="00000000">
              <w:rPr>
                <w:color w:val="1a1a2e"/>
                <w:sz w:val="20"/>
                <w:szCs w:val="20"/>
                <w:rtl w:val="0"/>
              </w:rPr>
              <w:t xml:space="preserve">No</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B3">
            <w:pPr>
              <w:rPr/>
            </w:pPr>
            <w:r w:rsidDel="00000000" w:rsidR="00000000" w:rsidRPr="00000000">
              <w:rPr>
                <w:color w:val="1a1a2e"/>
                <w:sz w:val="20"/>
                <w:szCs w:val="20"/>
                <w:rtl w:val="0"/>
              </w:rPr>
              <w:t xml:space="preserve">Yes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4">
            <w:pPr>
              <w:rPr/>
            </w:pPr>
            <w:r w:rsidDel="00000000" w:rsidR="00000000" w:rsidRPr="00000000">
              <w:rPr>
                <w:color w:val="1a1a2e"/>
                <w:sz w:val="20"/>
                <w:szCs w:val="20"/>
                <w:rtl w:val="0"/>
              </w:rPr>
              <w:t xml:space="preserve">TAWF ECOSYSTEM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5">
            <w:pPr>
              <w:rPr/>
            </w:pPr>
            <w:sdt>
              <w:sdtPr>
                <w:id w:val="-1015842795"/>
                <w:tag w:val="goog_rdk_25"/>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6">
            <w:pPr>
              <w:rPr/>
            </w:pPr>
            <w:sdt>
              <w:sdtPr>
                <w:id w:val="871982934"/>
                <w:tag w:val="goog_rdk_26"/>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7">
            <w:pPr>
              <w:rPr/>
            </w:pPr>
            <w:sdt>
              <w:sdtPr>
                <w:id w:val="-1721900522"/>
                <w:tag w:val="goog_rdk_27"/>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8">
            <w:pPr>
              <w:rPr/>
            </w:pPr>
            <w:sdt>
              <w:sdtPr>
                <w:id w:val="609343813"/>
                <w:tag w:val="goog_rdk_28"/>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9">
            <w:pPr>
              <w:rPr/>
            </w:pPr>
            <w:sdt>
              <w:sdtPr>
                <w:id w:val="493736503"/>
                <w:tag w:val="goog_rdk_29"/>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A">
            <w:pPr>
              <w:rPr/>
            </w:pPr>
            <w:sdt>
              <w:sdtPr>
                <w:id w:val="-1535907430"/>
                <w:tag w:val="goog_rdk_30"/>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BB">
            <w:pPr>
              <w:rPr/>
            </w:pPr>
            <w:sdt>
              <w:sdtPr>
                <w:id w:val="916839817"/>
                <w:tag w:val="goog_rdk_31"/>
              </w:sdtPr>
              <w:sdtContent>
                <w:r w:rsidDel="00000000" w:rsidR="00000000" w:rsidRPr="00000000">
                  <w:rPr>
                    <w:rFonts w:ascii="Arial Unicode MS" w:cs="Arial Unicode MS" w:eastAsia="Arial Unicode MS" w:hAnsi="Arial Unicode MS"/>
                    <w:color w:val="1a1a2e"/>
                    <w:sz w:val="20"/>
                    <w:szCs w:val="20"/>
                    <w:rtl w:val="0"/>
                  </w:rPr>
                  <w:t xml:space="preserve">✅ YES</w:t>
                </w:r>
              </w:sdtContent>
            </w:sdt>
            <w:r w:rsidDel="00000000" w:rsidR="00000000" w:rsidRPr="00000000">
              <w:rPr>
                <w:rtl w:val="0"/>
              </w:rPr>
            </w:r>
          </w:p>
        </w:tc>
      </w:tr>
    </w:tbl>
    <w:p w:rsidR="00000000" w:rsidDel="00000000" w:rsidP="00000000" w:rsidRDefault="00000000" w:rsidRPr="00000000" w14:paraId="000002BC">
      <w:pPr>
        <w:spacing w:after="0" w:before="120" w:lineRule="auto"/>
        <w:rPr/>
      </w:pPr>
      <w:r w:rsidDel="00000000" w:rsidR="00000000" w:rsidRPr="00000000">
        <w:rPr>
          <w:rtl w:val="0"/>
        </w:rPr>
      </w:r>
    </w:p>
    <w:tbl>
      <w:tblPr>
        <w:tblStyle w:val="Table33"/>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2BD">
            <w:pPr>
              <w:spacing w:after="0" w:before="0" w:lineRule="auto"/>
              <w:rPr/>
            </w:pPr>
            <w:r w:rsidDel="00000000" w:rsidR="00000000" w:rsidRPr="00000000">
              <w:rPr>
                <w:i w:val="1"/>
                <w:iCs w:val="1"/>
                <w:color w:val="1a1a2e"/>
                <w:sz w:val="22"/>
                <w:szCs w:val="22"/>
                <w:rtl w:val="0"/>
              </w:rPr>
              <w:t xml:space="preserve">No competitor holds more than two of these seven properties simultaneously. Tawf holds all seven. The combination is the moat.</w:t>
            </w:r>
            <w:r w:rsidDel="00000000" w:rsidR="00000000" w:rsidRPr="00000000">
              <w:rPr>
                <w:rtl w:val="0"/>
              </w:rPr>
            </w:r>
          </w:p>
        </w:tc>
      </w:tr>
    </w:tbl>
    <w:p w:rsidR="00000000" w:rsidDel="00000000" w:rsidP="00000000" w:rsidRDefault="00000000" w:rsidRPr="00000000" w14:paraId="000002BE">
      <w:pPr>
        <w:spacing w:after="0" w:before="120" w:lineRule="auto"/>
        <w:rPr/>
      </w:pPr>
      <w:r w:rsidDel="00000000" w:rsidR="00000000" w:rsidRPr="00000000">
        <w:rPr>
          <w:rtl w:val="0"/>
        </w:rPr>
      </w:r>
    </w:p>
    <w:p w:rsidR="00000000" w:rsidDel="00000000" w:rsidP="00000000" w:rsidRDefault="00000000" w:rsidRPr="00000000" w14:paraId="000002BF">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7.4 The Framing Hierarchy — Always Lead With Ethics</w:t>
      </w:r>
      <w:r w:rsidDel="00000000" w:rsidR="00000000" w:rsidRPr="00000000">
        <w:rPr>
          <w:rtl w:val="0"/>
        </w:rPr>
      </w:r>
    </w:p>
    <w:tbl>
      <w:tblPr>
        <w:tblStyle w:val="Table34"/>
        <w:tblW w:w="9360.0" w:type="dxa"/>
        <w:jc w:val="left"/>
        <w:tblLayout w:type="fixed"/>
        <w:tblLook w:val="0000"/>
      </w:tblPr>
      <w:tblGrid>
        <w:gridCol w:w="2199"/>
        <w:gridCol w:w="2801"/>
        <w:gridCol w:w="4360"/>
        <w:tblGridChange w:id="0">
          <w:tblGrid>
            <w:gridCol w:w="2199"/>
            <w:gridCol w:w="2801"/>
            <w:gridCol w:w="43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C0">
            <w:pPr>
              <w:rPr/>
            </w:pPr>
            <w:r w:rsidDel="00000000" w:rsidR="00000000" w:rsidRPr="00000000">
              <w:rPr>
                <w:b w:val="1"/>
                <w:bCs w:val="1"/>
                <w:color w:val="ffffff"/>
                <w:sz w:val="20"/>
                <w:szCs w:val="20"/>
                <w:rtl w:val="0"/>
              </w:rPr>
              <w:t xml:space="preserve">Wrong Frame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C1">
            <w:pPr>
              <w:rPr/>
            </w:pPr>
            <w:r w:rsidDel="00000000" w:rsidR="00000000" w:rsidRPr="00000000">
              <w:rPr>
                <w:b w:val="1"/>
                <w:bCs w:val="1"/>
                <w:color w:val="ffffff"/>
                <w:sz w:val="20"/>
                <w:szCs w:val="20"/>
                <w:rtl w:val="0"/>
              </w:rPr>
              <w:t xml:space="preserve">Right Frame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C2">
            <w:pPr>
              <w:rPr/>
            </w:pPr>
            <w:r w:rsidDel="00000000" w:rsidR="00000000" w:rsidRPr="00000000">
              <w:rP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3">
            <w:pPr>
              <w:rPr/>
            </w:pPr>
            <w:r w:rsidDel="00000000" w:rsidR="00000000" w:rsidRPr="00000000">
              <w:rPr>
                <w:color w:val="1a1a2e"/>
                <w:sz w:val="20"/>
                <w:szCs w:val="20"/>
                <w:rtl w:val="0"/>
              </w:rPr>
              <w:t xml:space="preserve">'A sharia-compliant neobank'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4">
            <w:pPr>
              <w:rPr/>
            </w:pPr>
            <w:r w:rsidDel="00000000" w:rsidR="00000000" w:rsidRPr="00000000">
              <w:rPr>
                <w:color w:val="1a1a2e"/>
                <w:sz w:val="20"/>
                <w:szCs w:val="20"/>
                <w:rtl w:val="0"/>
              </w:rPr>
              <w:t xml:space="preserve">'The bank for people who care where their money goes'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5">
            <w:pPr>
              <w:rPr/>
            </w:pPr>
            <w:r w:rsidDel="00000000" w:rsidR="00000000" w:rsidRPr="00000000">
              <w:rPr>
                <w:color w:val="1a1a2e"/>
                <w:sz w:val="20"/>
                <w:szCs w:val="20"/>
                <w:rtl w:val="0"/>
              </w:rPr>
              <w:t xml:space="preserve">Opens market from 1.8B Muslims to 4B+ ethical finance seekers globally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6">
            <w:pPr>
              <w:rPr/>
            </w:pPr>
            <w:r w:rsidDel="00000000" w:rsidR="00000000" w:rsidRPr="00000000">
              <w:rPr>
                <w:color w:val="1a1a2e"/>
                <w:sz w:val="20"/>
                <w:szCs w:val="20"/>
                <w:rtl w:val="0"/>
              </w:rPr>
              <w:t xml:space="preserve">'A Web3 bank'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7">
            <w:pPr>
              <w:rPr/>
            </w:pPr>
            <w:r w:rsidDel="00000000" w:rsidR="00000000" w:rsidRPr="00000000">
              <w:rPr>
                <w:color w:val="1a1a2e"/>
                <w:sz w:val="20"/>
                <w:szCs w:val="20"/>
                <w:rtl w:val="0"/>
              </w:rPr>
              <w:t xml:space="preserve">'Crypto banking that feels like WhatsApp'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8">
            <w:pPr>
              <w:rPr/>
            </w:pPr>
            <w:r w:rsidDel="00000000" w:rsidR="00000000" w:rsidRPr="00000000">
              <w:rPr>
                <w:color w:val="1a1a2e"/>
                <w:sz w:val="20"/>
                <w:szCs w:val="20"/>
                <w:rtl w:val="0"/>
              </w:rPr>
              <w:t xml:space="preserve">Removes #1 adoption barrier: Web3 complexity perception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9">
            <w:pPr>
              <w:rPr/>
            </w:pPr>
            <w:r w:rsidDel="00000000" w:rsidR="00000000" w:rsidRPr="00000000">
              <w:rPr>
                <w:color w:val="1a1a2e"/>
                <w:sz w:val="20"/>
                <w:szCs w:val="20"/>
                <w:rtl w:val="0"/>
              </w:rPr>
              <w:t xml:space="preserve">'Islamic fintech'</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A">
            <w:pPr>
              <w:rPr/>
            </w:pPr>
            <w:r w:rsidDel="00000000" w:rsidR="00000000" w:rsidRPr="00000000">
              <w:rPr>
                <w:color w:val="1a1a2e"/>
                <w:sz w:val="20"/>
                <w:szCs w:val="20"/>
                <w:rtl w:val="0"/>
              </w:rPr>
              <w:t xml:space="preserve">'Ethical financial infrastructure for humanity'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B">
            <w:pPr>
              <w:rPr/>
            </w:pPr>
            <w:r w:rsidDel="00000000" w:rsidR="00000000" w:rsidRPr="00000000">
              <w:rPr>
                <w:color w:val="1a1a2e"/>
                <w:sz w:val="20"/>
                <w:szCs w:val="20"/>
                <w:rtl w:val="0"/>
              </w:rPr>
              <w:t xml:space="preserve">Positions Tawf as infrastructure, not a vertical product — Linux for ethical finance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C">
            <w:pPr>
              <w:rPr/>
            </w:pPr>
            <w:r w:rsidDel="00000000" w:rsidR="00000000" w:rsidRPr="00000000">
              <w:rPr>
                <w:color w:val="1a1a2e"/>
                <w:sz w:val="20"/>
                <w:szCs w:val="20"/>
                <w:rtl w:val="0"/>
              </w:rPr>
              <w:t xml:space="preserve">'Halal financial passport'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D">
            <w:pPr>
              <w:rPr/>
            </w:pPr>
            <w:r w:rsidDel="00000000" w:rsidR="00000000" w:rsidRPr="00000000">
              <w:rPr>
                <w:color w:val="1a1a2e"/>
                <w:sz w:val="20"/>
                <w:szCs w:val="20"/>
                <w:rtl w:val="0"/>
              </w:rPr>
              <w:t xml:space="preserve">'The ethical financial passport of the internet'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CE">
            <w:pPr>
              <w:rPr/>
            </w:pPr>
            <w:r w:rsidDel="00000000" w:rsidR="00000000" w:rsidRPr="00000000">
              <w:rPr>
                <w:color w:val="1a1a2e"/>
                <w:sz w:val="20"/>
                <w:szCs w:val="20"/>
                <w:rtl w:val="0"/>
              </w:rPr>
              <w:t xml:space="preserve">Universal appeal — every human benefits from privacy-preserving ethical identity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CF">
            <w:pPr>
              <w:rPr/>
            </w:pPr>
            <w:r w:rsidDel="00000000" w:rsidR="00000000" w:rsidRPr="00000000">
              <w:rPr>
                <w:color w:val="1a1a2e"/>
                <w:sz w:val="20"/>
                <w:szCs w:val="20"/>
                <w:rtl w:val="0"/>
              </w:rPr>
              <w:t xml:space="preserve">'Sharia by design'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D0">
            <w:pPr>
              <w:rPr/>
            </w:pPr>
            <w:r w:rsidDel="00000000" w:rsidR="00000000" w:rsidRPr="00000000">
              <w:rPr>
                <w:color w:val="1a1a2e"/>
                <w:sz w:val="20"/>
                <w:szCs w:val="20"/>
                <w:rtl w:val="0"/>
              </w:rPr>
              <w:t xml:space="preserve">'Your money is protected by mathematics, not promises'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D1">
            <w:pPr>
              <w:rPr/>
            </w:pPr>
            <w:r w:rsidDel="00000000" w:rsidR="00000000" w:rsidRPr="00000000">
              <w:rPr>
                <w:color w:val="1a1a2e"/>
                <w:sz w:val="20"/>
                <w:szCs w:val="20"/>
                <w:rtl w:val="0"/>
              </w:rPr>
              <w:t xml:space="preserve">Security as ethics — smart contract enforcement beats corporate promises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D2">
            <w:pPr>
              <w:rPr/>
            </w:pPr>
            <w:r w:rsidDel="00000000" w:rsidR="00000000" w:rsidRPr="00000000">
              <w:rPr>
                <w:color w:val="1a1a2e"/>
                <w:sz w:val="20"/>
                <w:szCs w:val="20"/>
                <w:rtl w:val="0"/>
              </w:rPr>
              <w:t xml:space="preserve">'For Muslims'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D3">
            <w:pPr>
              <w:rPr/>
            </w:pPr>
            <w:r w:rsidDel="00000000" w:rsidR="00000000" w:rsidRPr="00000000">
              <w:rPr>
                <w:color w:val="1a1a2e"/>
                <w:sz w:val="20"/>
                <w:szCs w:val="20"/>
                <w:rtl w:val="0"/>
              </w:rPr>
              <w:t xml:space="preserve">'For anyone who believes money should not cause harm'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D4">
            <w:pPr>
              <w:rPr/>
            </w:pPr>
            <w:r w:rsidDel="00000000" w:rsidR="00000000" w:rsidRPr="00000000">
              <w:rPr>
                <w:color w:val="1a1a2e"/>
                <w:sz w:val="20"/>
                <w:szCs w:val="20"/>
                <w:rtl w:val="0"/>
              </w:rPr>
              <w:t xml:space="preserve">Inclusive framing — sharia compliance becomes proof the ethics are real, not a barrier</w:t>
            </w:r>
            <w:r w:rsidDel="00000000" w:rsidR="00000000" w:rsidRPr="00000000">
              <w:rPr>
                <w:rtl w:val="0"/>
              </w:rPr>
            </w:r>
          </w:p>
        </w:tc>
      </w:tr>
    </w:tbl>
    <w:p w:rsidR="00000000" w:rsidDel="00000000" w:rsidP="00000000" w:rsidRDefault="00000000" w:rsidRPr="00000000" w14:paraId="000002D5">
      <w:pPr>
        <w:spacing w:after="0" w:before="120" w:lineRule="auto"/>
        <w:rPr/>
      </w:pPr>
      <w:r w:rsidDel="00000000" w:rsidR="00000000" w:rsidRPr="00000000">
        <w:rPr>
          <w:rtl w:val="0"/>
        </w:rPr>
      </w:r>
    </w:p>
    <w:p w:rsidR="00000000" w:rsidDel="00000000" w:rsidP="00000000" w:rsidRDefault="00000000" w:rsidRPr="00000000" w14:paraId="000002D6">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7.5 Orbitum — Complementary, Not Competitor</w:t>
      </w:r>
      <w:r w:rsidDel="00000000" w:rsidR="00000000" w:rsidRPr="00000000">
        <w:rPr>
          <w:rtl w:val="0"/>
        </w:rPr>
      </w:r>
    </w:p>
    <w:tbl>
      <w:tblPr>
        <w:tblStyle w:val="Table35"/>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2D7">
            <w:pPr>
              <w:spacing w:after="0" w:before="0" w:lineRule="auto"/>
              <w:rPr/>
            </w:pPr>
            <w:r w:rsidDel="00000000" w:rsidR="00000000" w:rsidRPr="00000000">
              <w:rPr>
                <w:i w:val="1"/>
                <w:iCs w:val="1"/>
                <w:color w:val="1a1a2e"/>
                <w:sz w:val="22"/>
                <w:szCs w:val="22"/>
                <w:rtl w:val="0"/>
              </w:rPr>
              <w:t xml:space="preserve">Orbitum tokenizes Indonesian sovereign sukuk (INDOIS) — top-down, institutional to retail. tawf.finance tokenizes warung invoices — bottom-up, community to global. Pitch: 'You have the sovereign top, we build the warung bottom.' Target Ina Sekuritas as a shared partner.</w:t>
            </w:r>
            <w:r w:rsidDel="00000000" w:rsidR="00000000" w:rsidRPr="00000000">
              <w:rPr>
                <w:rtl w:val="0"/>
              </w:rPr>
            </w:r>
          </w:p>
        </w:tc>
      </w:tr>
    </w:tbl>
    <w:p w:rsidR="00000000" w:rsidDel="00000000" w:rsidP="00000000" w:rsidRDefault="00000000" w:rsidRPr="00000000" w14:paraId="000002D8">
      <w:pPr>
        <w:spacing w:after="0" w:before="120" w:lineRule="auto"/>
        <w:rPr/>
      </w:pPr>
      <w:r w:rsidDel="00000000" w:rsidR="00000000" w:rsidRPr="00000000">
        <w:rPr>
          <w:rtl w:val="0"/>
        </w:rPr>
      </w:r>
    </w:p>
    <w:p w:rsidR="00000000" w:rsidDel="00000000" w:rsidP="00000000" w:rsidRDefault="00000000" w:rsidRPr="00000000" w14:paraId="000002D9">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7.6 Stomatrade — Explicitly Avoided</w:t>
      </w:r>
      <w:r w:rsidDel="00000000" w:rsidR="00000000" w:rsidRPr="00000000">
        <w:rPr>
          <w:rtl w:val="0"/>
        </w:rPr>
      </w:r>
    </w:p>
    <w:p w:rsidR="00000000" w:rsidDel="00000000" w:rsidP="00000000" w:rsidRDefault="00000000" w:rsidRPr="00000000" w14:paraId="000002DA">
      <w:pPr>
        <w:spacing w:after="80" w:before="80" w:lineRule="auto"/>
        <w:rPr/>
      </w:pPr>
      <w:r w:rsidDel="00000000" w:rsidR="00000000" w:rsidRPr="00000000">
        <w:rPr>
          <w:color w:val="1a1a2e"/>
          <w:sz w:val="22"/>
          <w:szCs w:val="22"/>
          <w:rtl w:val="0"/>
        </w:rPr>
        <w:t xml:space="preserve">Stomatrade builds agritech supply chain management (farmers to collectors to buyers). Their stack: NestJS, Solidity, C++ mobile. Their market: agricultural traceability. tawf.finance stays in ethical FMCG — zero overlap. Do not compete; do not overlap.</w:t>
      </w:r>
      <w:r w:rsidDel="00000000" w:rsidR="00000000" w:rsidRPr="00000000">
        <w:rPr>
          <w:rtl w:val="0"/>
        </w:rPr>
      </w:r>
    </w:p>
    <w:p w:rsidR="00000000" w:rsidDel="00000000" w:rsidP="00000000" w:rsidRDefault="00000000" w:rsidRPr="00000000" w14:paraId="000002DB">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2DC">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8. Market Size</w:t>
      </w:r>
      <w:r w:rsidDel="00000000" w:rsidR="00000000" w:rsidRPr="00000000">
        <w:rPr>
          <w:rtl w:val="0"/>
        </w:rPr>
      </w:r>
    </w:p>
    <w:p w:rsidR="00000000" w:rsidDel="00000000" w:rsidP="00000000" w:rsidRDefault="00000000" w:rsidRPr="00000000" w14:paraId="000002DD">
      <w:pPr>
        <w:spacing w:after="80" w:before="80" w:lineRule="auto"/>
        <w:rPr/>
      </w:pPr>
      <w:r w:rsidDel="00000000" w:rsidR="00000000" w:rsidRPr="00000000">
        <w:rPr>
          <w:color w:val="1a1a2e"/>
          <w:sz w:val="22"/>
          <w:szCs w:val="22"/>
          <w:rtl w:val="0"/>
        </w:rPr>
        <w:t xml:space="preserve">Tawf sits at the intersection of four independently massive markets. The addressable market is not just 1.8B Muslims — it is every person and AI agent that needs an answer to the question 'Should this payment happen?'</w:t>
      </w:r>
      <w:r w:rsidDel="00000000" w:rsidR="00000000" w:rsidRPr="00000000">
        <w:rPr>
          <w:rtl w:val="0"/>
        </w:rPr>
      </w:r>
    </w:p>
    <w:p w:rsidR="00000000" w:rsidDel="00000000" w:rsidP="00000000" w:rsidRDefault="00000000" w:rsidRPr="00000000" w14:paraId="000002DE">
      <w:pPr>
        <w:spacing w:after="0" w:before="120" w:lineRule="auto"/>
        <w:rPr/>
      </w:pPr>
      <w:r w:rsidDel="00000000" w:rsidR="00000000" w:rsidRPr="00000000">
        <w:rPr>
          <w:rtl w:val="0"/>
        </w:rPr>
      </w:r>
    </w:p>
    <w:tbl>
      <w:tblPr>
        <w:tblStyle w:val="Table36"/>
        <w:tblW w:w="9360.0" w:type="dxa"/>
        <w:jc w:val="left"/>
        <w:tblLayout w:type="fixed"/>
        <w:tblLook w:val="0000"/>
      </w:tblPr>
      <w:tblGrid>
        <w:gridCol w:w="2500"/>
        <w:gridCol w:w="1400"/>
        <w:gridCol w:w="999"/>
        <w:gridCol w:w="2001"/>
        <w:gridCol w:w="2460"/>
        <w:tblGridChange w:id="0">
          <w:tblGrid>
            <w:gridCol w:w="2500"/>
            <w:gridCol w:w="1400"/>
            <w:gridCol w:w="999"/>
            <w:gridCol w:w="2001"/>
            <w:gridCol w:w="24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2DF">
            <w:pPr>
              <w:rPr/>
            </w:pPr>
            <w:r w:rsidDel="00000000" w:rsidR="00000000" w:rsidRPr="00000000">
              <w:rPr>
                <w:b w:val="1"/>
                <w:bCs w:val="1"/>
                <w:color w:val="ffffff"/>
                <w:sz w:val="20"/>
                <w:szCs w:val="20"/>
                <w:rtl w:val="0"/>
              </w:rPr>
              <w:t xml:space="preserve">Market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E0">
            <w:pPr>
              <w:rPr/>
            </w:pPr>
            <w:r w:rsidDel="00000000" w:rsidR="00000000" w:rsidRPr="00000000">
              <w:rPr>
                <w:b w:val="1"/>
                <w:bCs w:val="1"/>
                <w:color w:val="ffffff"/>
                <w:sz w:val="20"/>
                <w:szCs w:val="20"/>
                <w:rtl w:val="0"/>
              </w:rPr>
              <w:t xml:space="preserve">2025 Size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E1">
            <w:pPr>
              <w:rPr/>
            </w:pPr>
            <w:r w:rsidDel="00000000" w:rsidR="00000000" w:rsidRPr="00000000">
              <w:rPr>
                <w:b w:val="1"/>
                <w:bCs w:val="1"/>
                <w:color w:val="ffffff"/>
                <w:sz w:val="20"/>
                <w:szCs w:val="20"/>
                <w:rtl w:val="0"/>
              </w:rPr>
              <w:t xml:space="preserve">CAGR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E2">
            <w:pPr>
              <w:rPr/>
            </w:pPr>
            <w:r w:rsidDel="00000000" w:rsidR="00000000" w:rsidRPr="00000000">
              <w:rPr>
                <w:b w:val="1"/>
                <w:bCs w:val="1"/>
                <w:color w:val="ffffff"/>
                <w:sz w:val="20"/>
                <w:szCs w:val="20"/>
                <w:rtl w:val="0"/>
              </w:rPr>
              <w:t xml:space="preserve">2030 Projection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2E3">
            <w:pPr>
              <w:rPr/>
            </w:pPr>
            <w:r w:rsidDel="00000000" w:rsidR="00000000" w:rsidRPr="00000000">
              <w:rPr>
                <w:b w:val="1"/>
                <w:bCs w:val="1"/>
                <w:color w:val="ffffff"/>
                <w:sz w:val="20"/>
                <w:szCs w:val="20"/>
                <w:rtl w:val="0"/>
              </w:rPr>
              <w:t xml:space="preserve">Tawf's Entry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4">
            <w:pPr>
              <w:rPr/>
            </w:pPr>
            <w:r w:rsidDel="00000000" w:rsidR="00000000" w:rsidRPr="00000000">
              <w:rPr>
                <w:color w:val="1a1a2e"/>
                <w:sz w:val="20"/>
                <w:szCs w:val="20"/>
                <w:rtl w:val="0"/>
              </w:rPr>
              <w:t xml:space="preserve">Global Ethical / ESG Finance AUM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5">
            <w:pPr>
              <w:rPr/>
            </w:pPr>
            <w:r w:rsidDel="00000000" w:rsidR="00000000" w:rsidRPr="00000000">
              <w:rPr>
                <w:color w:val="1a1a2e"/>
                <w:sz w:val="20"/>
                <w:szCs w:val="20"/>
                <w:rtl w:val="0"/>
              </w:rPr>
              <w:t xml:space="preserve">$35T+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6">
            <w:pPr>
              <w:rPr/>
            </w:pPr>
            <w:r w:rsidDel="00000000" w:rsidR="00000000" w:rsidRPr="00000000">
              <w:rPr>
                <w:color w:val="1a1a2e"/>
                <w:sz w:val="20"/>
                <w:szCs w:val="20"/>
                <w:rtl w:val="0"/>
              </w:rPr>
              <w:t xml:space="preserve">~15%</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7">
            <w:pPr>
              <w:rPr/>
            </w:pPr>
            <w:r w:rsidDel="00000000" w:rsidR="00000000" w:rsidRPr="00000000">
              <w:rPr>
                <w:color w:val="1a1a2e"/>
                <w:sz w:val="20"/>
                <w:szCs w:val="20"/>
                <w:rtl w:val="0"/>
              </w:rPr>
              <w:t xml:space="preserve">$50T+ (2030)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8">
            <w:pPr>
              <w:rPr/>
            </w:pPr>
            <w:r w:rsidDel="00000000" w:rsidR="00000000" w:rsidRPr="00000000">
              <w:rPr>
                <w:color w:val="1a1a2e"/>
                <w:sz w:val="20"/>
                <w:szCs w:val="20"/>
                <w:rtl w:val="0"/>
              </w:rPr>
              <w:t xml:space="preserve">Ethics-first neobank + B2B Ethics API</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E9">
            <w:pPr>
              <w:rPr/>
            </w:pPr>
            <w:r w:rsidDel="00000000" w:rsidR="00000000" w:rsidRPr="00000000">
              <w:rPr>
                <w:color w:val="1a1a2e"/>
                <w:sz w:val="20"/>
                <w:szCs w:val="20"/>
                <w:rtl w:val="0"/>
              </w:rPr>
              <w:t xml:space="preserve">Global Islamic Finance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EA">
            <w:pPr>
              <w:rPr/>
            </w:pPr>
            <w:r w:rsidDel="00000000" w:rsidR="00000000" w:rsidRPr="00000000">
              <w:rPr>
                <w:color w:val="1a1a2e"/>
                <w:sz w:val="20"/>
                <w:szCs w:val="20"/>
                <w:rtl w:val="0"/>
              </w:rPr>
              <w:t xml:space="preserve">$5.47T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EB">
            <w:pPr>
              <w:rPr/>
            </w:pPr>
            <w:r w:rsidDel="00000000" w:rsidR="00000000" w:rsidRPr="00000000">
              <w:rPr>
                <w:color w:val="1a1a2e"/>
                <w:sz w:val="20"/>
                <w:szCs w:val="20"/>
                <w:rtl w:val="0"/>
              </w:rPr>
              <w:t xml:space="preserve">~10%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EC">
            <w:pPr>
              <w:rPr/>
            </w:pPr>
            <w:r w:rsidDel="00000000" w:rsidR="00000000" w:rsidRPr="00000000">
              <w:rPr>
                <w:color w:val="1a1a2e"/>
                <w:sz w:val="20"/>
                <w:szCs w:val="20"/>
                <w:rtl w:val="0"/>
              </w:rPr>
              <w:t xml:space="preserve">$9.31T (2030)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ED">
            <w:pPr>
              <w:rPr/>
            </w:pPr>
            <w:r w:rsidDel="00000000" w:rsidR="00000000" w:rsidRPr="00000000">
              <w:rPr>
                <w:color w:val="1a1a2e"/>
                <w:sz w:val="20"/>
                <w:szCs w:val="20"/>
                <w:rtl w:val="0"/>
              </w:rPr>
              <w:t xml:space="preserve">Sharia by design — methodology, not positioning</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E">
            <w:pPr>
              <w:rPr/>
            </w:pPr>
            <w:r w:rsidDel="00000000" w:rsidR="00000000" w:rsidRPr="00000000">
              <w:rPr>
                <w:color w:val="1a1a2e"/>
                <w:sz w:val="20"/>
                <w:szCs w:val="20"/>
                <w:rtl w:val="0"/>
              </w:rPr>
              <w:t xml:space="preserve">Global Neobanking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EF">
            <w:pPr>
              <w:rPr/>
            </w:pPr>
            <w:r w:rsidDel="00000000" w:rsidR="00000000" w:rsidRPr="00000000">
              <w:rPr>
                <w:color w:val="1a1a2e"/>
                <w:sz w:val="20"/>
                <w:szCs w:val="20"/>
                <w:rtl w:val="0"/>
              </w:rPr>
              <w:t xml:space="preserve">$316B</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0">
            <w:pPr>
              <w:rPr/>
            </w:pPr>
            <w:r w:rsidDel="00000000" w:rsidR="00000000" w:rsidRPr="00000000">
              <w:rPr>
                <w:color w:val="1a1a2e"/>
                <w:sz w:val="20"/>
                <w:szCs w:val="20"/>
                <w:rtl w:val="0"/>
              </w:rPr>
              <w:t xml:space="preserve">58.6%</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1">
            <w:pPr>
              <w:rPr/>
            </w:pPr>
            <w:r w:rsidDel="00000000" w:rsidR="00000000" w:rsidRPr="00000000">
              <w:rPr>
                <w:color w:val="1a1a2e"/>
                <w:sz w:val="20"/>
                <w:szCs w:val="20"/>
                <w:rtl w:val="0"/>
              </w:rPr>
              <w:t xml:space="preserve">$7.93T (2032)</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2">
            <w:pPr>
              <w:rPr/>
            </w:pPr>
            <w:r w:rsidDel="00000000" w:rsidR="00000000" w:rsidRPr="00000000">
              <w:rPr>
                <w:color w:val="1a1a2e"/>
                <w:sz w:val="20"/>
                <w:szCs w:val="20"/>
                <w:rtl w:val="0"/>
              </w:rPr>
              <w:t xml:space="preserve">Ethical neobank layer on existing wallets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3">
            <w:pPr>
              <w:rPr/>
            </w:pPr>
            <w:r w:rsidDel="00000000" w:rsidR="00000000" w:rsidRPr="00000000">
              <w:rPr>
                <w:color w:val="1a1a2e"/>
                <w:sz w:val="20"/>
                <w:szCs w:val="20"/>
                <w:rtl w:val="0"/>
              </w:rPr>
              <w:t xml:space="preserve">Agentic Finance (AI agents)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4">
            <w:pPr>
              <w:rPr/>
            </w:pPr>
            <w:r w:rsidDel="00000000" w:rsidR="00000000" w:rsidRPr="00000000">
              <w:rPr>
                <w:color w:val="1a1a2e"/>
                <w:sz w:val="20"/>
                <w:szCs w:val="20"/>
                <w:rtl w:val="0"/>
              </w:rPr>
              <w:t xml:space="preserve">$7.8B</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5">
            <w:pPr>
              <w:rPr/>
            </w:pPr>
            <w:r w:rsidDel="00000000" w:rsidR="00000000" w:rsidRPr="00000000">
              <w:rPr>
                <w:color w:val="1a1a2e"/>
                <w:sz w:val="20"/>
                <w:szCs w:val="20"/>
                <w:rtl w:val="0"/>
              </w:rPr>
              <w:t xml:space="preserve">~45%</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6">
            <w:pPr>
              <w:rPr/>
            </w:pPr>
            <w:r w:rsidDel="00000000" w:rsidR="00000000" w:rsidRPr="00000000">
              <w:rPr>
                <w:color w:val="1a1a2e"/>
                <w:sz w:val="20"/>
                <w:szCs w:val="20"/>
                <w:rtl w:val="0"/>
              </w:rPr>
              <w:t xml:space="preserve">$52B (2030)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7">
            <w:pPr>
              <w:rPr/>
            </w:pPr>
            <w:r w:rsidDel="00000000" w:rsidR="00000000" w:rsidRPr="00000000">
              <w:rPr>
                <w:color w:val="1a1a2e"/>
                <w:sz w:val="20"/>
                <w:szCs w:val="20"/>
                <w:rtl w:val="0"/>
              </w:rPr>
              <w:t xml:space="preserve">Only ethics-screened MCP server + x402 rail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8">
            <w:pPr>
              <w:rPr/>
            </w:pPr>
            <w:r w:rsidDel="00000000" w:rsidR="00000000" w:rsidRPr="00000000">
              <w:rPr>
                <w:color w:val="1a1a2e"/>
                <w:sz w:val="20"/>
                <w:szCs w:val="20"/>
                <w:rtl w:val="0"/>
              </w:rPr>
              <w:t xml:space="preserve">Indonesia RWA Tokenization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9">
            <w:pPr>
              <w:rPr/>
            </w:pPr>
            <w:r w:rsidDel="00000000" w:rsidR="00000000" w:rsidRPr="00000000">
              <w:rPr>
                <w:color w:val="1a1a2e"/>
                <w:sz w:val="20"/>
                <w:szCs w:val="20"/>
                <w:rtl w:val="0"/>
              </w:rPr>
              <w:t xml:space="preserve">Emerging</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A">
            <w:pPr>
              <w:rPr/>
            </w:pPr>
            <w:r w:rsidDel="00000000" w:rsidR="00000000" w:rsidRPr="00000000">
              <w:rPr>
                <w:color w:val="1a1a2e"/>
                <w:sz w:val="20"/>
                <w:szCs w:val="20"/>
                <w:rtl w:val="0"/>
              </w:rPr>
              <w:t xml:space="preserv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B">
            <w:pPr>
              <w:rPr/>
            </w:pPr>
            <w:r w:rsidDel="00000000" w:rsidR="00000000" w:rsidRPr="00000000">
              <w:rPr>
                <w:color w:val="1a1a2e"/>
                <w:sz w:val="20"/>
                <w:szCs w:val="20"/>
                <w:rtl w:val="0"/>
              </w:rPr>
              <w:t xml:space="preserve">$88B potential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2FC">
            <w:pPr>
              <w:rPr/>
            </w:pPr>
            <w:r w:rsidDel="00000000" w:rsidR="00000000" w:rsidRPr="00000000">
              <w:rPr>
                <w:color w:val="1a1a2e"/>
                <w:sz w:val="20"/>
                <w:szCs w:val="20"/>
                <w:rtl w:val="0"/>
              </w:rPr>
              <w:t xml:space="preserve">tawf.finance community Green Sukuk</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D">
            <w:pPr>
              <w:rPr/>
            </w:pPr>
            <w:r w:rsidDel="00000000" w:rsidR="00000000" w:rsidRPr="00000000">
              <w:rPr>
                <w:color w:val="1a1a2e"/>
                <w:sz w:val="20"/>
                <w:szCs w:val="20"/>
                <w:rtl w:val="0"/>
              </w:rPr>
              <w:t xml:space="preserve">SEA Web3</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E">
            <w:pPr>
              <w:rPr/>
            </w:pPr>
            <w:r w:rsidDel="00000000" w:rsidR="00000000" w:rsidRPr="00000000">
              <w:rPr>
                <w:color w:val="1a1a2e"/>
                <w:sz w:val="20"/>
                <w:szCs w:val="20"/>
                <w:rtl w:val="0"/>
              </w:rPr>
              <w:t xml:space="preserve">$2.4B</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2FF">
            <w:pPr>
              <w:rPr/>
            </w:pPr>
            <w:r w:rsidDel="00000000" w:rsidR="00000000" w:rsidRPr="00000000">
              <w:rPr>
                <w:color w:val="1a1a2e"/>
                <w:sz w:val="20"/>
                <w:szCs w:val="20"/>
                <w:rtl w:val="0"/>
              </w:rPr>
              <w:t xml:space="preserve">50.2%</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0">
            <w:pPr>
              <w:rPr/>
            </w:pPr>
            <w:r w:rsidDel="00000000" w:rsidR="00000000" w:rsidRPr="00000000">
              <w:rPr>
                <w:color w:val="1a1a2e"/>
                <w:sz w:val="20"/>
                <w:szCs w:val="20"/>
                <w:rtl w:val="0"/>
              </w:rPr>
              <w:t xml:space="preserve">$6.4B (2030)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1">
            <w:pPr>
              <w:rPr/>
            </w:pPr>
            <w:r w:rsidDel="00000000" w:rsidR="00000000" w:rsidRPr="00000000">
              <w:rPr>
                <w:color w:val="1a1a2e"/>
                <w:sz w:val="20"/>
                <w:szCs w:val="20"/>
                <w:rtl w:val="0"/>
              </w:rPr>
              <w:t xml:space="preserve">BMT network + Base App distribution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02">
            <w:pPr>
              <w:rPr/>
            </w:pPr>
            <w:r w:rsidDel="00000000" w:rsidR="00000000" w:rsidRPr="00000000">
              <w:rPr>
                <w:color w:val="1a1a2e"/>
                <w:sz w:val="20"/>
                <w:szCs w:val="20"/>
                <w:rtl w:val="0"/>
              </w:rPr>
              <w:t xml:space="preserve">Indonesia BMT Sector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03">
            <w:pPr>
              <w:rPr/>
            </w:pPr>
            <w:r w:rsidDel="00000000" w:rsidR="00000000" w:rsidRPr="00000000">
              <w:rPr>
                <w:color w:val="1a1a2e"/>
                <w:sz w:val="20"/>
                <w:szCs w:val="20"/>
                <w:rtl w:val="0"/>
              </w:rPr>
              <w:t xml:space="preserve">~$1.3B AUM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04">
            <w:pPr>
              <w:rPr/>
            </w:pPr>
            <w:r w:rsidDel="00000000" w:rsidR="00000000" w:rsidRPr="00000000">
              <w:rPr>
                <w:color w:val="1a1a2e"/>
                <w:sz w:val="20"/>
                <w:szCs w:val="20"/>
                <w:rtl w:val="0"/>
              </w:rPr>
              <w:t xml:space="preserve">~8%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05">
            <w:pPr>
              <w:rPr/>
            </w:pPr>
            <w:r w:rsidDel="00000000" w:rsidR="00000000" w:rsidRPr="00000000">
              <w:rPr>
                <w:color w:val="1a1a2e"/>
                <w:sz w:val="20"/>
                <w:szCs w:val="20"/>
                <w:rtl w:val="0"/>
              </w:rPr>
              <w:t xml:space="preserve">~$1.9B (2030)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06">
            <w:pPr>
              <w:rPr/>
            </w:pPr>
            <w:r w:rsidDel="00000000" w:rsidR="00000000" w:rsidRPr="00000000">
              <w:rPr>
                <w:color w:val="1a1a2e"/>
                <w:sz w:val="20"/>
                <w:szCs w:val="20"/>
                <w:rtl w:val="0"/>
              </w:rPr>
              <w:t xml:space="preserve">tawf.finance origination + Tawf Commons banking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7">
            <w:pPr>
              <w:rPr/>
            </w:pPr>
            <w:r w:rsidDel="00000000" w:rsidR="00000000" w:rsidRPr="00000000">
              <w:rPr>
                <w:color w:val="1a1a2e"/>
                <w:sz w:val="20"/>
                <w:szCs w:val="20"/>
                <w:rtl w:val="0"/>
              </w:rPr>
              <w:t xml:space="preserve">Tokenised Gold (PAXG + XAUT)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8">
            <w:pPr>
              <w:rPr/>
            </w:pPr>
            <w:r w:rsidDel="00000000" w:rsidR="00000000" w:rsidRPr="00000000">
              <w:rPr>
                <w:color w:val="1a1a2e"/>
                <w:sz w:val="20"/>
                <w:szCs w:val="20"/>
                <w:rtl w:val="0"/>
              </w:rPr>
              <w:t xml:space="preserve">$4.3B+</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9">
            <w:pPr>
              <w:rPr/>
            </w:pPr>
            <w:r w:rsidDel="00000000" w:rsidR="00000000" w:rsidRPr="00000000">
              <w:rPr>
                <w:color w:val="1a1a2e"/>
                <w:sz w:val="20"/>
                <w:szCs w:val="20"/>
                <w:rtl w:val="0"/>
              </w:rPr>
              <w:t xml:space="preserve">~35%</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A">
            <w:pPr>
              <w:rPr/>
            </w:pPr>
            <w:r w:rsidDel="00000000" w:rsidR="00000000" w:rsidRPr="00000000">
              <w:rPr>
                <w:color w:val="1a1a2e"/>
                <w:sz w:val="20"/>
                <w:szCs w:val="20"/>
                <w:rtl w:val="0"/>
              </w:rPr>
              <w:t xml:space="preserve">~$15B (2030)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0B">
            <w:pPr>
              <w:rPr/>
            </w:pPr>
            <w:r w:rsidDel="00000000" w:rsidR="00000000" w:rsidRPr="00000000">
              <w:rPr>
                <w:color w:val="1a1a2e"/>
                <w:sz w:val="20"/>
                <w:szCs w:val="20"/>
                <w:rtl w:val="0"/>
              </w:rPr>
              <w:t xml:space="preserve">Tawf Gold — digital mithqal savings</w:t>
            </w:r>
            <w:r w:rsidDel="00000000" w:rsidR="00000000" w:rsidRPr="00000000">
              <w:rPr>
                <w:rtl w:val="0"/>
              </w:rPr>
            </w:r>
          </w:p>
        </w:tc>
      </w:tr>
    </w:tbl>
    <w:p w:rsidR="00000000" w:rsidDel="00000000" w:rsidP="00000000" w:rsidRDefault="00000000" w:rsidRPr="00000000" w14:paraId="0000030C">
      <w:pPr>
        <w:spacing w:after="0" w:before="120" w:lineRule="auto"/>
        <w:rPr/>
      </w:pPr>
      <w:r w:rsidDel="00000000" w:rsidR="00000000" w:rsidRPr="00000000">
        <w:rPr>
          <w:rtl w:val="0"/>
        </w:rPr>
      </w:r>
    </w:p>
    <w:p w:rsidR="00000000" w:rsidDel="00000000" w:rsidP="00000000" w:rsidRDefault="00000000" w:rsidRPr="00000000" w14:paraId="0000030D">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8.1 Serviceable Obtainable Market (SOM)</w:t>
      </w:r>
      <w:r w:rsidDel="00000000" w:rsidR="00000000" w:rsidRPr="00000000">
        <w:rPr>
          <w:rtl w:val="0"/>
        </w:rPr>
      </w:r>
    </w:p>
    <w:tbl>
      <w:tblPr>
        <w:tblStyle w:val="Table37"/>
        <w:tblW w:w="11360.0" w:type="dxa"/>
        <w:jc w:val="left"/>
        <w:tblLayout w:type="fixed"/>
        <w:tblLook w:val="0000"/>
      </w:tblPr>
      <w:tblGrid>
        <w:gridCol w:w="1499"/>
        <w:gridCol w:w="1801"/>
        <w:gridCol w:w="1799"/>
        <w:gridCol w:w="1801"/>
        <w:gridCol w:w="4460"/>
        <w:tblGridChange w:id="0">
          <w:tblGrid>
            <w:gridCol w:w="1499"/>
            <w:gridCol w:w="1801"/>
            <w:gridCol w:w="1799"/>
            <w:gridCol w:w="1801"/>
            <w:gridCol w:w="44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0E">
            <w:pPr>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0F">
            <w:pPr>
              <w:rPr/>
            </w:pPr>
            <w:r w:rsidDel="00000000" w:rsidR="00000000" w:rsidRPr="00000000">
              <w:rPr>
                <w:b w:val="1"/>
                <w:bCs w:val="1"/>
                <w:color w:val="ffffff"/>
                <w:sz w:val="20"/>
                <w:szCs w:val="20"/>
                <w:rtl w:val="0"/>
              </w:rPr>
              <w:t xml:space="preserve">Target Users</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10">
            <w:pPr>
              <w:rPr/>
            </w:pPr>
            <w:r w:rsidDel="00000000" w:rsidR="00000000" w:rsidRPr="00000000">
              <w:rPr>
                <w:b w:val="1"/>
                <w:bCs w:val="1"/>
                <w:color w:val="ffffff"/>
                <w:sz w:val="20"/>
                <w:szCs w:val="20"/>
                <w:rtl w:val="0"/>
              </w:rPr>
              <w:t xml:space="preserve">ARPU/Month</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11">
            <w:pPr>
              <w:rPr/>
            </w:pPr>
            <w:r w:rsidDel="00000000" w:rsidR="00000000" w:rsidRPr="00000000">
              <w:rPr>
                <w:b w:val="1"/>
                <w:bCs w:val="1"/>
                <w:color w:val="ffffff"/>
                <w:sz w:val="20"/>
                <w:szCs w:val="20"/>
                <w:rtl w:val="0"/>
              </w:rPr>
              <w:t xml:space="preserve">Est. ARR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12">
            <w:pPr>
              <w:rPr/>
            </w:pPr>
            <w:r w:rsidDel="00000000" w:rsidR="00000000" w:rsidRPr="00000000">
              <w:rPr>
                <w:b w:val="1"/>
                <w:bCs w:val="1"/>
                <w:color w:val="ffffff"/>
                <w:sz w:val="20"/>
                <w:szCs w:val="20"/>
                <w:rtl w:val="0"/>
              </w:rPr>
              <w:t xml:space="preserve">Key Milestone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3">
            <w:pPr>
              <w:rPr/>
            </w:pPr>
            <w:r w:rsidDel="00000000" w:rsidR="00000000" w:rsidRPr="00000000">
              <w:rPr>
                <w:color w:val="1a1a2e"/>
                <w:sz w:val="20"/>
                <w:szCs w:val="20"/>
                <w:rtl w:val="0"/>
              </w:rPr>
              <w:t xml:space="preserve">2026 (Beta)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4">
            <w:pPr>
              <w:rPr/>
            </w:pPr>
            <w:r w:rsidDel="00000000" w:rsidR="00000000" w:rsidRPr="00000000">
              <w:rPr>
                <w:color w:val="1a1a2e"/>
                <w:sz w:val="20"/>
                <w:szCs w:val="20"/>
                <w:rtl w:val="0"/>
              </w:rPr>
              <w:t xml:space="preserve">5,000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5">
            <w:pPr>
              <w:rPr/>
            </w:pPr>
            <w:r w:rsidDel="00000000" w:rsidR="00000000" w:rsidRPr="00000000">
              <w:rPr>
                <w:color w:val="1a1a2e"/>
                <w:sz w:val="20"/>
                <w:szCs w:val="20"/>
                <w:rtl w:val="0"/>
              </w:rPr>
              <w:t xml:space="preserve">$3</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6">
            <w:pPr>
              <w:rPr/>
            </w:pPr>
            <w:r w:rsidDel="00000000" w:rsidR="00000000" w:rsidRPr="00000000">
              <w:rPr>
                <w:color w:val="1a1a2e"/>
                <w:sz w:val="20"/>
                <w:szCs w:val="20"/>
                <w:rtl w:val="0"/>
              </w:rPr>
              <w:t xml:space="preserve">$180K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7">
            <w:pPr>
              <w:rPr/>
            </w:pPr>
            <w:r w:rsidDel="00000000" w:rsidR="00000000" w:rsidRPr="00000000">
              <w:rPr>
                <w:color w:val="1a1a2e"/>
                <w:sz w:val="20"/>
                <w:szCs w:val="20"/>
                <w:rtl w:val="0"/>
              </w:rPr>
              <w:t xml:space="preserve">ReFi + Base App beachhead; 5K founding TIDs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18">
            <w:pPr>
              <w:rPr/>
            </w:pPr>
            <w:r w:rsidDel="00000000" w:rsidR="00000000" w:rsidRPr="00000000">
              <w:rPr>
                <w:color w:val="1a1a2e"/>
                <w:sz w:val="20"/>
                <w:szCs w:val="20"/>
                <w:rtl w:val="0"/>
              </w:rPr>
              <w:t xml:space="preserve">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19">
            <w:pPr>
              <w:rPr/>
            </w:pPr>
            <w:r w:rsidDel="00000000" w:rsidR="00000000" w:rsidRPr="00000000">
              <w:rPr>
                <w:color w:val="1a1a2e"/>
                <w:sz w:val="20"/>
                <w:szCs w:val="20"/>
                <w:rtl w:val="0"/>
              </w:rPr>
              <w:t xml:space="preserve">50,000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1A">
            <w:pPr>
              <w:rPr/>
            </w:pPr>
            <w:r w:rsidDel="00000000" w:rsidR="00000000" w:rsidRPr="00000000">
              <w:rPr>
                <w:color w:val="1a1a2e"/>
                <w:sz w:val="20"/>
                <w:szCs w:val="20"/>
                <w:rtl w:val="0"/>
              </w:rPr>
              <w:t xml:space="preserve">$6</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1B">
            <w:pPr>
              <w:rPr/>
            </w:pPr>
            <w:r w:rsidDel="00000000" w:rsidR="00000000" w:rsidRPr="00000000">
              <w:rPr>
                <w:color w:val="1a1a2e"/>
                <w:sz w:val="20"/>
                <w:szCs w:val="20"/>
                <w:rtl w:val="0"/>
              </w:rPr>
              <w:t xml:space="preserve">$3.6M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1C">
            <w:pPr>
              <w:rPr/>
            </w:pPr>
            <w:r w:rsidDel="00000000" w:rsidR="00000000" w:rsidRPr="00000000">
              <w:rPr>
                <w:color w:val="1a1a2e"/>
                <w:sz w:val="20"/>
                <w:szCs w:val="20"/>
                <w:rtl w:val="0"/>
              </w:rPr>
              <w:t xml:space="preserve">BMT pilot + UAE + Philippines launch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D">
            <w:pPr>
              <w:rPr/>
            </w:pPr>
            <w:r w:rsidDel="00000000" w:rsidR="00000000" w:rsidRPr="00000000">
              <w:rPr>
                <w:color w:val="1a1a2e"/>
                <w:sz w:val="20"/>
                <w:szCs w:val="20"/>
                <w:rtl w:val="0"/>
              </w:rPr>
              <w:t xml:space="preserve">2028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E">
            <w:pPr>
              <w:rPr/>
            </w:pPr>
            <w:r w:rsidDel="00000000" w:rsidR="00000000" w:rsidRPr="00000000">
              <w:rPr>
                <w:color w:val="1a1a2e"/>
                <w:sz w:val="20"/>
                <w:szCs w:val="20"/>
                <w:rtl w:val="0"/>
              </w:rPr>
              <w:t xml:space="preserve">300,000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1F">
            <w:pPr>
              <w:rPr/>
            </w:pPr>
            <w:r w:rsidDel="00000000" w:rsidR="00000000" w:rsidRPr="00000000">
              <w:rPr>
                <w:color w:val="1a1a2e"/>
                <w:sz w:val="20"/>
                <w:szCs w:val="20"/>
                <w:rtl w:val="0"/>
              </w:rPr>
              <w:t xml:space="preserve">$8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0">
            <w:pPr>
              <w:rPr/>
            </w:pPr>
            <w:r w:rsidDel="00000000" w:rsidR="00000000" w:rsidRPr="00000000">
              <w:rPr>
                <w:color w:val="1a1a2e"/>
                <w:sz w:val="20"/>
                <w:szCs w:val="20"/>
                <w:rtl w:val="0"/>
              </w:rPr>
              <w:t xml:space="preserve">$28.8M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1">
            <w:pPr>
              <w:rPr/>
            </w:pPr>
            <w:r w:rsidDel="00000000" w:rsidR="00000000" w:rsidRPr="00000000">
              <w:rPr>
                <w:color w:val="1a1a2e"/>
                <w:sz w:val="20"/>
                <w:szCs w:val="20"/>
                <w:rtl w:val="0"/>
              </w:rPr>
              <w:t xml:space="preserve">SEA Muslim scale + Series A + UAE DIFC</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22">
            <w:pPr>
              <w:rPr/>
            </w:pPr>
            <w:r w:rsidDel="00000000" w:rsidR="00000000" w:rsidRPr="00000000">
              <w:rPr>
                <w:color w:val="1a1a2e"/>
                <w:sz w:val="20"/>
                <w:szCs w:val="20"/>
                <w:rtl w:val="0"/>
              </w:rPr>
              <w:t xml:space="preserve">2029</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23">
            <w:pPr>
              <w:rPr/>
            </w:pPr>
            <w:r w:rsidDel="00000000" w:rsidR="00000000" w:rsidRPr="00000000">
              <w:rPr>
                <w:color w:val="1a1a2e"/>
                <w:sz w:val="20"/>
                <w:szCs w:val="20"/>
                <w:rtl w:val="0"/>
              </w:rPr>
              <w:t xml:space="preserve">1,000,000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24">
            <w:pPr>
              <w:rPr/>
            </w:pPr>
            <w:r w:rsidDel="00000000" w:rsidR="00000000" w:rsidRPr="00000000">
              <w:rPr>
                <w:color w:val="1a1a2e"/>
                <w:sz w:val="20"/>
                <w:szCs w:val="20"/>
                <w:rtl w:val="0"/>
              </w:rPr>
              <w:t xml:space="preserve">$10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25">
            <w:pPr>
              <w:rPr/>
            </w:pPr>
            <w:r w:rsidDel="00000000" w:rsidR="00000000" w:rsidRPr="00000000">
              <w:rPr>
                <w:color w:val="1a1a2e"/>
                <w:sz w:val="20"/>
                <w:szCs w:val="20"/>
                <w:rtl w:val="0"/>
              </w:rPr>
              <w:t xml:space="preserve">$120M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26">
            <w:pPr>
              <w:rPr/>
            </w:pPr>
            <w:r w:rsidDel="00000000" w:rsidR="00000000" w:rsidRPr="00000000">
              <w:rPr>
                <w:color w:val="1a1a2e"/>
                <w:sz w:val="20"/>
                <w:szCs w:val="20"/>
                <w:rtl w:val="0"/>
              </w:rPr>
              <w:t xml:space="preserve">Platform maturity + Series B</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7">
            <w:pPr>
              <w:rPr/>
            </w:pPr>
            <w:r w:rsidDel="00000000" w:rsidR="00000000" w:rsidRPr="00000000">
              <w:rPr>
                <w:color w:val="1a1a2e"/>
                <w:sz w:val="20"/>
                <w:szCs w:val="20"/>
                <w:rtl w:val="0"/>
              </w:rPr>
              <w:t xml:space="preserve">2030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8">
            <w:pPr>
              <w:rPr/>
            </w:pPr>
            <w:r w:rsidDel="00000000" w:rsidR="00000000" w:rsidRPr="00000000">
              <w:rPr>
                <w:color w:val="1a1a2e"/>
                <w:sz w:val="20"/>
                <w:szCs w:val="20"/>
                <w:rtl w:val="0"/>
              </w:rPr>
              <w:t xml:space="preserve">3,000,000</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9">
            <w:pPr>
              <w:rPr/>
            </w:pPr>
            <w:r w:rsidDel="00000000" w:rsidR="00000000" w:rsidRPr="00000000">
              <w:rPr>
                <w:color w:val="1a1a2e"/>
                <w:sz w:val="20"/>
                <w:szCs w:val="20"/>
                <w:rtl w:val="0"/>
              </w:rPr>
              <w:t xml:space="preserve">$12</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A">
            <w:pPr>
              <w:rPr/>
            </w:pPr>
            <w:r w:rsidDel="00000000" w:rsidR="00000000" w:rsidRPr="00000000">
              <w:rPr>
                <w:color w:val="1a1a2e"/>
                <w:sz w:val="20"/>
                <w:szCs w:val="20"/>
                <w:rtl w:val="0"/>
              </w:rPr>
              <w:t xml:space="preserve">$432M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2B">
            <w:pPr>
              <w:rPr/>
            </w:pPr>
            <w:r w:rsidDel="00000000" w:rsidR="00000000" w:rsidRPr="00000000">
              <w:rPr>
                <w:color w:val="1a1a2e"/>
                <w:sz w:val="20"/>
                <w:szCs w:val="20"/>
                <w:rtl w:val="0"/>
              </w:rPr>
              <w:t xml:space="preserve">Ethical neobank at scale — top 3 SEA</w:t>
            </w:r>
            <w:r w:rsidDel="00000000" w:rsidR="00000000" w:rsidRPr="00000000">
              <w:rPr>
                <w:rtl w:val="0"/>
              </w:rPr>
            </w:r>
          </w:p>
        </w:tc>
      </w:tr>
    </w:tbl>
    <w:p w:rsidR="00000000" w:rsidDel="00000000" w:rsidP="00000000" w:rsidRDefault="00000000" w:rsidRPr="00000000" w14:paraId="0000032C">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32D">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9. Base Batches 2026 &amp; Base App — Strategic Alignment</w:t>
      </w:r>
      <w:r w:rsidDel="00000000" w:rsidR="00000000" w:rsidRPr="00000000">
        <w:rPr>
          <w:rtl w:val="0"/>
        </w:rPr>
      </w:r>
    </w:p>
    <w:tbl>
      <w:tblPr>
        <w:tblStyle w:val="Table38"/>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32E">
            <w:pPr>
              <w:spacing w:after="0" w:before="0" w:lineRule="auto"/>
              <w:rPr/>
            </w:pPr>
            <w:r w:rsidDel="00000000" w:rsidR="00000000" w:rsidRPr="00000000">
              <w:rPr>
                <w:i w:val="1"/>
                <w:iCs w:val="1"/>
                <w:color w:val="1a1a2e"/>
                <w:sz w:val="22"/>
                <w:szCs w:val="22"/>
                <w:rtl w:val="0"/>
              </w:rPr>
              <w:t xml:space="preserve">Base Batches 2026 Student Track application deadline: April 27, 2026. Tawf Commons should submit to the Base App mini app ecosystem immediately, no deadline required.</w:t>
            </w:r>
            <w:r w:rsidDel="00000000" w:rsidR="00000000" w:rsidRPr="00000000">
              <w:rPr>
                <w:rtl w:val="0"/>
              </w:rPr>
            </w:r>
          </w:p>
        </w:tc>
      </w:tr>
    </w:tbl>
    <w:p w:rsidR="00000000" w:rsidDel="00000000" w:rsidP="00000000" w:rsidRDefault="00000000" w:rsidRPr="00000000" w14:paraId="0000032F">
      <w:pPr>
        <w:spacing w:after="0" w:before="120" w:lineRule="auto"/>
        <w:rPr/>
      </w:pPr>
      <w:r w:rsidDel="00000000" w:rsidR="00000000" w:rsidRPr="00000000">
        <w:rPr>
          <w:rtl w:val="0"/>
        </w:rPr>
      </w:r>
    </w:p>
    <w:p w:rsidR="00000000" w:rsidDel="00000000" w:rsidP="00000000" w:rsidRDefault="00000000" w:rsidRPr="00000000" w14:paraId="00000330">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9.1 What Is Base Batches?</w:t>
      </w:r>
      <w:r w:rsidDel="00000000" w:rsidR="00000000" w:rsidRPr="00000000">
        <w:rPr>
          <w:rtl w:val="0"/>
        </w:rPr>
      </w:r>
    </w:p>
    <w:p w:rsidR="00000000" w:rsidDel="00000000" w:rsidP="00000000" w:rsidRDefault="00000000" w:rsidRPr="00000000" w14:paraId="00000331">
      <w:pPr>
        <w:spacing w:after="80" w:before="80" w:lineRule="auto"/>
        <w:rPr/>
      </w:pPr>
      <w:sdt>
        <w:sdtPr>
          <w:id w:val="1853624488"/>
          <w:tag w:val="goog_rdk_32"/>
        </w:sdtPr>
        <w:sdtContent>
          <w:r w:rsidDel="00000000" w:rsidR="00000000" w:rsidRPr="00000000">
            <w:rPr>
              <w:rFonts w:ascii="Arial Unicode MS" w:cs="Arial Unicode MS" w:eastAsia="Arial Unicode MS" w:hAnsi="Arial Unicode MS"/>
              <w:color w:val="1a1a2e"/>
              <w:sz w:val="22"/>
              <w:szCs w:val="22"/>
              <w:rtl w:val="0"/>
            </w:rPr>
            <w:t xml:space="preserve">Base Batches is Coinbase's global builder accelerator — a three-stage program: open applications → 8-week virtual program (Incubase) → Demo Day live in San Francisco. The 2026 program runs three tracks: Startup (pre-seed teams), Student (undergrads globally), and Robotics (by Virtuals). Tawf Commons targets the Startup Track for the next cycle.</w:t>
          </w:r>
        </w:sdtContent>
      </w:sdt>
      <w:r w:rsidDel="00000000" w:rsidR="00000000" w:rsidRPr="00000000">
        <w:rPr>
          <w:rtl w:val="0"/>
        </w:rPr>
      </w:r>
    </w:p>
    <w:p w:rsidR="00000000" w:rsidDel="00000000" w:rsidP="00000000" w:rsidRDefault="00000000" w:rsidRPr="00000000" w14:paraId="00000332">
      <w:pPr>
        <w:spacing w:after="0" w:before="120" w:lineRule="auto"/>
        <w:rPr/>
      </w:pPr>
      <w:r w:rsidDel="00000000" w:rsidR="00000000" w:rsidRPr="00000000">
        <w:rPr>
          <w:rtl w:val="0"/>
        </w:rPr>
      </w:r>
    </w:p>
    <w:tbl>
      <w:tblPr>
        <w:tblStyle w:val="Table39"/>
        <w:tblW w:w="9360.0" w:type="dxa"/>
        <w:jc w:val="left"/>
        <w:tblLayout w:type="fixed"/>
        <w:tblLook w:val="0000"/>
      </w:tblPr>
      <w:tblGrid>
        <w:gridCol w:w="2000"/>
        <w:gridCol w:w="3399"/>
        <w:gridCol w:w="3961"/>
        <w:tblGridChange w:id="0">
          <w:tblGrid>
            <w:gridCol w:w="2000"/>
            <w:gridCol w:w="3399"/>
            <w:gridCol w:w="39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33">
            <w:pPr>
              <w:rPr/>
            </w:pPr>
            <w:r w:rsidDel="00000000" w:rsidR="00000000" w:rsidRPr="00000000">
              <w:rPr>
                <w:b w:val="1"/>
                <w:bCs w:val="1"/>
                <w:color w:val="ffffff"/>
                <w:sz w:val="20"/>
                <w:szCs w:val="20"/>
                <w:rtl w:val="0"/>
              </w:rPr>
              <w:t xml:space="preserve">Stage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34">
            <w:pPr>
              <w:rPr/>
            </w:pPr>
            <w:r w:rsidDel="00000000" w:rsidR="00000000" w:rsidRPr="00000000">
              <w:rPr>
                <w:b w:val="1"/>
                <w:bCs w:val="1"/>
                <w:color w:val="ffffff"/>
                <w:sz w:val="20"/>
                <w:szCs w:val="20"/>
                <w:rtl w:val="0"/>
              </w:rPr>
              <w:t xml:space="preserve">What It Is</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35">
            <w:pPr>
              <w:rPr/>
            </w:pPr>
            <w:r w:rsidDel="00000000" w:rsidR="00000000" w:rsidRPr="00000000">
              <w:rPr>
                <w:b w:val="1"/>
                <w:bCs w:val="1"/>
                <w:color w:val="ffffff"/>
                <w:sz w:val="20"/>
                <w:szCs w:val="20"/>
                <w:rtl w:val="0"/>
              </w:rPr>
              <w:t xml:space="preserve">What Tawf Commons Gets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6">
            <w:pPr>
              <w:rPr/>
            </w:pPr>
            <w:r w:rsidDel="00000000" w:rsidR="00000000" w:rsidRPr="00000000">
              <w:rPr>
                <w:color w:val="1a1a2e"/>
                <w:sz w:val="20"/>
                <w:szCs w:val="20"/>
                <w:rtl w:val="0"/>
              </w:rPr>
              <w:t xml:space="preserve">Application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7">
            <w:pPr>
              <w:rPr/>
            </w:pPr>
            <w:r w:rsidDel="00000000" w:rsidR="00000000" w:rsidRPr="00000000">
              <w:rPr>
                <w:color w:val="1a1a2e"/>
                <w:sz w:val="20"/>
                <w:szCs w:val="20"/>
                <w:rtl w:val="0"/>
              </w:rPr>
              <w:t xml:space="preserve">Submit product + team + vision. Evaluated by Base + Coinbase Ventures.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8">
            <w:pPr>
              <w:rPr/>
            </w:pPr>
            <w:r w:rsidDel="00000000" w:rsidR="00000000" w:rsidRPr="00000000">
              <w:rPr>
                <w:color w:val="1a1a2e"/>
                <w:sz w:val="20"/>
                <w:szCs w:val="20"/>
                <w:rtl w:val="0"/>
              </w:rPr>
              <w:t xml:space="preserve">Top 15 selection — interview process: standard interview, subject matter expert interview, 500-word light paper.</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39">
            <w:pPr>
              <w:rPr/>
            </w:pPr>
            <w:r w:rsidDel="00000000" w:rsidR="00000000" w:rsidRPr="00000000">
              <w:rPr>
                <w:color w:val="1a1a2e"/>
                <w:sz w:val="20"/>
                <w:szCs w:val="20"/>
                <w:rtl w:val="0"/>
              </w:rPr>
              <w:t xml:space="preserve">Virtual Program (8 weeks)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3A">
            <w:pPr>
              <w:rPr/>
            </w:pPr>
            <w:r w:rsidDel="00000000" w:rsidR="00000000" w:rsidRPr="00000000">
              <w:rPr>
                <w:color w:val="1a1a2e"/>
                <w:sz w:val="20"/>
                <w:szCs w:val="20"/>
                <w:rtl w:val="0"/>
              </w:rPr>
              <w:t xml:space="preserve">Weekly advisor sessions + mentorship dashboard + subject matter expert access + Base TV interview feature.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3B">
            <w:pPr>
              <w:rPr/>
            </w:pPr>
            <w:r w:rsidDel="00000000" w:rsidR="00000000" w:rsidRPr="00000000">
              <w:rPr>
                <w:color w:val="1a1a2e"/>
                <w:sz w:val="20"/>
                <w:szCs w:val="20"/>
                <w:rtl w:val="0"/>
              </w:rPr>
              <w:t xml:space="preserve">$10K grant + dedicated advisor + Base builder hub access.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C">
            <w:pPr>
              <w:rPr/>
            </w:pPr>
            <w:r w:rsidDel="00000000" w:rsidR="00000000" w:rsidRPr="00000000">
              <w:rPr>
                <w:color w:val="1a1a2e"/>
                <w:sz w:val="20"/>
                <w:szCs w:val="20"/>
                <w:rtl w:val="0"/>
              </w:rPr>
              <w:t xml:space="preserve">Demo Day (San Francisco)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D">
            <w:pPr>
              <w:rPr/>
            </w:pPr>
            <w:r w:rsidDel="00000000" w:rsidR="00000000" w:rsidRPr="00000000">
              <w:rPr>
                <w:color w:val="1a1a2e"/>
                <w:sz w:val="20"/>
                <w:szCs w:val="20"/>
                <w:rtl w:val="0"/>
              </w:rPr>
              <w:t xml:space="preserve">Live pitch to investors, VCs, and accelerators. All admitted teams present.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3E">
            <w:pPr>
              <w:rPr/>
            </w:pPr>
            <w:r w:rsidDel="00000000" w:rsidR="00000000" w:rsidRPr="00000000">
              <w:rPr>
                <w:color w:val="1a1a2e"/>
                <w:sz w:val="20"/>
                <w:szCs w:val="20"/>
                <w:rtl w:val="0"/>
              </w:rPr>
              <w:t xml:space="preserve">Minimum $50K investment from Base Ecosystem Fund for top 3. All teams considered for Coinbase Ventures investment.</w:t>
            </w:r>
            <w:r w:rsidDel="00000000" w:rsidR="00000000" w:rsidRPr="00000000">
              <w:rPr>
                <w:rtl w:val="0"/>
              </w:rPr>
            </w:r>
          </w:p>
        </w:tc>
      </w:tr>
    </w:tbl>
    <w:p w:rsidR="00000000" w:rsidDel="00000000" w:rsidP="00000000" w:rsidRDefault="00000000" w:rsidRPr="00000000" w14:paraId="0000033F">
      <w:pPr>
        <w:spacing w:after="0" w:before="120" w:lineRule="auto"/>
        <w:rPr/>
      </w:pPr>
      <w:r w:rsidDel="00000000" w:rsidR="00000000" w:rsidRPr="00000000">
        <w:rPr>
          <w:rtl w:val="0"/>
        </w:rPr>
      </w:r>
    </w:p>
    <w:p w:rsidR="00000000" w:rsidDel="00000000" w:rsidP="00000000" w:rsidRDefault="00000000" w:rsidRPr="00000000" w14:paraId="00000340">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9.2 Why Tawf Commons Is a Strong Base Batches Candidate</w:t>
      </w:r>
      <w:r w:rsidDel="00000000" w:rsidR="00000000" w:rsidRPr="00000000">
        <w:rPr>
          <w:rtl w:val="0"/>
        </w:rPr>
      </w:r>
    </w:p>
    <w:tbl>
      <w:tblPr>
        <w:tblStyle w:val="Table40"/>
        <w:tblW w:w="8360.0" w:type="dxa"/>
        <w:jc w:val="left"/>
        <w:tblLayout w:type="fixed"/>
        <w:tblLook w:val="0000"/>
      </w:tblPr>
      <w:tblGrid>
        <w:gridCol w:w="2499"/>
        <w:gridCol w:w="4200"/>
        <w:gridCol w:w="1661"/>
        <w:tblGridChange w:id="0">
          <w:tblGrid>
            <w:gridCol w:w="2499"/>
            <w:gridCol w:w="4200"/>
            <w:gridCol w:w="16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41">
            <w:pPr>
              <w:rPr/>
            </w:pPr>
            <w:r w:rsidDel="00000000" w:rsidR="00000000" w:rsidRPr="00000000">
              <w:rPr>
                <w:b w:val="1"/>
                <w:bCs w:val="1"/>
                <w:color w:val="ffffff"/>
                <w:sz w:val="20"/>
                <w:szCs w:val="20"/>
                <w:rtl w:val="0"/>
              </w:rPr>
              <w:t xml:space="preserve">Base Batches Focus Area</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42">
            <w:pPr>
              <w:rPr/>
            </w:pPr>
            <w:r w:rsidDel="00000000" w:rsidR="00000000" w:rsidRPr="00000000">
              <w:rPr>
                <w:b w:val="1"/>
                <w:bCs w:val="1"/>
                <w:color w:val="ffffff"/>
                <w:sz w:val="20"/>
                <w:szCs w:val="20"/>
                <w:rtl w:val="0"/>
              </w:rPr>
              <w:t xml:space="preserve">Tawf Commons Evidence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43">
            <w:pPr>
              <w:rPr/>
            </w:pPr>
            <w:r w:rsidDel="00000000" w:rsidR="00000000" w:rsidRPr="00000000">
              <w:rPr>
                <w:b w:val="1"/>
                <w:bCs w:val="1"/>
                <w:color w:val="ffffff"/>
                <w:sz w:val="20"/>
                <w:szCs w:val="20"/>
                <w:rtl w:val="0"/>
              </w:rPr>
              <w:t xml:space="preserve">Strength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4">
            <w:pPr>
              <w:rPr/>
            </w:pPr>
            <w:r w:rsidDel="00000000" w:rsidR="00000000" w:rsidRPr="00000000">
              <w:rPr>
                <w:color w:val="1a1a2e"/>
                <w:sz w:val="20"/>
                <w:szCs w:val="20"/>
                <w:rtl w:val="0"/>
              </w:rPr>
              <w:t xml:space="preserve">Stablecoins track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5">
            <w:pPr>
              <w:rPr/>
            </w:pPr>
            <w:r w:rsidDel="00000000" w:rsidR="00000000" w:rsidRPr="00000000">
              <w:rPr>
                <w:color w:val="1a1a2e"/>
                <w:sz w:val="20"/>
                <w:szCs w:val="20"/>
                <w:rtl w:val="0"/>
              </w:rPr>
              <w:t xml:space="preserve">Tawf Commons is a stablecoin-native ethical neobank — USDC, cUSD, PAXG. No speculative assets.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6">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7">
            <w:pPr>
              <w:rPr/>
            </w:pPr>
            <w:r w:rsidDel="00000000" w:rsidR="00000000" w:rsidRPr="00000000">
              <w:rPr>
                <w:color w:val="1a1a2e"/>
                <w:sz w:val="20"/>
                <w:szCs w:val="20"/>
                <w:rtl w:val="0"/>
              </w:rPr>
              <w:t xml:space="preserve">AI / Agentic track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8">
            <w:pPr>
              <w:rPr/>
            </w:pPr>
            <w:r w:rsidDel="00000000" w:rsidR="00000000" w:rsidRPr="00000000">
              <w:rPr>
                <w:color w:val="1a1a2e"/>
                <w:sz w:val="20"/>
                <w:szCs w:val="20"/>
                <w:rtl w:val="0"/>
              </w:rPr>
              <w:t xml:space="preserve">Agent TID (ERC-8004) + MCP server at agents.commons.tawf.finance + x402 payment rail + TAWF ethics enforcement for agents.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9">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A">
            <w:pPr>
              <w:rPr/>
            </w:pPr>
            <w:r w:rsidDel="00000000" w:rsidR="00000000" w:rsidRPr="00000000">
              <w:rPr>
                <w:color w:val="1a1a2e"/>
                <w:sz w:val="20"/>
                <w:szCs w:val="20"/>
                <w:rtl w:val="0"/>
              </w:rPr>
              <w:t xml:space="preserve">SEA region focus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B">
            <w:pPr>
              <w:rPr/>
            </w:pPr>
            <w:r w:rsidDel="00000000" w:rsidR="00000000" w:rsidRPr="00000000">
              <w:rPr>
                <w:color w:val="1a1a2e"/>
                <w:sz w:val="20"/>
                <w:szCs w:val="20"/>
                <w:rtl w:val="0"/>
              </w:rPr>
              <w:t xml:space="preserve">Indonesia-native, 64M MSMEs, 4,500+ BMT cooperatives, OJK-aligned. BMT = existing captive user network.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4C">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D">
            <w:pPr>
              <w:rPr/>
            </w:pPr>
            <w:r w:rsidDel="00000000" w:rsidR="00000000" w:rsidRPr="00000000">
              <w:rPr>
                <w:color w:val="1a1a2e"/>
                <w:sz w:val="20"/>
                <w:szCs w:val="20"/>
                <w:rtl w:val="0"/>
              </w:rPr>
              <w:t xml:space="preserve">Mini app first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E">
            <w:pPr>
              <w:rPr/>
            </w:pPr>
            <w:r w:rsidDel="00000000" w:rsidR="00000000" w:rsidRPr="00000000">
              <w:rPr>
                <w:color w:val="1a1a2e"/>
                <w:sz w:val="20"/>
                <w:szCs w:val="20"/>
                <w:rtl w:val="0"/>
              </w:rPr>
              <w:t xml:space="preserve">Tawf Commons is built as a Base Mini App — MiniKit + OnchainKit + Coinbase Smart Wallet. No App Store download required.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4F">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0">
            <w:pPr>
              <w:rPr/>
            </w:pPr>
            <w:r w:rsidDel="00000000" w:rsidR="00000000" w:rsidRPr="00000000">
              <w:rPr>
                <w:color w:val="1a1a2e"/>
                <w:sz w:val="20"/>
                <w:szCs w:val="20"/>
                <w:rtl w:val="0"/>
              </w:rPr>
              <w:t xml:space="preserve">Pre-seed stage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1">
            <w:pPr>
              <w:rPr/>
            </w:pPr>
            <w:r w:rsidDel="00000000" w:rsidR="00000000" w:rsidRPr="00000000">
              <w:rPr>
                <w:color w:val="1a1a2e"/>
                <w:sz w:val="20"/>
                <w:szCs w:val="20"/>
                <w:rtl w:val="0"/>
              </w:rPr>
              <w:t xml:space="preserve">Pre-product, pre-launch, pre-seed. &lt;$250K raised. Exactly the Startup Track profile.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2">
            <w:pPr>
              <w:rPr/>
            </w:pPr>
            <w:r w:rsidDel="00000000" w:rsidR="00000000" w:rsidRPr="00000000">
              <w:rPr>
                <w:color w:val="1a1a2e"/>
                <w:sz w:val="20"/>
                <w:szCs w:val="20"/>
                <w:rtl w:val="0"/>
              </w:rPr>
              <w:t xml:space="preserve">🟢 Perfect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3">
            <w:pPr>
              <w:rPr/>
            </w:pPr>
            <w:r w:rsidDel="00000000" w:rsidR="00000000" w:rsidRPr="00000000">
              <w:rPr>
                <w:color w:val="1a1a2e"/>
                <w:sz w:val="20"/>
                <w:szCs w:val="20"/>
                <w:rtl w:val="0"/>
              </w:rPr>
              <w:t xml:space="preserve">Social impact differentiation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4">
            <w:pPr>
              <w:rPr/>
            </w:pPr>
            <w:r w:rsidDel="00000000" w:rsidR="00000000" w:rsidRPr="00000000">
              <w:rPr>
                <w:color w:val="1a1a2e"/>
                <w:sz w:val="20"/>
                <w:szCs w:val="20"/>
                <w:rtl w:val="0"/>
              </w:rPr>
              <w:t xml:space="preserve">Islamic microfinance + BMT cooperative + warung economy + zakat automation — differentiated social story for Demo Day.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5">
            <w:pPr>
              <w:rPr/>
            </w:pPr>
            <w:r w:rsidDel="00000000" w:rsidR="00000000" w:rsidRPr="00000000">
              <w:rPr>
                <w:color w:val="1a1a2e"/>
                <w:sz w:val="20"/>
                <w:szCs w:val="20"/>
                <w:rtl w:val="0"/>
              </w:rPr>
              <w:t xml:space="preserve">🟢 Strong</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6">
            <w:pPr>
              <w:rPr/>
            </w:pPr>
            <w:r w:rsidDel="00000000" w:rsidR="00000000" w:rsidRPr="00000000">
              <w:rPr>
                <w:color w:val="1a1a2e"/>
                <w:sz w:val="20"/>
                <w:szCs w:val="20"/>
                <w:rtl w:val="0"/>
              </w:rPr>
              <w:t xml:space="preserve">Technical moat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7">
            <w:pPr>
              <w:rPr/>
            </w:pPr>
            <w:r w:rsidDel="00000000" w:rsidR="00000000" w:rsidRPr="00000000">
              <w:rPr>
                <w:color w:val="1a1a2e"/>
                <w:sz w:val="20"/>
                <w:szCs w:val="20"/>
                <w:rtl w:val="0"/>
              </w:rPr>
              <w:t xml:space="preserve">TID ZK-DID identity + no-new-wallet architecture is technically novel. No competitor on the market map holds all 7 properties.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58">
            <w:pPr>
              <w:rPr/>
            </w:pPr>
            <w:r w:rsidDel="00000000" w:rsidR="00000000" w:rsidRPr="00000000">
              <w:rPr>
                <w:color w:val="1a1a2e"/>
                <w:sz w:val="20"/>
                <w:szCs w:val="20"/>
                <w:rtl w:val="0"/>
              </w:rPr>
              <w:t xml:space="preserve">🟢 Strong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9">
            <w:pPr>
              <w:rPr/>
            </w:pPr>
            <w:r w:rsidDel="00000000" w:rsidR="00000000" w:rsidRPr="00000000">
              <w:rPr>
                <w:color w:val="1a1a2e"/>
                <w:sz w:val="20"/>
                <w:szCs w:val="20"/>
                <w:rtl w:val="0"/>
              </w:rPr>
              <w:t xml:space="preserve">Financial inclusion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A">
            <w:pPr>
              <w:rPr/>
            </w:pPr>
            <w:r w:rsidDel="00000000" w:rsidR="00000000" w:rsidRPr="00000000">
              <w:rPr>
                <w:color w:val="1a1a2e"/>
                <w:sz w:val="20"/>
                <w:szCs w:val="20"/>
                <w:rtl w:val="0"/>
              </w:rPr>
              <w:t xml:space="preserve">tawf.finance opens bond investment to USD 10 minimum. BMT members, unbanked SEA users as primary addressable.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5B">
            <w:pPr>
              <w:rPr/>
            </w:pPr>
            <w:r w:rsidDel="00000000" w:rsidR="00000000" w:rsidRPr="00000000">
              <w:rPr>
                <w:color w:val="1a1a2e"/>
                <w:sz w:val="20"/>
                <w:szCs w:val="20"/>
                <w:rtl w:val="0"/>
              </w:rPr>
              <w:t xml:space="preserve">🟡 Strong</w:t>
            </w:r>
            <w:r w:rsidDel="00000000" w:rsidR="00000000" w:rsidRPr="00000000">
              <w:rPr>
                <w:rtl w:val="0"/>
              </w:rPr>
            </w:r>
          </w:p>
        </w:tc>
      </w:tr>
    </w:tbl>
    <w:p w:rsidR="00000000" w:rsidDel="00000000" w:rsidP="00000000" w:rsidRDefault="00000000" w:rsidRPr="00000000" w14:paraId="0000035C">
      <w:pPr>
        <w:spacing w:after="0" w:before="120" w:lineRule="auto"/>
        <w:rPr/>
      </w:pPr>
      <w:r w:rsidDel="00000000" w:rsidR="00000000" w:rsidRPr="00000000">
        <w:rPr>
          <w:rtl w:val="0"/>
        </w:rPr>
      </w:r>
    </w:p>
    <w:tbl>
      <w:tblPr>
        <w:tblStyle w:val="Table41"/>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35D">
            <w:pPr>
              <w:spacing w:after="0" w:before="0" w:lineRule="auto"/>
              <w:rPr/>
            </w:pPr>
            <w:r w:rsidDel="00000000" w:rsidR="00000000" w:rsidRPr="00000000">
              <w:rPr>
                <w:i w:val="1"/>
                <w:iCs w:val="1"/>
                <w:color w:val="1a1a2e"/>
                <w:sz w:val="22"/>
                <w:szCs w:val="22"/>
                <w:rtl w:val="0"/>
              </w:rPr>
              <w:t xml:space="preserve">Competitive advantage at Demo Day: Tawf Commons is the only team that answers the question every investor will be asking in 2026 — 'Who is building ethical guardrails for the agent economy?' Nobody on the Agentic Finance Market Map has an answer. Tawf Commons is that answer.</w:t>
            </w:r>
            <w:r w:rsidDel="00000000" w:rsidR="00000000" w:rsidRPr="00000000">
              <w:rPr>
                <w:rtl w:val="0"/>
              </w:rPr>
            </w:r>
          </w:p>
        </w:tc>
      </w:tr>
    </w:tbl>
    <w:p w:rsidR="00000000" w:rsidDel="00000000" w:rsidP="00000000" w:rsidRDefault="00000000" w:rsidRPr="00000000" w14:paraId="0000035E">
      <w:pPr>
        <w:spacing w:after="0" w:before="120" w:lineRule="auto"/>
        <w:rPr/>
      </w:pPr>
      <w:r w:rsidDel="00000000" w:rsidR="00000000" w:rsidRPr="00000000">
        <w:rPr>
          <w:rtl w:val="0"/>
        </w:rPr>
      </w:r>
    </w:p>
    <w:p w:rsidR="00000000" w:rsidDel="00000000" w:rsidP="00000000" w:rsidRDefault="00000000" w:rsidRPr="00000000" w14:paraId="0000035F">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9.3 Base Batches Application Strategy</w:t>
      </w:r>
      <w:r w:rsidDel="00000000" w:rsidR="00000000" w:rsidRPr="00000000">
        <w:rPr>
          <w:rtl w:val="0"/>
        </w:rPr>
      </w:r>
    </w:p>
    <w:tbl>
      <w:tblPr>
        <w:tblStyle w:val="Table42"/>
        <w:tblW w:w="9360.0" w:type="dxa"/>
        <w:jc w:val="left"/>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60">
            <w:pPr>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61">
            <w:pPr>
              <w:rPr/>
            </w:pPr>
            <w:r w:rsidDel="00000000" w:rsidR="00000000" w:rsidRPr="00000000">
              <w:rPr>
                <w:b w:val="1"/>
                <w:bCs w:val="1"/>
                <w:color w:val="ffffff"/>
                <w:sz w:val="20"/>
                <w:szCs w:val="20"/>
                <w:rtl w:val="0"/>
              </w:rPr>
              <w:t xml:space="preserve">Tawf Commons Approach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2">
            <w:pPr>
              <w:rPr/>
            </w:pPr>
            <w:r w:rsidDel="00000000" w:rsidR="00000000" w:rsidRPr="00000000">
              <w:rPr>
                <w:color w:val="1a1a2e"/>
                <w:sz w:val="20"/>
                <w:szCs w:val="20"/>
                <w:rtl w:val="0"/>
              </w:rPr>
              <w:t xml:space="preserve">Track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3">
            <w:pPr>
              <w:rPr/>
            </w:pPr>
            <w:r w:rsidDel="00000000" w:rsidR="00000000" w:rsidRPr="00000000">
              <w:rPr>
                <w:color w:val="1a1a2e"/>
                <w:sz w:val="20"/>
                <w:szCs w:val="20"/>
                <w:rtl w:val="0"/>
              </w:rPr>
              <w:t xml:space="preserve">Student Track </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4">
            <w:pPr>
              <w:rPr/>
            </w:pPr>
            <w:r w:rsidDel="00000000" w:rsidR="00000000" w:rsidRPr="00000000">
              <w:rPr>
                <w:color w:val="1a1a2e"/>
                <w:sz w:val="20"/>
                <w:szCs w:val="20"/>
                <w:rtl w:val="0"/>
              </w:rPr>
              <w:t xml:space="preserve">Primary pitch angle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5">
            <w:pPr>
              <w:rPr/>
            </w:pPr>
            <w:r w:rsidDel="00000000" w:rsidR="00000000" w:rsidRPr="00000000">
              <w:rPr>
                <w:color w:val="1a1a2e"/>
                <w:sz w:val="20"/>
                <w:szCs w:val="20"/>
                <w:rtl w:val="0"/>
              </w:rPr>
              <w:t xml:space="preserve">Ethics layer for agentic finance — the only MCP server + x402 rail that answers 'Should this payment happen?'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6">
            <w:pPr>
              <w:rPr/>
            </w:pPr>
            <w:r w:rsidDel="00000000" w:rsidR="00000000" w:rsidRPr="00000000">
              <w:rPr>
                <w:color w:val="1a1a2e"/>
                <w:sz w:val="20"/>
                <w:szCs w:val="20"/>
                <w:rtl w:val="0"/>
              </w:rPr>
              <w:t xml:space="preserve">Secondary pitch angle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7">
            <w:pPr>
              <w:rPr/>
            </w:pPr>
            <w:r w:rsidDel="00000000" w:rsidR="00000000" w:rsidRPr="00000000">
              <w:rPr>
                <w:color w:val="1a1a2e"/>
                <w:sz w:val="20"/>
                <w:szCs w:val="20"/>
                <w:rtl w:val="0"/>
              </w:rPr>
              <w:t xml:space="preserve">Islamic microfinance + BMT cooperative + Indonesian warung economy — the most differentiated social impact story at any Demo Day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8">
            <w:pPr>
              <w:rPr/>
            </w:pPr>
            <w:r w:rsidDel="00000000" w:rsidR="00000000" w:rsidRPr="00000000">
              <w:rPr>
                <w:color w:val="1a1a2e"/>
                <w:sz w:val="20"/>
                <w:szCs w:val="20"/>
                <w:rtl w:val="0"/>
              </w:rPr>
              <w:t xml:space="preserve">Light paper (500 words)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9">
            <w:pPr>
              <w:rPr/>
            </w:pPr>
            <w:r w:rsidDel="00000000" w:rsidR="00000000" w:rsidRPr="00000000">
              <w:rPr>
                <w:color w:val="1a1a2e"/>
                <w:sz w:val="20"/>
                <w:szCs w:val="20"/>
                <w:rtl w:val="0"/>
              </w:rPr>
              <w:t xml:space="preserve">Frame: 'Every agent needs a conscience. We built it.' Leads with agentic finance white space, lands on BMT/warung impact.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A">
            <w:pPr>
              <w:rPr/>
            </w:pPr>
            <w:r w:rsidDel="00000000" w:rsidR="00000000" w:rsidRPr="00000000">
              <w:rPr>
                <w:color w:val="1a1a2e"/>
                <w:sz w:val="20"/>
                <w:szCs w:val="20"/>
                <w:rtl w:val="0"/>
              </w:rPr>
              <w:t xml:space="preserve">Technical demo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B">
            <w:pPr>
              <w:rPr/>
            </w:pPr>
            <w:r w:rsidDel="00000000" w:rsidR="00000000" w:rsidRPr="00000000">
              <w:rPr>
                <w:color w:val="1a1a2e"/>
                <w:sz w:val="20"/>
                <w:szCs w:val="20"/>
                <w:rtl w:val="0"/>
              </w:rPr>
              <w:t xml:space="preserve">TID ZK verification flow live on Base testnet + ethics screening API call via MCP + tawf.finance bond receipt mint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C">
            <w:pPr>
              <w:rPr/>
            </w:pPr>
            <w:r w:rsidDel="00000000" w:rsidR="00000000" w:rsidRPr="00000000">
              <w:rPr>
                <w:color w:val="1a1a2e"/>
                <w:sz w:val="20"/>
                <w:szCs w:val="20"/>
                <w:rtl w:val="0"/>
              </w:rPr>
              <w:t xml:space="preserve">Team positioning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6D">
            <w:pPr>
              <w:rPr/>
            </w:pPr>
            <w:r w:rsidDel="00000000" w:rsidR="00000000" w:rsidRPr="00000000">
              <w:rPr>
                <w:color w:val="1a1a2e"/>
                <w:sz w:val="20"/>
                <w:szCs w:val="20"/>
                <w:rtl w:val="0"/>
              </w:rPr>
              <w:t xml:space="preserve">Web3-native BMT founders, Indonesian market experts, ZK identity engineers — rare combination globally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E">
            <w:pPr>
              <w:rPr/>
            </w:pPr>
            <w:r w:rsidDel="00000000" w:rsidR="00000000" w:rsidRPr="00000000">
              <w:rPr>
                <w:color w:val="1a1a2e"/>
                <w:sz w:val="20"/>
                <w:szCs w:val="20"/>
                <w:rtl w:val="0"/>
              </w:rPr>
              <w:t xml:space="preserve">Application deadline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6F">
            <w:pPr>
              <w:rPr/>
            </w:pPr>
            <w:r w:rsidDel="00000000" w:rsidR="00000000" w:rsidRPr="00000000">
              <w:rPr>
                <w:color w:val="1a1a2e"/>
                <w:sz w:val="20"/>
                <w:szCs w:val="20"/>
                <w:rtl w:val="0"/>
              </w:rPr>
              <w:t xml:space="preserve">March 9 passed — apply to next Base Batches cycle. Register interest at batches.base.org for early notification.</w:t>
            </w:r>
            <w:r w:rsidDel="00000000" w:rsidR="00000000" w:rsidRPr="00000000">
              <w:rPr>
                <w:rtl w:val="0"/>
              </w:rPr>
            </w:r>
          </w:p>
        </w:tc>
      </w:tr>
    </w:tbl>
    <w:p w:rsidR="00000000" w:rsidDel="00000000" w:rsidP="00000000" w:rsidRDefault="00000000" w:rsidRPr="00000000" w14:paraId="00000370">
      <w:pPr>
        <w:spacing w:after="0" w:before="120" w:lineRule="auto"/>
        <w:rPr/>
      </w:pPr>
      <w:r w:rsidDel="00000000" w:rsidR="00000000" w:rsidRPr="00000000">
        <w:rPr>
          <w:rtl w:val="0"/>
        </w:rPr>
      </w:r>
    </w:p>
    <w:p w:rsidR="00000000" w:rsidDel="00000000" w:rsidP="00000000" w:rsidRDefault="00000000" w:rsidRPr="00000000" w14:paraId="00000371">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9.4 What Is the Base App?</w:t>
      </w:r>
      <w:r w:rsidDel="00000000" w:rsidR="00000000" w:rsidRPr="00000000">
        <w:rPr>
          <w:rtl w:val="0"/>
        </w:rPr>
      </w:r>
    </w:p>
    <w:p w:rsidR="00000000" w:rsidDel="00000000" w:rsidP="00000000" w:rsidRDefault="00000000" w:rsidRPr="00000000" w14:paraId="00000372">
      <w:pPr>
        <w:spacing w:after="80" w:before="80" w:lineRule="auto"/>
        <w:rPr/>
      </w:pPr>
      <w:r w:rsidDel="00000000" w:rsidR="00000000" w:rsidRPr="00000000">
        <w:rPr>
          <w:color w:val="1a1a2e"/>
          <w:sz w:val="22"/>
          <w:szCs w:val="22"/>
          <w:rtl w:val="0"/>
        </w:rPr>
        <w:t xml:space="preserve">The Base App (launched December 17, 2025, globally available in 140+ countries) is Coinbase's rebrand of Coinbase Wallet into an onchain 'everything app.' It combines: Farcaster-powered social feed, Base Mini Apps embedded directly in the feed, USDC payments via NFC tap-to-pay, encrypted XMTP chat with AI agent integration, creator monetization via Zora, token trading, and a Base Account smart wallet requiring no seed phrase. It is the front door to the entire Base ecosystem — and Tawf Commons' primary distribution channel.</w:t>
      </w:r>
      <w:r w:rsidDel="00000000" w:rsidR="00000000" w:rsidRPr="00000000">
        <w:rPr>
          <w:rtl w:val="0"/>
        </w:rPr>
      </w:r>
    </w:p>
    <w:p w:rsidR="00000000" w:rsidDel="00000000" w:rsidP="00000000" w:rsidRDefault="00000000" w:rsidRPr="00000000" w14:paraId="00000373">
      <w:pPr>
        <w:spacing w:after="0" w:before="120" w:lineRule="auto"/>
        <w:rPr/>
      </w:pPr>
      <w:r w:rsidDel="00000000" w:rsidR="00000000" w:rsidRPr="00000000">
        <w:rPr>
          <w:rtl w:val="0"/>
        </w:rPr>
      </w:r>
    </w:p>
    <w:tbl>
      <w:tblPr>
        <w:tblStyle w:val="Table43"/>
        <w:tblW w:w="9360.0" w:type="dxa"/>
        <w:jc w:val="left"/>
        <w:tblLayout w:type="fixed"/>
        <w:tblLook w:val="0000"/>
      </w:tblPr>
      <w:tblGrid>
        <w:gridCol w:w="2500"/>
        <w:gridCol w:w="3499"/>
        <w:gridCol w:w="3361"/>
        <w:tblGridChange w:id="0">
          <w:tblGrid>
            <w:gridCol w:w="2500"/>
            <w:gridCol w:w="3499"/>
            <w:gridCol w:w="33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74">
            <w:pPr>
              <w:rPr/>
            </w:pPr>
            <w:r w:rsidDel="00000000" w:rsidR="00000000" w:rsidRPr="00000000">
              <w:rPr>
                <w:b w:val="1"/>
                <w:bCs w:val="1"/>
                <w:color w:val="ffffff"/>
                <w:sz w:val="20"/>
                <w:szCs w:val="20"/>
                <w:rtl w:val="0"/>
              </w:rPr>
              <w:t xml:space="preserve">Base App Feature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75">
            <w:pPr>
              <w:rPr/>
            </w:pPr>
            <w:r w:rsidDel="00000000" w:rsidR="00000000" w:rsidRPr="00000000">
              <w:rPr>
                <w:b w:val="1"/>
                <w:bCs w:val="1"/>
                <w:color w:val="ffffff"/>
                <w:sz w:val="20"/>
                <w:szCs w:val="20"/>
                <w:rtl w:val="0"/>
              </w:rPr>
              <w:t xml:space="preserve">How Tawf Commons Uses It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76">
            <w:pPr>
              <w:rPr/>
            </w:pPr>
            <w:r w:rsidDel="00000000" w:rsidR="00000000" w:rsidRPr="00000000">
              <w:rPr>
                <w:b w:val="1"/>
                <w:bCs w:val="1"/>
                <w:color w:val="ffffff"/>
                <w:sz w:val="20"/>
                <w:szCs w:val="20"/>
                <w:rtl w:val="0"/>
              </w:rPr>
              <w:t xml:space="preserve">Benefit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7">
            <w:pPr>
              <w:rPr/>
            </w:pPr>
            <w:r w:rsidDel="00000000" w:rsidR="00000000" w:rsidRPr="00000000">
              <w:rPr>
                <w:color w:val="1a1a2e"/>
                <w:sz w:val="20"/>
                <w:szCs w:val="20"/>
                <w:rtl w:val="0"/>
              </w:rPr>
              <w:t xml:space="preserve">Base Mini Apps in feed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8">
            <w:pPr>
              <w:rPr/>
            </w:pPr>
            <w:r w:rsidDel="00000000" w:rsidR="00000000" w:rsidRPr="00000000">
              <w:rPr>
                <w:color w:val="1a1a2e"/>
                <w:sz w:val="20"/>
                <w:szCs w:val="20"/>
                <w:rtl w:val="0"/>
              </w:rPr>
              <w:t xml:space="preserve">Tawf Commons mini app appears directly in users' social feeds — no download, no redirect, no App Store.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9">
            <w:pPr>
              <w:rPr/>
            </w:pPr>
            <w:r w:rsidDel="00000000" w:rsidR="00000000" w:rsidRPr="00000000">
              <w:rPr>
                <w:color w:val="1a1a2e"/>
                <w:sz w:val="20"/>
                <w:szCs w:val="20"/>
                <w:rtl w:val="0"/>
              </w:rPr>
              <w:t xml:space="preserve">Zero-friction distribution to millions of existing Base App users. Mini app is the product.</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7A">
            <w:pPr>
              <w:rPr/>
            </w:pPr>
            <w:r w:rsidDel="00000000" w:rsidR="00000000" w:rsidRPr="00000000">
              <w:rPr>
                <w:color w:val="1a1a2e"/>
                <w:sz w:val="20"/>
                <w:szCs w:val="20"/>
                <w:rtl w:val="0"/>
              </w:rPr>
              <w:t xml:space="preserve">Coinbase Smart Wallet (passkey)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7B">
            <w:pPr>
              <w:rPr/>
            </w:pPr>
            <w:r w:rsidDel="00000000" w:rsidR="00000000" w:rsidRPr="00000000">
              <w:rPr>
                <w:color w:val="1a1a2e"/>
                <w:sz w:val="20"/>
                <w:szCs w:val="20"/>
                <w:rtl w:val="0"/>
              </w:rPr>
              <w:t xml:space="preserve">Tawf Commons onboards via FaceID/fingerprint using MiniKit. No seed phrase. No extension. No gas errors visible.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7C">
            <w:pPr>
              <w:rPr/>
            </w:pPr>
            <w:r w:rsidDel="00000000" w:rsidR="00000000" w:rsidRPr="00000000">
              <w:rPr>
                <w:color w:val="1a1a2e"/>
                <w:sz w:val="20"/>
                <w:szCs w:val="20"/>
                <w:rtl w:val="0"/>
              </w:rPr>
              <w:t xml:space="preserve">Removes the #1 Web3 adoption barrier. Non-crypto users onboard identically to any Web2 app.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D">
            <w:pPr>
              <w:rPr/>
            </w:pPr>
            <w:r w:rsidDel="00000000" w:rsidR="00000000" w:rsidRPr="00000000">
              <w:rPr>
                <w:color w:val="1a1a2e"/>
                <w:sz w:val="20"/>
                <w:szCs w:val="20"/>
                <w:rtl w:val="0"/>
              </w:rPr>
              <w:t xml:space="preserve">Farcaster social graph</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E">
            <w:pPr>
              <w:rPr/>
            </w:pPr>
            <w:r w:rsidDel="00000000" w:rsidR="00000000" w:rsidRPr="00000000">
              <w:rPr>
                <w:color w:val="1a1a2e"/>
                <w:sz w:val="20"/>
                <w:szCs w:val="20"/>
                <w:rtl w:val="0"/>
              </w:rPr>
              <w:t xml:space="preserve">Every TID mint, zakat payment, waqf milestone, and bond investment generates a shareable Farcaster cast via useComposeCast.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7F">
            <w:pPr>
              <w:rPr/>
            </w:pPr>
            <w:r w:rsidDel="00000000" w:rsidR="00000000" w:rsidRPr="00000000">
              <w:rPr>
                <w:color w:val="1a1a2e"/>
                <w:sz w:val="20"/>
                <w:szCs w:val="20"/>
                <w:rtl w:val="0"/>
              </w:rPr>
              <w:t xml:space="preserve">Organic viral loop: 'I just funded a warung in East Java. From $10. Here's the proof on-chain.' Ethics as social currency.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0">
            <w:pPr>
              <w:rPr/>
            </w:pPr>
            <w:r w:rsidDel="00000000" w:rsidR="00000000" w:rsidRPr="00000000">
              <w:rPr>
                <w:color w:val="1a1a2e"/>
                <w:sz w:val="20"/>
                <w:szCs w:val="20"/>
                <w:rtl w:val="0"/>
              </w:rPr>
              <w:t xml:space="preserve">Base Paymaster (gasless)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1">
            <w:pPr>
              <w:rPr/>
            </w:pPr>
            <w:r w:rsidDel="00000000" w:rsidR="00000000" w:rsidRPr="00000000">
              <w:rPr>
                <w:color w:val="1a1a2e"/>
                <w:sz w:val="20"/>
                <w:szCs w:val="20"/>
                <w:rtl w:val="0"/>
              </w:rPr>
              <w:t xml:space="preserve">All standard Tawf Commons interactions (TID verification, savings deposits, zakat disbursement) are gasless via CDP Paymaster.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2">
            <w:pPr>
              <w:rPr/>
            </w:pPr>
            <w:r w:rsidDel="00000000" w:rsidR="00000000" w:rsidRPr="00000000">
              <w:rPr>
                <w:color w:val="1a1a2e"/>
                <w:sz w:val="20"/>
                <w:szCs w:val="20"/>
                <w:rtl w:val="0"/>
              </w:rPr>
              <w:t xml:space="preserve">Users never see gas fees. The blockchain is completely invisible.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3">
            <w:pPr>
              <w:rPr/>
            </w:pPr>
            <w:r w:rsidDel="00000000" w:rsidR="00000000" w:rsidRPr="00000000">
              <w:rPr>
                <w:color w:val="1a1a2e"/>
                <w:sz w:val="20"/>
                <w:szCs w:val="20"/>
                <w:rtl w:val="0"/>
              </w:rPr>
              <w:t xml:space="preserve">XMTP encrypted chat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4">
            <w:pPr>
              <w:rPr/>
            </w:pPr>
            <w:r w:rsidDel="00000000" w:rsidR="00000000" w:rsidRPr="00000000">
              <w:rPr>
                <w:color w:val="1a1a2e"/>
                <w:sz w:val="20"/>
                <w:szCs w:val="20"/>
                <w:rtl w:val="0"/>
              </w:rPr>
              <w:t xml:space="preserve">Tawf Commons agent (post-MVP) accessible via XMTP DM — 'Check my zakat due', 'Find me ethical yield', 'Pay my BMT subscription'.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5">
            <w:pPr>
              <w:rPr/>
            </w:pPr>
            <w:r w:rsidDel="00000000" w:rsidR="00000000" w:rsidRPr="00000000">
              <w:rPr>
                <w:color w:val="1a1a2e"/>
                <w:sz w:val="20"/>
                <w:szCs w:val="20"/>
                <w:rtl w:val="0"/>
              </w:rPr>
              <w:t xml:space="preserve">Conversational banking inside the Base App chat — no separate interface.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6">
            <w:pPr>
              <w:rPr/>
            </w:pPr>
            <w:r w:rsidDel="00000000" w:rsidR="00000000" w:rsidRPr="00000000">
              <w:rPr>
                <w:color w:val="1a1a2e"/>
                <w:sz w:val="20"/>
                <w:szCs w:val="20"/>
                <w:rtl w:val="0"/>
              </w:rPr>
              <w:t xml:space="preserve">AI agent integration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7">
            <w:pPr>
              <w:rPr/>
            </w:pPr>
            <w:r w:rsidDel="00000000" w:rsidR="00000000" w:rsidRPr="00000000">
              <w:rPr>
                <w:color w:val="1a1a2e"/>
                <w:sz w:val="20"/>
                <w:szCs w:val="20"/>
                <w:rtl w:val="0"/>
              </w:rPr>
              <w:t xml:space="preserve">Tawf MCP server at agents.commons.tawf.finance plugs directly into Base App's AI agent infrastructure (Bankr, Mamo model).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8">
            <w:pPr>
              <w:rPr/>
            </w:pPr>
            <w:r w:rsidDel="00000000" w:rsidR="00000000" w:rsidRPr="00000000">
              <w:rPr>
                <w:color w:val="1a1a2e"/>
                <w:sz w:val="20"/>
                <w:szCs w:val="20"/>
                <w:rtl w:val="0"/>
              </w:rPr>
              <w:t xml:space="preserve">Tawf ethics screening runs on every agent financial action — human or automated.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9">
            <w:pPr>
              <w:rPr/>
            </w:pPr>
            <w:r w:rsidDel="00000000" w:rsidR="00000000" w:rsidRPr="00000000">
              <w:rPr>
                <w:color w:val="1a1a2e"/>
                <w:sz w:val="20"/>
                <w:szCs w:val="20"/>
                <w:rtl w:val="0"/>
              </w:rPr>
              <w:t xml:space="preserve">USDC native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A">
            <w:pPr>
              <w:rPr/>
            </w:pPr>
            <w:r w:rsidDel="00000000" w:rsidR="00000000" w:rsidRPr="00000000">
              <w:rPr>
                <w:color w:val="1a1a2e"/>
                <w:sz w:val="20"/>
                <w:szCs w:val="20"/>
                <w:rtl w:val="0"/>
              </w:rPr>
              <w:t xml:space="preserve">Tawf Commons savings, payments, and tawf.finance bonds all denominated in USDC on Base — same currency as Base App's native payment rail.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8B">
            <w:pPr>
              <w:rPr/>
            </w:pPr>
            <w:r w:rsidDel="00000000" w:rsidR="00000000" w:rsidRPr="00000000">
              <w:rPr>
                <w:color w:val="1a1a2e"/>
                <w:sz w:val="20"/>
                <w:szCs w:val="20"/>
                <w:rtl w:val="0"/>
              </w:rPr>
              <w:t xml:space="preserve">No currency conversion friction. Tawf is a natural extension of Base App's existing financial layer.</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C">
            <w:pPr>
              <w:rPr/>
            </w:pPr>
            <w:r w:rsidDel="00000000" w:rsidR="00000000" w:rsidRPr="00000000">
              <w:rPr>
                <w:color w:val="1a1a2e"/>
                <w:sz w:val="20"/>
                <w:szCs w:val="20"/>
                <w:rtl w:val="0"/>
              </w:rPr>
              <w:t xml:space="preserve">Base Account (cross-app identity)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D">
            <w:pPr>
              <w:rPr/>
            </w:pPr>
            <w:r w:rsidDel="00000000" w:rsidR="00000000" w:rsidRPr="00000000">
              <w:rPr>
                <w:color w:val="1a1a2e"/>
                <w:sz w:val="20"/>
                <w:szCs w:val="20"/>
                <w:rtl w:val="0"/>
              </w:rPr>
              <w:t xml:space="preserve">'Sign in with Base' + TID = the most privacy-preserving identity stack in the Base ecosystem. One credential, every Tawf product.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8E">
            <w:pPr>
              <w:rPr/>
            </w:pPr>
            <w:r w:rsidDel="00000000" w:rsidR="00000000" w:rsidRPr="00000000">
              <w:rPr>
                <w:color w:val="1a1a2e"/>
                <w:sz w:val="20"/>
                <w:szCs w:val="20"/>
                <w:rtl w:val="0"/>
              </w:rPr>
              <w:t xml:space="preserve">Users bring their identity across Base App and Tawf Commons seamlessly — TID is the ethics layer on top of Base Account.</w:t>
            </w:r>
            <w:r w:rsidDel="00000000" w:rsidR="00000000" w:rsidRPr="00000000">
              <w:rPr>
                <w:rtl w:val="0"/>
              </w:rPr>
            </w:r>
          </w:p>
        </w:tc>
      </w:tr>
    </w:tbl>
    <w:p w:rsidR="00000000" w:rsidDel="00000000" w:rsidP="00000000" w:rsidRDefault="00000000" w:rsidRPr="00000000" w14:paraId="0000038F">
      <w:pPr>
        <w:spacing w:after="0" w:before="120" w:lineRule="auto"/>
        <w:rPr/>
      </w:pPr>
      <w:r w:rsidDel="00000000" w:rsidR="00000000" w:rsidRPr="00000000">
        <w:rPr>
          <w:rtl w:val="0"/>
        </w:rPr>
      </w:r>
    </w:p>
    <w:p w:rsidR="00000000" w:rsidDel="00000000" w:rsidP="00000000" w:rsidRDefault="00000000" w:rsidRPr="00000000" w14:paraId="00000390">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9.5 Base App Distribution Model — How Tawf Grows</w:t>
      </w:r>
      <w:r w:rsidDel="00000000" w:rsidR="00000000" w:rsidRPr="00000000">
        <w:rPr>
          <w:rtl w:val="0"/>
        </w:rPr>
      </w:r>
    </w:p>
    <w:p w:rsidR="00000000" w:rsidDel="00000000" w:rsidP="00000000" w:rsidRDefault="00000000" w:rsidRPr="00000000" w14:paraId="00000391">
      <w:pPr>
        <w:spacing w:after="80" w:before="80" w:lineRule="auto"/>
        <w:rPr/>
      </w:pPr>
      <w:r w:rsidDel="00000000" w:rsidR="00000000" w:rsidRPr="00000000">
        <w:rPr>
          <w:color w:val="1a1a2e"/>
          <w:sz w:val="22"/>
          <w:szCs w:val="22"/>
          <w:rtl w:val="0"/>
        </w:rPr>
        <w:t xml:space="preserve">76% of neobanks are unprofitable primarily due to high CAC. Tawf Commons' CAC target is $15 in Year 1 — made possible by three zero-cost distribution channels that no traditional neobank can access:</w:t>
      </w:r>
      <w:r w:rsidDel="00000000" w:rsidR="00000000" w:rsidRPr="00000000">
        <w:rPr>
          <w:rtl w:val="0"/>
        </w:rPr>
      </w:r>
    </w:p>
    <w:p w:rsidR="00000000" w:rsidDel="00000000" w:rsidP="00000000" w:rsidRDefault="00000000" w:rsidRPr="00000000" w14:paraId="00000392">
      <w:pPr>
        <w:spacing w:after="0" w:before="120" w:lineRule="auto"/>
        <w:rPr/>
      </w:pPr>
      <w:r w:rsidDel="00000000" w:rsidR="00000000" w:rsidRPr="00000000">
        <w:rPr>
          <w:rtl w:val="0"/>
        </w:rPr>
      </w:r>
    </w:p>
    <w:tbl>
      <w:tblPr>
        <w:tblStyle w:val="Table44"/>
        <w:tblW w:w="9360.0" w:type="dxa"/>
        <w:jc w:val="left"/>
        <w:tblLayout w:type="fixed"/>
        <w:tblLook w:val="0000"/>
      </w:tblPr>
      <w:tblGrid>
        <w:gridCol w:w="2399"/>
        <w:gridCol w:w="3801"/>
        <w:gridCol w:w="3160"/>
        <w:tblGridChange w:id="0">
          <w:tblGrid>
            <w:gridCol w:w="2399"/>
            <w:gridCol w:w="3801"/>
            <w:gridCol w:w="31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93">
            <w:pPr>
              <w:rPr/>
            </w:pPr>
            <w:r w:rsidDel="00000000" w:rsidR="00000000" w:rsidRPr="00000000">
              <w:rPr>
                <w:b w:val="1"/>
                <w:bCs w:val="1"/>
                <w:color w:val="ffffff"/>
                <w:sz w:val="20"/>
                <w:szCs w:val="20"/>
                <w:rtl w:val="0"/>
              </w:rPr>
              <w:t xml:space="preserve">Distribution Channel</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94">
            <w:pPr>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95">
            <w:pPr>
              <w:rPr/>
            </w:pPr>
            <w:r w:rsidDel="00000000" w:rsidR="00000000" w:rsidRPr="00000000">
              <w:rPr>
                <w:b w:val="1"/>
                <w:bCs w:val="1"/>
                <w:color w:val="ffffff"/>
                <w:sz w:val="20"/>
                <w:szCs w:val="20"/>
                <w:rtl w:val="0"/>
              </w:rPr>
              <w:t xml:space="preserve">CAC Impact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6">
            <w:pPr>
              <w:rPr/>
            </w:pPr>
            <w:r w:rsidDel="00000000" w:rsidR="00000000" w:rsidRPr="00000000">
              <w:rPr>
                <w:color w:val="1a1a2e"/>
                <w:sz w:val="20"/>
                <w:szCs w:val="20"/>
                <w:rtl w:val="0"/>
              </w:rPr>
              <w:t xml:space="preserve">Base App mini app feed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7">
            <w:pPr>
              <w:rPr/>
            </w:pPr>
            <w:r w:rsidDel="00000000" w:rsidR="00000000" w:rsidRPr="00000000">
              <w:rPr>
                <w:color w:val="1a1a2e"/>
                <w:sz w:val="20"/>
                <w:szCs w:val="20"/>
                <w:rtl w:val="0"/>
              </w:rPr>
              <w:t xml:space="preserve">Tawf Commons appears natively in users' feeds alongside memes, trades, and social posts. Users tap once to open — no redirect.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8">
            <w:pPr>
              <w:rPr/>
            </w:pPr>
            <w:r w:rsidDel="00000000" w:rsidR="00000000" w:rsidRPr="00000000">
              <w:rPr>
                <w:color w:val="1a1a2e"/>
                <w:sz w:val="20"/>
                <w:szCs w:val="20"/>
                <w:rtl w:val="0"/>
              </w:rPr>
              <w:t xml:space="preserve">Near-zero. Users already on Base App. Discovery is organic.</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99">
            <w:pPr>
              <w:rPr/>
            </w:pPr>
            <w:r w:rsidDel="00000000" w:rsidR="00000000" w:rsidRPr="00000000">
              <w:rPr>
                <w:color w:val="1a1a2e"/>
                <w:sz w:val="20"/>
                <w:szCs w:val="20"/>
                <w:rtl w:val="0"/>
              </w:rPr>
              <w:t xml:space="preserve">Farcaster social graph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9A">
            <w:pPr>
              <w:rPr/>
            </w:pPr>
            <w:r w:rsidDel="00000000" w:rsidR="00000000" w:rsidRPr="00000000">
              <w:rPr>
                <w:color w:val="1a1a2e"/>
                <w:sz w:val="20"/>
                <w:szCs w:val="20"/>
                <w:rtl w:val="0"/>
              </w:rPr>
              <w:t xml:space="preserve">Every impact milestone auto-generates a shareable cast. 'I funded a warung. Here's proof.' Viral loop rooted in values, not speculation.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9B">
            <w:pPr>
              <w:rPr/>
            </w:pPr>
            <w:r w:rsidDel="00000000" w:rsidR="00000000" w:rsidRPr="00000000">
              <w:rPr>
                <w:color w:val="1a1a2e"/>
                <w:sz w:val="20"/>
                <w:szCs w:val="20"/>
                <w:rtl w:val="0"/>
              </w:rPr>
              <w:t xml:space="preserve">Negative CAC — existing users recruit new users. Each cast is a free acquisition event.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C">
            <w:pPr>
              <w:rPr/>
            </w:pPr>
            <w:r w:rsidDel="00000000" w:rsidR="00000000" w:rsidRPr="00000000">
              <w:rPr>
                <w:color w:val="1a1a2e"/>
                <w:sz w:val="20"/>
                <w:szCs w:val="20"/>
                <w:rtl w:val="0"/>
              </w:rPr>
              <w:t xml:space="preserve">BMT cooperative network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D">
            <w:pPr>
              <w:rPr/>
            </w:pPr>
            <w:r w:rsidDel="00000000" w:rsidR="00000000" w:rsidRPr="00000000">
              <w:rPr>
                <w:color w:val="1a1a2e"/>
                <w:sz w:val="20"/>
                <w:szCs w:val="20"/>
                <w:rtl w:val="0"/>
              </w:rPr>
              <w:t xml:space="preserve">PBMT Ventura alone = 4,500+ BMTs, 20M+ members. One B2B agreement unlocks a captive user network with zero retail marketing spend.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9E">
            <w:pPr>
              <w:rPr/>
            </w:pPr>
            <w:r w:rsidDel="00000000" w:rsidR="00000000" w:rsidRPr="00000000">
              <w:rPr>
                <w:color w:val="1a1a2e"/>
                <w:sz w:val="20"/>
                <w:szCs w:val="20"/>
                <w:rtl w:val="0"/>
              </w:rPr>
              <w:t xml:space="preserve">Extremely low. Community trust already exists — Tawf rides existing relationships.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9F">
            <w:pPr>
              <w:rPr/>
            </w:pPr>
            <w:r w:rsidDel="00000000" w:rsidR="00000000" w:rsidRPr="00000000">
              <w:rPr>
                <w:color w:val="1a1a2e"/>
                <w:sz w:val="20"/>
                <w:szCs w:val="20"/>
                <w:rtl w:val="0"/>
              </w:rPr>
              <w:t xml:space="preserve">Base Batches (post-acceptance)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A0">
            <w:pPr>
              <w:rPr/>
            </w:pPr>
            <w:r w:rsidDel="00000000" w:rsidR="00000000" w:rsidRPr="00000000">
              <w:rPr>
                <w:color w:val="1a1a2e"/>
                <w:sz w:val="20"/>
                <w:szCs w:val="20"/>
                <w:rtl w:val="0"/>
              </w:rPr>
              <w:t xml:space="preserve">Base features top teams on Base TV, Base socials, and Demo Day. Coinbase's distribution reaches the entire Base ecosystem.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A1">
            <w:pPr>
              <w:rPr/>
            </w:pPr>
            <w:r w:rsidDel="00000000" w:rsidR="00000000" w:rsidRPr="00000000">
              <w:rPr>
                <w:color w:val="1a1a2e"/>
                <w:sz w:val="20"/>
                <w:szCs w:val="20"/>
                <w:rtl w:val="0"/>
              </w:rPr>
              <w:t xml:space="preserve">Zero — earned media and platform amplification.</w:t>
            </w:r>
            <w:r w:rsidDel="00000000" w:rsidR="00000000" w:rsidRPr="00000000">
              <w:rPr>
                <w:rtl w:val="0"/>
              </w:rPr>
            </w:r>
          </w:p>
        </w:tc>
      </w:tr>
    </w:tbl>
    <w:p w:rsidR="00000000" w:rsidDel="00000000" w:rsidP="00000000" w:rsidRDefault="00000000" w:rsidRPr="00000000" w14:paraId="000003A2">
      <w:pPr>
        <w:spacing w:after="0" w:before="120" w:lineRule="auto"/>
        <w:rPr/>
      </w:pPr>
      <w:r w:rsidDel="00000000" w:rsidR="00000000" w:rsidRPr="00000000">
        <w:rPr>
          <w:rtl w:val="0"/>
        </w:rPr>
      </w:r>
    </w:p>
    <w:p w:rsidR="00000000" w:rsidDel="00000000" w:rsidP="00000000" w:rsidRDefault="00000000" w:rsidRPr="00000000" w14:paraId="000003A3">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9.6 Base Ecosystem Sharia Consideration</w:t>
      </w:r>
      <w:r w:rsidDel="00000000" w:rsidR="00000000" w:rsidRPr="00000000">
        <w:rPr>
          <w:rtl w:val="0"/>
        </w:rPr>
      </w:r>
    </w:p>
    <w:tbl>
      <w:tblPr>
        <w:tblStyle w:val="Table45"/>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3A4">
            <w:pPr>
              <w:spacing w:after="0" w:before="0" w:lineRule="auto"/>
              <w:rPr/>
            </w:pPr>
            <w:r w:rsidDel="00000000" w:rsidR="00000000" w:rsidRPr="00000000">
              <w:rPr>
                <w:i w:val="1"/>
                <w:iCs w:val="1"/>
                <w:color w:val="1a1a2e"/>
                <w:sz w:val="22"/>
                <w:szCs w:val="22"/>
                <w:rtl w:val="0"/>
              </w:rPr>
              <w:t xml:space="preserve">Base is exploring a network token (announced BaseCamp 2025). Tawf Commons' use of Base as infrastructure does not constitute holding or endorsement of any speculative BASE token. Tawf Commons holds and transacts in USDC and TAWF-certified stablecoins on Base only. Scholar Advisory Board to issue a formal fiqh position when the BASE token design is published — analogous to using payment rails without holding equity in the infrastructure provider.</w:t>
            </w:r>
            <w:r w:rsidDel="00000000" w:rsidR="00000000" w:rsidRPr="00000000">
              <w:rPr>
                <w:rtl w:val="0"/>
              </w:rPr>
            </w:r>
          </w:p>
        </w:tc>
      </w:tr>
    </w:tbl>
    <w:p w:rsidR="00000000" w:rsidDel="00000000" w:rsidP="00000000" w:rsidRDefault="00000000" w:rsidRPr="00000000" w14:paraId="000003A5">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3A6">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10. Revenue Model</w:t>
      </w:r>
      <w:r w:rsidDel="00000000" w:rsidR="00000000" w:rsidRPr="00000000">
        <w:rPr>
          <w:rtl w:val="0"/>
        </w:rPr>
      </w:r>
    </w:p>
    <w:tbl>
      <w:tblPr>
        <w:tblStyle w:val="Table46"/>
        <w:tblW w:w="9360.0" w:type="dxa"/>
        <w:jc w:val="left"/>
        <w:tblLayout w:type="fixed"/>
        <w:tblLook w:val="0000"/>
      </w:tblPr>
      <w:tblGrid>
        <w:gridCol w:w="2500"/>
        <w:gridCol w:w="3200"/>
        <w:gridCol w:w="1999"/>
        <w:gridCol w:w="1661"/>
        <w:tblGridChange w:id="0">
          <w:tblGrid>
            <w:gridCol w:w="2500"/>
            <w:gridCol w:w="3200"/>
            <w:gridCol w:w="1999"/>
            <w:gridCol w:w="16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A7">
            <w:pPr>
              <w:rPr/>
            </w:pPr>
            <w:r w:rsidDel="00000000" w:rsidR="00000000" w:rsidRPr="00000000">
              <w:rPr>
                <w:b w:val="1"/>
                <w:bCs w:val="1"/>
                <w:color w:val="ffffff"/>
                <w:sz w:val="20"/>
                <w:szCs w:val="20"/>
                <w:rtl w:val="0"/>
              </w:rPr>
              <w:t xml:space="preserve">Stream</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A8">
            <w:pPr>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A9">
            <w:pPr>
              <w:rPr/>
            </w:pPr>
            <w:r w:rsidDel="00000000" w:rsidR="00000000" w:rsidRPr="00000000">
              <w:rPr>
                <w:b w:val="1"/>
                <w:bCs w:val="1"/>
                <w:color w:val="ffffff"/>
                <w:sz w:val="20"/>
                <w:szCs w:val="20"/>
                <w:rtl w:val="0"/>
              </w:rPr>
              <w:t xml:space="preserve">Sharia Structure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AA">
            <w:pPr>
              <w:rPr/>
            </w:pPr>
            <w:r w:rsidDel="00000000" w:rsidR="00000000" w:rsidRPr="00000000">
              <w:rPr>
                <w:b w:val="1"/>
                <w:bCs w:val="1"/>
                <w:color w:val="ffffff"/>
                <w:sz w:val="20"/>
                <w:szCs w:val="20"/>
                <w:rtl w:val="0"/>
              </w:rPr>
              <w:t xml:space="preserve">% Revenue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AB">
            <w:pPr>
              <w:rPr/>
            </w:pPr>
            <w:r w:rsidDel="00000000" w:rsidR="00000000" w:rsidRPr="00000000">
              <w:rPr>
                <w:color w:val="1a1a2e"/>
                <w:sz w:val="20"/>
                <w:szCs w:val="20"/>
                <w:rtl w:val="0"/>
              </w:rPr>
              <w:t xml:space="preserve">Interchange Fees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AC">
            <w:pPr>
              <w:rPr/>
            </w:pPr>
            <w:r w:rsidDel="00000000" w:rsidR="00000000" w:rsidRPr="00000000">
              <w:rPr>
                <w:color w:val="1a1a2e"/>
                <w:sz w:val="20"/>
                <w:szCs w:val="20"/>
                <w:rtl w:val="0"/>
              </w:rPr>
              <w:t xml:space="preserve">0.5–1.5% on card/QRIS transactions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AD">
            <w:pPr>
              <w:rPr/>
            </w:pPr>
            <w:r w:rsidDel="00000000" w:rsidR="00000000" w:rsidRPr="00000000">
              <w:rPr>
                <w:color w:val="1a1a2e"/>
                <w:sz w:val="20"/>
                <w:szCs w:val="20"/>
                <w:rtl w:val="0"/>
              </w:rPr>
              <w:t xml:space="preserve">Ujrah (service fee)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AE">
            <w:pPr>
              <w:rPr/>
            </w:pPr>
            <w:r w:rsidDel="00000000" w:rsidR="00000000" w:rsidRPr="00000000">
              <w:rPr>
                <w:color w:val="1a1a2e"/>
                <w:sz w:val="20"/>
                <w:szCs w:val="20"/>
                <w:rtl w:val="0"/>
              </w:rPr>
              <w:t xml:space="preserve">35%</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AF">
            <w:pPr>
              <w:rPr/>
            </w:pPr>
            <w:r w:rsidDel="00000000" w:rsidR="00000000" w:rsidRPr="00000000">
              <w:rPr>
                <w:color w:val="1a1a2e"/>
                <w:sz w:val="20"/>
                <w:szCs w:val="20"/>
                <w:rtl w:val="0"/>
              </w:rPr>
              <w:t xml:space="preserve">Murabaha Markup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0">
            <w:pPr>
              <w:rPr/>
            </w:pPr>
            <w:r w:rsidDel="00000000" w:rsidR="00000000" w:rsidRPr="00000000">
              <w:rPr>
                <w:color w:val="1a1a2e"/>
                <w:sz w:val="20"/>
                <w:szCs w:val="20"/>
                <w:rtl w:val="0"/>
              </w:rPr>
              <w:t xml:space="preserve">Fixed cost-plus on asset financing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1">
            <w:pPr>
              <w:rPr/>
            </w:pPr>
            <w:r w:rsidDel="00000000" w:rsidR="00000000" w:rsidRPr="00000000">
              <w:rPr>
                <w:color w:val="1a1a2e"/>
                <w:sz w:val="20"/>
                <w:szCs w:val="20"/>
                <w:rtl w:val="0"/>
              </w:rPr>
              <w:t xml:space="preserve">Murabaha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2">
            <w:pPr>
              <w:rPr/>
            </w:pPr>
            <w:r w:rsidDel="00000000" w:rsidR="00000000" w:rsidRPr="00000000">
              <w:rPr>
                <w:color w:val="1a1a2e"/>
                <w:sz w:val="20"/>
                <w:szCs w:val="20"/>
                <w:rtl w:val="0"/>
              </w:rPr>
              <w:t xml:space="preserve">30%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3">
            <w:pPr>
              <w:rPr/>
            </w:pPr>
            <w:r w:rsidDel="00000000" w:rsidR="00000000" w:rsidRPr="00000000">
              <w:rPr>
                <w:color w:val="1a1a2e"/>
                <w:sz w:val="20"/>
                <w:szCs w:val="20"/>
                <w:rtl w:val="0"/>
              </w:rPr>
              <w:t xml:space="preserve">Mudarabah Yield Share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4">
            <w:pPr>
              <w:rPr/>
            </w:pPr>
            <w:r w:rsidDel="00000000" w:rsidR="00000000" w:rsidRPr="00000000">
              <w:rPr>
                <w:color w:val="1a1a2e"/>
                <w:sz w:val="20"/>
                <w:szCs w:val="20"/>
                <w:rtl w:val="0"/>
              </w:rPr>
              <w:t xml:space="preserve">15% of screened DeFi yield retained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5">
            <w:pPr>
              <w:rPr/>
            </w:pPr>
            <w:r w:rsidDel="00000000" w:rsidR="00000000" w:rsidRPr="00000000">
              <w:rPr>
                <w:color w:val="1a1a2e"/>
                <w:sz w:val="20"/>
                <w:szCs w:val="20"/>
                <w:rtl w:val="0"/>
              </w:rPr>
              <w:t xml:space="preserve">Mudarabah profit-share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6">
            <w:pPr>
              <w:rPr/>
            </w:pPr>
            <w:r w:rsidDel="00000000" w:rsidR="00000000" w:rsidRPr="00000000">
              <w:rPr>
                <w:color w:val="1a1a2e"/>
                <w:sz w:val="20"/>
                <w:szCs w:val="20"/>
                <w:rtl w:val="0"/>
              </w:rPr>
              <w:t xml:space="preserve">15%</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7">
            <w:pPr>
              <w:rPr/>
            </w:pPr>
            <w:r w:rsidDel="00000000" w:rsidR="00000000" w:rsidRPr="00000000">
              <w:rPr>
                <w:color w:val="1a1a2e"/>
                <w:sz w:val="20"/>
                <w:szCs w:val="20"/>
                <w:rtl w:val="0"/>
              </w:rPr>
              <w:t xml:space="preserve">B2B Ethics API</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8">
            <w:pPr>
              <w:rPr/>
            </w:pPr>
            <w:r w:rsidDel="00000000" w:rsidR="00000000" w:rsidRPr="00000000">
              <w:rPr>
                <w:color w:val="1a1a2e"/>
                <w:sz w:val="20"/>
                <w:szCs w:val="20"/>
                <w:rtl w:val="0"/>
              </w:rPr>
              <w:t xml:space="preserve">Ethics screening API for banks + fintechs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9">
            <w:pPr>
              <w:rPr/>
            </w:pPr>
            <w:r w:rsidDel="00000000" w:rsidR="00000000" w:rsidRPr="00000000">
              <w:rPr>
                <w:color w:val="1a1a2e"/>
                <w:sz w:val="20"/>
                <w:szCs w:val="20"/>
                <w:rtl w:val="0"/>
              </w:rPr>
              <w:t xml:space="preserve">Ijara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A">
            <w:pPr>
              <w:rPr/>
            </w:pPr>
            <w:r w:rsidDel="00000000" w:rsidR="00000000" w:rsidRPr="00000000">
              <w:rPr>
                <w:color w:val="1a1a2e"/>
                <w:sz w:val="20"/>
                <w:szCs w:val="20"/>
                <w:rtl w:val="0"/>
              </w:rPr>
              <w:t xml:space="preserve">10%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B">
            <w:pPr>
              <w:rPr/>
            </w:pPr>
            <w:r w:rsidDel="00000000" w:rsidR="00000000" w:rsidRPr="00000000">
              <w:rPr>
                <w:color w:val="1a1a2e"/>
                <w:sz w:val="20"/>
                <w:szCs w:val="20"/>
                <w:rtl w:val="0"/>
              </w:rPr>
              <w:t xml:space="preserve">Premium TID Tier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C">
            <w:pPr>
              <w:rPr/>
            </w:pPr>
            <w:r w:rsidDel="00000000" w:rsidR="00000000" w:rsidRPr="00000000">
              <w:rPr>
                <w:color w:val="1a1a2e"/>
                <w:sz w:val="20"/>
                <w:szCs w:val="20"/>
                <w:rtl w:val="0"/>
              </w:rPr>
              <w:t xml:space="preserve">Higher limits, priority support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D">
            <w:pPr>
              <w:rPr/>
            </w:pPr>
            <w:r w:rsidDel="00000000" w:rsidR="00000000" w:rsidRPr="00000000">
              <w:rPr>
                <w:color w:val="1a1a2e"/>
                <w:sz w:val="20"/>
                <w:szCs w:val="20"/>
                <w:rtl w:val="0"/>
              </w:rPr>
              <w:t xml:space="preserve">Ujrah subscription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BE">
            <w:pPr>
              <w:rPr/>
            </w:pPr>
            <w:r w:rsidDel="00000000" w:rsidR="00000000" w:rsidRPr="00000000">
              <w:rPr>
                <w:color w:val="1a1a2e"/>
                <w:sz w:val="20"/>
                <w:szCs w:val="20"/>
                <w:rtl w:val="0"/>
              </w:rPr>
              <w:t xml:space="preserve">7%</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BF">
            <w:pPr>
              <w:rPr/>
            </w:pPr>
            <w:r w:rsidDel="00000000" w:rsidR="00000000" w:rsidRPr="00000000">
              <w:rPr>
                <w:color w:val="1a1a2e"/>
                <w:sz w:val="20"/>
                <w:szCs w:val="20"/>
                <w:rtl w:val="0"/>
              </w:rPr>
              <w:t xml:space="preserve">Wakalah — Zakat/Waqf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C0">
            <w:pPr>
              <w:rPr/>
            </w:pPr>
            <w:r w:rsidDel="00000000" w:rsidR="00000000" w:rsidRPr="00000000">
              <w:rPr>
                <w:color w:val="1a1a2e"/>
                <w:sz w:val="20"/>
                <w:szCs w:val="20"/>
                <w:rtl w:val="0"/>
              </w:rPr>
              <w:t xml:space="preserve">1% operational fee on disbursements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C1">
            <w:pPr>
              <w:rPr/>
            </w:pPr>
            <w:r w:rsidDel="00000000" w:rsidR="00000000" w:rsidRPr="00000000">
              <w:rPr>
                <w:color w:val="1a1a2e"/>
                <w:sz w:val="20"/>
                <w:szCs w:val="20"/>
                <w:rtl w:val="0"/>
              </w:rPr>
              <w:t xml:space="preserve">Wakalah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C2">
            <w:pPr>
              <w:rPr/>
            </w:pPr>
            <w:r w:rsidDel="00000000" w:rsidR="00000000" w:rsidRPr="00000000">
              <w:rPr>
                <w:color w:val="1a1a2e"/>
                <w:sz w:val="20"/>
                <w:szCs w:val="20"/>
                <w:rtl w:val="0"/>
              </w:rPr>
              <w:t xml:space="preserve">3%</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3">
            <w:pPr>
              <w:rPr/>
            </w:pPr>
            <w:r w:rsidDel="00000000" w:rsidR="00000000" w:rsidRPr="00000000">
              <w:rPr>
                <w:color w:val="1a1a2e"/>
                <w:sz w:val="20"/>
                <w:szCs w:val="20"/>
                <w:rtl w:val="0"/>
              </w:rPr>
              <w:t xml:space="preserve">tawf.finance SaaS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4">
            <w:pPr>
              <w:rPr/>
            </w:pPr>
            <w:r w:rsidDel="00000000" w:rsidR="00000000" w:rsidRPr="00000000">
              <w:rPr>
                <w:color w:val="1a1a2e"/>
                <w:sz w:val="20"/>
                <w:szCs w:val="20"/>
                <w:rtl w:val="0"/>
              </w:rPr>
              <w:t xml:space="preserve">Licensing fee + per-deal minting fee charged to Sekuritas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5">
            <w:pPr>
              <w:rPr/>
            </w:pPr>
            <w:r w:rsidDel="00000000" w:rsidR="00000000" w:rsidRPr="00000000">
              <w:rPr>
                <w:color w:val="1a1a2e"/>
                <w:sz w:val="20"/>
                <w:szCs w:val="20"/>
                <w:rtl w:val="0"/>
              </w:rPr>
              <w:t xml:space="preserve">Ujrah (technology service)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6">
            <w:pPr>
              <w:rPr/>
            </w:pPr>
            <w:r w:rsidDel="00000000" w:rsidR="00000000" w:rsidRPr="00000000">
              <w:rPr>
                <w:color w:val="1a1a2e"/>
                <w:sz w:val="20"/>
                <w:szCs w:val="20"/>
                <w:rtl w:val="0"/>
              </w:rPr>
              <w:t xml:space="preserve">Additional</w:t>
            </w:r>
            <w:r w:rsidDel="00000000" w:rsidR="00000000" w:rsidRPr="00000000">
              <w:rPr>
                <w:rtl w:val="0"/>
              </w:rPr>
            </w:r>
          </w:p>
        </w:tc>
      </w:tr>
    </w:tbl>
    <w:p w:rsidR="00000000" w:rsidDel="00000000" w:rsidP="00000000" w:rsidRDefault="00000000" w:rsidRPr="00000000" w14:paraId="000003C7">
      <w:pPr>
        <w:spacing w:after="0" w:before="120" w:lineRule="auto"/>
        <w:rPr/>
      </w:pPr>
      <w:r w:rsidDel="00000000" w:rsidR="00000000" w:rsidRPr="00000000">
        <w:rPr>
          <w:rtl w:val="0"/>
        </w:rPr>
      </w:r>
    </w:p>
    <w:p w:rsidR="00000000" w:rsidDel="00000000" w:rsidP="00000000" w:rsidRDefault="00000000" w:rsidRPr="00000000" w14:paraId="000003C8">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9.1 Unit Economics</w:t>
      </w:r>
      <w:r w:rsidDel="00000000" w:rsidR="00000000" w:rsidRPr="00000000">
        <w:rPr>
          <w:rtl w:val="0"/>
        </w:rPr>
      </w:r>
    </w:p>
    <w:tbl>
      <w:tblPr>
        <w:tblStyle w:val="Table47"/>
        <w:tblW w:w="9360.0" w:type="dxa"/>
        <w:jc w:val="left"/>
        <w:tblLayout w:type="fixed"/>
        <w:tblLook w:val="0000"/>
      </w:tblPr>
      <w:tblGrid>
        <w:gridCol w:w="2999"/>
        <w:gridCol w:w="2120"/>
        <w:gridCol w:w="2120"/>
        <w:gridCol w:w="2121"/>
        <w:tblGridChange w:id="0">
          <w:tblGrid>
            <w:gridCol w:w="2999"/>
            <w:gridCol w:w="2120"/>
            <w:gridCol w:w="2120"/>
            <w:gridCol w:w="212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C9">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CA">
            <w:pPr>
              <w:rPr/>
            </w:pPr>
            <w:r w:rsidDel="00000000" w:rsidR="00000000" w:rsidRPr="00000000">
              <w:rPr>
                <w:b w:val="1"/>
                <w:bCs w:val="1"/>
                <w:color w:val="ffffff"/>
                <w:sz w:val="20"/>
                <w:szCs w:val="20"/>
                <w:rtl w:val="0"/>
              </w:rPr>
              <w:t xml:space="preserve">Year 1 (Beta)</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CB">
            <w:pPr>
              <w:rPr/>
            </w:pPr>
            <w:r w:rsidDel="00000000" w:rsidR="00000000" w:rsidRPr="00000000">
              <w:rPr>
                <w:b w:val="1"/>
                <w:bCs w:val="1"/>
                <w:color w:val="ffffff"/>
                <w:sz w:val="20"/>
                <w:szCs w:val="20"/>
                <w:rtl w:val="0"/>
              </w:rPr>
              <w:t xml:space="preserve">Year 2</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CC">
            <w:pPr>
              <w:rPr/>
            </w:pPr>
            <w:r w:rsidDel="00000000" w:rsidR="00000000" w:rsidRPr="00000000">
              <w:rPr>
                <w:b w:val="1"/>
                <w:bCs w:val="1"/>
                <w:color w:val="ffffff"/>
                <w:sz w:val="20"/>
                <w:szCs w:val="20"/>
                <w:rtl w:val="0"/>
              </w:rPr>
              <w:t xml:space="preserve">Year 3</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D">
            <w:pPr>
              <w:rPr/>
            </w:pPr>
            <w:r w:rsidDel="00000000" w:rsidR="00000000" w:rsidRPr="00000000">
              <w:rPr>
                <w:color w:val="1a1a2e"/>
                <w:sz w:val="20"/>
                <w:szCs w:val="20"/>
                <w:rtl w:val="0"/>
              </w:rPr>
              <w:t xml:space="preserve">CAC</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E">
            <w:pPr>
              <w:rPr/>
            </w:pPr>
            <w:r w:rsidDel="00000000" w:rsidR="00000000" w:rsidRPr="00000000">
              <w:rPr>
                <w:color w:val="1a1a2e"/>
                <w:sz w:val="20"/>
                <w:szCs w:val="20"/>
                <w:rtl w:val="0"/>
              </w:rPr>
              <w:t xml:space="preserve">$15</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CF">
            <w:pPr>
              <w:rPr/>
            </w:pPr>
            <w:r w:rsidDel="00000000" w:rsidR="00000000" w:rsidRPr="00000000">
              <w:rPr>
                <w:color w:val="1a1a2e"/>
                <w:sz w:val="20"/>
                <w:szCs w:val="20"/>
                <w:rtl w:val="0"/>
              </w:rPr>
              <w:t xml:space="preserve">$12</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0">
            <w:pPr>
              <w:rPr/>
            </w:pPr>
            <w:r w:rsidDel="00000000" w:rsidR="00000000" w:rsidRPr="00000000">
              <w:rPr>
                <w:color w:val="1a1a2e"/>
                <w:sz w:val="20"/>
                <w:szCs w:val="20"/>
                <w:rtl w:val="0"/>
              </w:rPr>
              <w:t xml:space="preserve">$8</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1">
            <w:pPr>
              <w:rPr/>
            </w:pPr>
            <w:r w:rsidDel="00000000" w:rsidR="00000000" w:rsidRPr="00000000">
              <w:rPr>
                <w:color w:val="1a1a2e"/>
                <w:sz w:val="20"/>
                <w:szCs w:val="20"/>
                <w:rtl w:val="0"/>
              </w:rPr>
              <w:t xml:space="preserve">LTV (3yr)</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2">
            <w:pPr>
              <w:rPr/>
            </w:pPr>
            <w:r w:rsidDel="00000000" w:rsidR="00000000" w:rsidRPr="00000000">
              <w:rPr>
                <w:color w:val="1a1a2e"/>
                <w:sz w:val="20"/>
                <w:szCs w:val="20"/>
                <w:rtl w:val="0"/>
              </w:rPr>
              <w:t xml:space="preserve">$108</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3">
            <w:pPr>
              <w:rPr/>
            </w:pPr>
            <w:r w:rsidDel="00000000" w:rsidR="00000000" w:rsidRPr="00000000">
              <w:rPr>
                <w:color w:val="1a1a2e"/>
                <w:sz w:val="20"/>
                <w:szCs w:val="20"/>
                <w:rtl w:val="0"/>
              </w:rPr>
              <w:t xml:space="preserve">$180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4">
            <w:pPr>
              <w:rPr/>
            </w:pPr>
            <w:r w:rsidDel="00000000" w:rsidR="00000000" w:rsidRPr="00000000">
              <w:rPr>
                <w:color w:val="1a1a2e"/>
                <w:sz w:val="20"/>
                <w:szCs w:val="20"/>
                <w:rtl w:val="0"/>
              </w:rPr>
              <w:t xml:space="preserve">$288</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5">
            <w:pPr>
              <w:rPr/>
            </w:pPr>
            <w:r w:rsidDel="00000000" w:rsidR="00000000" w:rsidRPr="00000000">
              <w:rPr>
                <w:color w:val="1a1a2e"/>
                <w:sz w:val="20"/>
                <w:szCs w:val="20"/>
                <w:rtl w:val="0"/>
              </w:rPr>
              <w:t xml:space="preserve">LTV:CAC</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6">
            <w:pPr>
              <w:rPr/>
            </w:pPr>
            <w:r w:rsidDel="00000000" w:rsidR="00000000" w:rsidRPr="00000000">
              <w:rPr>
                <w:color w:val="1a1a2e"/>
                <w:sz w:val="20"/>
                <w:szCs w:val="20"/>
                <w:rtl w:val="0"/>
              </w:rPr>
              <w:t xml:space="preserve">7.2x</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7">
            <w:pPr>
              <w:rPr/>
            </w:pPr>
            <w:r w:rsidDel="00000000" w:rsidR="00000000" w:rsidRPr="00000000">
              <w:rPr>
                <w:color w:val="1a1a2e"/>
                <w:sz w:val="20"/>
                <w:szCs w:val="20"/>
                <w:rtl w:val="0"/>
              </w:rPr>
              <w:t xml:space="preserve">15x</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8">
            <w:pPr>
              <w:rPr/>
            </w:pPr>
            <w:r w:rsidDel="00000000" w:rsidR="00000000" w:rsidRPr="00000000">
              <w:rPr>
                <w:color w:val="1a1a2e"/>
                <w:sz w:val="20"/>
                <w:szCs w:val="20"/>
                <w:rtl w:val="0"/>
              </w:rPr>
              <w:t xml:space="preserve">36x</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9">
            <w:pPr>
              <w:rPr/>
            </w:pPr>
            <w:r w:rsidDel="00000000" w:rsidR="00000000" w:rsidRPr="00000000">
              <w:rPr>
                <w:color w:val="1a1a2e"/>
                <w:sz w:val="20"/>
                <w:szCs w:val="20"/>
                <w:rtl w:val="0"/>
              </w:rPr>
              <w:t xml:space="preserve">Gross Margin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A">
            <w:pPr>
              <w:rPr/>
            </w:pPr>
            <w:r w:rsidDel="00000000" w:rsidR="00000000" w:rsidRPr="00000000">
              <w:rPr>
                <w:color w:val="1a1a2e"/>
                <w:sz w:val="20"/>
                <w:szCs w:val="20"/>
                <w:rtl w:val="0"/>
              </w:rPr>
              <w:t xml:space="preserve">55%</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B">
            <w:pPr>
              <w:rPr/>
            </w:pPr>
            <w:r w:rsidDel="00000000" w:rsidR="00000000" w:rsidRPr="00000000">
              <w:rPr>
                <w:color w:val="1a1a2e"/>
                <w:sz w:val="20"/>
                <w:szCs w:val="20"/>
                <w:rtl w:val="0"/>
              </w:rPr>
              <w:t xml:space="preserve">62%</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DC">
            <w:pPr>
              <w:rPr/>
            </w:pPr>
            <w:r w:rsidDel="00000000" w:rsidR="00000000" w:rsidRPr="00000000">
              <w:rPr>
                <w:color w:val="1a1a2e"/>
                <w:sz w:val="20"/>
                <w:szCs w:val="20"/>
                <w:rtl w:val="0"/>
              </w:rPr>
              <w:t xml:space="preserve">70%</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D">
            <w:pPr>
              <w:rPr/>
            </w:pPr>
            <w:r w:rsidDel="00000000" w:rsidR="00000000" w:rsidRPr="00000000">
              <w:rPr>
                <w:color w:val="1a1a2e"/>
                <w:sz w:val="20"/>
                <w:szCs w:val="20"/>
                <w:rtl w:val="0"/>
              </w:rPr>
              <w:t xml:space="preserve">Monthly Churn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E">
            <w:pPr>
              <w:rPr/>
            </w:pPr>
            <w:r w:rsidDel="00000000" w:rsidR="00000000" w:rsidRPr="00000000">
              <w:rPr>
                <w:color w:val="1a1a2e"/>
                <w:sz w:val="20"/>
                <w:szCs w:val="20"/>
                <w:rtl w:val="0"/>
              </w:rPr>
              <w:t xml:space="preserve">4%</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DF">
            <w:pPr>
              <w:rPr/>
            </w:pPr>
            <w:r w:rsidDel="00000000" w:rsidR="00000000" w:rsidRPr="00000000">
              <w:rPr>
                <w:color w:val="1a1a2e"/>
                <w:sz w:val="20"/>
                <w:szCs w:val="20"/>
                <w:rtl w:val="0"/>
              </w:rPr>
              <w:t xml:space="preserve">2.5%</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E0">
            <w:pPr>
              <w:rPr/>
            </w:pPr>
            <w:r w:rsidDel="00000000" w:rsidR="00000000" w:rsidRPr="00000000">
              <w:rPr>
                <w:color w:val="1a1a2e"/>
                <w:sz w:val="20"/>
                <w:szCs w:val="20"/>
                <w:rtl w:val="0"/>
              </w:rPr>
              <w:t xml:space="preserve">1.8%</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1">
            <w:pPr>
              <w:rPr/>
            </w:pPr>
            <w:r w:rsidDel="00000000" w:rsidR="00000000" w:rsidRPr="00000000">
              <w:rPr>
                <w:color w:val="1a1a2e"/>
                <w:sz w:val="20"/>
                <w:szCs w:val="20"/>
                <w:rtl w:val="0"/>
              </w:rPr>
              <w:t xml:space="preserve">Payback Period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2">
            <w:pPr>
              <w:rPr/>
            </w:pPr>
            <w:r w:rsidDel="00000000" w:rsidR="00000000" w:rsidRPr="00000000">
              <w:rPr>
                <w:color w:val="1a1a2e"/>
                <w:sz w:val="20"/>
                <w:szCs w:val="20"/>
                <w:rtl w:val="0"/>
              </w:rPr>
              <w:t xml:space="preserve">6 months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3">
            <w:pPr>
              <w:rPr/>
            </w:pPr>
            <w:r w:rsidDel="00000000" w:rsidR="00000000" w:rsidRPr="00000000">
              <w:rPr>
                <w:color w:val="1a1a2e"/>
                <w:sz w:val="20"/>
                <w:szCs w:val="20"/>
                <w:rtl w:val="0"/>
              </w:rPr>
              <w:t xml:space="preserve">4 months</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4">
            <w:pPr>
              <w:rPr/>
            </w:pPr>
            <w:r w:rsidDel="00000000" w:rsidR="00000000" w:rsidRPr="00000000">
              <w:rPr>
                <w:color w:val="1a1a2e"/>
                <w:sz w:val="20"/>
                <w:szCs w:val="20"/>
                <w:rtl w:val="0"/>
              </w:rPr>
              <w:t xml:space="preserve">3 months</w:t>
            </w:r>
            <w:r w:rsidDel="00000000" w:rsidR="00000000" w:rsidRPr="00000000">
              <w:rPr>
                <w:rtl w:val="0"/>
              </w:rPr>
            </w:r>
          </w:p>
        </w:tc>
      </w:tr>
    </w:tbl>
    <w:p w:rsidR="00000000" w:rsidDel="00000000" w:rsidP="00000000" w:rsidRDefault="00000000" w:rsidRPr="00000000" w14:paraId="000003E5">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3E6">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11. Product Roadmap</w:t>
      </w:r>
      <w:r w:rsidDel="00000000" w:rsidR="00000000" w:rsidRPr="00000000">
        <w:rPr>
          <w:rtl w:val="0"/>
        </w:rPr>
      </w:r>
    </w:p>
    <w:tbl>
      <w:tblPr>
        <w:tblStyle w:val="Table48"/>
        <w:tblW w:w="9360.0" w:type="dxa"/>
        <w:jc w:val="left"/>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3E7">
            <w:pPr>
              <w:rPr/>
            </w:pPr>
            <w:r w:rsidDel="00000000" w:rsidR="00000000" w:rsidRPr="00000000">
              <w:rPr>
                <w:b w:val="1"/>
                <w:bCs w:val="1"/>
                <w:color w:val="ffffff"/>
                <w:sz w:val="20"/>
                <w:szCs w:val="20"/>
                <w:rtl w:val="0"/>
              </w:rPr>
              <w:t xml:space="preserve">Quarter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E8">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3E9">
            <w:pPr>
              <w:rPr/>
            </w:pPr>
            <w:r w:rsidDel="00000000" w:rsidR="00000000" w:rsidRPr="00000000">
              <w:rPr>
                <w:b w:val="1"/>
                <w:bCs w:val="1"/>
                <w:color w:val="ffffff"/>
                <w:sz w:val="20"/>
                <w:szCs w:val="20"/>
                <w:rtl w:val="0"/>
              </w:rPr>
              <w:t xml:space="preserve">Key Deliverable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EA">
            <w:pPr>
              <w:rPr/>
            </w:pPr>
            <w:r w:rsidDel="00000000" w:rsidR="00000000" w:rsidRPr="00000000">
              <w:rPr>
                <w:color w:val="1a1a2e"/>
                <w:sz w:val="20"/>
                <w:szCs w:val="20"/>
                <w:rtl w:val="0"/>
              </w:rPr>
              <w:t xml:space="preserve">Now — Q1 2026</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EB">
            <w:pPr>
              <w:rPr/>
            </w:pPr>
            <w:r w:rsidDel="00000000" w:rsidR="00000000" w:rsidRPr="00000000">
              <w:rPr>
                <w:color w:val="1a1a2e"/>
                <w:sz w:val="20"/>
                <w:szCs w:val="20"/>
                <w:rtl w:val="0"/>
              </w:rPr>
              <w:t xml:space="preserve">PIDI Hackathon + Base Batches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EC">
            <w:pPr>
              <w:rPr/>
            </w:pPr>
            <w:r w:rsidDel="00000000" w:rsidR="00000000" w:rsidRPr="00000000">
              <w:rPr>
                <w:color w:val="1a1a2e"/>
                <w:sz w:val="20"/>
                <w:szCs w:val="20"/>
                <w:rtl w:val="0"/>
              </w:rPr>
              <w:t xml:space="preserve">PIDI hackathon submission (SUKUK Digital + UMKM Syariah); Base Batches application; testnet prototype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D">
            <w:pPr>
              <w:rPr/>
            </w:pPr>
            <w:r w:rsidDel="00000000" w:rsidR="00000000" w:rsidRPr="00000000">
              <w:rPr>
                <w:color w:val="1a1a2e"/>
                <w:sz w:val="20"/>
                <w:szCs w:val="20"/>
                <w:rtl w:val="0"/>
              </w:rPr>
              <w:t xml:space="preserve">Q2 2026</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E">
            <w:pPr>
              <w:rPr/>
            </w:pPr>
            <w:r w:rsidDel="00000000" w:rsidR="00000000" w:rsidRPr="00000000">
              <w:rPr>
                <w:color w:val="1a1a2e"/>
                <w:sz w:val="20"/>
                <w:szCs w:val="20"/>
                <w:rtl w:val="0"/>
              </w:rPr>
              <w:t xml:space="preserve">Foundation + Seed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EF">
            <w:pPr>
              <w:rPr/>
            </w:pPr>
            <w:r w:rsidDel="00000000" w:rsidR="00000000" w:rsidRPr="00000000">
              <w:rPr>
                <w:color w:val="1a1a2e"/>
                <w:sz w:val="20"/>
                <w:szCs w:val="20"/>
                <w:rtl w:val="0"/>
              </w:rPr>
              <w:t xml:space="preserve">Scholar Advisory Board recruited; TID contracts on Base; Seed closed; Base Batches Demo Day (SF)</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0">
            <w:pPr>
              <w:rPr/>
            </w:pPr>
            <w:r w:rsidDel="00000000" w:rsidR="00000000" w:rsidRPr="00000000">
              <w:rPr>
                <w:color w:val="1a1a2e"/>
                <w:sz w:val="20"/>
                <w:szCs w:val="20"/>
                <w:rtl w:val="0"/>
              </w:rPr>
              <w:t xml:space="preserve">Q3 2026</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1">
            <w:pPr>
              <w:rPr/>
            </w:pPr>
            <w:r w:rsidDel="00000000" w:rsidR="00000000" w:rsidRPr="00000000">
              <w:rPr>
                <w:color w:val="1a1a2e"/>
                <w:sz w:val="20"/>
                <w:szCs w:val="20"/>
                <w:rtl w:val="0"/>
              </w:rPr>
              <w:t xml:space="preserve">Mini App Beta Build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2">
            <w:pPr>
              <w:rPr/>
            </w:pPr>
            <w:r w:rsidDel="00000000" w:rsidR="00000000" w:rsidRPr="00000000">
              <w:rPr>
                <w:color w:val="1a1a2e"/>
                <w:sz w:val="20"/>
                <w:szCs w:val="20"/>
                <w:rtl w:val="0"/>
              </w:rPr>
              <w:t xml:space="preserve">Tawf Commons mini app live on Base mainnet; TID ZK verification; Base App waitlist submission</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3">
            <w:pPr>
              <w:rPr/>
            </w:pPr>
            <w:r w:rsidDel="00000000" w:rsidR="00000000" w:rsidRPr="00000000">
              <w:rPr>
                <w:color w:val="1a1a2e"/>
                <w:sz w:val="20"/>
                <w:szCs w:val="20"/>
                <w:rtl w:val="0"/>
              </w:rPr>
              <w:t xml:space="preserve">Q4 2026</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4">
            <w:pPr>
              <w:rPr/>
            </w:pPr>
            <w:r w:rsidDel="00000000" w:rsidR="00000000" w:rsidRPr="00000000">
              <w:rPr>
                <w:color w:val="1a1a2e"/>
                <w:sz w:val="20"/>
                <w:szCs w:val="20"/>
                <w:rtl w:val="0"/>
              </w:rPr>
              <w:t xml:space="preserve">Mini App Beta Launch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5">
            <w:pPr>
              <w:rPr/>
            </w:pPr>
            <w:r w:rsidDel="00000000" w:rsidR="00000000" w:rsidRPr="00000000">
              <w:rPr>
                <w:color w:val="1a1a2e"/>
                <w:sz w:val="20"/>
                <w:szCs w:val="20"/>
                <w:rtl w:val="0"/>
              </w:rPr>
              <w:t xml:space="preserve">5,000 founding TID members; Gitcoin QF round; gasless via Base Paymaster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6">
            <w:pPr>
              <w:rPr/>
            </w:pPr>
            <w:r w:rsidDel="00000000" w:rsidR="00000000" w:rsidRPr="00000000">
              <w:rPr>
                <w:color w:val="1a1a2e"/>
                <w:sz w:val="20"/>
                <w:szCs w:val="20"/>
                <w:rtl w:val="0"/>
              </w:rPr>
              <w:t xml:space="preserve">Q1 2027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7">
            <w:pPr>
              <w:rPr/>
            </w:pPr>
            <w:r w:rsidDel="00000000" w:rsidR="00000000" w:rsidRPr="00000000">
              <w:rPr>
                <w:color w:val="1a1a2e"/>
                <w:sz w:val="20"/>
                <w:szCs w:val="20"/>
                <w:rtl w:val="0"/>
              </w:rPr>
              <w:t xml:space="preserve">BMT Pilot + tawf.finance MVP</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8">
            <w:pPr>
              <w:rPr/>
            </w:pPr>
            <w:r w:rsidDel="00000000" w:rsidR="00000000" w:rsidRPr="00000000">
              <w:rPr>
                <w:color w:val="1a1a2e"/>
                <w:sz w:val="20"/>
                <w:szCs w:val="20"/>
                <w:rtl w:val="0"/>
              </w:rPr>
              <w:t xml:space="preserve">1–3 BMT integrations in Java; murabaha lending MVP; tawf.finance pilot with Sekuritas partner; OJK sandbox</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9">
            <w:pPr>
              <w:rPr/>
            </w:pPr>
            <w:r w:rsidDel="00000000" w:rsidR="00000000" w:rsidRPr="00000000">
              <w:rPr>
                <w:color w:val="1a1a2e"/>
                <w:sz w:val="20"/>
                <w:szCs w:val="20"/>
                <w:rtl w:val="0"/>
              </w:rPr>
              <w:t xml:space="preserve">Q2 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A">
            <w:pPr>
              <w:rPr/>
            </w:pPr>
            <w:r w:rsidDel="00000000" w:rsidR="00000000" w:rsidRPr="00000000">
              <w:rPr>
                <w:color w:val="1a1a2e"/>
                <w:sz w:val="20"/>
                <w:szCs w:val="20"/>
                <w:rtl w:val="0"/>
              </w:rPr>
              <w:t xml:space="preserve">Series A Prep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B">
            <w:pPr>
              <w:rPr/>
            </w:pPr>
            <w:r w:rsidDel="00000000" w:rsidR="00000000" w:rsidRPr="00000000">
              <w:rPr>
                <w:color w:val="1a1a2e"/>
                <w:sz w:val="20"/>
                <w:szCs w:val="20"/>
                <w:rtl w:val="0"/>
              </w:rPr>
              <w:t xml:space="preserve">50,000 TID users; PMF validated; Coinbase Ventures + HAQQ engagement; B2B Ethics API beta</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C">
            <w:pPr>
              <w:rPr/>
            </w:pPr>
            <w:r w:rsidDel="00000000" w:rsidR="00000000" w:rsidRPr="00000000">
              <w:rPr>
                <w:color w:val="1a1a2e"/>
                <w:sz w:val="20"/>
                <w:szCs w:val="20"/>
                <w:rtl w:val="0"/>
              </w:rPr>
              <w:t xml:space="preserve">Q3 2027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D">
            <w:pPr>
              <w:rPr/>
            </w:pPr>
            <w:r w:rsidDel="00000000" w:rsidR="00000000" w:rsidRPr="00000000">
              <w:rPr>
                <w:color w:val="1a1a2e"/>
                <w:sz w:val="20"/>
                <w:szCs w:val="20"/>
                <w:rtl w:val="0"/>
              </w:rPr>
              <w:t xml:space="preserve">Series A Close</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3FE">
            <w:pPr>
              <w:rPr/>
            </w:pPr>
            <w:r w:rsidDel="00000000" w:rsidR="00000000" w:rsidRPr="00000000">
              <w:rPr>
                <w:color w:val="1a1a2e"/>
                <w:sz w:val="20"/>
                <w:szCs w:val="20"/>
                <w:rtl w:val="0"/>
              </w:rPr>
              <w:t xml:space="preserve">$3M raised; Malaysia expansion; MCP server at agents.commons.tawf.finance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3FF">
            <w:pPr>
              <w:rPr/>
            </w:pPr>
            <w:r w:rsidDel="00000000" w:rsidR="00000000" w:rsidRPr="00000000">
              <w:rPr>
                <w:color w:val="1a1a2e"/>
                <w:sz w:val="20"/>
                <w:szCs w:val="20"/>
                <w:rtl w:val="0"/>
              </w:rPr>
              <w:t xml:space="preserve">Q4 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00">
            <w:pPr>
              <w:rPr/>
            </w:pPr>
            <w:r w:rsidDel="00000000" w:rsidR="00000000" w:rsidRPr="00000000">
              <w:rPr>
                <w:color w:val="1a1a2e"/>
                <w:sz w:val="20"/>
                <w:szCs w:val="20"/>
                <w:rtl w:val="0"/>
              </w:rPr>
              <w:t xml:space="preserve">SEA Scale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01">
            <w:pPr>
              <w:rPr/>
            </w:pPr>
            <w:r w:rsidDel="00000000" w:rsidR="00000000" w:rsidRPr="00000000">
              <w:rPr>
                <w:color w:val="1a1a2e"/>
                <w:sz w:val="20"/>
                <w:szCs w:val="20"/>
                <w:rtl w:val="0"/>
              </w:rPr>
              <w:t xml:space="preserve">Malaysia + Singapore; AAOIFI alignment; 200,000 TID users; HAQQ deployment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02">
            <w:pPr>
              <w:rPr/>
            </w:pPr>
            <w:r w:rsidDel="00000000" w:rsidR="00000000" w:rsidRPr="00000000">
              <w:rPr>
                <w:color w:val="1a1a2e"/>
                <w:sz w:val="20"/>
                <w:szCs w:val="20"/>
                <w:rtl w:val="0"/>
              </w:rPr>
              <w:t xml:space="preserve">2028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03">
            <w:pPr>
              <w:rPr/>
            </w:pPr>
            <w:r w:rsidDel="00000000" w:rsidR="00000000" w:rsidRPr="00000000">
              <w:rPr>
                <w:color w:val="1a1a2e"/>
                <w:sz w:val="20"/>
                <w:szCs w:val="20"/>
                <w:rtl w:val="0"/>
              </w:rPr>
              <w:t xml:space="preserve">Platform Maturity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04">
            <w:pPr>
              <w:rPr/>
            </w:pPr>
            <w:r w:rsidDel="00000000" w:rsidR="00000000" w:rsidRPr="00000000">
              <w:rPr>
                <w:color w:val="1a1a2e"/>
                <w:sz w:val="20"/>
                <w:szCs w:val="20"/>
                <w:rtl w:val="0"/>
              </w:rPr>
              <w:t xml:space="preserve">300K+ users; profitable unit economics; PBMT network rollout; tawf.finance + Tawf Commons closed loop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05">
            <w:pPr>
              <w:rPr/>
            </w:pPr>
            <w:r w:rsidDel="00000000" w:rsidR="00000000" w:rsidRPr="00000000">
              <w:rPr>
                <w:color w:val="1a1a2e"/>
                <w:sz w:val="20"/>
                <w:szCs w:val="20"/>
                <w:rtl w:val="0"/>
              </w:rPr>
              <w:t xml:space="preserve">2029–2030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06">
            <w:pPr>
              <w:rPr/>
            </w:pPr>
            <w:r w:rsidDel="00000000" w:rsidR="00000000" w:rsidRPr="00000000">
              <w:rPr>
                <w:color w:val="1a1a2e"/>
                <w:sz w:val="20"/>
                <w:szCs w:val="20"/>
                <w:rtl w:val="0"/>
              </w:rPr>
              <w:t xml:space="preserve">Series B + Scale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07">
            <w:pPr>
              <w:rPr/>
            </w:pPr>
            <w:r w:rsidDel="00000000" w:rsidR="00000000" w:rsidRPr="00000000">
              <w:rPr>
                <w:color w:val="1a1a2e"/>
                <w:sz w:val="20"/>
                <w:szCs w:val="20"/>
                <w:rtl w:val="0"/>
              </w:rPr>
              <w:t xml:space="preserve">1M+ TID users; $120M ARR; unicorn trajectory; Base App flagship ethical finance partner</w:t>
            </w:r>
            <w:r w:rsidDel="00000000" w:rsidR="00000000" w:rsidRPr="00000000">
              <w:rPr>
                <w:rtl w:val="0"/>
              </w:rPr>
            </w:r>
          </w:p>
        </w:tc>
      </w:tr>
    </w:tbl>
    <w:p w:rsidR="00000000" w:rsidDel="00000000" w:rsidP="00000000" w:rsidRDefault="00000000" w:rsidRPr="00000000" w14:paraId="00000408">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409">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12. Regulatory Considerations</w:t>
      </w:r>
      <w:r w:rsidDel="00000000" w:rsidR="00000000" w:rsidRPr="00000000">
        <w:rPr>
          <w:rtl w:val="0"/>
        </w:rPr>
      </w:r>
    </w:p>
    <w:tbl>
      <w:tblPr>
        <w:tblStyle w:val="Table49"/>
        <w:tblW w:w="9360.0" w:type="dxa"/>
        <w:jc w:val="left"/>
        <w:tblLayout w:type="fixed"/>
        <w:tblLook w:val="0000"/>
      </w:tblPr>
      <w:tblGrid>
        <w:gridCol w:w="2000"/>
        <w:gridCol w:w="1800"/>
        <w:gridCol w:w="2500"/>
        <w:gridCol w:w="1499"/>
        <w:gridCol w:w="1561"/>
        <w:tblGridChange w:id="0">
          <w:tblGrid>
            <w:gridCol w:w="2000"/>
            <w:gridCol w:w="1800"/>
            <w:gridCol w:w="2500"/>
            <w:gridCol w:w="1499"/>
            <w:gridCol w:w="1561"/>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40A">
            <w:pPr>
              <w:rPr/>
            </w:pPr>
            <w:r w:rsidDel="00000000" w:rsidR="00000000" w:rsidRPr="00000000">
              <w:rPr>
                <w:b w:val="1"/>
                <w:bCs w:val="1"/>
                <w:color w:val="ffffff"/>
                <w:sz w:val="20"/>
                <w:szCs w:val="20"/>
                <w:rtl w:val="0"/>
              </w:rPr>
              <w:t xml:space="preserve">Jurisdiction</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0B">
            <w:pPr>
              <w:rPr/>
            </w:pPr>
            <w:r w:rsidDel="00000000" w:rsidR="00000000" w:rsidRPr="00000000">
              <w:rPr>
                <w:b w:val="1"/>
                <w:bCs w:val="1"/>
                <w:color w:val="ffffff"/>
                <w:sz w:val="20"/>
                <w:szCs w:val="20"/>
                <w:rtl w:val="0"/>
              </w:rPr>
              <w:t xml:space="preserve">Regulator</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0C">
            <w:pPr>
              <w:rPr/>
            </w:pPr>
            <w:r w:rsidDel="00000000" w:rsidR="00000000" w:rsidRPr="00000000">
              <w:rPr>
                <w:b w:val="1"/>
                <w:bCs w:val="1"/>
                <w:color w:val="ffffff"/>
                <w:sz w:val="20"/>
                <w:szCs w:val="20"/>
                <w:rtl w:val="0"/>
              </w:rPr>
              <w:t xml:space="preserve">License Required</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0D">
            <w:pPr>
              <w:rPr/>
            </w:pPr>
            <w:r w:rsidDel="00000000" w:rsidR="00000000" w:rsidRPr="00000000">
              <w:rPr>
                <w:b w:val="1"/>
                <w:bCs w:val="1"/>
                <w:color w:val="ffffff"/>
                <w:sz w:val="20"/>
                <w:szCs w:val="20"/>
                <w:rtl w:val="0"/>
              </w:rPr>
              <w:t xml:space="preserve">Timeline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0E">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0F">
            <w:pPr>
              <w:rPr/>
            </w:pPr>
            <w:r w:rsidDel="00000000" w:rsidR="00000000" w:rsidRPr="00000000">
              <w:rPr>
                <w:color w:val="1a1a2e"/>
                <w:sz w:val="20"/>
                <w:szCs w:val="20"/>
                <w:rtl w:val="0"/>
              </w:rPr>
              <w:t xml:space="preserve">Indonesia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0">
            <w:pPr>
              <w:rPr/>
            </w:pPr>
            <w:r w:rsidDel="00000000" w:rsidR="00000000" w:rsidRPr="00000000">
              <w:rPr>
                <w:color w:val="1a1a2e"/>
                <w:sz w:val="20"/>
                <w:szCs w:val="20"/>
                <w:rtl w:val="0"/>
              </w:rPr>
              <w:t xml:space="preserve">OJK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1">
            <w:pPr>
              <w:rPr/>
            </w:pPr>
            <w:sdt>
              <w:sdtPr>
                <w:id w:val="-1563719705"/>
                <w:tag w:val="goog_rdk_33"/>
              </w:sdtPr>
              <w:sdtContent>
                <w:r w:rsidDel="00000000" w:rsidR="00000000" w:rsidRPr="00000000">
                  <w:rPr>
                    <w:rFonts w:ascii="Arial Unicode MS" w:cs="Arial Unicode MS" w:eastAsia="Arial Unicode MS" w:hAnsi="Arial Unicode MS"/>
                    <w:color w:val="1a1a2e"/>
                    <w:sz w:val="20"/>
                    <w:szCs w:val="20"/>
                    <w:rtl w:val="0"/>
                  </w:rPr>
                  <w:t xml:space="preserve">Fintech Sandbox → E-Money → Digital Bank</w:t>
                </w:r>
              </w:sdtContent>
            </w:sdt>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2">
            <w:pPr>
              <w:rPr/>
            </w:pPr>
            <w:r w:rsidDel="00000000" w:rsidR="00000000" w:rsidRPr="00000000">
              <w:rPr>
                <w:color w:val="1a1a2e"/>
                <w:sz w:val="20"/>
                <w:szCs w:val="20"/>
                <w:rtl w:val="0"/>
              </w:rPr>
              <w:t xml:space="preserve">2026–2028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3">
            <w:pPr>
              <w:rPr/>
            </w:pPr>
            <w:r w:rsidDel="00000000" w:rsidR="00000000" w:rsidRPr="00000000">
              <w:rPr>
                <w:color w:val="1a1a2e"/>
                <w:sz w:val="20"/>
                <w:szCs w:val="20"/>
                <w:rtl w:val="0"/>
              </w:rPr>
              <w:t xml:space="preserve">Critical</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4">
            <w:pPr>
              <w:rPr/>
            </w:pPr>
            <w:r w:rsidDel="00000000" w:rsidR="00000000" w:rsidRPr="00000000">
              <w:rPr>
                <w:color w:val="1a1a2e"/>
                <w:sz w:val="20"/>
                <w:szCs w:val="20"/>
                <w:rtl w:val="0"/>
              </w:rPr>
              <w:t xml:space="preserve">Indonesia (Sharia)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5">
            <w:pPr>
              <w:rPr/>
            </w:pPr>
            <w:r w:rsidDel="00000000" w:rsidR="00000000" w:rsidRPr="00000000">
              <w:rPr>
                <w:color w:val="1a1a2e"/>
                <w:sz w:val="20"/>
                <w:szCs w:val="20"/>
                <w:rtl w:val="0"/>
              </w:rPr>
              <w:t xml:space="preserve">DSN-MUI</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6">
            <w:pPr>
              <w:rPr/>
            </w:pPr>
            <w:r w:rsidDel="00000000" w:rsidR="00000000" w:rsidRPr="00000000">
              <w:rPr>
                <w:color w:val="1a1a2e"/>
                <w:sz w:val="20"/>
                <w:szCs w:val="20"/>
                <w:rtl w:val="0"/>
              </w:rPr>
              <w:t xml:space="preserve">Framework alignment endorsement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7">
            <w:pPr>
              <w:rPr/>
            </w:pPr>
            <w:r w:rsidDel="00000000" w:rsidR="00000000" w:rsidRPr="00000000">
              <w:rPr>
                <w:color w:val="1a1a2e"/>
                <w:sz w:val="20"/>
                <w:szCs w:val="20"/>
                <w:rtl w:val="0"/>
              </w:rPr>
              <w:t xml:space="preserve">2026–2027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8">
            <w:pPr>
              <w:rPr/>
            </w:pPr>
            <w:r w:rsidDel="00000000" w:rsidR="00000000" w:rsidRPr="00000000">
              <w:rPr>
                <w:color w:val="1a1a2e"/>
                <w:sz w:val="20"/>
                <w:szCs w:val="20"/>
                <w:rtl w:val="0"/>
              </w:rPr>
              <w:t xml:space="preserve">High</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9">
            <w:pPr>
              <w:rPr/>
            </w:pPr>
            <w:r w:rsidDel="00000000" w:rsidR="00000000" w:rsidRPr="00000000">
              <w:rPr>
                <w:color w:val="1a1a2e"/>
                <w:sz w:val="20"/>
                <w:szCs w:val="20"/>
                <w:rtl w:val="0"/>
              </w:rPr>
              <w:t xml:space="preserve">Singapore (HoldCo)</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A">
            <w:pPr>
              <w:rPr/>
            </w:pPr>
            <w:r w:rsidDel="00000000" w:rsidR="00000000" w:rsidRPr="00000000">
              <w:rPr>
                <w:color w:val="1a1a2e"/>
                <w:sz w:val="20"/>
                <w:szCs w:val="20"/>
                <w:rtl w:val="0"/>
              </w:rPr>
              <w:t xml:space="preserve">MAS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B">
            <w:pPr>
              <w:rPr/>
            </w:pPr>
            <w:r w:rsidDel="00000000" w:rsidR="00000000" w:rsidRPr="00000000">
              <w:rPr>
                <w:color w:val="1a1a2e"/>
                <w:sz w:val="20"/>
                <w:szCs w:val="20"/>
                <w:rtl w:val="0"/>
              </w:rPr>
              <w:t xml:space="preserve">MPI License or exemption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C">
            <w:pPr>
              <w:rPr/>
            </w:pPr>
            <w:r w:rsidDel="00000000" w:rsidR="00000000" w:rsidRPr="00000000">
              <w:rPr>
                <w:color w:val="1a1a2e"/>
                <w:sz w:val="20"/>
                <w:szCs w:val="20"/>
                <w:rtl w:val="0"/>
              </w:rPr>
              <w:t xml:space="preserve">2027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1D">
            <w:pPr>
              <w:rPr/>
            </w:pPr>
            <w:r w:rsidDel="00000000" w:rsidR="00000000" w:rsidRPr="00000000">
              <w:rPr>
                <w:color w:val="1a1a2e"/>
                <w:sz w:val="20"/>
                <w:szCs w:val="20"/>
                <w:rtl w:val="0"/>
              </w:rPr>
              <w:t xml:space="preserve">Medium</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E">
            <w:pPr>
              <w:rPr/>
            </w:pPr>
            <w:r w:rsidDel="00000000" w:rsidR="00000000" w:rsidRPr="00000000">
              <w:rPr>
                <w:color w:val="1a1a2e"/>
                <w:sz w:val="20"/>
                <w:szCs w:val="20"/>
                <w:rtl w:val="0"/>
              </w:rPr>
              <w:t xml:space="preserve">Malaysia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1F">
            <w:pPr>
              <w:rPr/>
            </w:pPr>
            <w:r w:rsidDel="00000000" w:rsidR="00000000" w:rsidRPr="00000000">
              <w:rPr>
                <w:color w:val="1a1a2e"/>
                <w:sz w:val="20"/>
                <w:szCs w:val="20"/>
                <w:rtl w:val="0"/>
              </w:rPr>
              <w:t xml:space="preserve">SC Malaysia / BNM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20">
            <w:pPr>
              <w:rPr/>
            </w:pPr>
            <w:r w:rsidDel="00000000" w:rsidR="00000000" w:rsidRPr="00000000">
              <w:rPr>
                <w:color w:val="1a1a2e"/>
                <w:sz w:val="20"/>
                <w:szCs w:val="20"/>
                <w:rtl w:val="0"/>
              </w:rPr>
              <w:t xml:space="preserve">E-Money + Islamic banking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21">
            <w:pPr>
              <w:rPr/>
            </w:pPr>
            <w:r w:rsidDel="00000000" w:rsidR="00000000" w:rsidRPr="00000000">
              <w:rPr>
                <w:color w:val="1a1a2e"/>
                <w:sz w:val="20"/>
                <w:szCs w:val="20"/>
                <w:rtl w:val="0"/>
              </w:rPr>
              <w:t xml:space="preserve">2028</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22">
            <w:pPr>
              <w:rPr/>
            </w:pPr>
            <w:r w:rsidDel="00000000" w:rsidR="00000000" w:rsidRPr="00000000">
              <w:rPr>
                <w:color w:val="1a1a2e"/>
                <w:sz w:val="20"/>
                <w:szCs w:val="20"/>
                <w:rtl w:val="0"/>
              </w:rPr>
              <w:t xml:space="preserve">Medium</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3">
            <w:pPr>
              <w:rPr/>
            </w:pPr>
            <w:r w:rsidDel="00000000" w:rsidR="00000000" w:rsidRPr="00000000">
              <w:rPr>
                <w:color w:val="1a1a2e"/>
                <w:sz w:val="20"/>
                <w:szCs w:val="20"/>
                <w:rtl w:val="0"/>
              </w:rPr>
              <w:t xml:space="preserve">Global (Sharia std.)</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4">
            <w:pPr>
              <w:rPr/>
            </w:pPr>
            <w:r w:rsidDel="00000000" w:rsidR="00000000" w:rsidRPr="00000000">
              <w:rPr>
                <w:color w:val="1a1a2e"/>
                <w:sz w:val="20"/>
                <w:szCs w:val="20"/>
                <w:rtl w:val="0"/>
              </w:rPr>
              <w:t xml:space="preserve">AAOIFI</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5">
            <w:pPr>
              <w:rPr/>
            </w:pPr>
            <w:r w:rsidDel="00000000" w:rsidR="00000000" w:rsidRPr="00000000">
              <w:rPr>
                <w:color w:val="1a1a2e"/>
                <w:sz w:val="20"/>
                <w:szCs w:val="20"/>
                <w:rtl w:val="0"/>
              </w:rPr>
              <w:t xml:space="preserve">TAWF Framework AAOIFI alignment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6">
            <w:pPr>
              <w:rPr/>
            </w:pPr>
            <w:r w:rsidDel="00000000" w:rsidR="00000000" w:rsidRPr="00000000">
              <w:rPr>
                <w:color w:val="1a1a2e"/>
                <w:sz w:val="20"/>
                <w:szCs w:val="20"/>
                <w:rtl w:val="0"/>
              </w:rPr>
              <w:t xml:space="preserve">2027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7">
            <w:pPr>
              <w:rPr/>
            </w:pPr>
            <w:r w:rsidDel="00000000" w:rsidR="00000000" w:rsidRPr="00000000">
              <w:rPr>
                <w:color w:val="1a1a2e"/>
                <w:sz w:val="20"/>
                <w:szCs w:val="20"/>
                <w:rtl w:val="0"/>
              </w:rPr>
              <w:t xml:space="preserve">High</w:t>
            </w:r>
            <w:r w:rsidDel="00000000" w:rsidR="00000000" w:rsidRPr="00000000">
              <w:rPr>
                <w:rtl w:val="0"/>
              </w:rPr>
            </w:r>
          </w:p>
        </w:tc>
      </w:tr>
    </w:tbl>
    <w:p w:rsidR="00000000" w:rsidDel="00000000" w:rsidP="00000000" w:rsidRDefault="00000000" w:rsidRPr="00000000" w14:paraId="00000428">
      <w:pPr>
        <w:spacing w:after="0" w:before="120" w:lineRule="auto"/>
        <w:rPr/>
      </w:pPr>
      <w:r w:rsidDel="00000000" w:rsidR="00000000" w:rsidRPr="00000000">
        <w:rPr>
          <w:rtl w:val="0"/>
        </w:rPr>
      </w:r>
    </w:p>
    <w:tbl>
      <w:tblPr>
        <w:tblStyle w:val="Table50"/>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429">
            <w:pPr>
              <w:spacing w:after="0" w:before="0" w:lineRule="auto"/>
              <w:rPr/>
            </w:pPr>
            <w:r w:rsidDel="00000000" w:rsidR="00000000" w:rsidRPr="00000000">
              <w:rPr>
                <w:i w:val="1"/>
                <w:iCs w:val="1"/>
                <w:color w:val="1a1a2e"/>
                <w:sz w:val="22"/>
                <w:szCs w:val="22"/>
                <w:rtl w:val="0"/>
              </w:rPr>
              <w:t xml:space="preserve">tawf.finance regulatory shortcut: As a technology vendor (not an investment company), tawf.finance avoids the IDR 2.5B (~$155K) full SCF license. The Sekuritas partner holds the regulated license. tawf.finance charges a technology service fee. This is the Visa model — build the rails, not the bank.</w:t>
            </w:r>
            <w:r w:rsidDel="00000000" w:rsidR="00000000" w:rsidRPr="00000000">
              <w:rPr>
                <w:rtl w:val="0"/>
              </w:rPr>
            </w:r>
          </w:p>
        </w:tc>
      </w:tr>
    </w:tbl>
    <w:p w:rsidR="00000000" w:rsidDel="00000000" w:rsidP="00000000" w:rsidRDefault="00000000" w:rsidRPr="00000000" w14:paraId="0000042A">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42B">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13. Risk Assessment</w:t>
      </w:r>
      <w:r w:rsidDel="00000000" w:rsidR="00000000" w:rsidRPr="00000000">
        <w:rPr>
          <w:rtl w:val="0"/>
        </w:rPr>
      </w:r>
    </w:p>
    <w:tbl>
      <w:tblPr>
        <w:tblStyle w:val="Table51"/>
        <w:tblW w:w="9360.0" w:type="dxa"/>
        <w:jc w:val="left"/>
        <w:tblLayout w:type="fixed"/>
        <w:tblLook w:val="0000"/>
      </w:tblPr>
      <w:tblGrid>
        <w:gridCol w:w="2799"/>
        <w:gridCol w:w="1201"/>
        <w:gridCol w:w="5360"/>
        <w:tblGridChange w:id="0">
          <w:tblGrid>
            <w:gridCol w:w="2799"/>
            <w:gridCol w:w="1201"/>
            <w:gridCol w:w="53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42C">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2D">
            <w:pPr>
              <w:rPr/>
            </w:pPr>
            <w:r w:rsidDel="00000000" w:rsidR="00000000" w:rsidRPr="00000000">
              <w:rPr>
                <w:b w:val="1"/>
                <w:bCs w:val="1"/>
                <w:color w:val="ffffff"/>
                <w:sz w:val="20"/>
                <w:szCs w:val="20"/>
                <w:rtl w:val="0"/>
              </w:rPr>
              <w:t xml:space="preserve">Level</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2E">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2F">
            <w:pPr>
              <w:rPr/>
            </w:pPr>
            <w:r w:rsidDel="00000000" w:rsidR="00000000" w:rsidRPr="00000000">
              <w:rPr>
                <w:color w:val="1a1a2e"/>
                <w:sz w:val="20"/>
                <w:szCs w:val="20"/>
                <w:rtl w:val="0"/>
              </w:rPr>
              <w:t xml:space="preserve">TID adoption friction</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0">
            <w:pPr>
              <w:rPr/>
            </w:pPr>
            <w:r w:rsidDel="00000000" w:rsidR="00000000" w:rsidRPr="00000000">
              <w:rPr>
                <w:color w:val="1a1a2e"/>
                <w:sz w:val="20"/>
                <w:szCs w:val="20"/>
                <w:rtl w:val="0"/>
              </w:rPr>
              <w:t xml:space="preserve">High</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1">
            <w:pPr>
              <w:rPr/>
            </w:pPr>
            <w:r w:rsidDel="00000000" w:rsidR="00000000" w:rsidRPr="00000000">
              <w:rPr>
                <w:color w:val="1a1a2e"/>
                <w:sz w:val="20"/>
                <w:szCs w:val="20"/>
                <w:rtl w:val="0"/>
              </w:rPr>
              <w:t xml:space="preserve">Standard TID minted instantly (liveness check only, &lt;3 min). Provisional access granted immediately — no dead waiting period.</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2">
            <w:pPr>
              <w:rPr/>
            </w:pPr>
            <w:r w:rsidDel="00000000" w:rsidR="00000000" w:rsidRPr="00000000">
              <w:rPr>
                <w:color w:val="1a1a2e"/>
                <w:sz w:val="20"/>
                <w:szCs w:val="20"/>
                <w:rtl w:val="0"/>
              </w:rPr>
              <w:t xml:space="preserve">Smart contract vulnerability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3">
            <w:pPr>
              <w:rPr/>
            </w:pPr>
            <w:r w:rsidDel="00000000" w:rsidR="00000000" w:rsidRPr="00000000">
              <w:rPr>
                <w:color w:val="1a1a2e"/>
                <w:sz w:val="20"/>
                <w:szCs w:val="20"/>
                <w:rtl w:val="0"/>
              </w:rPr>
              <w:t xml:space="preserve">Critical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4">
            <w:pPr>
              <w:rPr/>
            </w:pPr>
            <w:r w:rsidDel="00000000" w:rsidR="00000000" w:rsidRPr="00000000">
              <w:rPr>
                <w:color w:val="1a1a2e"/>
                <w:sz w:val="20"/>
                <w:szCs w:val="20"/>
                <w:rtl w:val="0"/>
              </w:rPr>
              <w:t xml:space="preserve">Mandatory pre-launch dual audit (Certora + Trail of Bits); staged rollout with caps; public Immunefi bug bounty up to $100K</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5">
            <w:pPr>
              <w:rPr/>
            </w:pPr>
            <w:r w:rsidDel="00000000" w:rsidR="00000000" w:rsidRPr="00000000">
              <w:rPr>
                <w:color w:val="1a1a2e"/>
                <w:sz w:val="20"/>
                <w:szCs w:val="20"/>
                <w:rtl w:val="0"/>
              </w:rPr>
              <w:t xml:space="preserve">OJK licensing delays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6">
            <w:pPr>
              <w:rPr/>
            </w:pPr>
            <w:r w:rsidDel="00000000" w:rsidR="00000000" w:rsidRPr="00000000">
              <w:rPr>
                <w:color w:val="1a1a2e"/>
                <w:sz w:val="20"/>
                <w:szCs w:val="20"/>
                <w:rtl w:val="0"/>
              </w:rPr>
              <w:t xml:space="preserve">Medium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7">
            <w:pPr>
              <w:rPr/>
            </w:pPr>
            <w:r w:rsidDel="00000000" w:rsidR="00000000" w:rsidRPr="00000000">
              <w:rPr>
                <w:color w:val="1a1a2e"/>
                <w:sz w:val="20"/>
                <w:szCs w:val="20"/>
                <w:rtl w:val="0"/>
              </w:rPr>
              <w:t xml:space="preserve">Sandbox-first approach; partner with OJK-licensed BaaS from Day 1; tawf.finance as tech vendor avoids direct licensing</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8">
            <w:pPr>
              <w:rPr/>
            </w:pPr>
            <w:r w:rsidDel="00000000" w:rsidR="00000000" w:rsidRPr="00000000">
              <w:rPr>
                <w:color w:val="1a1a2e"/>
                <w:sz w:val="20"/>
                <w:szCs w:val="20"/>
                <w:rtl w:val="0"/>
              </w:rPr>
              <w:t xml:space="preserve">Sekuritas partner takes too long</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9">
            <w:pPr>
              <w:rPr/>
            </w:pPr>
            <w:r w:rsidDel="00000000" w:rsidR="00000000" w:rsidRPr="00000000">
              <w:rPr>
                <w:color w:val="1a1a2e"/>
                <w:sz w:val="20"/>
                <w:szCs w:val="20"/>
                <w:rtl w:val="0"/>
              </w:rPr>
              <w:t xml:space="preserve">High</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A">
            <w:pPr>
              <w:rPr/>
            </w:pPr>
            <w:sdt>
              <w:sdtPr>
                <w:id w:val="134675302"/>
                <w:tag w:val="goog_rdk_34"/>
              </w:sdtPr>
              <w:sdtContent>
                <w:r w:rsidDel="00000000" w:rsidR="00000000" w:rsidRPr="00000000">
                  <w:rPr>
                    <w:rFonts w:ascii="Arial Unicode MS" w:cs="Arial Unicode MS" w:eastAsia="Arial Unicode MS" w:hAnsi="Arial Unicode MS"/>
                    <w:color w:val="1a1a2e"/>
                    <w:sz w:val="20"/>
                    <w:szCs w:val="20"/>
                    <w:rtl w:val="0"/>
                  </w:rPr>
                  <w:t xml:space="preserve">Plan A (Ina Sekuritas) → Plan B (Trimegah) → Plan C (Mandiri). Three plans in parallel from Day 1.</w:t>
                </w:r>
              </w:sdtContent>
            </w:sdt>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B">
            <w:pPr>
              <w:rPr/>
            </w:pPr>
            <w:r w:rsidDel="00000000" w:rsidR="00000000" w:rsidRPr="00000000">
              <w:rPr>
                <w:color w:val="1a1a2e"/>
                <w:sz w:val="20"/>
                <w:szCs w:val="20"/>
                <w:rtl w:val="0"/>
              </w:rPr>
              <w:t xml:space="preserve">Stomatrade / competitor launches first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C">
            <w:pPr>
              <w:rPr/>
            </w:pPr>
            <w:r w:rsidDel="00000000" w:rsidR="00000000" w:rsidRPr="00000000">
              <w:rPr>
                <w:color w:val="1a1a2e"/>
                <w:sz w:val="20"/>
                <w:szCs w:val="20"/>
                <w:rtl w:val="0"/>
              </w:rPr>
              <w:t xml:space="preserve">Medium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3D">
            <w:pPr>
              <w:rPr/>
            </w:pPr>
            <w:r w:rsidDel="00000000" w:rsidR="00000000" w:rsidRPr="00000000">
              <w:rPr>
                <w:color w:val="1a1a2e"/>
                <w:sz w:val="20"/>
                <w:szCs w:val="20"/>
                <w:rtl w:val="0"/>
              </w:rPr>
              <w:t xml:space="preserve">tawf.finance explicitly in ethical FMCG, not agritech. Different market, different anchor buyers, no overlap.</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E">
            <w:pPr>
              <w:rPr/>
            </w:pPr>
            <w:r w:rsidDel="00000000" w:rsidR="00000000" w:rsidRPr="00000000">
              <w:rPr>
                <w:color w:val="1a1a2e"/>
                <w:sz w:val="20"/>
                <w:szCs w:val="20"/>
                <w:rtl w:val="0"/>
              </w:rPr>
              <w:t xml:space="preserve">ZK proof too slow on mobile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3F">
            <w:pPr>
              <w:rPr/>
            </w:pPr>
            <w:r w:rsidDel="00000000" w:rsidR="00000000" w:rsidRPr="00000000">
              <w:rPr>
                <w:color w:val="1a1a2e"/>
                <w:sz w:val="20"/>
                <w:szCs w:val="20"/>
                <w:rtl w:val="0"/>
              </w:rPr>
              <w:t xml:space="preserve">Medium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40">
            <w:pPr>
              <w:rPr/>
            </w:pPr>
            <w:r w:rsidDel="00000000" w:rsidR="00000000" w:rsidRPr="00000000">
              <w:rPr>
                <w:color w:val="1a1a2e"/>
                <w:sz w:val="20"/>
                <w:szCs w:val="20"/>
                <w:rtl w:val="0"/>
              </w:rPr>
              <w:t xml:space="preserve">Optimize circuit size; cache proofs for 24h sessions; hosted proving as fallback</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41">
            <w:pPr>
              <w:rPr/>
            </w:pPr>
            <w:r w:rsidDel="00000000" w:rsidR="00000000" w:rsidRPr="00000000">
              <w:rPr>
                <w:color w:val="1a1a2e"/>
                <w:sz w:val="20"/>
                <w:szCs w:val="20"/>
                <w:rtl w:val="0"/>
              </w:rPr>
              <w:t xml:space="preserve">Murabaha default rate exceeds projections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42">
            <w:pPr>
              <w:rPr/>
            </w:pPr>
            <w:r w:rsidDel="00000000" w:rsidR="00000000" w:rsidRPr="00000000">
              <w:rPr>
                <w:color w:val="1a1a2e"/>
                <w:sz w:val="20"/>
                <w:szCs w:val="20"/>
                <w:rtl w:val="0"/>
              </w:rPr>
              <w:t xml:space="preserve">Medium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43">
            <w:pPr>
              <w:rPr/>
            </w:pPr>
            <w:r w:rsidDel="00000000" w:rsidR="00000000" w:rsidRPr="00000000">
              <w:rPr>
                <w:color w:val="1a1a2e"/>
                <w:sz w:val="20"/>
                <w:szCs w:val="20"/>
                <w:rtl w:val="0"/>
              </w:rPr>
              <w:t xml:space="preserve">TID credit scoring with conservative lending caps at launch; social accountability mechanism; BMT underwriting quality</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44">
            <w:pPr>
              <w:rPr/>
            </w:pPr>
            <w:r w:rsidDel="00000000" w:rsidR="00000000" w:rsidRPr="00000000">
              <w:rPr>
                <w:color w:val="1a1a2e"/>
                <w:sz w:val="20"/>
                <w:szCs w:val="20"/>
                <w:rtl w:val="0"/>
              </w:rPr>
              <w:t xml:space="preserve">Base network token speculation risk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45">
            <w:pPr>
              <w:rPr/>
            </w:pPr>
            <w:r w:rsidDel="00000000" w:rsidR="00000000" w:rsidRPr="00000000">
              <w:rPr>
                <w:color w:val="1a1a2e"/>
                <w:sz w:val="20"/>
                <w:szCs w:val="20"/>
                <w:rtl w:val="0"/>
              </w:rPr>
              <w:t xml:space="preserve">Low</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46">
            <w:pPr>
              <w:rPr/>
            </w:pPr>
            <w:r w:rsidDel="00000000" w:rsidR="00000000" w:rsidRPr="00000000">
              <w:rPr>
                <w:color w:val="1a1a2e"/>
                <w:sz w:val="20"/>
                <w:szCs w:val="20"/>
                <w:rtl w:val="0"/>
              </w:rPr>
              <w:t xml:space="preserve">Tawf Commons holds only USDC and TAWF-certified stablecoins on Base. Scholar Board to issue position on BASE token when design published.</w:t>
            </w:r>
            <w:r w:rsidDel="00000000" w:rsidR="00000000" w:rsidRPr="00000000">
              <w:rPr>
                <w:rtl w:val="0"/>
              </w:rPr>
            </w:r>
          </w:p>
        </w:tc>
      </w:tr>
    </w:tbl>
    <w:p w:rsidR="00000000" w:rsidDel="00000000" w:rsidP="00000000" w:rsidRDefault="00000000" w:rsidRPr="00000000" w14:paraId="00000447">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448">
      <w:pPr>
        <w:pStyle w:val="Heading1"/>
        <w:spacing w:after="200" w:before="360" w:lineRule="auto"/>
        <w:rPr/>
      </w:pPr>
      <w:r w:rsidDel="00000000" w:rsidR="00000000" w:rsidRPr="00000000">
        <w:rPr>
          <w:rFonts w:ascii="Arial" w:cs="Arial" w:eastAsia="Arial" w:hAnsi="Arial"/>
          <w:b w:val="1"/>
          <w:bCs w:val="1"/>
          <w:color w:val="0a6e6e"/>
          <w:sz w:val="36"/>
          <w:szCs w:val="36"/>
          <w:rtl w:val="0"/>
        </w:rPr>
        <w:t xml:space="preserve">14. Investment Thesis</w:t>
      </w:r>
      <w:r w:rsidDel="00000000" w:rsidR="00000000" w:rsidRPr="00000000">
        <w:rPr>
          <w:rtl w:val="0"/>
        </w:rPr>
      </w:r>
    </w:p>
    <w:p w:rsidR="00000000" w:rsidDel="00000000" w:rsidP="00000000" w:rsidRDefault="00000000" w:rsidRPr="00000000" w14:paraId="00000449">
      <w:pPr>
        <w:spacing w:after="80" w:before="80" w:lineRule="auto"/>
        <w:rPr/>
      </w:pPr>
      <w:r w:rsidDel="00000000" w:rsidR="00000000" w:rsidRPr="00000000">
        <w:rPr>
          <w:color w:val="1a1a2e"/>
          <w:sz w:val="22"/>
          <w:szCs w:val="22"/>
          <w:rtl w:val="0"/>
        </w:rPr>
        <w:t xml:space="preserve">Every product on the Agentic Finance Market Map asks 'Can this payment happen?' Tawf asks 'Should this payment happen?' No one else on that map — not Coinbase, not Stripe, not Circle, not any of the 40+ companies listed — has built an answer to that second question. That is the white space. That is Tawf.</w:t>
      </w:r>
      <w:r w:rsidDel="00000000" w:rsidR="00000000" w:rsidRPr="00000000">
        <w:rPr>
          <w:rtl w:val="0"/>
        </w:rPr>
      </w:r>
    </w:p>
    <w:p w:rsidR="00000000" w:rsidDel="00000000" w:rsidP="00000000" w:rsidRDefault="00000000" w:rsidRPr="00000000" w14:paraId="0000044A">
      <w:pPr>
        <w:spacing w:after="0" w:before="120" w:lineRule="auto"/>
        <w:rPr/>
      </w:pPr>
      <w:r w:rsidDel="00000000" w:rsidR="00000000" w:rsidRPr="00000000">
        <w:rPr>
          <w:rtl w:val="0"/>
        </w:rPr>
      </w:r>
    </w:p>
    <w:p w:rsidR="00000000" w:rsidDel="00000000" w:rsidP="00000000" w:rsidRDefault="00000000" w:rsidRPr="00000000" w14:paraId="0000044B">
      <w:pPr>
        <w:spacing w:after="80" w:before="80" w:lineRule="auto"/>
        <w:rPr/>
      </w:pPr>
      <w:r w:rsidDel="00000000" w:rsidR="00000000" w:rsidRPr="00000000">
        <w:rPr>
          <w:color w:val="1a1a2e"/>
          <w:sz w:val="22"/>
          <w:szCs w:val="22"/>
          <w:rtl w:val="0"/>
        </w:rPr>
        <w:t xml:space="preserve">Tawf Commons is not a new wallet. It is not a new blockchain. It is not a fatwa machine. It is the ethics layer for the internet's financial stack — infrastructure for anyone who believes money should not cause harm. Muslim or not. Web3-native or not. It connects to the wallet you already have, binds it to an ethical identity you control, and makes every transaction — human or agent — accountable to values you choose.</w:t>
      </w:r>
      <w:r w:rsidDel="00000000" w:rsidR="00000000" w:rsidRPr="00000000">
        <w:rPr>
          <w:rtl w:val="0"/>
        </w:rPr>
      </w:r>
    </w:p>
    <w:p w:rsidR="00000000" w:rsidDel="00000000" w:rsidP="00000000" w:rsidRDefault="00000000" w:rsidRPr="00000000" w14:paraId="0000044C">
      <w:pPr>
        <w:spacing w:after="0" w:before="120" w:lineRule="auto"/>
        <w:rPr/>
      </w:pPr>
      <w:r w:rsidDel="00000000" w:rsidR="00000000" w:rsidRPr="00000000">
        <w:rPr>
          <w:rtl w:val="0"/>
        </w:rPr>
      </w:r>
    </w:p>
    <w:tbl>
      <w:tblPr>
        <w:tblStyle w:val="Table52"/>
        <w:tblW w:w="9360.0" w:type="dxa"/>
        <w:jc w:val="left"/>
        <w:tblLayout w:type="fixed"/>
        <w:tblLook w:val="0000"/>
      </w:tblPr>
      <w:tblGrid>
        <w:gridCol w:w="9360"/>
        <w:tblGridChange w:id="0">
          <w:tblGrid>
            <w:gridCol w:w="9360"/>
          </w:tblGrid>
        </w:tblGridChange>
      </w:tblGrid>
      <w:tr>
        <w:trPr>
          <w:cantSplit w:val="0"/>
          <w:tblHeader w:val="0"/>
        </w:trPr>
        <w:tc>
          <w:tcPr>
            <w:shd w:fill="e6f5f5" w:val="clear"/>
          </w:tcPr>
          <w:p w:rsidR="00000000" w:rsidDel="00000000" w:rsidP="00000000" w:rsidRDefault="00000000" w:rsidRPr="00000000" w14:paraId="0000044D">
            <w:pPr>
              <w:spacing w:after="0" w:before="0" w:lineRule="auto"/>
              <w:rPr/>
            </w:pPr>
            <w:r w:rsidDel="00000000" w:rsidR="00000000" w:rsidRPr="00000000">
              <w:rPr>
                <w:i w:val="1"/>
                <w:iCs w:val="1"/>
                <w:color w:val="1a1a2e"/>
                <w:sz w:val="22"/>
                <w:szCs w:val="22"/>
                <w:rtl w:val="0"/>
              </w:rPr>
              <w:t xml:space="preserve">Sharia compliance is the methodology, not the market. It is 1,400 years of rigorous scholarship proving that the ethics are real — a stronger guarantee than any corporate ESG report. The market is every human and AI agent that needs financial infrastructure with a conscience. That market is everyone.</w:t>
            </w:r>
            <w:r w:rsidDel="00000000" w:rsidR="00000000" w:rsidRPr="00000000">
              <w:rPr>
                <w:rtl w:val="0"/>
              </w:rPr>
            </w:r>
          </w:p>
        </w:tc>
      </w:tr>
    </w:tbl>
    <w:p w:rsidR="00000000" w:rsidDel="00000000" w:rsidP="00000000" w:rsidRDefault="00000000" w:rsidRPr="00000000" w14:paraId="0000044E">
      <w:pPr>
        <w:spacing w:after="0" w:before="120" w:lineRule="auto"/>
        <w:rPr/>
      </w:pPr>
      <w:r w:rsidDel="00000000" w:rsidR="00000000" w:rsidRPr="00000000">
        <w:rPr>
          <w:rtl w:val="0"/>
        </w:rPr>
      </w:r>
    </w:p>
    <w:p w:rsidR="00000000" w:rsidDel="00000000" w:rsidP="00000000" w:rsidRDefault="00000000" w:rsidRPr="00000000" w14:paraId="0000044F">
      <w:pPr>
        <w:spacing w:after="80" w:before="80" w:lineRule="auto"/>
        <w:rPr/>
      </w:pPr>
      <w:r w:rsidDel="00000000" w:rsidR="00000000" w:rsidRPr="00000000">
        <w:rPr>
          <w:color w:val="1a1a2e"/>
          <w:sz w:val="22"/>
          <w:szCs w:val="22"/>
          <w:rtl w:val="0"/>
        </w:rPr>
        <w:t xml:space="preserve">The TID architecture is what makes this defensible. Identity without a new wallet. Governance without a token. Credit without a credit bureau. Compliance without a data warehouse. Ethics without a checkbox. Every architectural choice is simultaneously the ethical choice and the technically superior choice. That is what 'Ethical by Principle, Sharia by Design' actually means.</w:t>
      </w:r>
      <w:r w:rsidDel="00000000" w:rsidR="00000000" w:rsidRPr="00000000">
        <w:rPr>
          <w:rtl w:val="0"/>
        </w:rPr>
      </w:r>
    </w:p>
    <w:p w:rsidR="00000000" w:rsidDel="00000000" w:rsidP="00000000" w:rsidRDefault="00000000" w:rsidRPr="00000000" w14:paraId="00000450">
      <w:pPr>
        <w:spacing w:after="0" w:before="120" w:lineRule="auto"/>
        <w:rPr/>
      </w:pPr>
      <w:r w:rsidDel="00000000" w:rsidR="00000000" w:rsidRPr="00000000">
        <w:rPr>
          <w:rtl w:val="0"/>
        </w:rPr>
      </w:r>
    </w:p>
    <w:p w:rsidR="00000000" w:rsidDel="00000000" w:rsidP="00000000" w:rsidRDefault="00000000" w:rsidRPr="00000000" w14:paraId="00000451">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13.1 Funding Targets</w:t>
      </w:r>
      <w:r w:rsidDel="00000000" w:rsidR="00000000" w:rsidRPr="00000000">
        <w:rPr>
          <w:rtl w:val="0"/>
        </w:rPr>
      </w:r>
    </w:p>
    <w:tbl>
      <w:tblPr>
        <w:tblStyle w:val="Table53"/>
        <w:tblW w:w="9360.0" w:type="dxa"/>
        <w:jc w:val="left"/>
        <w:tblLayout w:type="fixed"/>
        <w:tblLook w:val="0000"/>
      </w:tblPr>
      <w:tblGrid>
        <w:gridCol w:w="1799"/>
        <w:gridCol w:w="1501"/>
        <w:gridCol w:w="1599"/>
        <w:gridCol w:w="1401"/>
        <w:gridCol w:w="2000"/>
        <w:gridCol w:w="1060"/>
        <w:tblGridChange w:id="0">
          <w:tblGrid>
            <w:gridCol w:w="1799"/>
            <w:gridCol w:w="1501"/>
            <w:gridCol w:w="1599"/>
            <w:gridCol w:w="1401"/>
            <w:gridCol w:w="2000"/>
            <w:gridCol w:w="10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452">
            <w:pPr>
              <w:rPr/>
            </w:pPr>
            <w:r w:rsidDel="00000000" w:rsidR="00000000" w:rsidRPr="00000000">
              <w:rPr>
                <w:b w:val="1"/>
                <w:bCs w:val="1"/>
                <w:color w:val="ffffff"/>
                <w:sz w:val="20"/>
                <w:szCs w:val="20"/>
                <w:rtl w:val="0"/>
              </w:rPr>
              <w:t xml:space="preserve">Round</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53">
            <w:pPr>
              <w:rPr/>
            </w:pPr>
            <w:r w:rsidDel="00000000" w:rsidR="00000000" w:rsidRPr="00000000">
              <w:rPr>
                <w:b w:val="1"/>
                <w:bCs w:val="1"/>
                <w:color w:val="ffffff"/>
                <w:sz w:val="20"/>
                <w:szCs w:val="20"/>
                <w:rtl w:val="0"/>
              </w:rPr>
              <w:t xml:space="preserve">Raise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54">
            <w:pPr>
              <w:rPr/>
            </w:pPr>
            <w:r w:rsidDel="00000000" w:rsidR="00000000" w:rsidRPr="00000000">
              <w:rPr>
                <w:b w:val="1"/>
                <w:bCs w:val="1"/>
                <w:color w:val="ffffff"/>
                <w:sz w:val="20"/>
                <w:szCs w:val="20"/>
                <w:rtl w:val="0"/>
              </w:rPr>
              <w:t xml:space="preserve">Pre-Money</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55">
            <w:pPr>
              <w:rPr/>
            </w:pPr>
            <w:r w:rsidDel="00000000" w:rsidR="00000000" w:rsidRPr="00000000">
              <w:rPr>
                <w:b w:val="1"/>
                <w:bCs w:val="1"/>
                <w:color w:val="ffffff"/>
                <w:sz w:val="20"/>
                <w:szCs w:val="20"/>
                <w:rtl w:val="0"/>
              </w:rPr>
              <w:t xml:space="preserve">Investor %</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56">
            <w:pPr>
              <w:rPr/>
            </w:pPr>
            <w:r w:rsidDel="00000000" w:rsidR="00000000" w:rsidRPr="00000000">
              <w:rPr>
                <w:b w:val="1"/>
                <w:bCs w:val="1"/>
                <w:color w:val="ffffff"/>
                <w:sz w:val="20"/>
                <w:szCs w:val="20"/>
                <w:rtl w:val="0"/>
              </w:rPr>
              <w:t xml:space="preserve">Proj. Val. (2030)</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57">
            <w:pPr>
              <w:rPr/>
            </w:pPr>
            <w:r w:rsidDel="00000000" w:rsidR="00000000" w:rsidRPr="00000000">
              <w:rPr>
                <w:b w:val="1"/>
                <w:bCs w:val="1"/>
                <w:color w:val="ffffff"/>
                <w:sz w:val="20"/>
                <w:szCs w:val="20"/>
                <w:rtl w:val="0"/>
              </w:rPr>
              <w:t xml:space="preserve">Proj. ROI</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8">
            <w:pPr>
              <w:rPr/>
            </w:pPr>
            <w:r w:rsidDel="00000000" w:rsidR="00000000" w:rsidRPr="00000000">
              <w:rPr>
                <w:color w:val="1a1a2e"/>
                <w:sz w:val="20"/>
                <w:szCs w:val="20"/>
                <w:rtl w:val="0"/>
              </w:rPr>
              <w:t xml:space="preserve">Seed (2026)</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9">
            <w:pPr>
              <w:rPr/>
            </w:pPr>
            <w:r w:rsidDel="00000000" w:rsidR="00000000" w:rsidRPr="00000000">
              <w:rPr>
                <w:color w:val="1a1a2e"/>
                <w:sz w:val="20"/>
                <w:szCs w:val="20"/>
                <w:rtl w:val="0"/>
              </w:rPr>
              <w:t xml:space="preserve">$500K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A">
            <w:pPr>
              <w:rPr/>
            </w:pPr>
            <w:r w:rsidDel="00000000" w:rsidR="00000000" w:rsidRPr="00000000">
              <w:rPr>
                <w:color w:val="1a1a2e"/>
                <w:sz w:val="20"/>
                <w:szCs w:val="20"/>
                <w:rtl w:val="0"/>
              </w:rPr>
              <w:t xml:space="preserve">$2.5M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B">
            <w:pPr>
              <w:rPr/>
            </w:pPr>
            <w:r w:rsidDel="00000000" w:rsidR="00000000" w:rsidRPr="00000000">
              <w:rPr>
                <w:color w:val="1a1a2e"/>
                <w:sz w:val="20"/>
                <w:szCs w:val="20"/>
                <w:rtl w:val="0"/>
              </w:rPr>
              <w:t xml:space="preserve">16.7%</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C">
            <w:pPr>
              <w:rPr/>
            </w:pPr>
            <w:r w:rsidDel="00000000" w:rsidR="00000000" w:rsidRPr="00000000">
              <w:rPr>
                <w:color w:val="1a1a2e"/>
                <w:sz w:val="20"/>
                <w:szCs w:val="20"/>
                <w:rtl w:val="0"/>
              </w:rPr>
              <w:t xml:space="preserve">$30M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5D">
            <w:pPr>
              <w:rPr/>
            </w:pPr>
            <w:r w:rsidDel="00000000" w:rsidR="00000000" w:rsidRPr="00000000">
              <w:rPr>
                <w:color w:val="1a1a2e"/>
                <w:sz w:val="20"/>
                <w:szCs w:val="20"/>
                <w:rtl w:val="0"/>
              </w:rPr>
              <w:t xml:space="preserve">10x</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5E">
            <w:pPr>
              <w:rPr/>
            </w:pPr>
            <w:r w:rsidDel="00000000" w:rsidR="00000000" w:rsidRPr="00000000">
              <w:rPr>
                <w:color w:val="1a1a2e"/>
                <w:sz w:val="20"/>
                <w:szCs w:val="20"/>
                <w:rtl w:val="0"/>
              </w:rPr>
              <w:t xml:space="preserve">Series A (2027)</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5F">
            <w:pPr>
              <w:rPr/>
            </w:pPr>
            <w:r w:rsidDel="00000000" w:rsidR="00000000" w:rsidRPr="00000000">
              <w:rPr>
                <w:color w:val="1a1a2e"/>
                <w:sz w:val="20"/>
                <w:szCs w:val="20"/>
                <w:rtl w:val="0"/>
              </w:rPr>
              <w:t xml:space="preserve">$3M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60">
            <w:pPr>
              <w:rPr/>
            </w:pPr>
            <w:r w:rsidDel="00000000" w:rsidR="00000000" w:rsidRPr="00000000">
              <w:rPr>
                <w:color w:val="1a1a2e"/>
                <w:sz w:val="20"/>
                <w:szCs w:val="20"/>
                <w:rtl w:val="0"/>
              </w:rPr>
              <w:t xml:space="preserve">$12M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61">
            <w:pPr>
              <w:rPr/>
            </w:pPr>
            <w:r w:rsidDel="00000000" w:rsidR="00000000" w:rsidRPr="00000000">
              <w:rPr>
                <w:color w:val="1a1a2e"/>
                <w:sz w:val="20"/>
                <w:szCs w:val="20"/>
                <w:rtl w:val="0"/>
              </w:rPr>
              <w:t xml:space="preserve">20%</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62">
            <w:pPr>
              <w:rPr/>
            </w:pPr>
            <w:r w:rsidDel="00000000" w:rsidR="00000000" w:rsidRPr="00000000">
              <w:rPr>
                <w:color w:val="1a1a2e"/>
                <w:sz w:val="20"/>
                <w:szCs w:val="20"/>
                <w:rtl w:val="0"/>
              </w:rPr>
              <w:t xml:space="preserve">$120M</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63">
            <w:pPr>
              <w:rPr/>
            </w:pPr>
            <w:r w:rsidDel="00000000" w:rsidR="00000000" w:rsidRPr="00000000">
              <w:rPr>
                <w:color w:val="1a1a2e"/>
                <w:sz w:val="20"/>
                <w:szCs w:val="20"/>
                <w:rtl w:val="0"/>
              </w:rPr>
              <w:t xml:space="preserve">8x</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4">
            <w:pPr>
              <w:rPr/>
            </w:pPr>
            <w:r w:rsidDel="00000000" w:rsidR="00000000" w:rsidRPr="00000000">
              <w:rPr>
                <w:color w:val="1a1a2e"/>
                <w:sz w:val="20"/>
                <w:szCs w:val="20"/>
                <w:rtl w:val="0"/>
              </w:rPr>
              <w:t xml:space="preserve">Series B (2029)</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5">
            <w:pPr>
              <w:rPr/>
            </w:pPr>
            <w:r w:rsidDel="00000000" w:rsidR="00000000" w:rsidRPr="00000000">
              <w:rPr>
                <w:color w:val="1a1a2e"/>
                <w:sz w:val="20"/>
                <w:szCs w:val="20"/>
                <w:rtl w:val="0"/>
              </w:rPr>
              <w:t xml:space="preserve">$15M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6">
            <w:pPr>
              <w:rPr/>
            </w:pPr>
            <w:r w:rsidDel="00000000" w:rsidR="00000000" w:rsidRPr="00000000">
              <w:rPr>
                <w:color w:val="1a1a2e"/>
                <w:sz w:val="20"/>
                <w:szCs w:val="20"/>
                <w:rtl w:val="0"/>
              </w:rPr>
              <w:t xml:space="preserve">$80M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7">
            <w:pPr>
              <w:rPr/>
            </w:pPr>
            <w:r w:rsidDel="00000000" w:rsidR="00000000" w:rsidRPr="00000000">
              <w:rPr>
                <w:color w:val="1a1a2e"/>
                <w:sz w:val="20"/>
                <w:szCs w:val="20"/>
                <w:rtl w:val="0"/>
              </w:rPr>
              <w:t xml:space="preserve">15.8%</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8">
            <w:pPr>
              <w:rPr/>
            </w:pPr>
            <w:r w:rsidDel="00000000" w:rsidR="00000000" w:rsidRPr="00000000">
              <w:rPr>
                <w:color w:val="1a1a2e"/>
                <w:sz w:val="20"/>
                <w:szCs w:val="20"/>
                <w:rtl w:val="0"/>
              </w:rPr>
              <w:t xml:space="preserve">$500M</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69">
            <w:pPr>
              <w:rPr/>
            </w:pPr>
            <w:r w:rsidDel="00000000" w:rsidR="00000000" w:rsidRPr="00000000">
              <w:rPr>
                <w:color w:val="1a1a2e"/>
                <w:sz w:val="20"/>
                <w:szCs w:val="20"/>
                <w:rtl w:val="0"/>
              </w:rPr>
              <w:t xml:space="preserve">6.25x</w:t>
            </w:r>
            <w:r w:rsidDel="00000000" w:rsidR="00000000" w:rsidRPr="00000000">
              <w:rPr>
                <w:rtl w:val="0"/>
              </w:rPr>
            </w:r>
          </w:p>
        </w:tc>
      </w:tr>
    </w:tbl>
    <w:p w:rsidR="00000000" w:rsidDel="00000000" w:rsidP="00000000" w:rsidRDefault="00000000" w:rsidRPr="00000000" w14:paraId="0000046A">
      <w:pPr>
        <w:spacing w:after="0" w:before="120" w:lineRule="auto"/>
        <w:rPr/>
      </w:pPr>
      <w:r w:rsidDel="00000000" w:rsidR="00000000" w:rsidRPr="00000000">
        <w:rPr>
          <w:rtl w:val="0"/>
        </w:rPr>
      </w:r>
    </w:p>
    <w:p w:rsidR="00000000" w:rsidDel="00000000" w:rsidP="00000000" w:rsidRDefault="00000000" w:rsidRPr="00000000" w14:paraId="0000046B">
      <w:pPr>
        <w:pStyle w:val="Heading2"/>
        <w:spacing w:after="160" w:before="280" w:lineRule="auto"/>
        <w:rPr/>
      </w:pPr>
      <w:r w:rsidDel="00000000" w:rsidR="00000000" w:rsidRPr="00000000">
        <w:rPr>
          <w:rFonts w:ascii="Arial" w:cs="Arial" w:eastAsia="Arial" w:hAnsi="Arial"/>
          <w:b w:val="1"/>
          <w:bCs w:val="1"/>
          <w:color w:val="1a1a2e"/>
          <w:sz w:val="28"/>
          <w:szCs w:val="28"/>
          <w:rtl w:val="0"/>
        </w:rPr>
        <w:t xml:space="preserve">13.2 Grant &amp; Accelerator Targets</w:t>
      </w:r>
      <w:r w:rsidDel="00000000" w:rsidR="00000000" w:rsidRPr="00000000">
        <w:rPr>
          <w:rtl w:val="0"/>
        </w:rPr>
      </w:r>
    </w:p>
    <w:tbl>
      <w:tblPr>
        <w:tblStyle w:val="Table54"/>
        <w:tblW w:w="9360.0" w:type="dxa"/>
        <w:jc w:val="left"/>
        <w:tblLayout w:type="fixed"/>
        <w:tblLook w:val="0000"/>
      </w:tblPr>
      <w:tblGrid>
        <w:gridCol w:w="2199"/>
        <w:gridCol w:w="2201"/>
        <w:gridCol w:w="1800"/>
        <w:gridCol w:w="3160"/>
        <w:tblGridChange w:id="0">
          <w:tblGrid>
            <w:gridCol w:w="2199"/>
            <w:gridCol w:w="2201"/>
            <w:gridCol w:w="1800"/>
            <w:gridCol w:w="3160"/>
          </w:tblGrid>
        </w:tblGridChange>
      </w:tblGrid>
      <w:tr>
        <w:trPr>
          <w:cantSplit w:val="0"/>
          <w:tblHeader w:val="1"/>
        </w:trPr>
        <w:tc>
          <w:tcPr>
            <w:tcBorders>
              <w:top w:color="cccccc" w:space="0" w:sz="4" w:val="single"/>
              <w:bottom w:color="cccccc" w:space="0" w:sz="4" w:val="single"/>
            </w:tcBorders>
            <w:shd w:fill="0a6e6e" w:val="clear"/>
            <w:vAlign w:val="center"/>
          </w:tcPr>
          <w:p w:rsidR="00000000" w:rsidDel="00000000" w:rsidP="00000000" w:rsidRDefault="00000000" w:rsidRPr="00000000" w14:paraId="0000046C">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6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6E">
            <w:pPr>
              <w:rPr/>
            </w:pPr>
            <w:r w:rsidDel="00000000" w:rsidR="00000000" w:rsidRPr="00000000">
              <w:rPr>
                <w:b w:val="1"/>
                <w:bCs w:val="1"/>
                <w:color w:val="ffffff"/>
                <w:sz w:val="20"/>
                <w:szCs w:val="20"/>
                <w:rtl w:val="0"/>
              </w:rPr>
              <w:t xml:space="preserve">Amount</w:t>
            </w:r>
            <w:r w:rsidDel="00000000" w:rsidR="00000000" w:rsidRPr="00000000">
              <w:rPr>
                <w:rtl w:val="0"/>
              </w:rPr>
            </w:r>
          </w:p>
        </w:tc>
        <w:tc>
          <w:tcPr>
            <w:tcBorders>
              <w:top w:color="cccccc" w:space="0" w:sz="4" w:val="single"/>
              <w:bottom w:color="cccccc" w:space="0" w:sz="4" w:val="single"/>
            </w:tcBorders>
            <w:shd w:fill="0a6e6e" w:val="clear"/>
            <w:vAlign w:val="center"/>
          </w:tcPr>
          <w:p w:rsidR="00000000" w:rsidDel="00000000" w:rsidP="00000000" w:rsidRDefault="00000000" w:rsidRPr="00000000" w14:paraId="0000046F">
            <w:pPr>
              <w:rPr/>
            </w:pPr>
            <w:r w:rsidDel="00000000" w:rsidR="00000000" w:rsidRPr="00000000">
              <w:rPr>
                <w:b w:val="1"/>
                <w:bCs w:val="1"/>
                <w:color w:val="ffffff"/>
                <w:sz w:val="20"/>
                <w:szCs w:val="20"/>
                <w:rtl w:val="0"/>
              </w:rPr>
              <w:t xml:space="preserve">Why Tawf Qualifies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0">
            <w:pPr>
              <w:rPr/>
            </w:pPr>
            <w:r w:rsidDel="00000000" w:rsidR="00000000" w:rsidRPr="00000000">
              <w:rPr>
                <w:color w:val="1a1a2e"/>
                <w:sz w:val="20"/>
                <w:szCs w:val="20"/>
                <w:rtl w:val="0"/>
              </w:rPr>
              <w:t xml:space="preserve">Base Batches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1">
            <w:pPr>
              <w:rPr/>
            </w:pPr>
            <w:r w:rsidDel="00000000" w:rsidR="00000000" w:rsidRPr="00000000">
              <w:rPr>
                <w:color w:val="1a1a2e"/>
                <w:sz w:val="20"/>
                <w:szCs w:val="20"/>
                <w:rtl w:val="0"/>
              </w:rPr>
              <w:t xml:space="preserve">Grant + accelerator + equity access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2">
            <w:pPr>
              <w:rPr/>
            </w:pPr>
            <w:r w:rsidDel="00000000" w:rsidR="00000000" w:rsidRPr="00000000">
              <w:rPr>
                <w:color w:val="1a1a2e"/>
                <w:sz w:val="20"/>
                <w:szCs w:val="20"/>
                <w:rtl w:val="0"/>
              </w:rPr>
              <w:t xml:space="preserve">$10K grant + min $50K invest.</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3">
            <w:pPr>
              <w:rPr/>
            </w:pPr>
            <w:r w:rsidDel="00000000" w:rsidR="00000000" w:rsidRPr="00000000">
              <w:rPr>
                <w:color w:val="1a1a2e"/>
                <w:sz w:val="20"/>
                <w:szCs w:val="20"/>
                <w:rtl w:val="0"/>
              </w:rPr>
              <w:t xml:space="preserve">Base mini app + stablecoins track + SEA region + AI agents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4">
            <w:pPr>
              <w:rPr/>
            </w:pPr>
            <w:r w:rsidDel="00000000" w:rsidR="00000000" w:rsidRPr="00000000">
              <w:rPr>
                <w:color w:val="1a1a2e"/>
                <w:sz w:val="20"/>
                <w:szCs w:val="20"/>
                <w:rtl w:val="0"/>
              </w:rPr>
              <w:t xml:space="preserve">Gitcoin Grants (QF)</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5">
            <w:pPr>
              <w:rPr/>
            </w:pPr>
            <w:r w:rsidDel="00000000" w:rsidR="00000000" w:rsidRPr="00000000">
              <w:rPr>
                <w:color w:val="1a1a2e"/>
                <w:sz w:val="20"/>
                <w:szCs w:val="20"/>
                <w:rtl w:val="0"/>
              </w:rPr>
              <w:t xml:space="preserve">Non-dilutive grant</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6">
            <w:pPr>
              <w:rPr/>
            </w:pPr>
            <w:r w:rsidDel="00000000" w:rsidR="00000000" w:rsidRPr="00000000">
              <w:rPr>
                <w:color w:val="1a1a2e"/>
                <w:sz w:val="20"/>
                <w:szCs w:val="20"/>
                <w:rtl w:val="0"/>
              </w:rPr>
              <w:t xml:space="preserve">$10K–$100K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7">
            <w:pPr>
              <w:rPr/>
            </w:pPr>
            <w:r w:rsidDel="00000000" w:rsidR="00000000" w:rsidRPr="00000000">
              <w:rPr>
                <w:color w:val="1a1a2e"/>
                <w:sz w:val="20"/>
                <w:szCs w:val="20"/>
                <w:rtl w:val="0"/>
              </w:rPr>
              <w:t xml:space="preserve">Commons model + public goods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8">
            <w:pPr>
              <w:rPr/>
            </w:pPr>
            <w:r w:rsidDel="00000000" w:rsidR="00000000" w:rsidRPr="00000000">
              <w:rPr>
                <w:color w:val="1a1a2e"/>
                <w:sz w:val="20"/>
                <w:szCs w:val="20"/>
                <w:rtl w:val="0"/>
              </w:rPr>
              <w:t xml:space="preserve">Celo Camp</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9">
            <w:pPr>
              <w:rPr/>
            </w:pPr>
            <w:r w:rsidDel="00000000" w:rsidR="00000000" w:rsidRPr="00000000">
              <w:rPr>
                <w:color w:val="1a1a2e"/>
                <w:sz w:val="20"/>
                <w:szCs w:val="20"/>
                <w:rtl w:val="0"/>
              </w:rPr>
              <w:t xml:space="preserve">Equity-free accelerator</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A">
            <w:pPr>
              <w:rPr/>
            </w:pPr>
            <w:r w:rsidDel="00000000" w:rsidR="00000000" w:rsidRPr="00000000">
              <w:rPr>
                <w:color w:val="1a1a2e"/>
                <w:sz w:val="20"/>
                <w:szCs w:val="20"/>
                <w:rtl w:val="0"/>
              </w:rPr>
              <w:t xml:space="preserve">$50K–$100K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7B">
            <w:pPr>
              <w:rPr/>
            </w:pPr>
            <w:r w:rsidDel="00000000" w:rsidR="00000000" w:rsidRPr="00000000">
              <w:rPr>
                <w:color w:val="1a1a2e"/>
                <w:sz w:val="20"/>
                <w:szCs w:val="20"/>
                <w:rtl w:val="0"/>
              </w:rPr>
              <w:t xml:space="preserve">Celo multi-chain deployment + financial inclusion</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C">
            <w:pPr>
              <w:rPr/>
            </w:pPr>
            <w:r w:rsidDel="00000000" w:rsidR="00000000" w:rsidRPr="00000000">
              <w:rPr>
                <w:color w:val="1a1a2e"/>
                <w:sz w:val="20"/>
                <w:szCs w:val="20"/>
                <w:rtl w:val="0"/>
              </w:rPr>
              <w:t xml:space="preserve">Ethereum Foundation ESP</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D">
            <w:pPr>
              <w:rPr/>
            </w:pPr>
            <w:r w:rsidDel="00000000" w:rsidR="00000000" w:rsidRPr="00000000">
              <w:rPr>
                <w:color w:val="1a1a2e"/>
                <w:sz w:val="20"/>
                <w:szCs w:val="20"/>
                <w:rtl w:val="0"/>
              </w:rPr>
              <w:t xml:space="preserve">Non-dilutive</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E">
            <w:pPr>
              <w:rPr/>
            </w:pPr>
            <w:r w:rsidDel="00000000" w:rsidR="00000000" w:rsidRPr="00000000">
              <w:rPr>
                <w:color w:val="1a1a2e"/>
                <w:sz w:val="20"/>
                <w:szCs w:val="20"/>
                <w:rtl w:val="0"/>
              </w:rPr>
              <w:t xml:space="preserve">$10K–$500K</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7F">
            <w:pPr>
              <w:rPr/>
            </w:pPr>
            <w:r w:rsidDel="00000000" w:rsidR="00000000" w:rsidRPr="00000000">
              <w:rPr>
                <w:color w:val="1a1a2e"/>
                <w:sz w:val="20"/>
                <w:szCs w:val="20"/>
                <w:rtl w:val="0"/>
              </w:rPr>
              <w:t xml:space="preserve">ZK-TID identity innovation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0">
            <w:pPr>
              <w:rPr/>
            </w:pPr>
            <w:r w:rsidDel="00000000" w:rsidR="00000000" w:rsidRPr="00000000">
              <w:rPr>
                <w:color w:val="1a1a2e"/>
                <w:sz w:val="20"/>
                <w:szCs w:val="20"/>
                <w:rtl w:val="0"/>
              </w:rPr>
              <w:t xml:space="preserve">Islamic Development Bank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1">
            <w:pPr>
              <w:rPr/>
            </w:pPr>
            <w:r w:rsidDel="00000000" w:rsidR="00000000" w:rsidRPr="00000000">
              <w:rPr>
                <w:color w:val="1a1a2e"/>
                <w:sz w:val="20"/>
                <w:szCs w:val="20"/>
                <w:rtl w:val="0"/>
              </w:rPr>
              <w:t xml:space="preserve">Grant/concessional</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2">
            <w:pPr>
              <w:rPr/>
            </w:pPr>
            <w:r w:rsidDel="00000000" w:rsidR="00000000" w:rsidRPr="00000000">
              <w:rPr>
                <w:color w:val="1a1a2e"/>
                <w:sz w:val="20"/>
                <w:szCs w:val="20"/>
                <w:rtl w:val="0"/>
              </w:rPr>
              <w:t xml:space="preserve">$100K–$500K</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3">
            <w:pPr>
              <w:rPr/>
            </w:pPr>
            <w:r w:rsidDel="00000000" w:rsidR="00000000" w:rsidRPr="00000000">
              <w:rPr>
                <w:color w:val="1a1a2e"/>
                <w:sz w:val="20"/>
                <w:szCs w:val="20"/>
                <w:rtl w:val="0"/>
              </w:rPr>
              <w:t xml:space="preserve">BMT + Islamic microfinance</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4">
            <w:pPr>
              <w:rPr/>
            </w:pPr>
            <w:r w:rsidDel="00000000" w:rsidR="00000000" w:rsidRPr="00000000">
              <w:rPr>
                <w:color w:val="1a1a2e"/>
                <w:sz w:val="20"/>
                <w:szCs w:val="20"/>
                <w:rtl w:val="0"/>
              </w:rPr>
              <w:t xml:space="preserve">HAQQ Ecosystem Fund</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5">
            <w:pPr>
              <w:rPr/>
            </w:pPr>
            <w:r w:rsidDel="00000000" w:rsidR="00000000" w:rsidRPr="00000000">
              <w:rPr>
                <w:color w:val="1a1a2e"/>
                <w:sz w:val="20"/>
                <w:szCs w:val="20"/>
                <w:rtl w:val="0"/>
              </w:rPr>
              <w:t xml:space="preserve">Equity</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6">
            <w:pPr>
              <w:rPr/>
            </w:pPr>
            <w:r w:rsidDel="00000000" w:rsidR="00000000" w:rsidRPr="00000000">
              <w:rPr>
                <w:color w:val="1a1a2e"/>
                <w:sz w:val="20"/>
                <w:szCs w:val="20"/>
                <w:rtl w:val="0"/>
              </w:rPr>
              <w:t xml:space="preserve">Seed–A</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7">
            <w:pPr>
              <w:rPr/>
            </w:pPr>
            <w:r w:rsidDel="00000000" w:rsidR="00000000" w:rsidRPr="00000000">
              <w:rPr>
                <w:color w:val="1a1a2e"/>
                <w:sz w:val="20"/>
                <w:szCs w:val="20"/>
                <w:rtl w:val="0"/>
              </w:rPr>
              <w:t xml:space="preserve">Sharia-native Web3 infrastructure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8">
            <w:pPr>
              <w:rPr/>
            </w:pPr>
            <w:r w:rsidDel="00000000" w:rsidR="00000000" w:rsidRPr="00000000">
              <w:rPr>
                <w:color w:val="1a1a2e"/>
                <w:sz w:val="20"/>
                <w:szCs w:val="20"/>
                <w:rtl w:val="0"/>
              </w:rPr>
              <w:t xml:space="preserve">BRI Ventures</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9">
            <w:pPr>
              <w:rPr/>
            </w:pPr>
            <w:r w:rsidDel="00000000" w:rsidR="00000000" w:rsidRPr="00000000">
              <w:rPr>
                <w:color w:val="1a1a2e"/>
                <w:sz w:val="20"/>
                <w:szCs w:val="20"/>
                <w:rtl w:val="0"/>
              </w:rPr>
              <w:t xml:space="preserve">Equity</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A">
            <w:pPr>
              <w:rPr/>
            </w:pPr>
            <w:r w:rsidDel="00000000" w:rsidR="00000000" w:rsidRPr="00000000">
              <w:rPr>
                <w:color w:val="1a1a2e"/>
                <w:sz w:val="20"/>
                <w:szCs w:val="20"/>
                <w:rtl w:val="0"/>
              </w:rPr>
              <w:t xml:space="preserve">Seed–A</w:t>
            </w:r>
            <w:r w:rsidDel="00000000" w:rsidR="00000000" w:rsidRPr="00000000">
              <w:rPr>
                <w:rtl w:val="0"/>
              </w:rPr>
            </w:r>
          </w:p>
        </w:tc>
        <w:tc>
          <w:tcPr>
            <w:tcBorders>
              <w:top w:color="cccccc" w:space="0" w:sz="4" w:val="single"/>
              <w:bottom w:color="cccccc" w:space="0" w:sz="4" w:val="single"/>
            </w:tcBorders>
            <w:shd w:fill="ffffff" w:val="clear"/>
            <w:tcMar>
              <w:top w:w="80.0" w:type="dxa"/>
              <w:bottom w:w="80.0" w:type="dxa"/>
            </w:tcMar>
          </w:tcPr>
          <w:p w:rsidR="00000000" w:rsidDel="00000000" w:rsidP="00000000" w:rsidRDefault="00000000" w:rsidRPr="00000000" w14:paraId="0000048B">
            <w:pPr>
              <w:rPr/>
            </w:pPr>
            <w:r w:rsidDel="00000000" w:rsidR="00000000" w:rsidRPr="00000000">
              <w:rPr>
                <w:color w:val="1a1a2e"/>
                <w:sz w:val="20"/>
                <w:szCs w:val="20"/>
                <w:rtl w:val="0"/>
              </w:rPr>
              <w:t xml:space="preserve">Indonesia fintech + BMT focus</w:t>
            </w:r>
            <w:r w:rsidDel="00000000" w:rsidR="00000000" w:rsidRPr="00000000">
              <w:rPr>
                <w:rtl w:val="0"/>
              </w:rPr>
            </w:r>
          </w:p>
        </w:tc>
      </w:tr>
      <w:tr>
        <w:trPr>
          <w:cantSplit w:val="0"/>
          <w:tblHeader w:val="0"/>
        </w:trPr>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C">
            <w:pPr>
              <w:rPr/>
            </w:pPr>
            <w:r w:rsidDel="00000000" w:rsidR="00000000" w:rsidRPr="00000000">
              <w:rPr>
                <w:color w:val="1a1a2e"/>
                <w:sz w:val="20"/>
                <w:szCs w:val="20"/>
                <w:rtl w:val="0"/>
              </w:rPr>
              <w:t xml:space="preserve">PIDI.id Hackathon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D">
            <w:pPr>
              <w:rPr/>
            </w:pPr>
            <w:r w:rsidDel="00000000" w:rsidR="00000000" w:rsidRPr="00000000">
              <w:rPr>
                <w:color w:val="1a1a2e"/>
                <w:sz w:val="20"/>
                <w:szCs w:val="20"/>
                <w:rtl w:val="0"/>
              </w:rPr>
              <w:t xml:space="preserve">Prize + recognition</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E">
            <w:pPr>
              <w:rPr/>
            </w:pPr>
            <w:r w:rsidDel="00000000" w:rsidR="00000000" w:rsidRPr="00000000">
              <w:rPr>
                <w:color w:val="1a1a2e"/>
                <w:sz w:val="20"/>
                <w:szCs w:val="20"/>
                <w:rtl w:val="0"/>
              </w:rPr>
              <w:t xml:space="preserve">Prize pool</w:t>
            </w:r>
            <w:r w:rsidDel="00000000" w:rsidR="00000000" w:rsidRPr="00000000">
              <w:rPr>
                <w:rtl w:val="0"/>
              </w:rPr>
            </w:r>
          </w:p>
        </w:tc>
        <w:tc>
          <w:tcPr>
            <w:tcBorders>
              <w:top w:color="cccccc" w:space="0" w:sz="4" w:val="single"/>
              <w:bottom w:color="cccccc" w:space="0" w:sz="4" w:val="single"/>
            </w:tcBorders>
            <w:shd w:fill="f5f7fa" w:val="clear"/>
            <w:tcMar>
              <w:top w:w="80.0" w:type="dxa"/>
              <w:bottom w:w="80.0" w:type="dxa"/>
            </w:tcMar>
          </w:tcPr>
          <w:p w:rsidR="00000000" w:rsidDel="00000000" w:rsidP="00000000" w:rsidRDefault="00000000" w:rsidRPr="00000000" w14:paraId="0000048F">
            <w:pPr>
              <w:rPr/>
            </w:pPr>
            <w:r w:rsidDel="00000000" w:rsidR="00000000" w:rsidRPr="00000000">
              <w:rPr>
                <w:color w:val="1a1a2e"/>
                <w:sz w:val="20"/>
                <w:szCs w:val="20"/>
                <w:rtl w:val="0"/>
              </w:rPr>
              <w:t xml:space="preserve">SUKUK Digital + UMKM Syariah — perfect fit</w:t>
            </w:r>
            <w:r w:rsidDel="00000000" w:rsidR="00000000" w:rsidRPr="00000000">
              <w:rPr>
                <w:rtl w:val="0"/>
              </w:rPr>
            </w:r>
          </w:p>
        </w:tc>
      </w:tr>
    </w:tbl>
    <w:p w:rsidR="00000000" w:rsidDel="00000000" w:rsidP="00000000" w:rsidRDefault="00000000" w:rsidRPr="00000000" w14:paraId="00000490">
      <w:pPr>
        <w:spacing w:after="0" w:before="120" w:lineRule="auto"/>
        <w:rPr/>
      </w:pPr>
      <w:r w:rsidDel="00000000" w:rsidR="00000000" w:rsidRPr="00000000">
        <w:rPr>
          <w:rtl w:val="0"/>
        </w:rPr>
      </w:r>
    </w:p>
    <w:p w:rsidR="00000000" w:rsidDel="00000000" w:rsidP="00000000" w:rsidRDefault="00000000" w:rsidRPr="00000000" w14:paraId="00000491">
      <w:pPr>
        <w:pBdr>
          <w:bottom w:color="0a6e6e" w:space="1" w:sz="4" w:val="single"/>
        </w:pBdr>
        <w:spacing w:after="200" w:before="200" w:lineRule="auto"/>
        <w:rPr/>
      </w:pPr>
      <w:r w:rsidDel="00000000" w:rsidR="00000000" w:rsidRPr="00000000">
        <w:rPr>
          <w:rtl w:val="0"/>
        </w:rPr>
      </w:r>
    </w:p>
    <w:p w:rsidR="00000000" w:rsidDel="00000000" w:rsidP="00000000" w:rsidRDefault="00000000" w:rsidRPr="00000000" w14:paraId="00000492">
      <w:pPr>
        <w:spacing w:after="0" w:before="240" w:lineRule="auto"/>
        <w:rPr/>
      </w:pPr>
      <w:r w:rsidDel="00000000" w:rsidR="00000000" w:rsidRPr="00000000">
        <w:rPr>
          <w:rtl w:val="0"/>
        </w:rPr>
      </w:r>
    </w:p>
    <w:p w:rsidR="00000000" w:rsidDel="00000000" w:rsidP="00000000" w:rsidRDefault="00000000" w:rsidRPr="00000000" w14:paraId="00000493">
      <w:pPr>
        <w:spacing w:after="120" w:before="200" w:lineRule="auto"/>
        <w:jc w:val="center"/>
        <w:rPr/>
      </w:pPr>
      <w:r w:rsidDel="00000000" w:rsidR="00000000" w:rsidRPr="00000000">
        <w:rPr>
          <w:b w:val="1"/>
          <w:bCs w:val="1"/>
          <w:color w:val="0a6e6e"/>
          <w:sz w:val="40"/>
          <w:szCs w:val="40"/>
          <w:rtl w:val="0"/>
        </w:rPr>
        <w:t xml:space="preserve">Tawf Ecosystem</w:t>
      </w:r>
      <w:r w:rsidDel="00000000" w:rsidR="00000000" w:rsidRPr="00000000">
        <w:rPr>
          <w:rtl w:val="0"/>
        </w:rPr>
      </w:r>
    </w:p>
    <w:p w:rsidR="00000000" w:rsidDel="00000000" w:rsidP="00000000" w:rsidRDefault="00000000" w:rsidRPr="00000000" w14:paraId="00000494">
      <w:pPr>
        <w:spacing w:after="80" w:before="0" w:lineRule="auto"/>
        <w:jc w:val="center"/>
        <w:rPr/>
      </w:pPr>
      <w:r w:rsidDel="00000000" w:rsidR="00000000" w:rsidRPr="00000000">
        <w:rPr>
          <w:i w:val="1"/>
          <w:iCs w:val="1"/>
          <w:color w:val="1a1a2e"/>
          <w:sz w:val="26"/>
          <w:szCs w:val="26"/>
          <w:rtl w:val="0"/>
        </w:rPr>
        <w:t xml:space="preserve">The financial infrastructure for people who care where their money goes.</w:t>
      </w:r>
      <w:r w:rsidDel="00000000" w:rsidR="00000000" w:rsidRPr="00000000">
        <w:rPr>
          <w:rtl w:val="0"/>
        </w:rPr>
      </w:r>
    </w:p>
    <w:p w:rsidR="00000000" w:rsidDel="00000000" w:rsidP="00000000" w:rsidRDefault="00000000" w:rsidRPr="00000000" w14:paraId="00000495">
      <w:pPr>
        <w:spacing w:after="80" w:before="0" w:lineRule="auto"/>
        <w:jc w:val="center"/>
        <w:rPr/>
      </w:pPr>
      <w:r w:rsidDel="00000000" w:rsidR="00000000" w:rsidRPr="00000000">
        <w:rPr>
          <w:i w:val="1"/>
          <w:iCs w:val="1"/>
          <w:color w:val="2e9b9b"/>
          <w:sz w:val="22"/>
          <w:szCs w:val="22"/>
          <w:rtl w:val="0"/>
        </w:rPr>
        <w:t xml:space="preserve">Ethical by Principle. Sharia by Design.</w:t>
      </w:r>
      <w:r w:rsidDel="00000000" w:rsidR="00000000" w:rsidRPr="00000000">
        <w:rPr>
          <w:rtl w:val="0"/>
        </w:rPr>
      </w:r>
    </w:p>
    <w:p w:rsidR="00000000" w:rsidDel="00000000" w:rsidP="00000000" w:rsidRDefault="00000000" w:rsidRPr="00000000" w14:paraId="00000496">
      <w:pPr>
        <w:jc w:val="center"/>
        <w:rPr/>
      </w:pPr>
      <w:r w:rsidDel="00000000" w:rsidR="00000000" w:rsidRPr="00000000">
        <w:rPr>
          <w:color w:val="2e9b9b"/>
          <w:sz w:val="20"/>
          <w:szCs w:val="20"/>
          <w:rtl w:val="0"/>
        </w:rPr>
        <w:t xml:space="preserve">tawf.finance  |  commons.tawf.finance  |  tawf.foundation  |  contact@tawf.finance</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pBdr>
        <w:top w:color="0a6e6e" w:space="4" w:sz="4" w:val="single"/>
      </w:pBdr>
      <w:rPr/>
    </w:pPr>
    <w:r w:rsidDel="00000000" w:rsidR="00000000" w:rsidRPr="00000000">
      <w:rPr>
        <w:color w:val="0a6e6e"/>
        <w:sz w:val="18"/>
        <w:szCs w:val="18"/>
        <w:rtl w:val="0"/>
      </w:rPr>
      <w:t xml:space="preserve">tawf.finance | commons.tawf.finance | tawf.foundation    Page </w:t>
    </w:r>
    <w:r w:rsidDel="00000000" w:rsidR="00000000" w:rsidRPr="00000000">
      <w:rPr>
        <w:color w:val="2e9b9b"/>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pBdr>
        <w:top w:color="0a6e6e" w:space="4" w:sz="4" w:val="single"/>
      </w:pBdr>
      <w:rPr/>
    </w:pPr>
    <w:r w:rsidDel="00000000" w:rsidR="00000000" w:rsidRPr="00000000">
      <w:rPr>
        <w:color w:val="0a6e6e"/>
        <w:sz w:val="18"/>
        <w:szCs w:val="18"/>
        <w:rtl w:val="0"/>
      </w:rPr>
      <w:t xml:space="preserve">tawf.finance | commons.tawf.finance | tawf.foundation    Page </w:t>
    </w:r>
    <w:r w:rsidDel="00000000" w:rsidR="00000000" w:rsidRPr="00000000">
      <w:rPr>
        <w:color w:val="2e9b9b"/>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pBdr>
        <w:bottom w:color="0a6e6e" w:space="4" w:sz="4" w:val="single"/>
      </w:pBdr>
      <w:rPr/>
    </w:pPr>
    <w:r w:rsidDel="00000000" w:rsidR="00000000" w:rsidRPr="00000000">
      <w:rPr>
        <w:b w:val="1"/>
        <w:bCs w:val="1"/>
        <w:color w:val="0a6e6e"/>
        <w:sz w:val="18"/>
        <w:szCs w:val="18"/>
        <w:rtl w:val="0"/>
      </w:rPr>
      <w:t xml:space="preserve">TAWF ECOSYSTEM — FULL PRD  </w:t>
    </w:r>
    <w:r w:rsidDel="00000000" w:rsidR="00000000" w:rsidRPr="00000000">
      <w:rPr>
        <w:b w:val="1"/>
        <w:bCs w:val="1"/>
        <w:color w:val="e74c3c"/>
        <w:sz w:val="18"/>
        <w:szCs w:val="18"/>
        <w:rtl w:val="0"/>
      </w:rPr>
      <w:t xml:space="preserve">CONFIDENTIAL</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pBdr>
        <w:bottom w:color="0a6e6e" w:space="4" w:sz="4" w:val="single"/>
      </w:pBdr>
      <w:rPr/>
    </w:pPr>
    <w:r w:rsidDel="00000000" w:rsidR="00000000" w:rsidRPr="00000000">
      <w:rPr>
        <w:b w:val="1"/>
        <w:bCs w:val="1"/>
        <w:color w:val="0a6e6e"/>
        <w:sz w:val="18"/>
        <w:szCs w:val="18"/>
        <w:rtl w:val="0"/>
      </w:rPr>
      <w:t xml:space="preserve">TAWF ECOSYSTEM — FULL PRD  </w:t>
    </w:r>
    <w:r w:rsidDel="00000000" w:rsidR="00000000" w:rsidRPr="00000000">
      <w:rPr>
        <w:b w:val="1"/>
        <w:bCs w:val="1"/>
        <w:color w:val="e74c3c"/>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a2e"/>
        <w:sz w:val="22"/>
        <w:szCs w:val="22"/>
      </w:rPr>
    </w:lvl>
    <w:lvl w:ilvl="1">
      <w:start w:val="1"/>
      <w:numFmt w:val="bullet"/>
      <w:lvlText w:val="◦"/>
      <w:lvlJc w:val="left"/>
      <w:pPr>
        <w:ind w:left="1080" w:hanging="360"/>
      </w:pPr>
      <w:rPr>
        <w:rFonts w:ascii="Arial" w:cs="Arial" w:eastAsia="Arial" w:hAnsi="Arial"/>
        <w:color w:val="1a1a2e"/>
        <w:sz w:val="20"/>
        <w:szCs w:val="20"/>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60" w:lineRule="auto"/>
    </w:pPr>
    <w:rPr>
      <w:rFonts w:ascii="Arial" w:cs="Arial" w:eastAsia="Arial" w:hAnsi="Arial"/>
      <w:b w:val="1"/>
      <w:bCs w:val="1"/>
      <w:color w:val="0a6e6e"/>
      <w:sz w:val="36"/>
      <w:szCs w:val="36"/>
    </w:rPr>
  </w:style>
  <w:style w:type="paragraph" w:styleId="Heading2">
    <w:name w:val="heading 2"/>
    <w:basedOn w:val="Normal"/>
    <w:next w:val="Normal"/>
    <w:pPr>
      <w:keepNext w:val="1"/>
      <w:spacing w:after="160" w:before="280" w:lineRule="auto"/>
    </w:pPr>
    <w:rPr>
      <w:rFonts w:ascii="Arial" w:cs="Arial" w:eastAsia="Arial" w:hAnsi="Arial"/>
      <w:b w:val="1"/>
      <w:bCs w:val="1"/>
      <w:color w:val="1a1a2e"/>
      <w:sz w:val="28"/>
      <w:szCs w:val="28"/>
    </w:rPr>
  </w:style>
  <w:style w:type="paragraph" w:styleId="Heading3">
    <w:name w:val="heading 3"/>
    <w:basedOn w:val="Normal"/>
    <w:next w:val="Normal"/>
    <w:pPr>
      <w:keepNext w:val="1"/>
      <w:spacing w:after="120" w:before="200" w:lineRule="auto"/>
    </w:pPr>
    <w:rPr>
      <w:rFonts w:ascii="Arial" w:cs="Arial" w:eastAsia="Arial" w:hAnsi="Arial"/>
      <w:b w:val="1"/>
      <w:bCs w:val="1"/>
      <w:color w:val="2e9b9b"/>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trongEmphasis">
    <w:name w:val="Strong Emphasis"/>
    <w:qFormat w:val="1"/>
    <w:pPr>
      <w:widowControl w:val="1"/>
      <w:bidi w:val="0"/>
      <w:spacing w:after="0" w:before="0"/>
      <w:jc/>
    </w:pPr>
    <w:rPr>
      <w:rFonts w:ascii="Arial" w:cs="Arial" w:eastAsia="Arial" w:hAnsi="Arial"/>
      <w:b w:val="1"/>
      <w:bCs w:val="1"/>
      <w:color w:val="auto"/>
      <w:kern w:val="0"/>
      <w:sz w:val="22"/>
      <w:szCs w:val="22"/>
      <w:lang w:bidi="hi-IN" w:eastAsia="zh-CN" w:val="en-US"/>
    </w:rPr>
  </w:style>
  <w:style w:type="paragraph" w:styleId="ListParagraph">
    <w:name w:val="List Paragraph"/>
    <w:qFormat w:val="1"/>
    <w:pPr>
      <w:widowControl w:val="1"/>
      <w:bidi w:val="0"/>
      <w:spacing w:after="0" w:before="0"/>
      <w:jc/>
    </w:pPr>
    <w:rPr>
      <w:rFonts w:ascii="Arial" w:cs="Arial" w:eastAsia="Arial" w:hAnsi="Arial"/>
      <w:color w:val="auto"/>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00.0" w:type="dxa"/>
        <w:left w:w="115.0" w:type="dxa"/>
        <w:bottom w:w="2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60.0" w:type="dxa"/>
        <w:left w:w="115.0" w:type="dxa"/>
        <w:bottom w:w="16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60.0" w:type="dxa"/>
        <w:left w:w="115.0" w:type="dxa"/>
        <w:bottom w:w="16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60.0" w:type="dxa"/>
        <w:left w:w="115.0" w:type="dxa"/>
        <w:bottom w:w="16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160.0" w:type="dxa"/>
        <w:left w:w="115.0" w:type="dxa"/>
        <w:bottom w:w="16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160.0" w:type="dxa"/>
        <w:left w:w="115.0" w:type="dxa"/>
        <w:bottom w:w="16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100.0" w:type="dxa"/>
        <w:left w:w="115.0" w:type="dxa"/>
        <w:bottom w:w="100.0" w:type="dxa"/>
        <w:right w:w="115.0" w:type="dxa"/>
      </w:tblCellMar>
    </w:tblPr>
  </w:style>
  <w:style w:type="table" w:styleId="Table33">
    <w:basedOn w:val="TableNormal"/>
    <w:tblPr>
      <w:tblStyleRowBandSize w:val="1"/>
      <w:tblStyleColBandSize w:val="1"/>
      <w:tblCellMar>
        <w:top w:w="160.0" w:type="dxa"/>
        <w:left w:w="115.0" w:type="dxa"/>
        <w:bottom w:w="160.0" w:type="dxa"/>
        <w:right w:w="115.0" w:type="dxa"/>
      </w:tblCellMar>
    </w:tblPr>
  </w:style>
  <w:style w:type="table" w:styleId="Table34">
    <w:basedOn w:val="TableNormal"/>
    <w:tblPr>
      <w:tblStyleRowBandSize w:val="1"/>
      <w:tblStyleColBandSize w:val="1"/>
      <w:tblCellMar>
        <w:top w:w="100.0" w:type="dxa"/>
        <w:left w:w="115.0" w:type="dxa"/>
        <w:bottom w:w="100.0" w:type="dxa"/>
        <w:right w:w="115.0" w:type="dxa"/>
      </w:tblCellMar>
    </w:tblPr>
  </w:style>
  <w:style w:type="table" w:styleId="Table35">
    <w:basedOn w:val="TableNormal"/>
    <w:tblPr>
      <w:tblStyleRowBandSize w:val="1"/>
      <w:tblStyleColBandSize w:val="1"/>
      <w:tblCellMar>
        <w:top w:w="160.0" w:type="dxa"/>
        <w:left w:w="115.0" w:type="dxa"/>
        <w:bottom w:w="160.0" w:type="dxa"/>
        <w:right w:w="115.0" w:type="dxa"/>
      </w:tblCellMar>
    </w:tblPr>
  </w:style>
  <w:style w:type="table" w:styleId="Table36">
    <w:basedOn w:val="TableNormal"/>
    <w:tblPr>
      <w:tblStyleRowBandSize w:val="1"/>
      <w:tblStyleColBandSize w:val="1"/>
      <w:tblCellMar>
        <w:top w:w="100.0" w:type="dxa"/>
        <w:left w:w="115.0" w:type="dxa"/>
        <w:bottom w:w="10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160.0" w:type="dxa"/>
        <w:left w:w="115.0" w:type="dxa"/>
        <w:bottom w:w="16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100.0" w:type="dxa"/>
        <w:left w:w="115.0" w:type="dxa"/>
        <w:bottom w:w="100.0" w:type="dxa"/>
        <w:right w:w="115.0" w:type="dxa"/>
      </w:tblCellMar>
    </w:tblPr>
  </w:style>
  <w:style w:type="table" w:styleId="Table41">
    <w:basedOn w:val="TableNormal"/>
    <w:tblPr>
      <w:tblStyleRowBandSize w:val="1"/>
      <w:tblStyleColBandSize w:val="1"/>
      <w:tblCellMar>
        <w:top w:w="160.0" w:type="dxa"/>
        <w:left w:w="115.0" w:type="dxa"/>
        <w:bottom w:w="160.0" w:type="dxa"/>
        <w:right w:w="115.0" w:type="dxa"/>
      </w:tblCellMar>
    </w:tblPr>
  </w:style>
  <w:style w:type="table" w:styleId="Table42">
    <w:basedOn w:val="TableNormal"/>
    <w:tblPr>
      <w:tblStyleRowBandSize w:val="1"/>
      <w:tblStyleColBandSize w:val="1"/>
      <w:tblCellMar>
        <w:top w:w="100.0" w:type="dxa"/>
        <w:left w:w="115.0" w:type="dxa"/>
        <w:bottom w:w="10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100.0" w:type="dxa"/>
        <w:left w:w="115.0" w:type="dxa"/>
        <w:bottom w:w="100.0" w:type="dxa"/>
        <w:right w:w="115.0" w:type="dxa"/>
      </w:tblCellMar>
    </w:tblPr>
  </w:style>
  <w:style w:type="table" w:styleId="Table45">
    <w:basedOn w:val="TableNormal"/>
    <w:tblPr>
      <w:tblStyleRowBandSize w:val="1"/>
      <w:tblStyleColBandSize w:val="1"/>
      <w:tblCellMar>
        <w:top w:w="160.0" w:type="dxa"/>
        <w:left w:w="115.0" w:type="dxa"/>
        <w:bottom w:w="160.0" w:type="dxa"/>
        <w:right w:w="115.0" w:type="dxa"/>
      </w:tblCellMar>
    </w:tblPr>
  </w:style>
  <w:style w:type="table" w:styleId="Table46">
    <w:basedOn w:val="TableNormal"/>
    <w:tblPr>
      <w:tblStyleRowBandSize w:val="1"/>
      <w:tblStyleColBandSize w:val="1"/>
      <w:tblCellMar>
        <w:top w:w="100.0" w:type="dxa"/>
        <w:left w:w="115.0" w:type="dxa"/>
        <w:bottom w:w="100.0" w:type="dxa"/>
        <w:right w:w="115.0" w:type="dxa"/>
      </w:tblCellMar>
    </w:tblPr>
  </w:style>
  <w:style w:type="table" w:styleId="Table47">
    <w:basedOn w:val="TableNormal"/>
    <w:tblPr>
      <w:tblStyleRowBandSize w:val="1"/>
      <w:tblStyleColBandSize w:val="1"/>
      <w:tblCellMar>
        <w:top w:w="100.0" w:type="dxa"/>
        <w:left w:w="115.0" w:type="dxa"/>
        <w:bottom w:w="100.0" w:type="dxa"/>
        <w:right w:w="115.0" w:type="dxa"/>
      </w:tblCellMar>
    </w:tblPr>
  </w:style>
  <w:style w:type="table" w:styleId="Table48">
    <w:basedOn w:val="TableNormal"/>
    <w:tblPr>
      <w:tblStyleRowBandSize w:val="1"/>
      <w:tblStyleColBandSize w:val="1"/>
      <w:tblCellMar>
        <w:top w:w="100.0" w:type="dxa"/>
        <w:left w:w="115.0" w:type="dxa"/>
        <w:bottom w:w="100.0" w:type="dxa"/>
        <w:right w:w="115.0" w:type="dxa"/>
      </w:tblCellMar>
    </w:tblPr>
  </w:style>
  <w:style w:type="table" w:styleId="Table49">
    <w:basedOn w:val="TableNormal"/>
    <w:tblPr>
      <w:tblStyleRowBandSize w:val="1"/>
      <w:tblStyleColBandSize w:val="1"/>
      <w:tblCellMar>
        <w:top w:w="100.0" w:type="dxa"/>
        <w:left w:w="115.0" w:type="dxa"/>
        <w:bottom w:w="100.0" w:type="dxa"/>
        <w:right w:w="115.0" w:type="dxa"/>
      </w:tblCellMar>
    </w:tblPr>
  </w:style>
  <w:style w:type="table" w:styleId="Table50">
    <w:basedOn w:val="TableNormal"/>
    <w:tblPr>
      <w:tblStyleRowBandSize w:val="1"/>
      <w:tblStyleColBandSize w:val="1"/>
      <w:tblCellMar>
        <w:top w:w="160.0" w:type="dxa"/>
        <w:left w:w="115.0" w:type="dxa"/>
        <w:bottom w:w="160.0" w:type="dxa"/>
        <w:right w:w="115.0" w:type="dxa"/>
      </w:tblCellMar>
    </w:tblPr>
  </w:style>
  <w:style w:type="table" w:styleId="Table51">
    <w:basedOn w:val="TableNormal"/>
    <w:tblPr>
      <w:tblStyleRowBandSize w:val="1"/>
      <w:tblStyleColBandSize w:val="1"/>
      <w:tblCellMar>
        <w:top w:w="100.0" w:type="dxa"/>
        <w:left w:w="115.0" w:type="dxa"/>
        <w:bottom w:w="100.0" w:type="dxa"/>
        <w:right w:w="115.0" w:type="dxa"/>
      </w:tblCellMar>
    </w:tblPr>
  </w:style>
  <w:style w:type="table" w:styleId="Table52">
    <w:basedOn w:val="TableNormal"/>
    <w:tblPr>
      <w:tblStyleRowBandSize w:val="1"/>
      <w:tblStyleColBandSize w:val="1"/>
      <w:tblCellMar>
        <w:top w:w="160.0" w:type="dxa"/>
        <w:left w:w="115.0" w:type="dxa"/>
        <w:bottom w:w="160.0" w:type="dxa"/>
        <w:right w:w="115.0" w:type="dxa"/>
      </w:tblCellMar>
    </w:tblPr>
  </w:style>
  <w:style w:type="table" w:styleId="Table53">
    <w:basedOn w:val="TableNormal"/>
    <w:tblPr>
      <w:tblStyleRowBandSize w:val="1"/>
      <w:tblStyleColBandSize w:val="1"/>
      <w:tblCellMar>
        <w:top w:w="100.0" w:type="dxa"/>
        <w:left w:w="115.0" w:type="dxa"/>
        <w:bottom w:w="100.0" w:type="dxa"/>
        <w:right w:w="115.0" w:type="dxa"/>
      </w:tblCellMar>
    </w:tblPr>
  </w:style>
  <w:style w:type="table" w:styleId="Table54">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YAI2l/X9BlwTL0bCycuZ2Fde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4AHIhMTExcjJHTWVPZUJOV0QxUG1DTUlyVzFSeWQ2aDVmSU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2026-03-13T06:43:16Z</dcterms:created>
  <dc:creator>Un-named</dc:creator>
</cp:coreProperties>
</file>