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BC78" w14:textId="3F591262" w:rsidR="00A0622E" w:rsidRPr="003B459C" w:rsidRDefault="00A0622E" w:rsidP="00FF41C6">
      <w:pPr>
        <w:pStyle w:val="Heading2"/>
      </w:pPr>
      <w:bookmarkStart w:id="0" w:name="_Toc113918372"/>
      <w:bookmarkStart w:id="1" w:name="_Toc114190853"/>
      <w:r>
        <w:t>3.2.1 Indices and Sets</w:t>
      </w:r>
      <w:bookmarkEnd w:id="0"/>
      <w:bookmarkEnd w:id="1"/>
    </w:p>
    <w:p w14:paraId="63701E5C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j</m:t>
        </m:r>
      </m:oMath>
      <w:r>
        <w:rPr>
          <w:rFonts w:cs="Times New Roman"/>
        </w:rPr>
        <w:t xml:space="preserve">        Collection center index (</w:t>
      </w:r>
      <m:oMath>
        <m:r>
          <w:rPr>
            <w:rFonts w:ascii="Cambria Math" w:hAnsi="Cambria Math" w:cs="Times New Roman"/>
          </w:rPr>
          <m:t>j∈J</m:t>
        </m:r>
      </m:oMath>
      <w:r>
        <w:rPr>
          <w:rFonts w:cs="Times New Roman"/>
        </w:rPr>
        <w:t>)</w:t>
      </w:r>
    </w:p>
    <w:p w14:paraId="5F49964C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t</m:t>
        </m:r>
      </m:oMath>
      <w:r>
        <w:rPr>
          <w:rFonts w:cs="Times New Roman"/>
        </w:rPr>
        <w:t xml:space="preserve">        Planning period index</w:t>
      </w:r>
      <m:oMath>
        <m:r>
          <w:rPr>
            <w:rFonts w:ascii="Cambria Math" w:hAnsi="Cambria Math" w:cs="Times New Roman"/>
          </w:rPr>
          <m:t xml:space="preserve"> t∈T</m:t>
        </m:r>
      </m:oMath>
    </w:p>
    <w:p w14:paraId="2517CA83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A0622E">
        <w:rPr>
          <w:rFonts w:cs="Times New Roman"/>
        </w:rPr>
        <w:t xml:space="preserve">      The retailers who take service from collection center</w:t>
      </w:r>
      <w:r w:rsidR="00A0622E">
        <w:rPr>
          <w:rFonts w:cs="Times New Roman"/>
          <w:i/>
          <w:iCs/>
        </w:rPr>
        <w:t xml:space="preserve"> j</w:t>
      </w:r>
      <w:r w:rsidR="00A0622E">
        <w:rPr>
          <w:rFonts w:cs="Times New Roman"/>
        </w:rPr>
        <w:t xml:space="preserve"> </w:t>
      </w:r>
    </w:p>
    <w:p w14:paraId="1CC0C275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>
        <w:rPr>
          <w:rFonts w:cs="Times New Roman"/>
        </w:rPr>
        <w:t xml:space="preserve">       Supplier index </w:t>
      </w:r>
      <m:oMath>
        <m:r>
          <w:rPr>
            <w:rFonts w:ascii="Cambria Math" w:hAnsi="Cambria Math" w:cs="Times New Roman"/>
          </w:rPr>
          <m:t>a∈A</m:t>
        </m:r>
      </m:oMath>
    </w:p>
    <w:p w14:paraId="29F0C531" w14:textId="77777777" w:rsidR="00A0622E" w:rsidRDefault="00A0622E" w:rsidP="00A0622E">
      <w:pPr>
        <w:rPr>
          <w:rFonts w:cs="Times New Roman"/>
          <w:i/>
        </w:rPr>
      </w:pPr>
      <m:oMath>
        <m:r>
          <w:rPr>
            <w:rFonts w:ascii="Cambria Math" w:hAnsi="Cambria Math" w:cs="Times New Roman"/>
          </w:rPr>
          <m:t>b</m:t>
        </m:r>
      </m:oMath>
      <w:r>
        <w:rPr>
          <w:rFonts w:cs="Times New Roman"/>
        </w:rPr>
        <w:t xml:space="preserve">       Wholesaler index</w:t>
      </w:r>
      <m:oMath>
        <m:r>
          <w:rPr>
            <w:rFonts w:ascii="Cambria Math" w:hAnsi="Cambria Math" w:cs="Times New Roman"/>
          </w:rPr>
          <m:t xml:space="preserve"> b∈B</m:t>
        </m:r>
      </m:oMath>
    </w:p>
    <w:p w14:paraId="14C9B59B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</m:oMath>
      <w:r>
        <w:rPr>
          <w:rFonts w:cs="Times New Roman"/>
        </w:rPr>
        <w:t xml:space="preserve">       Retailer index</w:t>
      </w:r>
      <m:oMath>
        <m:r>
          <w:rPr>
            <w:rFonts w:ascii="Cambria Math" w:hAnsi="Cambria Math" w:cs="Times New Roman"/>
          </w:rPr>
          <m:t xml:space="preserve"> e∈E</m:t>
        </m:r>
      </m:oMath>
    </w:p>
    <w:p w14:paraId="1948B5C1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retailers who take service from wholesaler </w:t>
      </w:r>
      <w:r w:rsidR="00A0622E">
        <w:rPr>
          <w:rFonts w:cs="Times New Roman"/>
          <w:i/>
        </w:rPr>
        <w:t>b</w:t>
      </w:r>
      <w:r w:rsidR="00A0622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⊂</m:t>
        </m:r>
        <m:r>
          <w:rPr>
            <w:rFonts w:ascii="Cambria Math" w:hAnsi="Cambria Math" w:cs="Times New Roman"/>
          </w:rPr>
          <m:t>E</m:t>
        </m:r>
      </m:oMath>
    </w:p>
    <w:p w14:paraId="15717AAB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>
        <w:rPr>
          <w:rFonts w:cs="Times New Roman"/>
        </w:rPr>
        <w:t xml:space="preserve">      Vehicle supplier index </w:t>
      </w:r>
      <m:oMath>
        <m:r>
          <w:rPr>
            <w:rFonts w:ascii="Cambria Math" w:hAnsi="Cambria Math" w:cs="Times New Roman"/>
          </w:rPr>
          <m:t>v∈V</m:t>
        </m:r>
      </m:oMath>
    </w:p>
    <w:p w14:paraId="3D7BA586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set of all available vehicles in supplier </w:t>
      </w:r>
      <w:r w:rsidR="00A0622E">
        <w:rPr>
          <w:rFonts w:cs="Times New Roman"/>
          <w:i/>
          <w:iCs/>
        </w:rPr>
        <w:t>a</w:t>
      </w:r>
      <w:r w:rsidR="00A0622E">
        <w:rPr>
          <w:rFonts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⊂V</m:t>
        </m:r>
      </m:oMath>
    </w:p>
    <w:p w14:paraId="4B89D062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     Factory vehicles index</w:t>
      </w:r>
      <m:oMath>
        <m:r>
          <w:rPr>
            <w:rFonts w:ascii="Cambria Math" w:hAnsi="Cambria Math" w:cs="Times New Roman"/>
          </w:rPr>
          <m:t xml:space="preserve"> f∈F</m:t>
        </m:r>
      </m:oMath>
    </w:p>
    <w:p w14:paraId="010C1D1E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g</m:t>
        </m:r>
      </m:oMath>
      <w:r>
        <w:rPr>
          <w:rFonts w:cs="Times New Roman"/>
        </w:rPr>
        <w:t xml:space="preserve">      Wholesaler vehicle index  </w:t>
      </w:r>
      <m:oMath>
        <m:r>
          <w:rPr>
            <w:rFonts w:ascii="Cambria Math" w:hAnsi="Cambria Math" w:cs="Times New Roman"/>
          </w:rPr>
          <m:t>g∈G</m:t>
        </m:r>
      </m:oMath>
    </w:p>
    <w:p w14:paraId="48C5AF63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>
        <w:rPr>
          <w:rFonts w:cs="Times New Roman"/>
        </w:rPr>
        <w:t xml:space="preserve">       Index of available vehicles in collection centers that carry wooden waste from retailers    </w:t>
      </w:r>
    </w:p>
    <w:p w14:paraId="62E6383D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to collection centers </w:t>
      </w:r>
      <m:oMath>
        <m:r>
          <w:rPr>
            <w:rFonts w:ascii="Cambria Math" w:hAnsi="Cambria Math" w:cs="Times New Roman"/>
          </w:rPr>
          <m:t>i∈I</m:t>
        </m:r>
      </m:oMath>
    </w:p>
    <w:p w14:paraId="35086835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 xml:space="preserve">The set of all available vehicles in collection center </w:t>
      </w:r>
      <w:r w:rsidR="00A0622E">
        <w:rPr>
          <w:rFonts w:cs="Times New Roman"/>
          <w:iCs/>
        </w:rPr>
        <w:t>j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that carry wooden waste from  </w:t>
      </w:r>
    </w:p>
    <w:p w14:paraId="1E92903F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retailer to collection center j</w:t>
      </w:r>
    </w:p>
    <w:p w14:paraId="77B4964D" w14:textId="77777777" w:rsidR="00A0622E" w:rsidRDefault="00000000" w:rsidP="00A0622E">
      <w:pPr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>The set of all available vehicles in collection center for servicing the producer</w:t>
      </w:r>
    </w:p>
    <w:p w14:paraId="65F70ADF" w14:textId="77777777" w:rsidR="00A0622E" w:rsidRDefault="00000000" w:rsidP="00A0622E">
      <w:pPr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>Index of available vehicles in collection center for servicing the producer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i'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5168F370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set of all available vehicles in collection center j that carry wooden waste to the </w:t>
      </w:r>
    </w:p>
    <w:p w14:paraId="424FF524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factory</w:t>
      </w:r>
    </w:p>
    <w:p w14:paraId="107C3DAC" w14:textId="77777777" w:rsidR="00A0622E" w:rsidRDefault="00000000" w:rsidP="00A0622E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   </m:t>
        </m:r>
      </m:oMath>
      <w:r w:rsidR="00A0622E">
        <w:rPr>
          <w:rFonts w:cs="Times New Roman"/>
        </w:rPr>
        <w:t>The set of all available vehicles in wholesaler</w:t>
      </w:r>
      <w:r w:rsidR="00A0622E">
        <w:rPr>
          <w:rFonts w:cs="Times New Roman"/>
          <w:i/>
        </w:rPr>
        <w:t xml:space="preserve"> b</w:t>
      </w:r>
      <w:r w:rsidR="00A0622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⊂G</m:t>
        </m:r>
      </m:oMath>
    </w:p>
    <w:p w14:paraId="0956AFED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>
        <w:rPr>
          <w:rFonts w:cs="Times New Roman"/>
        </w:rPr>
        <w:t xml:space="preserve">      Factory products index</w:t>
      </w:r>
      <m:oMath>
        <m:r>
          <w:rPr>
            <w:rFonts w:ascii="Cambria Math" w:hAnsi="Cambria Math" w:cs="Times New Roman"/>
          </w:rPr>
          <m:t xml:space="preserve"> p∈P</m:t>
        </m:r>
      </m:oMath>
    </w:p>
    <w:p w14:paraId="5DA7D2AA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w:lastRenderedPageBreak/>
          <m:t>m</m:t>
        </m:r>
      </m:oMath>
      <w:r>
        <w:rPr>
          <w:rFonts w:cs="Times New Roman"/>
        </w:rPr>
        <w:t xml:space="preserve">     Raw materials index, including lumber  </w:t>
      </w:r>
      <m:oMath>
        <m:r>
          <w:rPr>
            <w:rFonts w:ascii="Cambria Math" w:hAnsi="Cambria Math" w:cs="Times New Roman"/>
          </w:rPr>
          <m:t>m∈M</m:t>
        </m:r>
      </m:oMath>
    </w:p>
    <w:p w14:paraId="0A49AD1C" w14:textId="77777777" w:rsidR="00A0622E" w:rsidRDefault="00000000" w:rsidP="00A0622E">
      <w:pPr>
        <w:rPr>
          <w:rFonts w:cs="Times New Roman"/>
          <w:lang w:bidi="fa-IR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Ba</m:t>
            </m:r>
          </m:e>
          <m:sub>
            <m:r>
              <w:rPr>
                <w:rFonts w:ascii="Cambria Math" w:hAnsi="Cambria Math" w:cs="Times New Roman"/>
              </w:rPr>
              <m:t>pm</m:t>
            </m:r>
          </m:sub>
        </m:sSub>
        <m:r>
          <w:rPr>
            <w:rFonts w:ascii="Cambria Math" w:hAnsi="Cambria Math" w:cs="Times New Roman"/>
          </w:rPr>
          <m:t xml:space="preserve">  </m:t>
        </m:r>
      </m:oMath>
      <w:r w:rsidR="00A0622E">
        <w:rPr>
          <w:rFonts w:cs="Times New Roman"/>
        </w:rPr>
        <w:t>The set of all 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that transform to </w:t>
      </w:r>
      <m:oMath>
        <m:r>
          <w:rPr>
            <w:rFonts w:ascii="Cambria Math" w:hAnsi="Cambria Math" w:cs="Times New Roman"/>
          </w:rPr>
          <m:t>m</m:t>
        </m:r>
      </m:oMath>
      <w:r w:rsidR="00A0622E">
        <w:rPr>
          <w:rFonts w:cs="Times New Roman"/>
        </w:rPr>
        <w:t xml:space="preserve"> </w:t>
      </w:r>
    </w:p>
    <w:p w14:paraId="4782CD7C" w14:textId="77777777" w:rsidR="00A0622E" w:rsidRDefault="00A0622E" w:rsidP="00A0622E">
      <w:pPr>
        <w:rPr>
          <w:rFonts w:cs="Times New Roman"/>
          <w:rtl/>
        </w:rPr>
      </w:pPr>
      <w:r>
        <w:rPr>
          <w:rFonts w:cs="Times New Roman" w:hint="cs"/>
          <w:rtl/>
          <w:lang w:bidi="fa-IR"/>
        </w:rPr>
        <w:t xml:space="preserve"> </w:t>
      </w:r>
    </w:p>
    <w:p w14:paraId="0011DE60" w14:textId="77777777" w:rsidR="00A0622E" w:rsidRPr="004E1EDB" w:rsidRDefault="00A0622E" w:rsidP="00A0622E">
      <w:pPr>
        <w:pStyle w:val="Heading3"/>
        <w:spacing w:line="360" w:lineRule="auto"/>
        <w:rPr>
          <w:rFonts w:cs="Times New Roman"/>
        </w:rPr>
      </w:pPr>
      <w:bookmarkStart w:id="2" w:name="_Toc113918373"/>
      <w:bookmarkStart w:id="3" w:name="_Toc114190854"/>
      <w:r>
        <w:rPr>
          <w:rFonts w:cs="Times New Roman"/>
        </w:rPr>
        <w:t>3.2.2 Parameters</w:t>
      </w:r>
      <w:bookmarkEnd w:id="2"/>
      <w:bookmarkEnd w:id="3"/>
      <w:r>
        <w:rPr>
          <w:rFonts w:cs="Times New Roman"/>
        </w:rPr>
        <w:t xml:space="preserve"> </w:t>
      </w:r>
    </w:p>
    <w:p w14:paraId="488CB190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        </m:t>
        </m:r>
      </m:oMath>
      <w:r w:rsidR="00A0622E">
        <w:rPr>
          <w:rFonts w:cs="Times New Roman"/>
        </w:rPr>
        <w:t>The approximate time of going back and forth from supplier</w:t>
      </w:r>
      <w:r w:rsidR="00A0622E">
        <w:rPr>
          <w:rFonts w:cs="Times New Roman"/>
          <w:i/>
          <w:iCs/>
        </w:rPr>
        <w:t xml:space="preserve"> a</w:t>
      </w:r>
      <w:r w:rsidR="00A0622E">
        <w:rPr>
          <w:rFonts w:cs="Times New Roman"/>
        </w:rPr>
        <w:t xml:space="preserve"> to the factory</w:t>
      </w:r>
    </w:p>
    <w:p w14:paraId="5884ACFE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T'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>The approximate time of going back and forth from the factory to wholesaler</w:t>
      </w:r>
      <w:r w:rsidR="00A0622E">
        <w:rPr>
          <w:rFonts w:cs="Times New Roman"/>
          <w:i/>
        </w:rPr>
        <w:t xml:space="preserve"> b</w:t>
      </w:r>
    </w:p>
    <w:p w14:paraId="74ED5EEB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be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>The approximate time of going back and forth from wholesaler</w:t>
      </w:r>
      <w:r w:rsidR="00A0622E">
        <w:rPr>
          <w:rFonts w:cs="Times New Roman"/>
          <w:i/>
          <w:iCs/>
        </w:rPr>
        <w:t xml:space="preserve"> b</w:t>
      </w:r>
      <w:r w:rsidR="00A0622E">
        <w:rPr>
          <w:rFonts w:cs="Times New Roman"/>
        </w:rPr>
        <w:t xml:space="preserve"> to retailer</w:t>
      </w:r>
      <w:r w:rsidR="00A0622E">
        <w:rPr>
          <w:rFonts w:cs="Times New Roman"/>
          <w:i/>
        </w:rPr>
        <w:t xml:space="preserve"> e</w:t>
      </w:r>
    </w:p>
    <w:p w14:paraId="515F449F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>The production cost of each unit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in the factory</w:t>
      </w:r>
    </w:p>
    <w:p w14:paraId="4ED86D4A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cs</m:t>
            </m:r>
          </m:e>
          <m:sub>
            <m:r>
              <w:rPr>
                <w:rFonts w:ascii="Cambria Math" w:hAnsi="Cambria Math" w:cs="Times New Roman"/>
              </w:rPr>
              <m:t>bf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fixed cost of sending vehicle </w:t>
      </w:r>
      <w:r w:rsidR="00A0622E">
        <w:rPr>
          <w:rFonts w:cs="Times New Roman"/>
          <w:i/>
          <w:iCs/>
        </w:rPr>
        <w:t>g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the factory to wholesaler</w:t>
      </w:r>
      <w:r w:rsidR="00A0622E">
        <w:rPr>
          <w:rFonts w:cs="Times New Roman"/>
          <w:i/>
          <w:iCs/>
        </w:rPr>
        <w:t xml:space="preserve"> b</w:t>
      </w:r>
    </w:p>
    <w:p w14:paraId="5FE58E71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cf</m:t>
            </m:r>
          </m:e>
          <m:sub>
            <m:r>
              <w:rPr>
                <w:rFonts w:ascii="Cambria Math" w:hAnsi="Cambria Math" w:cs="Times New Roman"/>
              </w:rPr>
              <m:t>bp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>The transportation cost of unit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from the factory to wholesaler</w:t>
      </w:r>
      <w:r w:rsidR="00A0622E">
        <w:rPr>
          <w:rFonts w:cs="Times New Roman"/>
          <w:i/>
          <w:iCs/>
        </w:rPr>
        <w:t xml:space="preserve"> b</w:t>
      </w:r>
    </w:p>
    <w:p w14:paraId="049667BC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cr</m:t>
            </m:r>
          </m:e>
          <m:sub>
            <m:r>
              <w:rPr>
                <w:rFonts w:ascii="Cambria Math" w:hAnsi="Cambria Math" w:cs="Times New Roman"/>
              </w:rPr>
              <m:t>beg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</m:t>
        </m:r>
      </m:oMath>
      <w:r w:rsidR="00A0622E">
        <w:rPr>
          <w:rFonts w:cs="Times New Roman"/>
        </w:rPr>
        <w:t xml:space="preserve">The fixed cost of sending vehicle </w:t>
      </w:r>
      <w:r w:rsidR="00A0622E">
        <w:rPr>
          <w:rFonts w:cs="Times New Roman"/>
          <w:i/>
          <w:iCs/>
        </w:rPr>
        <w:t>g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wholesaler</w:t>
      </w:r>
      <w:r w:rsidR="00A0622E">
        <w:rPr>
          <w:rFonts w:cs="Times New Roman"/>
          <w:i/>
          <w:iCs/>
        </w:rPr>
        <w:t xml:space="preserve"> b</w:t>
      </w:r>
      <w:r w:rsidR="00A0622E">
        <w:rPr>
          <w:rFonts w:cs="Times New Roman"/>
        </w:rPr>
        <w:t xml:space="preserve"> to retailer</w:t>
      </w:r>
      <w:r w:rsidR="00A0622E">
        <w:rPr>
          <w:rFonts w:cs="Times New Roman"/>
          <w:i/>
          <w:iCs/>
        </w:rPr>
        <w:t xml:space="preserve"> e</w:t>
      </w:r>
    </w:p>
    <w:p w14:paraId="1916533E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cd</m:t>
            </m:r>
          </m:e>
          <m:sub>
            <m:r>
              <w:rPr>
                <w:rFonts w:ascii="Cambria Math" w:hAnsi="Cambria Math" w:cs="Times New Roman"/>
              </w:rPr>
              <m:t>bep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</m:t>
        </m:r>
      </m:oMath>
      <w:r w:rsidR="00A0622E">
        <w:rPr>
          <w:rFonts w:cs="Times New Roman"/>
        </w:rPr>
        <w:t>The transportation cost of unit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from wholesaler</w:t>
      </w:r>
      <w:r w:rsidR="00A0622E">
        <w:rPr>
          <w:rFonts w:cs="Times New Roman"/>
          <w:i/>
          <w:iCs/>
        </w:rPr>
        <w:t xml:space="preserve"> b</w:t>
      </w:r>
      <w:r w:rsidR="00A0622E">
        <w:rPr>
          <w:rFonts w:cs="Times New Roman"/>
        </w:rPr>
        <w:t xml:space="preserve"> center to retailer</w:t>
      </w:r>
      <w:r w:rsidR="00A0622E">
        <w:rPr>
          <w:rFonts w:cs="Times New Roman"/>
          <w:i/>
        </w:rPr>
        <w:t xml:space="preserve"> e</w:t>
      </w:r>
    </w:p>
    <w:p w14:paraId="088430FE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cp</m:t>
        </m:r>
      </m:oMath>
      <w:r>
        <w:rPr>
          <w:rFonts w:cs="Times New Roman"/>
        </w:rPr>
        <w:t xml:space="preserve">       Capacity of factory storage for wooden raw materials</w:t>
      </w:r>
    </w:p>
    <w:p w14:paraId="52582DFB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cp'</m:t>
        </m:r>
      </m:oMath>
      <w:r>
        <w:rPr>
          <w:rFonts w:cs="Times New Roman"/>
        </w:rPr>
        <w:t xml:space="preserve">      Capacity of factory storage for products</w:t>
      </w:r>
    </w:p>
    <w:p w14:paraId="1BE8C862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r w:rsidR="00A0622E">
        <w:rPr>
          <w:rFonts w:cs="Times New Roman"/>
        </w:rPr>
        <w:t xml:space="preserve">     Storage capacity of wholesaler </w:t>
      </w:r>
      <w:r w:rsidR="00A0622E">
        <w:rPr>
          <w:rFonts w:cs="Times New Roman"/>
          <w:i/>
        </w:rPr>
        <w:t>b</w:t>
      </w:r>
    </w:p>
    <w:p w14:paraId="4C5C150B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dem</m:t>
            </m:r>
          </m:e>
          <m:sub>
            <m:r>
              <w:rPr>
                <w:rFonts w:ascii="Cambria Math" w:hAnsi="Cambria Math" w:cs="Times New Roman"/>
              </w:rPr>
              <m:t>ept</m:t>
            </m:r>
          </m:sub>
        </m:sSub>
        <m:r>
          <w:rPr>
            <w:rFonts w:ascii="Cambria Math" w:hAnsi="Cambria Math" w:cs="Times New Roman"/>
          </w:rPr>
          <m:t xml:space="preserve">  </m:t>
        </m:r>
      </m:oMath>
      <w:r w:rsidR="00A0622E">
        <w:rPr>
          <w:rFonts w:cs="Times New Roman"/>
        </w:rPr>
        <w:t xml:space="preserve">Demand of retailer </w:t>
      </w:r>
      <w:r w:rsidR="00A0622E">
        <w:rPr>
          <w:rFonts w:cs="Times New Roman"/>
          <w:i/>
          <w:iCs/>
        </w:rPr>
        <w:t>e</w:t>
      </w:r>
      <w:r w:rsidR="00A0622E">
        <w:rPr>
          <w:rFonts w:cs="Times New Roman"/>
        </w:rPr>
        <w:t xml:space="preserve"> from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on day </w:t>
      </w:r>
      <w:r w:rsidR="00A0622E">
        <w:rPr>
          <w:rFonts w:cs="Times New Roman"/>
          <w:i/>
          <w:iCs/>
        </w:rPr>
        <w:t>t</w:t>
      </w:r>
    </w:p>
    <w:p w14:paraId="03A01EBE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mp</m:t>
            </m:r>
          </m:sub>
        </m:sSub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consumption coefficient of material </w:t>
      </w:r>
      <w:r w:rsidR="00A0622E">
        <w:rPr>
          <w:rFonts w:cs="Times New Roman"/>
          <w:i/>
        </w:rPr>
        <w:t>m</w:t>
      </w:r>
      <w:r w:rsidR="00A0622E">
        <w:rPr>
          <w:rFonts w:cs="Times New Roman"/>
        </w:rPr>
        <w:t xml:space="preserve"> in product</w:t>
      </w:r>
      <w:r w:rsidR="00A0622E">
        <w:rPr>
          <w:rFonts w:cs="Times New Roman"/>
          <w:i/>
        </w:rPr>
        <w:t xml:space="preserve"> p</w:t>
      </w:r>
    </w:p>
    <w:p w14:paraId="30C80709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A0622E">
        <w:rPr>
          <w:rFonts w:cs="Times New Roman"/>
        </w:rPr>
        <w:t xml:space="preserve">        The volume of each unit of wooden raw material </w:t>
      </w:r>
      <w:r w:rsidR="00A0622E">
        <w:rPr>
          <w:rFonts w:cs="Times New Roman"/>
          <w:i/>
        </w:rPr>
        <w:t>m</w:t>
      </w:r>
    </w:p>
    <w:p w14:paraId="04C2BDF6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I'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A0622E">
        <w:rPr>
          <w:rFonts w:cs="Times New Roman"/>
        </w:rPr>
        <w:t xml:space="preserve">        The volume of each product</w:t>
      </w:r>
      <w:r w:rsidR="00A0622E">
        <w:rPr>
          <w:rFonts w:cs="Times New Roman"/>
          <w:i/>
        </w:rPr>
        <w:t xml:space="preserve"> p</w:t>
      </w:r>
    </w:p>
    <w:p w14:paraId="3DFE4A1A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Cambria Math" w:cs="Times New Roman"/>
              </w:rPr>
              <m:t>mt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 xml:space="preserve">The maintenance cost of each wooden raw material </w:t>
      </w:r>
      <w:r w:rsidR="00A0622E">
        <w:rPr>
          <w:rFonts w:cs="Times New Roman"/>
          <w:i/>
        </w:rPr>
        <w:t>m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in the factory wooden raw </w:t>
      </w:r>
    </w:p>
    <w:p w14:paraId="5F6DA913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material storage on day</w:t>
      </w:r>
      <w:r>
        <w:rPr>
          <w:rFonts w:cs="Times New Roman"/>
          <w:i/>
        </w:rPr>
        <w:t xml:space="preserve"> t</w:t>
      </w:r>
    </w:p>
    <w:p w14:paraId="0CFC31BF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ept</m:t>
            </m:r>
          </m:sub>
        </m:sSub>
        <m:r>
          <w:rPr>
            <w:rFonts w:ascii="Cambria Math" w:hAnsi="Cambria Math" w:cs="Times New Roman"/>
          </w:rPr>
          <m:t xml:space="preserve">   </m:t>
        </m:r>
      </m:oMath>
      <w:r w:rsidR="00A0622E">
        <w:rPr>
          <w:rFonts w:cs="Times New Roman"/>
        </w:rPr>
        <w:t xml:space="preserve">     The penalty of shortage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for retailer </w:t>
      </w:r>
      <w:r w:rsidR="00A0622E">
        <w:rPr>
          <w:rFonts w:cs="Times New Roman"/>
          <w:i/>
        </w:rPr>
        <w:t>e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of on day</w:t>
      </w:r>
      <w:r w:rsidR="00A0622E">
        <w:rPr>
          <w:rFonts w:cs="Times New Roman"/>
          <w:i/>
        </w:rPr>
        <w:t xml:space="preserve"> t</w:t>
      </w:r>
    </w:p>
    <w:p w14:paraId="420D18D2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cinv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="00A0622E">
        <w:rPr>
          <w:rFonts w:cs="Times New Roman"/>
        </w:rPr>
        <w:t xml:space="preserve">     The cost of environment destruction for the reduction of each unit of natural     </w:t>
      </w:r>
    </w:p>
    <w:p w14:paraId="0B7DFF1E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resources (tree)</w:t>
      </w:r>
    </w:p>
    <w:p w14:paraId="7BB0D8AB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Ts</m:t>
            </m:r>
          </m:e>
          <m:sub>
            <m:r>
              <w:rPr>
                <w:rFonts w:ascii="Cambria Math" w:hAnsi="Cambria Math" w:cs="Times New Roman"/>
              </w:rPr>
              <m:t>ej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 The approximate time of going back and forth from retailer </w:t>
      </w:r>
      <w:r w:rsidR="00A0622E">
        <w:rPr>
          <w:rFonts w:cs="Times New Roman"/>
          <w:i/>
        </w:rPr>
        <w:t>e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to collection center </w:t>
      </w:r>
      <w:r w:rsidR="00A0622E">
        <w:rPr>
          <w:rFonts w:cs="Times New Roman"/>
          <w:i/>
          <w:iCs/>
        </w:rPr>
        <w:t>j</w:t>
      </w:r>
    </w:p>
    <w:p w14:paraId="4A750FDB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Ts'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   The approximate time of going back and forth from collection center </w:t>
      </w:r>
      <w:r w:rsidR="00A0622E">
        <w:rPr>
          <w:rFonts w:cs="Times New Roman"/>
          <w:i/>
          <w:iCs/>
        </w:rPr>
        <w:t>j</w:t>
      </w:r>
      <w:r w:rsidR="00A0622E">
        <w:rPr>
          <w:rFonts w:cs="Times New Roman"/>
        </w:rPr>
        <w:t xml:space="preserve"> to the       </w:t>
      </w:r>
    </w:p>
    <w:p w14:paraId="07EE2897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factory</w:t>
      </w:r>
    </w:p>
    <w:p w14:paraId="5697EF23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>
        <w:rPr>
          <w:rFonts w:cs="Times New Roman"/>
        </w:rPr>
        <w:t xml:space="preserve">           A very large number</w:t>
      </w:r>
    </w:p>
    <w:p w14:paraId="1DBDFA18" w14:textId="77777777" w:rsidR="00A0622E" w:rsidRDefault="00A0622E" w:rsidP="00A0622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Hd</m:t>
        </m:r>
      </m:oMath>
      <w:r>
        <w:rPr>
          <w:rFonts w:cs="Times New Roman"/>
        </w:rPr>
        <w:t xml:space="preserve">         Work hours in a day</w:t>
      </w:r>
    </w:p>
    <w:p w14:paraId="1C301F2C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ck</m:t>
            </m:r>
          </m:e>
          <m:sub>
            <m:r>
              <w:rPr>
                <w:rFonts w:ascii="Cambria Math" w:hAnsi="Cambria Math" w:cs="Times New Roman"/>
              </w:rPr>
              <m:t>ep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  </m:t>
        </m:r>
      </m:oMath>
      <w:r w:rsidR="00A0622E">
        <w:rPr>
          <w:rFonts w:cs="Times New Roman"/>
        </w:rPr>
        <w:t xml:space="preserve">The cost of purchasing each unit of wooden waste </w:t>
      </w:r>
      <w:r w:rsidR="00A0622E">
        <w:rPr>
          <w:rFonts w:cs="Times New Roman"/>
          <w:i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retailer</w:t>
      </w:r>
      <w:r w:rsidR="00A0622E">
        <w:rPr>
          <w:rFonts w:cs="Times New Roman"/>
          <w:i/>
        </w:rPr>
        <w:t xml:space="preserve"> e</w:t>
      </w:r>
    </w:p>
    <w:p w14:paraId="7D289427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eij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      </m:t>
        </m:r>
      </m:oMath>
      <w:r w:rsidR="00A0622E">
        <w:rPr>
          <w:rFonts w:cs="Times New Roman"/>
        </w:rPr>
        <w:t xml:space="preserve">The fixed transportation cost of vehicle </w:t>
      </w:r>
      <m:oMath>
        <m:r>
          <w:rPr>
            <w:rFonts w:ascii="Cambria Math" w:hAnsi="Cambria Math" w:cs="Times New Roman"/>
          </w:rPr>
          <m:t>i</m:t>
        </m:r>
      </m:oMath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retailer</w:t>
      </w:r>
      <w:r w:rsidR="00A0622E">
        <w:rPr>
          <w:rFonts w:cs="Times New Roman"/>
          <w:i/>
        </w:rPr>
        <w:t xml:space="preserve"> e</w:t>
      </w:r>
      <w:r w:rsidR="00A0622E">
        <w:rPr>
          <w:rFonts w:cs="Times New Roman"/>
        </w:rPr>
        <w:t xml:space="preserve"> to collection center</w:t>
      </w:r>
      <w:r w:rsidR="00A0622E">
        <w:rPr>
          <w:rFonts w:cs="Times New Roman"/>
          <w:i/>
          <w:iCs/>
        </w:rPr>
        <w:t xml:space="preserve"> j</w:t>
      </w:r>
    </w:p>
    <w:p w14:paraId="18C88CB7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cz</m:t>
            </m:r>
          </m:e>
          <m:sub>
            <m:r>
              <w:rPr>
                <w:rFonts w:ascii="Cambria Math" w:hAnsi="Cambria Math" w:cs="Times New Roman"/>
              </w:rPr>
              <m:t>ejp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The transportation cost of each unit of wooden waste </w:t>
      </w:r>
      <w:r w:rsidR="00A0622E">
        <w:rPr>
          <w:rFonts w:cs="Times New Roman"/>
          <w:i/>
          <w:iCs/>
        </w:rPr>
        <w:t>p</w:t>
      </w:r>
      <w:r w:rsidR="00A0622E">
        <w:rPr>
          <w:rFonts w:cs="Times New Roman"/>
        </w:rPr>
        <w:t xml:space="preserve"> from retailer</w:t>
      </w:r>
      <w:r w:rsidR="00A0622E">
        <w:rPr>
          <w:rFonts w:cs="Times New Roman"/>
          <w:i/>
        </w:rPr>
        <w:t xml:space="preserve"> e</w:t>
      </w:r>
      <w:r w:rsidR="00A0622E">
        <w:rPr>
          <w:rFonts w:cs="Times New Roman"/>
        </w:rPr>
        <w:t xml:space="preserve"> to collection </w:t>
      </w:r>
    </w:p>
    <w:p w14:paraId="60CAF55C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center </w:t>
      </w:r>
      <w:r>
        <w:rPr>
          <w:rFonts w:cs="Times New Roman"/>
          <w:i/>
          <w:iCs/>
        </w:rPr>
        <w:t>j</w:t>
      </w:r>
      <w:r>
        <w:rPr>
          <w:rFonts w:cs="Times New Roman"/>
        </w:rPr>
        <w:t xml:space="preserve"> </w:t>
      </w:r>
    </w:p>
    <w:p w14:paraId="6533C30E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f'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  Fixed costs of sending vehicle </w:t>
      </w:r>
      <m:oMath>
        <m:r>
          <w:rPr>
            <w:rFonts w:ascii="Cambria Math" w:hAnsi="Cambria Math" w:cs="Times New Roman"/>
          </w:rPr>
          <m:t>i'</m:t>
        </m:r>
      </m:oMath>
      <w:r w:rsidR="00A0622E">
        <w:rPr>
          <w:rFonts w:cs="Times New Roman"/>
        </w:rPr>
        <w:t xml:space="preserve">from collection center </w:t>
      </w:r>
      <m:oMath>
        <m:r>
          <w:rPr>
            <w:rFonts w:ascii="Cambria Math" w:hAnsi="Cambria Math" w:cs="Times New Roman"/>
          </w:rPr>
          <m:t>j</m:t>
        </m:r>
      </m:oMath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to the factory</w:t>
      </w:r>
    </w:p>
    <w:p w14:paraId="0DCEDADD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cz</m:t>
            </m:r>
          </m:e>
          <m:sub>
            <m:r>
              <w:rPr>
                <w:rFonts w:ascii="Cambria Math" w:hAnsi="Cambria Math" w:cs="Times New Roman"/>
              </w:rPr>
              <m:t>jm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0622E">
        <w:rPr>
          <w:rFonts w:cs="Times New Roman"/>
        </w:rPr>
        <w:t xml:space="preserve">      The transportation cost of each unit of wooden waste </w:t>
      </w:r>
      <w:r w:rsidR="00A0622E">
        <w:rPr>
          <w:rFonts w:cs="Times New Roman"/>
          <w:i/>
        </w:rPr>
        <w:t>m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collection center </w:t>
      </w:r>
      <m:oMath>
        <m:r>
          <w:rPr>
            <w:rFonts w:ascii="Cambria Math" w:hAnsi="Cambria Math" w:cs="Times New Roman"/>
          </w:rPr>
          <m:t>j</m:t>
        </m:r>
      </m:oMath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to </w:t>
      </w:r>
    </w:p>
    <w:p w14:paraId="53AEFD8A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 the factory</w:t>
      </w:r>
    </w:p>
    <w:p w14:paraId="7B418C3E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    Capacity of vehicle </w:t>
      </w:r>
      <w:r w:rsidR="00A0622E">
        <w:rPr>
          <w:rFonts w:cs="Times New Roman"/>
          <w:i/>
          <w:iCs/>
        </w:rPr>
        <w:t xml:space="preserve">I </w:t>
      </w:r>
    </w:p>
    <w:p w14:paraId="1CAE230F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Cambria Math" w:cs="Times New Roman"/>
              </w:rPr>
              <m:t>pt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       </m:t>
        </m:r>
      </m:oMath>
      <w:r w:rsidR="00A0622E">
        <w:rPr>
          <w:rFonts w:cs="Times New Roman"/>
        </w:rPr>
        <w:t>The maintenance cost of each unit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in the factory products storage on </w:t>
      </w:r>
    </w:p>
    <w:p w14:paraId="5F83A5BA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 day</w:t>
      </w:r>
      <w:r>
        <w:rPr>
          <w:rFonts w:cs="Times New Roman"/>
          <w:i/>
        </w:rPr>
        <w:t xml:space="preserve"> t</w:t>
      </w:r>
    </w:p>
    <w:p w14:paraId="5879C203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Cambria Math" w:cs="Times New Roman"/>
              </w:rPr>
              <m:t>bpt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r w:rsidR="00A0622E">
        <w:rPr>
          <w:rFonts w:cs="Times New Roman"/>
        </w:rPr>
        <w:t xml:space="preserve">    The maintenance cost of each unit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for wholesaler</w:t>
      </w:r>
      <w:r w:rsidR="00A0622E">
        <w:rPr>
          <w:rFonts w:cs="Times New Roman"/>
          <w:i/>
        </w:rPr>
        <w:t xml:space="preserve"> b</w:t>
      </w:r>
      <w:r w:rsidR="00A0622E">
        <w:rPr>
          <w:rFonts w:cs="Times New Roman"/>
        </w:rPr>
        <w:t xml:space="preserve"> on </w:t>
      </w:r>
      <w:r w:rsidR="00A0622E">
        <w:rPr>
          <w:rFonts w:cs="Times New Roman"/>
          <w:i/>
        </w:rPr>
        <w:t>t</w:t>
      </w:r>
      <w:r w:rsidR="00A0622E">
        <w:rPr>
          <w:rFonts w:cs="Times New Roman"/>
        </w:rPr>
        <w:t xml:space="preserve"> day</w:t>
      </w:r>
    </w:p>
    <w:p w14:paraId="5214C714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Cambria Math" w:cs="Times New Roman"/>
              </w:rPr>
              <m:t>ept</m:t>
            </m:r>
          </m:sub>
          <m:sup>
            <m:r>
              <w:rPr>
                <w:rFonts w:ascii="Cambria Math" w:hAnsi="Cambria Math" w:cs="Times New Roman"/>
              </w:rPr>
              <m:t>'''</m:t>
            </m:r>
          </m:sup>
        </m:sSubSup>
      </m:oMath>
      <w:r w:rsidR="00A0622E">
        <w:rPr>
          <w:rFonts w:cs="Times New Roman"/>
        </w:rPr>
        <w:t xml:space="preserve">    The maintenance cost of each unit of product</w:t>
      </w:r>
      <w:r w:rsidR="00A0622E">
        <w:rPr>
          <w:rFonts w:cs="Times New Roman"/>
          <w:i/>
        </w:rPr>
        <w:t xml:space="preserve"> p</w:t>
      </w:r>
      <w:r w:rsidR="00A0622E">
        <w:rPr>
          <w:rFonts w:cs="Times New Roman"/>
        </w:rPr>
        <w:t xml:space="preserve"> for retailer </w:t>
      </w:r>
      <w:r w:rsidR="00A0622E">
        <w:rPr>
          <w:rFonts w:cs="Times New Roman"/>
          <w:i/>
        </w:rPr>
        <w:t>e</w:t>
      </w:r>
      <w:r w:rsidR="00A0622E">
        <w:rPr>
          <w:rFonts w:cs="Times New Roman"/>
        </w:rPr>
        <w:t xml:space="preserve"> on day</w:t>
      </w:r>
      <w:r w:rsidR="00A0622E">
        <w:rPr>
          <w:rFonts w:cs="Times New Roman"/>
          <w:i/>
        </w:rPr>
        <w:t xml:space="preserve"> t</w:t>
      </w:r>
    </w:p>
    <w:p w14:paraId="022629E1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Sp'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Capacity of vehicle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="00A0622E">
        <w:rPr>
          <w:rFonts w:cs="Times New Roman"/>
        </w:rPr>
        <w:t xml:space="preserve"> </w:t>
      </w:r>
    </w:p>
    <w:p w14:paraId="0D214787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cab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    Storage capacity of collection center </w:t>
      </w:r>
      <m:oMath>
        <m:r>
          <w:rPr>
            <w:rFonts w:ascii="Cambria Math" w:hAnsi="Cambria Math" w:cs="Times New Roman"/>
          </w:rPr>
          <m:t xml:space="preserve">j  </m:t>
        </m:r>
      </m:oMath>
    </w:p>
    <w:p w14:paraId="50C1AEA8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BR</m:t>
            </m:r>
          </m:e>
          <m:sub>
            <m:r>
              <w:rPr>
                <w:rFonts w:ascii="Cambria Math" w:hAnsi="Cambria Math" w:cs="Times New Roman"/>
              </w:rPr>
              <m:t>pe</m:t>
            </m:r>
          </m:sub>
        </m:sSub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percentage of product </w:t>
      </w:r>
      <w:r w:rsidR="00A0622E">
        <w:rPr>
          <w:rFonts w:cs="Times New Roman"/>
          <w:i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that returns from retailer</w:t>
      </w:r>
      <w:r w:rsidR="00A0622E">
        <w:rPr>
          <w:rFonts w:cs="Times New Roman"/>
          <w:i/>
        </w:rPr>
        <w:t xml:space="preserve"> e</w:t>
      </w:r>
    </w:p>
    <w:p w14:paraId="31563EBC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Cinv'</m:t>
            </m:r>
          </m:e>
          <m:sub>
            <m: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="00A0622E">
        <w:rPr>
          <w:rFonts w:cs="Times New Roman"/>
        </w:rPr>
        <w:t xml:space="preserve">    The benefit of environment enhancement for each unit of natural resources (tree)</w:t>
      </w:r>
    </w:p>
    <w:p w14:paraId="54B18970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ma</m:t>
            </m:r>
          </m:sub>
        </m:sSub>
        <m:r>
          <w:rPr>
            <w:rFonts w:ascii="Cambria Math" w:hAnsi="Cambria Math" w:cs="Times New Roman"/>
          </w:rPr>
          <m:t xml:space="preserve">        </m:t>
        </m:r>
      </m:oMath>
      <w:r w:rsidR="00A0622E">
        <w:rPr>
          <w:rFonts w:cs="Times New Roman"/>
        </w:rPr>
        <w:t>The cost of purchasing each unit of wooden raw material</w:t>
      </w:r>
      <w:r w:rsidR="00A0622E">
        <w:rPr>
          <w:rFonts w:cs="Times New Roman"/>
          <w:i/>
        </w:rPr>
        <w:t xml:space="preserve"> m</w:t>
      </w:r>
      <w:r w:rsidR="00A0622E">
        <w:rPr>
          <w:rFonts w:cs="Times New Roman"/>
        </w:rPr>
        <w:t xml:space="preserve"> from supplier</w:t>
      </w:r>
      <w:r w:rsidR="00A0622E">
        <w:rPr>
          <w:rFonts w:cs="Times New Roman"/>
          <w:i/>
        </w:rPr>
        <w:t xml:space="preserve"> a</w:t>
      </w:r>
      <w:r w:rsidR="00A0622E">
        <w:rPr>
          <w:rFonts w:cs="Times New Roman"/>
        </w:rPr>
        <w:t xml:space="preserve"> to the  </w:t>
      </w:r>
    </w:p>
    <w:p w14:paraId="39F2710B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 factory</w:t>
      </w:r>
    </w:p>
    <w:p w14:paraId="24E7874B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c'</m:t>
            </m:r>
          </m:e>
          <m:sub>
            <m:r>
              <w:rPr>
                <w:rFonts w:ascii="Cambria Math" w:hAnsi="Cambria Math" w:cs="Times New Roman"/>
              </w:rPr>
              <m:t>av</m:t>
            </m:r>
          </m:sub>
        </m:sSub>
        <m:r>
          <w:rPr>
            <w:rFonts w:ascii="Cambria Math" w:hAnsi="Cambria Math" w:cs="Times New Roman"/>
          </w:rPr>
          <m:t xml:space="preserve">        </m:t>
        </m:r>
      </m:oMath>
      <w:r w:rsidR="00A0622E">
        <w:rPr>
          <w:rFonts w:cs="Times New Roman"/>
        </w:rPr>
        <w:t xml:space="preserve">The fixed cost of sending vehicle </w:t>
      </w:r>
      <w:r w:rsidR="00A0622E">
        <w:rPr>
          <w:rFonts w:cs="Times New Roman"/>
          <w:i/>
        </w:rPr>
        <w:t>v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supplier</w:t>
      </w:r>
      <w:r w:rsidR="00A0622E">
        <w:rPr>
          <w:rFonts w:cs="Times New Roman"/>
          <w:i/>
        </w:rPr>
        <w:t xml:space="preserve"> a</w:t>
      </w:r>
      <w:r w:rsidR="00A0622E">
        <w:rPr>
          <w:rFonts w:cs="Times New Roman"/>
        </w:rPr>
        <w:t xml:space="preserve"> to the factory</w:t>
      </w:r>
    </w:p>
    <w:p w14:paraId="613E08FC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c''</m:t>
            </m:r>
          </m:e>
          <m:sub>
            <m:r>
              <w:rPr>
                <w:rFonts w:ascii="Cambria Math" w:hAnsi="Cambria Math" w:cs="Times New Roman"/>
              </w:rPr>
              <m:t>ma</m:t>
            </m:r>
          </m:sub>
        </m:sSub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 xml:space="preserve">The transportation cost of each unit of wooden raw material </w:t>
      </w:r>
      <w:r w:rsidR="00A0622E">
        <w:rPr>
          <w:rFonts w:cs="Times New Roman"/>
          <w:i/>
        </w:rPr>
        <w:t>m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supplier </w:t>
      </w:r>
      <w:r w:rsidR="00A0622E">
        <w:rPr>
          <w:rFonts w:cs="Times New Roman"/>
          <w:i/>
        </w:rPr>
        <w:t>a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to </w:t>
      </w:r>
    </w:p>
    <w:p w14:paraId="23EB82FD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  the factory</w:t>
      </w:r>
    </w:p>
    <w:p w14:paraId="1D0CFCC7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vol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</m:t>
        </m:r>
      </m:oMath>
      <w:r w:rsidR="00A0622E">
        <w:rPr>
          <w:rFonts w:cs="Times New Roman"/>
        </w:rPr>
        <w:t xml:space="preserve">     Capacity of vehicle </w:t>
      </w:r>
      <w:r w:rsidR="00A0622E">
        <w:rPr>
          <w:rFonts w:cs="Times New Roman"/>
          <w:i/>
          <w:iCs/>
        </w:rPr>
        <w:t>v</w:t>
      </w:r>
      <w:r w:rsidR="00A0622E">
        <w:rPr>
          <w:rFonts w:cs="Times New Roman"/>
        </w:rPr>
        <w:t xml:space="preserve"> </w:t>
      </w:r>
    </w:p>
    <w:p w14:paraId="164A221B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vol'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</m:t>
        </m:r>
      </m:oMath>
      <w:r w:rsidR="00A0622E">
        <w:rPr>
          <w:rFonts w:cs="Times New Roman"/>
        </w:rPr>
        <w:t xml:space="preserve">    Capacity of vehicle </w:t>
      </w:r>
      <w:r w:rsidR="00A0622E">
        <w:rPr>
          <w:rFonts w:cs="Times New Roman"/>
          <w:i/>
          <w:iCs/>
        </w:rPr>
        <w:t>f</w:t>
      </w:r>
      <w:r w:rsidR="00A0622E">
        <w:rPr>
          <w:rFonts w:cs="Times New Roman"/>
        </w:rPr>
        <w:t xml:space="preserve"> </w:t>
      </w:r>
    </w:p>
    <w:p w14:paraId="350B280C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vol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r w:rsidR="00A0622E">
        <w:rPr>
          <w:rFonts w:cs="Times New Roman"/>
        </w:rPr>
        <w:t xml:space="preserve">       Capacity of vehicle </w:t>
      </w:r>
      <w:r w:rsidR="00A0622E">
        <w:rPr>
          <w:rFonts w:cs="Times New Roman"/>
          <w:i/>
          <w:iCs/>
        </w:rPr>
        <w:t>g</w:t>
      </w:r>
      <w:r w:rsidR="00A0622E">
        <w:rPr>
          <w:rFonts w:cs="Times New Roman"/>
        </w:rPr>
        <w:t xml:space="preserve"> </w:t>
      </w:r>
    </w:p>
    <w:p w14:paraId="080C1DB8" w14:textId="77777777" w:rsidR="00A0622E" w:rsidRDefault="00A0622E" w:rsidP="00A0622E">
      <w:pPr>
        <w:rPr>
          <w:rFonts w:cs="Times New Roman"/>
        </w:rPr>
      </w:pPr>
    </w:p>
    <w:p w14:paraId="53DCC8A6" w14:textId="77777777" w:rsidR="00A0622E" w:rsidRPr="004E1EDB" w:rsidRDefault="00A0622E" w:rsidP="00A0622E">
      <w:pPr>
        <w:pStyle w:val="Heading3"/>
        <w:spacing w:line="360" w:lineRule="auto"/>
        <w:rPr>
          <w:rFonts w:cs="Times New Roman"/>
        </w:rPr>
      </w:pPr>
      <w:bookmarkStart w:id="4" w:name="_Toc113918374"/>
      <w:bookmarkStart w:id="5" w:name="_Toc114190855"/>
      <w:r>
        <w:rPr>
          <w:rFonts w:cs="Times New Roman"/>
        </w:rPr>
        <w:t>3.2.3 Variables</w:t>
      </w:r>
      <w:bookmarkEnd w:id="4"/>
      <w:bookmarkEnd w:id="5"/>
    </w:p>
    <w:p w14:paraId="580A79F8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avt</m:t>
            </m:r>
          </m:sub>
        </m:sSub>
      </m:oMath>
      <w:r w:rsidR="00A0622E">
        <w:rPr>
          <w:rFonts w:cs="Times New Roman"/>
        </w:rPr>
        <w:t xml:space="preserve">       The frequency of movement of vehicle </w:t>
      </w:r>
      <w:r w:rsidR="00A0622E">
        <w:rPr>
          <w:rFonts w:cs="Times New Roman"/>
          <w:i/>
          <w:iCs/>
        </w:rPr>
        <w:t>v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supplier</w:t>
      </w:r>
      <w:r w:rsidR="00A0622E">
        <w:rPr>
          <w:rFonts w:cs="Times New Roman"/>
          <w:i/>
          <w:iCs/>
        </w:rPr>
        <w:t xml:space="preserve"> a</w:t>
      </w:r>
      <w:r w:rsidR="00A0622E">
        <w:rPr>
          <w:rFonts w:cs="Times New Roman"/>
        </w:rPr>
        <w:t xml:space="preserve"> to factory on day</w:t>
      </w:r>
      <w:r w:rsidR="00A0622E">
        <w:rPr>
          <w:rFonts w:cs="Times New Roman"/>
          <w:i/>
          <w:iCs/>
        </w:rPr>
        <w:t xml:space="preserve"> t</w:t>
      </w:r>
    </w:p>
    <w:p w14:paraId="24F60DFD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bft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0622E">
        <w:rPr>
          <w:rFonts w:cs="Times New Roman"/>
        </w:rPr>
        <w:t xml:space="preserve">        The frequency of movement of vehicle </w:t>
      </w:r>
      <w:r w:rsidR="00A0622E">
        <w:rPr>
          <w:rFonts w:cs="Times New Roman"/>
          <w:i/>
          <w:iCs/>
        </w:rPr>
        <w:t>f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factory to wholesaler </w:t>
      </w:r>
      <w:r w:rsidR="00A0622E">
        <w:rPr>
          <w:rFonts w:cs="Times New Roman"/>
          <w:i/>
          <w:iCs/>
        </w:rPr>
        <w:t>b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on day</w:t>
      </w:r>
      <w:r w:rsidR="00A0622E">
        <w:rPr>
          <w:rFonts w:cs="Times New Roman"/>
          <w:i/>
          <w:iCs/>
        </w:rPr>
        <w:t xml:space="preserve"> t</w:t>
      </w:r>
    </w:p>
    <w:p w14:paraId="0E837629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begt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 xml:space="preserve">      </m:t>
        </m:r>
      </m:oMath>
      <w:r w:rsidR="00A0622E">
        <w:rPr>
          <w:rFonts w:cs="Times New Roman"/>
        </w:rPr>
        <w:t xml:space="preserve">The frequency of movement of vehicle </w:t>
      </w:r>
      <w:r w:rsidR="00A0622E">
        <w:rPr>
          <w:rFonts w:cs="Times New Roman"/>
          <w:i/>
          <w:iCs/>
        </w:rPr>
        <w:t>g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wholesaler </w:t>
      </w:r>
      <w:r w:rsidR="00A0622E">
        <w:rPr>
          <w:rFonts w:cs="Times New Roman"/>
          <w:i/>
          <w:iCs/>
        </w:rPr>
        <w:t>b</w:t>
      </w:r>
      <w:r w:rsidR="00A0622E">
        <w:rPr>
          <w:rFonts w:cs="Times New Roman"/>
        </w:rPr>
        <w:t xml:space="preserve"> to retailer </w:t>
      </w:r>
      <w:r w:rsidR="00A0622E">
        <w:rPr>
          <w:rFonts w:cs="Times New Roman"/>
          <w:i/>
          <w:iCs/>
        </w:rPr>
        <w:t>e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on day</w:t>
      </w:r>
      <w:r w:rsidR="00A0622E">
        <w:rPr>
          <w:rFonts w:cs="Times New Roman"/>
          <w:i/>
          <w:iCs/>
        </w:rPr>
        <w:t xml:space="preserve"> t</w:t>
      </w:r>
    </w:p>
    <w:p w14:paraId="6458AECD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begpt</m:t>
            </m:r>
          </m:sub>
          <m:sup>
            <m:r>
              <w:rPr>
                <w:rFonts w:ascii="Cambria Math" w:hAnsi="Cambria Math" w:cs="Times New Roman"/>
              </w:rPr>
              <m:t>'''</m:t>
            </m:r>
          </m:sup>
        </m:sSubSup>
      </m:oMath>
      <w:r w:rsidR="00A0622E">
        <w:rPr>
          <w:rFonts w:cs="Times New Roman"/>
        </w:rPr>
        <w:t xml:space="preserve">     The number of product</w:t>
      </w:r>
      <w:r w:rsidR="00A0622E">
        <w:rPr>
          <w:rFonts w:cs="Times New Roman"/>
          <w:i/>
          <w:iCs/>
        </w:rPr>
        <w:t xml:space="preserve"> p</w:t>
      </w:r>
      <w:r w:rsidR="00A0622E">
        <w:rPr>
          <w:rFonts w:cs="Times New Roman"/>
        </w:rPr>
        <w:t xml:space="preserve"> transported by vehicle </w:t>
      </w:r>
      <w:r w:rsidR="00A0622E">
        <w:rPr>
          <w:rFonts w:cs="Times New Roman"/>
          <w:i/>
          <w:iCs/>
        </w:rPr>
        <w:t>g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wholesaler </w:t>
      </w:r>
      <w:r w:rsidR="00A0622E">
        <w:rPr>
          <w:rFonts w:cs="Times New Roman"/>
          <w:i/>
          <w:iCs/>
        </w:rPr>
        <w:t>b</w:t>
      </w:r>
      <w:r w:rsidR="00A0622E">
        <w:rPr>
          <w:rFonts w:cs="Times New Roman"/>
        </w:rPr>
        <w:t xml:space="preserve"> to retailer </w:t>
      </w:r>
      <w:r w:rsidR="00A0622E">
        <w:rPr>
          <w:rFonts w:cs="Times New Roman"/>
          <w:i/>
          <w:iCs/>
        </w:rPr>
        <w:t>e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on day</w:t>
      </w:r>
      <w:r w:rsidR="00A0622E">
        <w:rPr>
          <w:rFonts w:cs="Times New Roman"/>
          <w:i/>
          <w:iCs/>
        </w:rPr>
        <w:t xml:space="preserve"> t</w:t>
      </w:r>
    </w:p>
    <w:p w14:paraId="3936D93F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bo</m:t>
            </m:r>
          </m:e>
          <m:sub>
            <m:r>
              <w:rPr>
                <w:rFonts w:ascii="Cambria Math" w:hAnsi="Cambria Math" w:cs="Times New Roman"/>
              </w:rPr>
              <m:t>ept</m:t>
            </m:r>
          </m:sub>
        </m:sSub>
      </m:oMath>
      <w:r w:rsidR="00A0622E">
        <w:rPr>
          <w:rFonts w:cs="Times New Roman"/>
        </w:rPr>
        <w:t xml:space="preserve">     The amount of postponed orders of retailer </w:t>
      </w:r>
      <w:r w:rsidR="00A0622E">
        <w:rPr>
          <w:rFonts w:cs="Times New Roman"/>
          <w:i/>
        </w:rPr>
        <w:t>e</w:t>
      </w:r>
      <w:r w:rsidR="00A0622E">
        <w:rPr>
          <w:rFonts w:cs="Times New Roman"/>
          <w:i/>
          <w:iCs/>
        </w:rPr>
        <w:t xml:space="preserve"> </w:t>
      </w:r>
      <w:r w:rsidR="00A0622E">
        <w:rPr>
          <w:rFonts w:cs="Times New Roman"/>
        </w:rPr>
        <w:t xml:space="preserve">from product </w:t>
      </w:r>
      <w:r w:rsidR="00A0622E">
        <w:rPr>
          <w:rFonts w:cs="Times New Roman"/>
          <w:i/>
          <w:iCs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on day</w:t>
      </w:r>
      <w:r w:rsidR="00A0622E">
        <w:rPr>
          <w:rFonts w:cs="Times New Roman"/>
          <w:i/>
          <w:iCs/>
        </w:rPr>
        <w:t xml:space="preserve"> t</w:t>
      </w:r>
    </w:p>
    <w:p w14:paraId="08391983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mt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  </m:t>
        </m:r>
      </m:oMath>
      <w:r w:rsidR="00A0622E">
        <w:rPr>
          <w:rFonts w:cs="Times New Roman"/>
        </w:rPr>
        <w:t xml:space="preserve">  Storage inventory (weight) of wooden raw material </w:t>
      </w:r>
      <w:r w:rsidR="00A0622E">
        <w:rPr>
          <w:rFonts w:cs="Times New Roman"/>
          <w:i/>
          <w:iCs/>
        </w:rPr>
        <w:t>m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in the factory on day</w:t>
      </w:r>
      <w:r w:rsidR="00A0622E">
        <w:rPr>
          <w:rFonts w:cs="Times New Roman"/>
          <w:i/>
          <w:iCs/>
        </w:rPr>
        <w:t xml:space="preserve"> t</w:t>
      </w:r>
    </w:p>
    <w:p w14:paraId="11945EFB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pt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0622E">
        <w:rPr>
          <w:rFonts w:cs="Times New Roman"/>
        </w:rPr>
        <w:t xml:space="preserve">     Storage inventory (weight) of product</w:t>
      </w:r>
      <w:r w:rsidR="00A0622E">
        <w:rPr>
          <w:rFonts w:cs="Times New Roman"/>
          <w:i/>
          <w:iCs/>
        </w:rPr>
        <w:t xml:space="preserve"> p</w:t>
      </w:r>
      <w:r w:rsidR="00A0622E">
        <w:rPr>
          <w:rFonts w:cs="Times New Roman"/>
        </w:rPr>
        <w:t xml:space="preserve"> in the factory on day</w:t>
      </w:r>
      <w:r w:rsidR="00A0622E">
        <w:rPr>
          <w:rFonts w:cs="Times New Roman"/>
          <w:i/>
          <w:iCs/>
        </w:rPr>
        <w:t xml:space="preserve"> t</w:t>
      </w:r>
    </w:p>
    <w:p w14:paraId="040C72FE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bpt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r w:rsidR="00A0622E">
        <w:rPr>
          <w:rFonts w:cs="Times New Roman"/>
        </w:rPr>
        <w:t xml:space="preserve">   Storage inventory of wholesaler </w:t>
      </w:r>
      <w:r w:rsidR="00A0622E">
        <w:rPr>
          <w:rFonts w:cs="Times New Roman"/>
          <w:i/>
          <w:iCs/>
        </w:rPr>
        <w:t xml:space="preserve">b </w:t>
      </w:r>
      <w:r w:rsidR="00A0622E">
        <w:rPr>
          <w:rFonts w:cs="Times New Roman"/>
        </w:rPr>
        <w:t>from product</w:t>
      </w:r>
      <w:r w:rsidR="00A0622E">
        <w:rPr>
          <w:rFonts w:cs="Times New Roman"/>
          <w:i/>
          <w:iCs/>
        </w:rPr>
        <w:t xml:space="preserve"> p</w:t>
      </w:r>
      <w:r w:rsidR="00A0622E">
        <w:rPr>
          <w:rFonts w:cs="Times New Roman"/>
        </w:rPr>
        <w:t xml:space="preserve"> on day</w:t>
      </w:r>
      <w:r w:rsidR="00A0622E">
        <w:rPr>
          <w:rFonts w:cs="Times New Roman"/>
          <w:i/>
          <w:iCs/>
        </w:rPr>
        <w:t xml:space="preserve"> t</w:t>
      </w:r>
    </w:p>
    <w:p w14:paraId="6CA42967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ept</m:t>
            </m:r>
          </m:sub>
          <m:sup>
            <m:r>
              <w:rPr>
                <w:rFonts w:ascii="Cambria Math" w:hAnsi="Cambria Math" w:cs="Times New Roman"/>
              </w:rPr>
              <m:t>'''</m:t>
            </m:r>
          </m:sup>
        </m:sSubSup>
      </m:oMath>
      <w:r w:rsidR="00A0622E">
        <w:rPr>
          <w:rFonts w:cs="Times New Roman"/>
        </w:rPr>
        <w:t xml:space="preserve">   Storage inventory of retailer</w:t>
      </w:r>
      <w:r w:rsidR="00A0622E">
        <w:rPr>
          <w:rFonts w:cs="Times New Roman"/>
          <w:i/>
          <w:iCs/>
        </w:rPr>
        <w:t xml:space="preserve"> e</w:t>
      </w:r>
      <w:r w:rsidR="00A0622E">
        <w:rPr>
          <w:rFonts w:cs="Times New Roman"/>
        </w:rPr>
        <w:t xml:space="preserve"> from product </w:t>
      </w:r>
      <w:r w:rsidR="00A0622E">
        <w:rPr>
          <w:rFonts w:cs="Times New Roman"/>
          <w:i/>
          <w:iCs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on day</w:t>
      </w:r>
      <w:r w:rsidR="00A0622E">
        <w:rPr>
          <w:rFonts w:cs="Times New Roman"/>
          <w:i/>
          <w:iCs/>
        </w:rPr>
        <w:t xml:space="preserve"> t</w:t>
      </w:r>
    </w:p>
    <w:p w14:paraId="70D537EC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wb</m:t>
            </m:r>
          </m:e>
          <m:sub>
            <m:r>
              <w:rPr>
                <w:rFonts w:ascii="Cambria Math" w:hAnsi="Cambria Math" w:cs="Times New Roman"/>
              </w:rPr>
              <m:t>eijt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  </m:t>
        </m:r>
      </m:oMath>
      <w:r w:rsidR="00A0622E">
        <w:rPr>
          <w:rFonts w:cs="Times New Roman"/>
        </w:rPr>
        <w:t xml:space="preserve">The frequency of movement of vehicle </w:t>
      </w:r>
      <w:r w:rsidR="00A0622E">
        <w:rPr>
          <w:rFonts w:cs="Times New Roman"/>
          <w:i/>
          <w:iCs/>
        </w:rPr>
        <w:t>I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from retailer</w:t>
      </w:r>
      <w:r w:rsidR="00A0622E">
        <w:rPr>
          <w:rFonts w:cs="Times New Roman"/>
          <w:i/>
          <w:iCs/>
        </w:rPr>
        <w:t xml:space="preserve"> e</w:t>
      </w:r>
      <w:r w:rsidR="00A0622E">
        <w:rPr>
          <w:rFonts w:cs="Times New Roman"/>
        </w:rPr>
        <w:t xml:space="preserve"> to collection center </w:t>
      </w:r>
      <w:r w:rsidR="00A0622E">
        <w:rPr>
          <w:rFonts w:cs="Times New Roman"/>
          <w:i/>
          <w:iCs/>
        </w:rPr>
        <w:t>j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on    </w:t>
      </w:r>
    </w:p>
    <w:p w14:paraId="3ECF3AF7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lastRenderedPageBreak/>
        <w:t xml:space="preserve">             day</w:t>
      </w:r>
      <w:r>
        <w:rPr>
          <w:rFonts w:cs="Times New Roman"/>
          <w:i/>
          <w:iCs/>
        </w:rPr>
        <w:t xml:space="preserve"> t</w:t>
      </w:r>
    </w:p>
    <w:p w14:paraId="2F15F4AA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wb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jt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0622E">
        <w:rPr>
          <w:rFonts w:cs="Times New Roman"/>
        </w:rPr>
        <w:t xml:space="preserve">  The frequency of movement of vehicle </w:t>
      </w:r>
      <w:r w:rsidR="00A0622E">
        <w:rPr>
          <w:rFonts w:cs="Times New Roman"/>
          <w:i/>
          <w:iCs/>
        </w:rPr>
        <w:t>I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''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collection center </w:t>
      </w:r>
      <w:r w:rsidR="00A0622E">
        <w:rPr>
          <w:rFonts w:cs="Times New Roman"/>
          <w:i/>
          <w:iCs/>
        </w:rPr>
        <w:t>j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to the factory on </w:t>
      </w:r>
    </w:p>
    <w:p w14:paraId="7857FCEA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day</w:t>
      </w:r>
      <w:r>
        <w:rPr>
          <w:rFonts w:cs="Times New Roman"/>
          <w:i/>
          <w:iCs/>
        </w:rPr>
        <w:t xml:space="preserve"> t</w:t>
      </w:r>
    </w:p>
    <w:p w14:paraId="628E9112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avt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A0622E">
        <w:rPr>
          <w:rFonts w:cs="Times New Roman"/>
        </w:rPr>
        <w:t xml:space="preserve">      Binary variable representing the departure or non-departure of vehicle</w:t>
      </w:r>
      <w:r w:rsidR="00A0622E">
        <w:rPr>
          <w:rFonts w:cs="Times New Roman"/>
          <w:i/>
          <w:iCs/>
        </w:rPr>
        <w:t xml:space="preserve"> v</w:t>
      </w:r>
      <w:r w:rsidR="00A0622E">
        <w:rPr>
          <w:rFonts w:cs="Times New Roman"/>
        </w:rPr>
        <w:t xml:space="preserve"> from </w:t>
      </w:r>
    </w:p>
    <w:p w14:paraId="12604751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supplier </w:t>
      </w:r>
      <w:r>
        <w:rPr>
          <w:rFonts w:cs="Times New Roman"/>
          <w:i/>
          <w:iCs/>
        </w:rPr>
        <w:t>a</w:t>
      </w:r>
      <w:r>
        <w:rPr>
          <w:rFonts w:cs="Times New Roman"/>
          <w:rtl/>
        </w:rPr>
        <w:t xml:space="preserve"> </w:t>
      </w:r>
      <w:r>
        <w:rPr>
          <w:rFonts w:cs="Times New Roman"/>
        </w:rPr>
        <w:t>to the factory on day</w:t>
      </w:r>
      <w:r>
        <w:rPr>
          <w:rFonts w:cs="Times New Roman"/>
          <w:i/>
          <w:iCs/>
        </w:rPr>
        <w:t xml:space="preserve"> t</w:t>
      </w:r>
    </w:p>
    <w:p w14:paraId="129CB7DC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bft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0622E">
        <w:rPr>
          <w:rFonts w:cs="Times New Roman"/>
        </w:rPr>
        <w:t xml:space="preserve">       Binary variable representing the departure or non-departure of vehicle</w:t>
      </w:r>
      <w:r w:rsidR="00A0622E">
        <w:rPr>
          <w:rFonts w:cs="Times New Roman"/>
          <w:i/>
          <w:iCs/>
        </w:rPr>
        <w:t xml:space="preserve"> f </w:t>
      </w:r>
      <w:r w:rsidR="00A0622E">
        <w:rPr>
          <w:rFonts w:cs="Times New Roman" w:hint="cs"/>
        </w:rPr>
        <w:t>from</w:t>
      </w:r>
      <w:r w:rsidR="00A0622E">
        <w:rPr>
          <w:rFonts w:cs="Times New Roman"/>
        </w:rPr>
        <w:t xml:space="preserve"> </w:t>
      </w:r>
    </w:p>
    <w:p w14:paraId="214626B3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factory to wholesaler</w:t>
      </w:r>
      <w:r>
        <w:rPr>
          <w:rFonts w:cs="Times New Roman"/>
          <w:i/>
          <w:iCs/>
        </w:rPr>
        <w:t xml:space="preserve"> b</w:t>
      </w:r>
      <w:r>
        <w:rPr>
          <w:rFonts w:cs="Times New Roman"/>
        </w:rPr>
        <w:t xml:space="preserve"> on day</w:t>
      </w:r>
      <w:r>
        <w:rPr>
          <w:rFonts w:cs="Times New Roman"/>
          <w:i/>
          <w:iCs/>
        </w:rPr>
        <w:t xml:space="preserve"> t</w:t>
      </w:r>
    </w:p>
    <w:p w14:paraId="1B476836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 xml:space="preserve">begt       </m:t>
            </m:r>
          </m:sub>
          <m:sup>
            <m:r>
              <w:rPr>
                <w:rFonts w:ascii="Cambria Math" w:hAnsi="Cambria Math" w:cs="Times New Roman"/>
              </w:rPr>
              <m:t>'''</m:t>
            </m:r>
          </m:sup>
        </m:sSubSup>
      </m:oMath>
      <w:r w:rsidR="00A0622E">
        <w:rPr>
          <w:rFonts w:cs="Times New Roman"/>
        </w:rPr>
        <w:t>Binary variable representing the departure or non-departure of vehicle</w:t>
      </w:r>
      <w:r w:rsidR="00A0622E">
        <w:rPr>
          <w:rFonts w:cs="Times New Roman"/>
          <w:i/>
          <w:iCs/>
        </w:rPr>
        <w:t xml:space="preserve"> g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</w:t>
      </w:r>
    </w:p>
    <w:p w14:paraId="1D75A886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wholesaler</w:t>
      </w:r>
      <w:r>
        <w:rPr>
          <w:rFonts w:cs="Times New Roman"/>
          <w:i/>
          <w:iCs/>
        </w:rPr>
        <w:t xml:space="preserve"> b</w:t>
      </w:r>
      <w:r>
        <w:rPr>
          <w:rFonts w:cs="Times New Roman"/>
        </w:rPr>
        <w:t xml:space="preserve"> to retailer </w:t>
      </w:r>
      <w:r>
        <w:rPr>
          <w:rFonts w:cs="Times New Roman"/>
          <w:i/>
          <w:iCs/>
        </w:rPr>
        <w:t>e</w:t>
      </w:r>
      <w:r>
        <w:rPr>
          <w:rFonts w:cs="Times New Roman"/>
          <w:rtl/>
        </w:rPr>
        <w:t xml:space="preserve"> </w:t>
      </w:r>
      <w:r>
        <w:rPr>
          <w:rFonts w:cs="Times New Roman"/>
        </w:rPr>
        <w:t>on day</w:t>
      </w:r>
      <w:r>
        <w:rPr>
          <w:rFonts w:cs="Times New Roman"/>
          <w:i/>
          <w:iCs/>
        </w:rPr>
        <w:t xml:space="preserve"> t</w:t>
      </w:r>
    </w:p>
    <w:p w14:paraId="45CEEC67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yb</m:t>
            </m:r>
          </m:e>
          <m:sub>
            <m:r>
              <w:rPr>
                <w:rFonts w:ascii="Cambria Math" w:hAnsi="Cambria Math" w:cs="Times New Roman"/>
              </w:rPr>
              <m:t>eijpt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</m:oMath>
      <w:r w:rsidR="00A0622E">
        <w:rPr>
          <w:rFonts w:cs="Times New Roman"/>
        </w:rPr>
        <w:t xml:space="preserve">  The amount of wooden waste </w:t>
      </w:r>
      <w:r w:rsidR="00A0622E">
        <w:rPr>
          <w:rFonts w:cs="Times New Roman"/>
          <w:i/>
          <w:iCs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sent from retailer</w:t>
      </w:r>
      <w:r w:rsidR="00A0622E">
        <w:rPr>
          <w:rFonts w:cs="Times New Roman"/>
          <w:i/>
          <w:iCs/>
        </w:rPr>
        <w:t xml:space="preserve"> e</w:t>
      </w:r>
      <w:r w:rsidR="00A0622E">
        <w:rPr>
          <w:rFonts w:cs="Times New Roman"/>
        </w:rPr>
        <w:t xml:space="preserve"> to collection center</w:t>
      </w:r>
      <w:r w:rsidR="00A0622E">
        <w:rPr>
          <w:rFonts w:cs="Times New Roman"/>
          <w:i/>
          <w:iCs/>
        </w:rPr>
        <w:t xml:space="preserve"> j </w:t>
      </w:r>
      <w:r w:rsidR="00A0622E">
        <w:rPr>
          <w:rFonts w:cs="Times New Roman"/>
        </w:rPr>
        <w:t xml:space="preserve">by vehicle </w:t>
      </w:r>
    </w:p>
    <w:p w14:paraId="2E500F73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 </w:t>
      </w:r>
      <w:r>
        <w:rPr>
          <w:rFonts w:cs="Times New Roman"/>
          <w:i/>
          <w:iCs/>
        </w:rPr>
        <w:t>I</w:t>
      </w:r>
      <w:r>
        <w:rPr>
          <w:rFonts w:cs="Times New Roman"/>
        </w:rPr>
        <w:t xml:space="preserve"> on day</w:t>
      </w:r>
      <w:r>
        <w:rPr>
          <w:rFonts w:cs="Times New Roman"/>
          <w:i/>
          <w:iCs/>
        </w:rPr>
        <w:t xml:space="preserve"> t</w:t>
      </w:r>
    </w:p>
    <w:p w14:paraId="506D750F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yb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jmt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0622E">
        <w:rPr>
          <w:rFonts w:cs="Times New Roman"/>
        </w:rPr>
        <w:t xml:space="preserve"> The amount of material </w:t>
      </w:r>
      <w:r w:rsidR="00A0622E">
        <w:rPr>
          <w:rFonts w:cs="Times New Roman"/>
          <w:i/>
          <w:iCs/>
        </w:rPr>
        <w:t>m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sent from collection center</w:t>
      </w:r>
      <w:r w:rsidR="00A0622E">
        <w:rPr>
          <w:rFonts w:cs="Times New Roman"/>
          <w:i/>
          <w:iCs/>
        </w:rPr>
        <w:t xml:space="preserve"> j</w:t>
      </w:r>
      <w:r w:rsidR="00A0622E">
        <w:rPr>
          <w:rFonts w:cs="Times New Roman"/>
        </w:rPr>
        <w:t xml:space="preserve"> to the factory by vehicle </w:t>
      </w:r>
      <w:r w:rsidR="00A0622E">
        <w:rPr>
          <w:rFonts w:cs="Times New Roman"/>
          <w:i/>
          <w:iCs/>
        </w:rPr>
        <w:t>I''</w:t>
      </w:r>
      <w:r w:rsidR="00A0622E">
        <w:rPr>
          <w:rFonts w:cs="Times New Roman" w:hint="cs"/>
          <w:rtl/>
        </w:rPr>
        <w:t xml:space="preserve"> </w:t>
      </w:r>
    </w:p>
    <w:p w14:paraId="1230A8D4" w14:textId="77777777" w:rsidR="00A0622E" w:rsidRDefault="00A0622E" w:rsidP="00A0622E">
      <w:pPr>
        <w:rPr>
          <w:rFonts w:cs="Times New Roman"/>
          <w:rtl/>
        </w:rPr>
      </w:pPr>
      <w:r>
        <w:rPr>
          <w:rFonts w:cs="Times New Roman" w:hint="cs"/>
          <w:rtl/>
        </w:rPr>
        <w:t xml:space="preserve">                </w:t>
      </w:r>
      <w:r>
        <w:rPr>
          <w:rFonts w:cs="Times New Roman"/>
        </w:rPr>
        <w:t>on day</w:t>
      </w:r>
      <w:r>
        <w:rPr>
          <w:rFonts w:cs="Times New Roman"/>
          <w:i/>
          <w:iCs/>
        </w:rPr>
        <w:t xml:space="preserve"> t</w:t>
      </w:r>
    </w:p>
    <w:p w14:paraId="6FC98176" w14:textId="77777777" w:rsidR="00A0622E" w:rsidRDefault="00000000" w:rsidP="00A0622E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avmt</m:t>
            </m:r>
          </m:sub>
        </m:sSub>
      </m:oMath>
      <w:r w:rsidR="00A0622E">
        <w:rPr>
          <w:rFonts w:cs="Times New Roman"/>
        </w:rPr>
        <w:t xml:space="preserve">    The amount of wooden raw material </w:t>
      </w:r>
      <w:r w:rsidR="00A0622E">
        <w:rPr>
          <w:rFonts w:cs="Times New Roman"/>
          <w:i/>
          <w:iCs/>
        </w:rPr>
        <w:t>m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sent by vehicle </w:t>
      </w:r>
      <w:r w:rsidR="00A0622E">
        <w:rPr>
          <w:rFonts w:cs="Times New Roman"/>
          <w:i/>
          <w:iCs/>
        </w:rPr>
        <w:t>v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supplier </w:t>
      </w:r>
      <w:r w:rsidR="00A0622E">
        <w:rPr>
          <w:rFonts w:cs="Times New Roman"/>
          <w:i/>
          <w:iCs/>
        </w:rPr>
        <w:t>a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to the  </w:t>
      </w:r>
    </w:p>
    <w:p w14:paraId="207891C4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 factory on day</w:t>
      </w:r>
      <w:r>
        <w:rPr>
          <w:rFonts w:cs="Times New Roman"/>
          <w:i/>
          <w:iCs/>
        </w:rPr>
        <w:t xml:space="preserve"> t</w:t>
      </w:r>
    </w:p>
    <w:p w14:paraId="4C7CD675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A0622E">
        <w:rPr>
          <w:rFonts w:cs="Times New Roman"/>
        </w:rPr>
        <w:t xml:space="preserve">       The number of manufactured products </w:t>
      </w:r>
      <w:r w:rsidR="00A0622E">
        <w:rPr>
          <w:rFonts w:cs="Times New Roman"/>
          <w:i/>
          <w:iCs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>by the factory on day</w:t>
      </w:r>
      <w:r w:rsidR="00A0622E">
        <w:rPr>
          <w:rFonts w:cs="Times New Roman"/>
          <w:i/>
          <w:iCs/>
        </w:rPr>
        <w:t xml:space="preserve"> t </w:t>
      </w:r>
    </w:p>
    <w:p w14:paraId="6C3C2091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bgpt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 xml:space="preserve">     </m:t>
        </m:r>
      </m:oMath>
      <w:r w:rsidR="00A0622E">
        <w:rPr>
          <w:rFonts w:cs="Times New Roman"/>
        </w:rPr>
        <w:t xml:space="preserve">The number of products </w:t>
      </w:r>
      <w:r w:rsidR="00A0622E">
        <w:rPr>
          <w:rFonts w:cs="Times New Roman"/>
          <w:i/>
          <w:iCs/>
        </w:rPr>
        <w:t>p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sent by vehicle </w:t>
      </w:r>
      <w:r w:rsidR="00A0622E">
        <w:rPr>
          <w:rFonts w:cs="Times New Roman"/>
          <w:i/>
          <w:iCs/>
        </w:rPr>
        <w:t>g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the factory to wholesaler </w:t>
      </w:r>
      <w:r w:rsidR="00A0622E">
        <w:rPr>
          <w:rFonts w:cs="Times New Roman"/>
          <w:i/>
          <w:iCs/>
        </w:rPr>
        <w:t>b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on </w:t>
      </w:r>
      <w:r w:rsidR="00A0622E">
        <w:rPr>
          <w:rFonts w:cs="Times New Roman"/>
        </w:rPr>
        <w:br/>
        <w:t xml:space="preserve">             day</w:t>
      </w:r>
      <w:r w:rsidR="00A0622E">
        <w:rPr>
          <w:rFonts w:cs="Times New Roman"/>
          <w:i/>
          <w:iCs/>
        </w:rPr>
        <w:t xml:space="preserve"> t</w:t>
      </w:r>
    </w:p>
    <w:p w14:paraId="59BA4140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xb</m:t>
            </m:r>
          </m:e>
          <m:sub>
            <m:r>
              <w:rPr>
                <w:rFonts w:ascii="Cambria Math" w:hAnsi="Cambria Math" w:cs="Times New Roman"/>
              </w:rPr>
              <m:t>eijt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A0622E">
        <w:rPr>
          <w:rFonts w:cs="Times New Roman"/>
        </w:rPr>
        <w:t xml:space="preserve">   Binary variable representing the departure or non-departure of vehicle</w:t>
      </w:r>
      <w:r w:rsidR="00A0622E">
        <w:rPr>
          <w:rFonts w:cs="Times New Roman"/>
          <w:i/>
          <w:iCs/>
        </w:rPr>
        <w:t xml:space="preserve"> I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       </w:t>
      </w:r>
    </w:p>
    <w:p w14:paraId="596627B7" w14:textId="77777777" w:rsidR="00A0622E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retailer </w:t>
      </w:r>
      <w:r>
        <w:rPr>
          <w:rFonts w:cs="Times New Roman"/>
          <w:i/>
          <w:iCs/>
        </w:rPr>
        <w:t>e</w:t>
      </w:r>
      <w:r>
        <w:rPr>
          <w:rFonts w:cs="Times New Roman"/>
          <w:rtl/>
        </w:rPr>
        <w:t xml:space="preserve"> </w:t>
      </w:r>
      <w:r>
        <w:rPr>
          <w:rFonts w:cs="Times New Roman"/>
        </w:rPr>
        <w:t xml:space="preserve">to collection center </w:t>
      </w:r>
      <w:r>
        <w:rPr>
          <w:rFonts w:cs="Times New Roman"/>
          <w:i/>
          <w:iCs/>
        </w:rPr>
        <w:t>j</w:t>
      </w:r>
      <w:r>
        <w:rPr>
          <w:rFonts w:cs="Times New Roman"/>
          <w:rtl/>
        </w:rPr>
        <w:t xml:space="preserve"> </w:t>
      </w:r>
      <w:r>
        <w:rPr>
          <w:rFonts w:cs="Times New Roman"/>
        </w:rPr>
        <w:t>on day</w:t>
      </w:r>
      <w:r>
        <w:rPr>
          <w:rFonts w:cs="Times New Roman"/>
          <w:i/>
          <w:iCs/>
        </w:rPr>
        <w:t xml:space="preserve"> t</w:t>
      </w:r>
    </w:p>
    <w:p w14:paraId="3F0E6DCC" w14:textId="77777777" w:rsidR="00A0622E" w:rsidRDefault="00000000" w:rsidP="00A0622E">
      <w:pPr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xb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jt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   </m:t>
        </m:r>
      </m:oMath>
      <w:r w:rsidR="00A0622E">
        <w:rPr>
          <w:rFonts w:cs="Times New Roman"/>
        </w:rPr>
        <w:t>Binary variable representing the departure or non-departure of vehicle</w:t>
      </w:r>
      <w:r w:rsidR="00A0622E">
        <w:rPr>
          <w:rFonts w:cs="Times New Roman"/>
          <w:i/>
          <w:iCs/>
        </w:rPr>
        <w:t xml:space="preserve"> I''</w:t>
      </w:r>
      <w:r w:rsidR="00A0622E">
        <w:rPr>
          <w:rFonts w:cs="Times New Roman"/>
          <w:rtl/>
        </w:rPr>
        <w:t xml:space="preserve"> </w:t>
      </w:r>
      <w:r w:rsidR="00A0622E">
        <w:rPr>
          <w:rFonts w:cs="Times New Roman"/>
        </w:rPr>
        <w:t xml:space="preserve">from  </w:t>
      </w:r>
    </w:p>
    <w:p w14:paraId="27970E8B" w14:textId="77777777" w:rsidR="00A0622E" w:rsidRPr="004E1EDB" w:rsidRDefault="00A0622E" w:rsidP="00A0622E">
      <w:pPr>
        <w:rPr>
          <w:rFonts w:cs="Times New Roman"/>
        </w:rPr>
      </w:pPr>
      <w:r>
        <w:rPr>
          <w:rFonts w:cs="Times New Roman"/>
        </w:rPr>
        <w:t xml:space="preserve">             collection center</w:t>
      </w:r>
      <w:r>
        <w:rPr>
          <w:rFonts w:cs="Times New Roman"/>
          <w:i/>
          <w:iCs/>
        </w:rPr>
        <w:t xml:space="preserve"> j</w:t>
      </w:r>
      <w:r>
        <w:rPr>
          <w:rFonts w:cs="Times New Roman"/>
        </w:rPr>
        <w:t xml:space="preserve"> to the factory on day</w:t>
      </w:r>
      <w:r>
        <w:rPr>
          <w:rFonts w:cs="Times New Roman"/>
          <w:i/>
          <w:iCs/>
        </w:rPr>
        <w:t xml:space="preserve"> </w:t>
      </w:r>
    </w:p>
    <w:p w14:paraId="69159F65" w14:textId="77777777" w:rsidR="00A0622E" w:rsidRPr="004E1EDB" w:rsidRDefault="00A0622E" w:rsidP="00A0622E">
      <w:pPr>
        <w:pStyle w:val="Heading3"/>
        <w:rPr>
          <w:rFonts w:cs="Times New Roman"/>
        </w:rPr>
      </w:pPr>
      <w:bookmarkStart w:id="6" w:name="_Toc113918375"/>
      <w:bookmarkStart w:id="7" w:name="_Toc114190856"/>
      <w:r>
        <w:rPr>
          <w:rFonts w:cs="Times New Roman"/>
        </w:rPr>
        <w:lastRenderedPageBreak/>
        <w:t>3.2.4 Objective Function</w:t>
      </w:r>
      <w:bookmarkEnd w:id="6"/>
      <w:bookmarkEnd w:id="7"/>
    </w:p>
    <w:p w14:paraId="7D90C8AB" w14:textId="77777777" w:rsidR="00A0622E" w:rsidRDefault="00A0622E" w:rsidP="00A0622E">
      <w:pPr>
        <w:rPr>
          <w:rFonts w:cs="Times New Roman"/>
          <w:i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Min Z=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a∈A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m∈M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ma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avmt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a∈A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t∈T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avt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a∈A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m∈M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c''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avmt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 w:cs="Times New Roman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p∈P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t∈T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ctrlPr>
                <w:rPr>
                  <w:rFonts w:ascii="Cambria Math" w:hAnsi="Cambria Math" w:cs="Times New Roman"/>
                  <w:szCs w:val="24"/>
                </w:rPr>
              </m:ctrlPr>
            </m:e>
          </m:d>
        </m:oMath>
      </m:oMathPara>
    </w:p>
    <w:p w14:paraId="366F464D" w14:textId="77777777" w:rsidR="00A0622E" w:rsidRDefault="00A0622E" w:rsidP="00A0622E">
      <w:pPr>
        <w:rPr>
          <w:rFonts w:cs="Times New Roman"/>
          <w:i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b∈B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f∈F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t∈T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bf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bft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b∈B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g∈G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p∈P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bp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 xml:space="preserve"> 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bgpt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''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</m:oMath>
      </m:oMathPara>
    </w:p>
    <w:p w14:paraId="65E8CD50" w14:textId="77777777" w:rsidR="00A0622E" w:rsidRDefault="00A0622E" w:rsidP="00A0622E">
      <w:pPr>
        <w:rPr>
          <w:rFonts w:cs="Times New Roman"/>
          <w:b/>
          <w:i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b∈B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e∈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b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g∈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beg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begt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b∈B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e∈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b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g∈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p∈P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t∈T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cd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bep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begpt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'''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</m:oMath>
      </m:oMathPara>
    </w:p>
    <w:p w14:paraId="2F1971FF" w14:textId="77777777" w:rsidR="00A0622E" w:rsidRDefault="00A0622E" w:rsidP="00A0622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</m:t>
                          </m:r>
                        </m:sup>
                      </m:sSubSup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ch'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pt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bpt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bpt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ept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'''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ept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'''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d>
        </m:oMath>
      </m:oMathPara>
    </w:p>
    <w:p w14:paraId="7E3707BE" w14:textId="77777777" w:rsidR="00A0622E" w:rsidRDefault="00A0622E" w:rsidP="00A0622E">
      <w:pPr>
        <w:rPr>
          <w:rFonts w:cs="Times New Roman"/>
          <w:b/>
          <w:bCs/>
          <w:i/>
          <w:szCs w:val="24"/>
          <w:rtl/>
        </w:rPr>
      </w:pPr>
      <m:oMathPara>
        <m:oMath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e∈E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p∈P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t∈T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ept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bo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ept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Cinv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 xml:space="preserve"> 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a∈A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v∈V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m∈M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avmt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e∈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i∈i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j∈J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p∈P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t∈T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ck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ep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eijpt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e∈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j∈J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i∈i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eij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eijt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e∈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j∈J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i∈i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p∈P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t∈T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cz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ejp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eijpt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bSup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t∈T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f'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xb'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i'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i'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bSup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m∈M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cz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yb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i'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jmt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Cinv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 xml:space="preserve"> 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i'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m∈M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t∈T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yb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i'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jmt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</m:oMath>
      </m:oMathPara>
    </w:p>
    <w:p w14:paraId="11FF8332" w14:textId="77777777" w:rsidR="008609E4" w:rsidRDefault="008609E4" w:rsidP="00A0622E">
      <w:pPr>
        <w:pStyle w:val="Heading3"/>
        <w:spacing w:line="360" w:lineRule="auto"/>
        <w:rPr>
          <w:rFonts w:cs="Times New Roman"/>
        </w:rPr>
      </w:pPr>
      <w:bookmarkStart w:id="8" w:name="_Toc113918376"/>
      <w:bookmarkStart w:id="9" w:name="_Toc114190857"/>
    </w:p>
    <w:p w14:paraId="20310880" w14:textId="25A3A50C" w:rsidR="00A0622E" w:rsidRDefault="00A0622E" w:rsidP="00A0622E">
      <w:pPr>
        <w:pStyle w:val="Heading3"/>
        <w:spacing w:line="360" w:lineRule="auto"/>
        <w:rPr>
          <w:rFonts w:cs="Times New Roman"/>
        </w:rPr>
      </w:pPr>
      <w:r>
        <w:rPr>
          <w:rFonts w:cs="Times New Roman"/>
        </w:rPr>
        <w:t>3.2.5 Model Constraints</w:t>
      </w:r>
      <w:bookmarkEnd w:id="8"/>
      <w:bookmarkEnd w:id="9"/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806"/>
        <w:gridCol w:w="543"/>
        <w:gridCol w:w="12"/>
        <w:gridCol w:w="1421"/>
        <w:gridCol w:w="1235"/>
        <w:gridCol w:w="518"/>
        <w:gridCol w:w="12"/>
        <w:gridCol w:w="14"/>
        <w:gridCol w:w="13"/>
        <w:gridCol w:w="15"/>
        <w:gridCol w:w="4771"/>
      </w:tblGrid>
      <w:tr w:rsidR="00A0622E" w14:paraId="2F1C0C15" w14:textId="77777777" w:rsidTr="002A1F52">
        <w:tc>
          <w:tcPr>
            <w:tcW w:w="807" w:type="dxa"/>
            <w:hideMark/>
          </w:tcPr>
          <w:p w14:paraId="141FCF60" w14:textId="77777777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(1)</w:t>
            </w:r>
          </w:p>
        </w:tc>
        <w:tc>
          <w:tcPr>
            <w:tcW w:w="1976" w:type="dxa"/>
            <w:gridSpan w:val="3"/>
            <w:hideMark/>
          </w:tcPr>
          <w:p w14:paraId="2363442F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e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i/>
                    <w:szCs w:val="24"/>
                  </w:rPr>
                  <m:t>E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6577" w:type="dxa"/>
            <w:gridSpan w:val="7"/>
            <w:hideMark/>
          </w:tcPr>
          <w:p w14:paraId="323B7C4B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b∈B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begpt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'''</m:t>
                                </m:r>
                              </m:sup>
                            </m:sSubSup>
                          </m:e>
                        </m:nary>
                      </m:e>
                    </m:nary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t-1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pe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 xml:space="preserve"> i∈i'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eijpt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</w:tr>
      <w:tr w:rsidR="00A0622E" w14:paraId="73488773" w14:textId="77777777" w:rsidTr="002A1F52">
        <w:tc>
          <w:tcPr>
            <w:tcW w:w="807" w:type="dxa"/>
            <w:hideMark/>
          </w:tcPr>
          <w:p w14:paraId="62085C5E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(2)</w:t>
            </w:r>
          </w:p>
        </w:tc>
        <w:tc>
          <w:tcPr>
            <w:tcW w:w="1976" w:type="dxa"/>
            <w:gridSpan w:val="3"/>
            <w:hideMark/>
          </w:tcPr>
          <w:p w14:paraId="75CC5AB6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  <w:szCs w:val="24"/>
                  </w:rPr>
                  <m:t>m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i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i/>
                    <w:szCs w:val="24"/>
                  </w:rPr>
                  <m:t>M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6577" w:type="dxa"/>
            <w:gridSpan w:val="7"/>
            <w:hideMark/>
          </w:tcPr>
          <w:p w14:paraId="3BC0ECC8" w14:textId="77777777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  <w:lang w:bidi="fa-IR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 xml:space="preserve"> i∈i'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p∈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Ba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pm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mp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eijpt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 xml:space="preserve"> 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yb'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jmt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</m:t>
                        </m:r>
                      </m:sup>
                    </m:sSubSup>
                  </m:e>
                </m:nary>
              </m:oMath>
            </m:oMathPara>
          </w:p>
        </w:tc>
      </w:tr>
      <w:tr w:rsidR="00A0622E" w14:paraId="63F29372" w14:textId="77777777" w:rsidTr="002A1F52">
        <w:tc>
          <w:tcPr>
            <w:tcW w:w="1362" w:type="dxa"/>
            <w:gridSpan w:val="3"/>
            <w:hideMark/>
          </w:tcPr>
          <w:p w14:paraId="38E64FDE" w14:textId="46B41396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(3)</w:t>
            </w:r>
          </w:p>
        </w:tc>
        <w:tc>
          <w:tcPr>
            <w:tcW w:w="3175" w:type="dxa"/>
            <w:gridSpan w:val="3"/>
            <w:hideMark/>
          </w:tcPr>
          <w:p w14:paraId="7692C904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∀ t∈T</m:t>
                </m:r>
              </m:oMath>
            </m:oMathPara>
          </w:p>
        </w:tc>
        <w:tc>
          <w:tcPr>
            <w:tcW w:w="4823" w:type="dxa"/>
            <w:gridSpan w:val="5"/>
            <w:hideMark/>
          </w:tcPr>
          <w:p w14:paraId="7836A8B1" w14:textId="77777777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Cs w:val="24"/>
                  </w:rPr>
                  <m:t>cp</m:t>
                </m:r>
              </m:oMath>
            </m:oMathPara>
          </w:p>
        </w:tc>
      </w:tr>
      <w:tr w:rsidR="00A0622E" w14:paraId="5B108FF1" w14:textId="77777777" w:rsidTr="002A1F52">
        <w:tc>
          <w:tcPr>
            <w:tcW w:w="1362" w:type="dxa"/>
            <w:gridSpan w:val="3"/>
            <w:hideMark/>
          </w:tcPr>
          <w:p w14:paraId="1184E365" w14:textId="056030EC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(4)</w:t>
            </w:r>
          </w:p>
        </w:tc>
        <w:tc>
          <w:tcPr>
            <w:tcW w:w="3175" w:type="dxa"/>
            <w:gridSpan w:val="3"/>
            <w:hideMark/>
          </w:tcPr>
          <w:p w14:paraId="32146392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∀ t∈T</m:t>
                </m:r>
              </m:oMath>
            </m:oMathPara>
          </w:p>
        </w:tc>
        <w:tc>
          <w:tcPr>
            <w:tcW w:w="4823" w:type="dxa"/>
            <w:gridSpan w:val="5"/>
            <w:hideMark/>
          </w:tcPr>
          <w:p w14:paraId="533CB5A0" w14:textId="77777777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Cs w:val="24"/>
                  </w:rPr>
                  <m:t>cp'</m:t>
                </m:r>
              </m:oMath>
            </m:oMathPara>
          </w:p>
        </w:tc>
      </w:tr>
      <w:tr w:rsidR="00A0622E" w14:paraId="0B5EFA06" w14:textId="77777777" w:rsidTr="002A1F52">
        <w:tc>
          <w:tcPr>
            <w:tcW w:w="1362" w:type="dxa"/>
            <w:gridSpan w:val="3"/>
          </w:tcPr>
          <w:p w14:paraId="2EAF2722" w14:textId="56416F87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(5)</w:t>
            </w:r>
          </w:p>
          <w:p w14:paraId="107D1ED8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lang w:bidi="fa-IR"/>
              </w:rPr>
            </w:pPr>
          </w:p>
        </w:tc>
        <w:tc>
          <w:tcPr>
            <w:tcW w:w="3200" w:type="dxa"/>
            <w:gridSpan w:val="5"/>
            <w:hideMark/>
          </w:tcPr>
          <w:p w14:paraId="2B14EFA1" w14:textId="276064D0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  <w:lang w:bidi="fa-IR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98" w:type="dxa"/>
            <w:gridSpan w:val="3"/>
            <w:hideMark/>
          </w:tcPr>
          <w:p w14:paraId="5D39BEF1" w14:textId="77777777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p∈P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I'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</m:oMath>
            </m:oMathPara>
          </w:p>
        </w:tc>
      </w:tr>
      <w:tr w:rsidR="00A0622E" w14:paraId="1D2B6D12" w14:textId="77777777" w:rsidTr="002A1F52">
        <w:tc>
          <w:tcPr>
            <w:tcW w:w="1362" w:type="dxa"/>
            <w:gridSpan w:val="3"/>
          </w:tcPr>
          <w:p w14:paraId="03B7B750" w14:textId="38084014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(6)</w:t>
            </w:r>
          </w:p>
          <w:p w14:paraId="350E8DBC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</w:rPr>
            </w:pPr>
          </w:p>
        </w:tc>
        <w:tc>
          <w:tcPr>
            <w:tcW w:w="3200" w:type="dxa"/>
            <w:gridSpan w:val="5"/>
            <w:hideMark/>
          </w:tcPr>
          <w:p w14:paraId="0A6037CC" w14:textId="2F8F01CE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  <w:lang w:bidi="fa-IR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m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M</m:t>
                </m:r>
              </m:oMath>
            </m:oMathPara>
            <w:proofErr w:type="spellEnd"/>
          </w:p>
        </w:tc>
        <w:tc>
          <w:tcPr>
            <w:tcW w:w="4798" w:type="dxa"/>
            <w:gridSpan w:val="3"/>
            <w:hideMark/>
          </w:tcPr>
          <w:p w14:paraId="28494010" w14:textId="77777777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a∈A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v∈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avmt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m(t-1)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</m:t>
                        </m:r>
                      </m:sup>
                    </m:sSubSup>
                  </m:e>
                </m:nary>
              </m:oMath>
            </m:oMathPara>
          </w:p>
        </w:tc>
      </w:tr>
      <w:tr w:rsidR="00A0622E" w14:paraId="57D0F5D0" w14:textId="77777777" w:rsidTr="002A1F52">
        <w:tc>
          <w:tcPr>
            <w:tcW w:w="1362" w:type="dxa"/>
            <w:gridSpan w:val="3"/>
            <w:hideMark/>
          </w:tcPr>
          <w:p w14:paraId="26041B6A" w14:textId="1C44FAB4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  <w:rtl/>
              </w:rPr>
            </w:pPr>
            <w:r>
              <w:rPr>
                <w:rFonts w:cs="Times New Roman"/>
                <w:iCs/>
                <w:szCs w:val="24"/>
              </w:rPr>
              <w:t>(7)</w:t>
            </w:r>
          </w:p>
        </w:tc>
        <w:tc>
          <w:tcPr>
            <w:tcW w:w="3200" w:type="dxa"/>
            <w:gridSpan w:val="5"/>
            <w:hideMark/>
          </w:tcPr>
          <w:p w14:paraId="069C7D1D" w14:textId="1D528E14" w:rsidR="00A0622E" w:rsidRDefault="00A0622E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rtl/>
                <w:oMath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m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M</m:t>
                </m:r>
                <w:proofErr w:type="spellEnd"/>
              </m:oMath>
            </m:oMathPara>
          </w:p>
        </w:tc>
        <w:tc>
          <w:tcPr>
            <w:tcW w:w="4798" w:type="dxa"/>
            <w:gridSpan w:val="3"/>
          </w:tcPr>
          <w:p w14:paraId="75C31386" w14:textId="1488E64D" w:rsidR="00A0622E" w:rsidRPr="008609E4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avmt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∈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yb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jmt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-1)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</m:t>
                        </m:r>
                      </m:sup>
                    </m:sSubSup>
                  </m:e>
                </m:nary>
              </m:oMath>
            </m:oMathPara>
          </w:p>
        </w:tc>
      </w:tr>
      <w:tr w:rsidR="00A0622E" w14:paraId="723E5BB8" w14:textId="77777777" w:rsidTr="002A1F52">
        <w:tc>
          <w:tcPr>
            <w:tcW w:w="1362" w:type="dxa"/>
            <w:gridSpan w:val="3"/>
            <w:hideMark/>
          </w:tcPr>
          <w:p w14:paraId="06730967" w14:textId="03216212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w:r>
              <w:rPr>
                <w:rFonts w:cs="Times New Roman"/>
                <w:iCs/>
                <w:szCs w:val="24"/>
              </w:rPr>
              <w:t>(8)</w:t>
            </w:r>
          </w:p>
        </w:tc>
        <w:tc>
          <w:tcPr>
            <w:tcW w:w="3200" w:type="dxa"/>
            <w:gridSpan w:val="5"/>
            <w:hideMark/>
          </w:tcPr>
          <w:p w14:paraId="063C69EC" w14:textId="7264BF19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98" w:type="dxa"/>
            <w:gridSpan w:val="3"/>
            <w:hideMark/>
          </w:tcPr>
          <w:p w14:paraId="56B82A5F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p(t-1)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b∈B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g∈G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bgpt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''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</w:tr>
      <w:tr w:rsidR="00A0622E" w14:paraId="0E67EB52" w14:textId="77777777" w:rsidTr="002A1F52">
        <w:tc>
          <w:tcPr>
            <w:tcW w:w="1349" w:type="dxa"/>
            <w:gridSpan w:val="2"/>
            <w:hideMark/>
          </w:tcPr>
          <w:p w14:paraId="1F88FAB2" w14:textId="1E0412DA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(9)</w:t>
            </w:r>
          </w:p>
        </w:tc>
        <w:tc>
          <w:tcPr>
            <w:tcW w:w="3213" w:type="dxa"/>
            <w:gridSpan w:val="6"/>
            <w:hideMark/>
          </w:tcPr>
          <w:p w14:paraId="65063E5A" w14:textId="1D53F6E9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98" w:type="dxa"/>
            <w:gridSpan w:val="3"/>
            <w:hideMark/>
          </w:tcPr>
          <w:p w14:paraId="3B92EBAC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g∈G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bgpt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bp(t-1)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g∈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begpt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'''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bpt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</m:oMath>
            </m:oMathPara>
          </w:p>
        </w:tc>
      </w:tr>
      <w:tr w:rsidR="00A0622E" w14:paraId="7EE8FE1C" w14:textId="77777777" w:rsidTr="002A1F52">
        <w:tc>
          <w:tcPr>
            <w:tcW w:w="1359" w:type="dxa"/>
            <w:gridSpan w:val="3"/>
            <w:hideMark/>
          </w:tcPr>
          <w:p w14:paraId="0778DB3D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(10)</w:t>
            </w:r>
          </w:p>
        </w:tc>
        <w:tc>
          <w:tcPr>
            <w:tcW w:w="2656" w:type="dxa"/>
            <w:gridSpan w:val="2"/>
            <w:hideMark/>
          </w:tcPr>
          <w:p w14:paraId="427F6A15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e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i/>
                    <w:szCs w:val="24"/>
                  </w:rPr>
                  <m:t>E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p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P,t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5345" w:type="dxa"/>
            <w:gridSpan w:val="6"/>
          </w:tcPr>
          <w:p w14:paraId="2DE680D4" w14:textId="1258D3BB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b∈B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g∈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begpt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'''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ep(t-1)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bo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ept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dem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ept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ept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'''</m:t>
                    </m:r>
                  </m:sup>
                </m:sSubSup>
              </m:oMath>
            </m:oMathPara>
          </w:p>
        </w:tc>
      </w:tr>
      <w:tr w:rsidR="00A0622E" w14:paraId="76A76221" w14:textId="77777777" w:rsidTr="002A1F52">
        <w:tc>
          <w:tcPr>
            <w:tcW w:w="1359" w:type="dxa"/>
            <w:gridSpan w:val="3"/>
            <w:hideMark/>
          </w:tcPr>
          <w:p w14:paraId="4B6961BF" w14:textId="77777777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  <w:rtl/>
              </w:rPr>
            </w:pPr>
            <w:r>
              <w:rPr>
                <w:rFonts w:cs="Times New Roman"/>
                <w:iCs/>
                <w:szCs w:val="24"/>
              </w:rPr>
              <w:t>(11)</w:t>
            </w:r>
          </w:p>
        </w:tc>
        <w:tc>
          <w:tcPr>
            <w:tcW w:w="2656" w:type="dxa"/>
            <w:gridSpan w:val="2"/>
            <w:hideMark/>
          </w:tcPr>
          <w:p w14:paraId="24D7B3AE" w14:textId="77777777" w:rsidR="00A0622E" w:rsidRDefault="00A0622E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rtl/>
                <w:oMath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F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w:proofErr w:type="spellEnd"/>
              </m:oMath>
            </m:oMathPara>
          </w:p>
        </w:tc>
        <w:tc>
          <w:tcPr>
            <w:tcW w:w="5345" w:type="dxa"/>
            <w:gridSpan w:val="6"/>
            <w:hideMark/>
          </w:tcPr>
          <w:p w14:paraId="0214E525" w14:textId="77777777" w:rsidR="00A0622E" w:rsidRDefault="00000000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rtl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bft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≤M.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bft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  <w:tr w:rsidR="00A0622E" w14:paraId="57998D3B" w14:textId="77777777" w:rsidTr="002A1F52">
        <w:tc>
          <w:tcPr>
            <w:tcW w:w="1359" w:type="dxa"/>
            <w:gridSpan w:val="3"/>
          </w:tcPr>
          <w:p w14:paraId="71A4E694" w14:textId="196BBFC7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(12)</w:t>
            </w:r>
          </w:p>
        </w:tc>
        <w:tc>
          <w:tcPr>
            <w:tcW w:w="2656" w:type="dxa"/>
            <w:gridSpan w:val="2"/>
            <w:hideMark/>
          </w:tcPr>
          <w:p w14:paraId="5E2EB60C" w14:textId="77777777" w:rsidR="00A0622E" w:rsidRDefault="00A0622E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rtl/>
                <w:oMath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e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g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w:proofErr w:type="spellEnd"/>
              </m:oMath>
            </m:oMathPara>
          </w:p>
        </w:tc>
        <w:tc>
          <w:tcPr>
            <w:tcW w:w="5345" w:type="dxa"/>
            <w:gridSpan w:val="6"/>
            <w:hideMark/>
          </w:tcPr>
          <w:p w14:paraId="410AD4FC" w14:textId="77777777" w:rsidR="00A0622E" w:rsidRDefault="00000000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rtl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begt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≤BigM*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begt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</m:oMath>
            </m:oMathPara>
          </w:p>
        </w:tc>
      </w:tr>
      <w:tr w:rsidR="00A0622E" w14:paraId="238D9744" w14:textId="77777777" w:rsidTr="002A1F52">
        <w:tc>
          <w:tcPr>
            <w:tcW w:w="1359" w:type="dxa"/>
            <w:gridSpan w:val="3"/>
            <w:hideMark/>
          </w:tcPr>
          <w:p w14:paraId="38CBE76D" w14:textId="77777777" w:rsidR="00A0622E" w:rsidRDefault="00A0622E" w:rsidP="002A1F52">
            <w:pPr>
              <w:spacing w:after="0"/>
              <w:jc w:val="right"/>
              <w:rPr>
                <w:rFonts w:cs="Times New Roman"/>
                <w:iCs/>
                <w:szCs w:val="24"/>
                <w:rtl/>
              </w:rPr>
            </w:pPr>
            <w:r>
              <w:rPr>
                <w:rFonts w:cs="Times New Roman"/>
                <w:iCs/>
                <w:szCs w:val="24"/>
              </w:rPr>
              <w:lastRenderedPageBreak/>
              <w:t>(13)</w:t>
            </w:r>
          </w:p>
        </w:tc>
        <w:tc>
          <w:tcPr>
            <w:tcW w:w="2656" w:type="dxa"/>
            <w:gridSpan w:val="2"/>
            <w:hideMark/>
          </w:tcPr>
          <w:p w14:paraId="017A1605" w14:textId="77777777" w:rsidR="00A0622E" w:rsidRDefault="00000000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Cs w:val="24"/>
                      </w:rPr>
                      <m:t>∀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Cs w:val="24"/>
                      </w:rPr>
                      <m:t>∈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J</m:t>
                    </m:r>
                    <w:proofErr w:type="spellEnd"/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 xml:space="preserve">, 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Cs w:val="24"/>
                      </w:rPr>
                      <m:t>∈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e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w:proofErr w:type="spellEnd"/>
              </m:oMath>
            </m:oMathPara>
          </w:p>
        </w:tc>
        <w:tc>
          <w:tcPr>
            <w:tcW w:w="5345" w:type="dxa"/>
            <w:gridSpan w:val="6"/>
            <w:hideMark/>
          </w:tcPr>
          <w:p w14:paraId="43AB73FD" w14:textId="77777777" w:rsidR="00A0622E" w:rsidRDefault="00000000" w:rsidP="002A1F52">
            <w:pPr>
              <w:spacing w:after="0"/>
              <w:jc w:val="right"/>
              <w:rPr>
                <w:rFonts w:ascii="Cambria Math" w:hAnsi="Cambria Math" w:cs="Times New Roman"/>
                <w:szCs w:val="24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eijt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≤M*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eijtt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</m:sup>
                </m:sSubSup>
              </m:oMath>
            </m:oMathPara>
          </w:p>
        </w:tc>
      </w:tr>
      <w:tr w:rsidR="00A0622E" w14:paraId="78A0C595" w14:textId="77777777" w:rsidTr="002A1F52">
        <w:tc>
          <w:tcPr>
            <w:tcW w:w="1359" w:type="dxa"/>
            <w:gridSpan w:val="3"/>
            <w:hideMark/>
          </w:tcPr>
          <w:p w14:paraId="764D1D93" w14:textId="77777777" w:rsidR="00A0622E" w:rsidRDefault="00A0622E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(14)</w:t>
            </w:r>
          </w:p>
        </w:tc>
        <w:tc>
          <w:tcPr>
            <w:tcW w:w="3229" w:type="dxa"/>
            <w:gridSpan w:val="7"/>
            <w:hideMark/>
          </w:tcPr>
          <w:p w14:paraId="07748C7D" w14:textId="77777777" w:rsidR="00A0622E" w:rsidRDefault="00A0622E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A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, v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4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4"/>
                      </w:rPr>
                      <m:t>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 xml:space="preserve"> 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72" w:type="dxa"/>
            <w:hideMark/>
          </w:tcPr>
          <w:p w14:paraId="1D3E4319" w14:textId="77777777" w:rsidR="00A0622E" w:rsidRDefault="00000000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avt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≤Hd*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avt</m:t>
                    </m:r>
                  </m:sub>
                </m:sSub>
              </m:oMath>
            </m:oMathPara>
          </w:p>
        </w:tc>
      </w:tr>
      <w:tr w:rsidR="00A0622E" w14:paraId="3D0B38C7" w14:textId="77777777" w:rsidTr="002A1F52">
        <w:tc>
          <w:tcPr>
            <w:tcW w:w="1359" w:type="dxa"/>
            <w:gridSpan w:val="3"/>
            <w:hideMark/>
          </w:tcPr>
          <w:p w14:paraId="4AC8EB7A" w14:textId="77777777" w:rsidR="00A0622E" w:rsidRDefault="00A0622E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</w:rPr>
            </w:pPr>
            <w:r>
              <w:rPr>
                <w:rFonts w:cs="Times New Roman"/>
                <w:iCs/>
                <w:szCs w:val="24"/>
              </w:rPr>
              <w:t>(15)</w:t>
            </w:r>
          </w:p>
        </w:tc>
        <w:tc>
          <w:tcPr>
            <w:tcW w:w="3229" w:type="dxa"/>
            <w:gridSpan w:val="7"/>
            <w:hideMark/>
          </w:tcPr>
          <w:p w14:paraId="18FE7506" w14:textId="77777777" w:rsidR="00A0622E" w:rsidRDefault="00A0622E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F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72" w:type="dxa"/>
            <w:hideMark/>
          </w:tcPr>
          <w:p w14:paraId="74DC2884" w14:textId="77777777" w:rsidR="00A0622E" w:rsidRDefault="00000000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b∈B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bft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≤hd</m:t>
                </m:r>
              </m:oMath>
            </m:oMathPara>
          </w:p>
        </w:tc>
      </w:tr>
      <w:tr w:rsidR="00A0622E" w14:paraId="3E560F65" w14:textId="77777777" w:rsidTr="002A1F52">
        <w:tc>
          <w:tcPr>
            <w:tcW w:w="1359" w:type="dxa"/>
            <w:gridSpan w:val="3"/>
          </w:tcPr>
          <w:p w14:paraId="4C1C6C2C" w14:textId="51A67E93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(16)</w:t>
            </w:r>
          </w:p>
        </w:tc>
        <w:tc>
          <w:tcPr>
            <w:tcW w:w="3229" w:type="dxa"/>
            <w:gridSpan w:val="7"/>
            <w:hideMark/>
          </w:tcPr>
          <w:p w14:paraId="796EAA60" w14:textId="77777777" w:rsidR="00A0622E" w:rsidRDefault="00A0622E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g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72" w:type="dxa"/>
            <w:hideMark/>
          </w:tcPr>
          <w:p w14:paraId="62D5C792" w14:textId="2275B9F5" w:rsidR="00A0622E" w:rsidRPr="008609E4" w:rsidRDefault="00000000" w:rsidP="002A1F52">
            <w:pPr>
              <w:spacing w:after="0"/>
              <w:jc w:val="right"/>
              <w:rPr>
                <w:rFonts w:cs="Times New Roman"/>
                <w:b/>
                <w:bCs/>
                <w:szCs w:val="24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e∈E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begt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≤hd</m:t>
                </m:r>
              </m:oMath>
            </m:oMathPara>
          </w:p>
        </w:tc>
      </w:tr>
      <w:tr w:rsidR="00A0622E" w14:paraId="2F577A41" w14:textId="77777777" w:rsidTr="002A1F52">
        <w:tc>
          <w:tcPr>
            <w:tcW w:w="1359" w:type="dxa"/>
            <w:gridSpan w:val="3"/>
            <w:hideMark/>
          </w:tcPr>
          <w:p w14:paraId="069969FD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(17)</w:t>
            </w:r>
          </w:p>
        </w:tc>
        <w:tc>
          <w:tcPr>
            <w:tcW w:w="3229" w:type="dxa"/>
            <w:gridSpan w:val="7"/>
            <w:hideMark/>
          </w:tcPr>
          <w:p w14:paraId="4683CFA6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Cs w:val="24"/>
                      </w:rPr>
                      <m:t>∈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i'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72" w:type="dxa"/>
            <w:hideMark/>
          </w:tcPr>
          <w:p w14:paraId="49C1EABF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eijt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≤Hd</m:t>
                </m:r>
              </m:oMath>
            </m:oMathPara>
          </w:p>
        </w:tc>
      </w:tr>
      <w:tr w:rsidR="00A0622E" w14:paraId="17694F41" w14:textId="77777777" w:rsidTr="002A1F52">
        <w:tc>
          <w:tcPr>
            <w:tcW w:w="1359" w:type="dxa"/>
            <w:gridSpan w:val="3"/>
            <w:hideMark/>
          </w:tcPr>
          <w:p w14:paraId="49F9D36C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(18)</w:t>
            </w:r>
          </w:p>
        </w:tc>
        <w:tc>
          <w:tcPr>
            <w:tcW w:w="3229" w:type="dxa"/>
            <w:gridSpan w:val="7"/>
            <w:hideMark/>
          </w:tcPr>
          <w:p w14:paraId="1030BED6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i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''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j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'</m:t>
                    </m:r>
                  </m:sup>
                </m:sSubSup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72" w:type="dxa"/>
            <w:hideMark/>
          </w:tcPr>
          <w:p w14:paraId="3915E119" w14:textId="77777777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jt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≤Hd*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jt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  <w:tr w:rsidR="00A0622E" w14:paraId="74515E8B" w14:textId="77777777" w:rsidTr="002A1F52">
        <w:tc>
          <w:tcPr>
            <w:tcW w:w="1359" w:type="dxa"/>
            <w:gridSpan w:val="3"/>
            <w:hideMark/>
          </w:tcPr>
          <w:p w14:paraId="5258672A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(19)</w:t>
            </w:r>
          </w:p>
        </w:tc>
        <w:tc>
          <w:tcPr>
            <w:tcW w:w="3209" w:type="dxa"/>
            <w:gridSpan w:val="6"/>
            <w:hideMark/>
          </w:tcPr>
          <w:p w14:paraId="247A8888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A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v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a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92" w:type="dxa"/>
            <w:gridSpan w:val="2"/>
            <w:hideMark/>
          </w:tcPr>
          <w:p w14:paraId="0BD48DD2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avmt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Vol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avt</m:t>
                    </m:r>
                  </m:sub>
                </m:sSub>
              </m:oMath>
            </m:oMathPara>
          </w:p>
        </w:tc>
      </w:tr>
      <w:tr w:rsidR="00A0622E" w14:paraId="0C594E53" w14:textId="77777777" w:rsidTr="002A1F52">
        <w:tc>
          <w:tcPr>
            <w:tcW w:w="1359" w:type="dxa"/>
            <w:gridSpan w:val="3"/>
            <w:hideMark/>
          </w:tcPr>
          <w:p w14:paraId="028909EB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(20)</w:t>
            </w:r>
          </w:p>
        </w:tc>
        <w:tc>
          <w:tcPr>
            <w:tcW w:w="3229" w:type="dxa"/>
            <w:gridSpan w:val="7"/>
            <w:hideMark/>
          </w:tcPr>
          <w:p w14:paraId="5E4E328B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F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g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72" w:type="dxa"/>
            <w:hideMark/>
          </w:tcPr>
          <w:p w14:paraId="78F5E4D9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bgpt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vol'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bft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  <w:tr w:rsidR="00A0622E" w14:paraId="4B1F6CCA" w14:textId="77777777" w:rsidTr="002A1F52">
        <w:tc>
          <w:tcPr>
            <w:tcW w:w="1350" w:type="dxa"/>
            <w:gridSpan w:val="2"/>
          </w:tcPr>
          <w:p w14:paraId="584533C7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(21)</w:t>
            </w:r>
          </w:p>
          <w:p w14:paraId="4574AC5A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3226" w:type="dxa"/>
            <w:gridSpan w:val="7"/>
            <w:hideMark/>
          </w:tcPr>
          <w:p w14:paraId="2804DC94" w14:textId="777777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B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e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>, g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84" w:type="dxa"/>
            <w:gridSpan w:val="2"/>
            <w:hideMark/>
          </w:tcPr>
          <w:p w14:paraId="5D8ED21C" w14:textId="39340796" w:rsidR="00A0622E" w:rsidRDefault="00000000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begpt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'''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vol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begt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''</m:t>
                    </m:r>
                  </m:sup>
                </m:sSubSup>
              </m:oMath>
            </m:oMathPara>
          </w:p>
        </w:tc>
      </w:tr>
      <w:tr w:rsidR="00A0622E" w14:paraId="1F023D58" w14:textId="77777777" w:rsidTr="002A1F52">
        <w:tc>
          <w:tcPr>
            <w:tcW w:w="1359" w:type="dxa"/>
            <w:gridSpan w:val="3"/>
            <w:hideMark/>
          </w:tcPr>
          <w:p w14:paraId="22CA0AFE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(22)</w:t>
            </w:r>
          </w:p>
        </w:tc>
        <w:tc>
          <w:tcPr>
            <w:tcW w:w="3187" w:type="dxa"/>
            <w:gridSpan w:val="4"/>
            <w:hideMark/>
          </w:tcPr>
          <w:p w14:paraId="3C147F4D" w14:textId="77777777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∀ e∈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Cs w:val="24"/>
                      </w:rPr>
                      <m:t>∈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i'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814" w:type="dxa"/>
            <w:gridSpan w:val="4"/>
            <w:hideMark/>
          </w:tcPr>
          <w:p w14:paraId="79647C52" w14:textId="1C13CF26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eijpt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 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.wb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eijt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</m:sup>
                </m:sSubSup>
              </m:oMath>
            </m:oMathPara>
          </w:p>
        </w:tc>
      </w:tr>
      <w:tr w:rsidR="00A0622E" w14:paraId="4361996B" w14:textId="77777777" w:rsidTr="002A1F52">
        <w:trPr>
          <w:trHeight w:val="2061"/>
        </w:trPr>
        <w:tc>
          <w:tcPr>
            <w:tcW w:w="1359" w:type="dxa"/>
            <w:gridSpan w:val="3"/>
          </w:tcPr>
          <w:p w14:paraId="3C25CBAC" w14:textId="01F6D277" w:rsidR="00A0622E" w:rsidRDefault="00A0622E" w:rsidP="002A1F52">
            <w:pPr>
              <w:spacing w:after="0"/>
              <w:jc w:val="right"/>
              <w:rPr>
                <w:rFonts w:cs="Times New Roman"/>
                <w:szCs w:val="24"/>
                <w:lang w:bidi="fa-IR"/>
              </w:rPr>
            </w:pPr>
            <w:r>
              <w:rPr>
                <w:rFonts w:cs="Times New Roman"/>
                <w:iCs/>
                <w:szCs w:val="24"/>
              </w:rPr>
              <w:t>(23)</w:t>
            </w:r>
          </w:p>
        </w:tc>
        <w:tc>
          <w:tcPr>
            <w:tcW w:w="3209" w:type="dxa"/>
            <w:gridSpan w:val="6"/>
            <w:hideMark/>
          </w:tcPr>
          <w:p w14:paraId="11036120" w14:textId="3EFEAD7C" w:rsidR="00A0622E" w:rsidRDefault="00A0622E" w:rsidP="002A1F52">
            <w:pPr>
              <w:spacing w:after="0"/>
              <w:jc w:val="right"/>
              <w:rPr>
                <w:rFonts w:cs="Times New Roman"/>
                <w:i/>
                <w:szCs w:val="24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∀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i</m:t>
                    </m:r>
                    <w:proofErr w:type="spellEnd"/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''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4"/>
                      </w:rPr>
                      <m:t>j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4"/>
                      </w:rPr>
                      <m:t xml:space="preserve">' </m:t>
                    </m:r>
                  </m:sup>
                </m:sSubSup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J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4"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4"/>
                  </w:rPr>
                  <m:t>∈</m:t>
                </m:r>
                <m:r>
                  <m:rPr>
                    <m:nor/>
                  </m:rPr>
                  <w:rPr>
                    <w:rFonts w:cs="Times New Roman"/>
                    <w:szCs w:val="24"/>
                  </w:rPr>
                  <m:t>T</m:t>
                </m:r>
              </m:oMath>
            </m:oMathPara>
            <w:proofErr w:type="spellEnd"/>
          </w:p>
        </w:tc>
        <w:tc>
          <w:tcPr>
            <w:tcW w:w="4792" w:type="dxa"/>
            <w:gridSpan w:val="2"/>
            <w:hideMark/>
          </w:tcPr>
          <w:p w14:paraId="49B1C1B8" w14:textId="77777777" w:rsidR="00A0622E" w:rsidRDefault="00000000" w:rsidP="002A1F52">
            <w:pPr>
              <w:spacing w:after="0"/>
              <w:jc w:val="right"/>
              <w:rPr>
                <w:rFonts w:cs="Times New Roman"/>
                <w:szCs w:val="24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yb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jmt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Sp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jt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</w:tbl>
    <w:p w14:paraId="787355C6" w14:textId="77777777" w:rsidR="00BD4ED4" w:rsidRDefault="00BD4ED4" w:rsidP="00F6187C">
      <w:pPr>
        <w:spacing w:after="0" w:line="345" w:lineRule="atLeast"/>
        <w:jc w:val="left"/>
        <w:rPr>
          <w:rFonts w:ascii="JetBrains Mono" w:eastAsia="Times New Roman" w:hAnsi="JetBrains Mono" w:cs="JetBrains Mono"/>
          <w:color w:val="000000" w:themeColor="text1"/>
          <w:sz w:val="23"/>
          <w:szCs w:val="23"/>
          <w:lang w:val="en-BD" w:eastAsia="en-GB" w:bidi="bn-IN"/>
        </w:rPr>
      </w:pPr>
    </w:p>
    <w:p w14:paraId="7060DA94" w14:textId="77777777" w:rsidR="00BD4ED4" w:rsidRDefault="00BD4ED4" w:rsidP="00F6187C">
      <w:pPr>
        <w:spacing w:after="0" w:line="345" w:lineRule="atLeast"/>
        <w:jc w:val="left"/>
        <w:rPr>
          <w:rFonts w:ascii="JetBrains Mono" w:eastAsia="Times New Roman" w:hAnsi="JetBrains Mono" w:cs="JetBrains Mono"/>
          <w:color w:val="000000" w:themeColor="text1"/>
          <w:sz w:val="23"/>
          <w:szCs w:val="23"/>
          <w:lang w:val="en-BD" w:eastAsia="en-GB" w:bidi="bn-IN"/>
        </w:rPr>
      </w:pPr>
    </w:p>
    <w:p w14:paraId="11798C4B" w14:textId="77777777" w:rsidR="00BD4ED4" w:rsidRDefault="00BD4ED4" w:rsidP="00F6187C">
      <w:pPr>
        <w:spacing w:after="0" w:line="345" w:lineRule="atLeast"/>
        <w:jc w:val="left"/>
        <w:rPr>
          <w:rFonts w:ascii="JetBrains Mono" w:eastAsia="Times New Roman" w:hAnsi="JetBrains Mono" w:cs="JetBrains Mono"/>
          <w:color w:val="000000" w:themeColor="text1"/>
          <w:sz w:val="23"/>
          <w:szCs w:val="23"/>
          <w:lang w:val="en-BD" w:eastAsia="en-GB" w:bidi="bn-IN"/>
        </w:rPr>
      </w:pPr>
    </w:p>
    <w:p w14:paraId="6B3CB03F" w14:textId="12424212" w:rsidR="00BD4ED4" w:rsidRDefault="00BD4ED4" w:rsidP="00F6187C">
      <w:pPr>
        <w:spacing w:after="0" w:line="345" w:lineRule="atLeast"/>
        <w:jc w:val="left"/>
        <w:rPr>
          <w:rFonts w:ascii="JetBrains Mono" w:eastAsia="Times New Roman" w:hAnsi="JetBrains Mono" w:cs="JetBrains Mono"/>
          <w:color w:val="000000" w:themeColor="text1"/>
          <w:sz w:val="23"/>
          <w:szCs w:val="23"/>
          <w:lang w:val="en-BD" w:eastAsia="en-GB" w:bidi="bn-IN"/>
        </w:rPr>
      </w:pPr>
    </w:p>
    <w:p w14:paraId="12ED76A5" w14:textId="77777777" w:rsidR="00BD4ED4" w:rsidRDefault="00BD4ED4" w:rsidP="00F6187C">
      <w:pPr>
        <w:spacing w:after="0" w:line="345" w:lineRule="atLeast"/>
        <w:jc w:val="left"/>
        <w:rPr>
          <w:rFonts w:ascii="JetBrains Mono" w:eastAsia="Times New Roman" w:hAnsi="JetBrains Mono" w:cs="JetBrains Mono"/>
          <w:color w:val="000000" w:themeColor="text1"/>
          <w:sz w:val="23"/>
          <w:szCs w:val="23"/>
          <w:lang w:val="en-BD" w:eastAsia="en-GB" w:bidi="bn-IN"/>
        </w:rPr>
      </w:pPr>
    </w:p>
    <w:p w14:paraId="33E75438" w14:textId="77777777" w:rsidR="000616F2" w:rsidRDefault="000616F2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</w:p>
    <w:p w14:paraId="4BA1F968" w14:textId="77777777" w:rsidR="000616F2" w:rsidRDefault="000616F2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</w:p>
    <w:p w14:paraId="69ACC82D" w14:textId="77777777" w:rsidR="000616F2" w:rsidRDefault="000616F2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</w:p>
    <w:p w14:paraId="1B6C3398" w14:textId="77777777" w:rsidR="000616F2" w:rsidRDefault="000616F2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</w:p>
    <w:p w14:paraId="325194DF" w14:textId="77777777" w:rsidR="000616F2" w:rsidRDefault="000616F2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</w:p>
    <w:p w14:paraId="7F31FE36" w14:textId="77777777" w:rsidR="000616F2" w:rsidRDefault="000616F2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</w:p>
    <w:p w14:paraId="5733F306" w14:textId="7EC8FA29" w:rsidR="00F6187C" w:rsidRPr="00F6187C" w:rsidRDefault="00F6187C" w:rsidP="00BD4ED4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</w:pPr>
      <w:r w:rsidRPr="00F6187C">
        <w:rPr>
          <w:rFonts w:ascii="Segoe UI" w:eastAsia="Times New Roman" w:hAnsi="Segoe UI" w:cs="Segoe UI"/>
          <w:color w:val="000000" w:themeColor="text1"/>
          <w:sz w:val="22"/>
          <w:lang w:val="en-BD" w:eastAsia="en-GB" w:bidi="bn-IN"/>
        </w:rPr>
        <w:lastRenderedPageBreak/>
        <w:t>z = trans_cost + purchas_cost + prod_cost + maintain_cost + shortage_cost + environ_cost + panalty_cost</w:t>
      </w:r>
    </w:p>
    <w:p w14:paraId="2599852E" w14:textId="77777777" w:rsidR="00F6187C" w:rsidRPr="00BD4ED4" w:rsidRDefault="00F6187C" w:rsidP="00BD4ED4">
      <w:pPr>
        <w:spacing w:line="240" w:lineRule="auto"/>
        <w:rPr>
          <w:rFonts w:ascii="Segoe UI" w:hAnsi="Segoe UI" w:cs="Segoe UI"/>
          <w:sz w:val="22"/>
        </w:rPr>
      </w:pPr>
    </w:p>
    <w:p w14:paraId="78CBF4C7" w14:textId="305226E4" w:rsidR="0069282C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 xml:space="preserve">Constraint </w:t>
      </w:r>
      <w:r w:rsidR="0069282C" w:rsidRPr="00BD4ED4">
        <w:rPr>
          <w:rFonts w:ascii="Segoe UI" w:hAnsi="Segoe UI" w:cs="Segoe UI"/>
          <w:sz w:val="22"/>
        </w:rPr>
        <w:t>#1</w:t>
      </w:r>
      <w:r w:rsidRPr="00BD4ED4">
        <w:rPr>
          <w:rFonts w:ascii="Segoe UI" w:hAnsi="Segoe UI" w:cs="Segoe UI"/>
          <w:sz w:val="22"/>
        </w:rPr>
        <w:t xml:space="preserve"> shows the quantity of the </w:t>
      </w:r>
      <w:r w:rsidRPr="00BD4ED4">
        <w:rPr>
          <w:rFonts w:ascii="Segoe UI" w:hAnsi="Segoe UI" w:cs="Segoe UI"/>
          <w:b/>
          <w:bCs/>
          <w:sz w:val="22"/>
        </w:rPr>
        <w:t>returned products</w:t>
      </w:r>
      <w:r w:rsidRPr="00BD4ED4">
        <w:rPr>
          <w:rFonts w:ascii="Segoe UI" w:hAnsi="Segoe UI" w:cs="Segoe UI"/>
          <w:sz w:val="22"/>
        </w:rPr>
        <w:t xml:space="preserve"> from retailer to collection center</w:t>
      </w:r>
    </w:p>
    <w:p w14:paraId="19E84CF5" w14:textId="77777777" w:rsidR="0069282C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>Constraint</w:t>
      </w:r>
      <w:r w:rsidR="0069282C" w:rsidRPr="00BD4ED4">
        <w:rPr>
          <w:rFonts w:ascii="Segoe UI" w:hAnsi="Segoe UI" w:cs="Segoe UI"/>
          <w:sz w:val="22"/>
        </w:rPr>
        <w:t xml:space="preserve"> #2 </w:t>
      </w:r>
      <w:r w:rsidRPr="00BD4ED4">
        <w:rPr>
          <w:rFonts w:ascii="Segoe UI" w:hAnsi="Segoe UI" w:cs="Segoe UI"/>
          <w:sz w:val="22"/>
        </w:rPr>
        <w:t xml:space="preserve">shows that </w:t>
      </w:r>
      <w:r w:rsidRPr="00BD4ED4">
        <w:rPr>
          <w:rFonts w:ascii="Segoe UI" w:hAnsi="Segoe UI" w:cs="Segoe UI"/>
          <w:b/>
          <w:bCs/>
          <w:sz w:val="22"/>
        </w:rPr>
        <w:t>amount of recycled material</w:t>
      </w:r>
      <w:r w:rsidRPr="00BD4ED4">
        <w:rPr>
          <w:rFonts w:ascii="Segoe UI" w:hAnsi="Segoe UI" w:cs="Segoe UI"/>
          <w:sz w:val="22"/>
        </w:rPr>
        <w:t xml:space="preserve"> from collection center to factory</w:t>
      </w:r>
    </w:p>
    <w:p w14:paraId="7FDC89BE" w14:textId="219BBDD5" w:rsidR="00F6187C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 xml:space="preserve">Constraints </w:t>
      </w:r>
      <w:r w:rsidR="0069282C" w:rsidRPr="00BD4ED4">
        <w:rPr>
          <w:rFonts w:ascii="Segoe UI" w:hAnsi="Segoe UI" w:cs="Segoe UI"/>
          <w:sz w:val="22"/>
        </w:rPr>
        <w:t>#</w:t>
      </w:r>
      <w:r w:rsidRPr="00BD4ED4">
        <w:rPr>
          <w:rFonts w:ascii="Segoe UI" w:hAnsi="Segoe UI" w:cs="Segoe UI"/>
          <w:sz w:val="22"/>
        </w:rPr>
        <w:t>3</w:t>
      </w:r>
      <w:r w:rsidR="0069282C" w:rsidRPr="00BD4ED4">
        <w:rPr>
          <w:rFonts w:ascii="Segoe UI" w:hAnsi="Segoe UI" w:cs="Segoe UI"/>
          <w:sz w:val="22"/>
        </w:rPr>
        <w:t>~</w:t>
      </w:r>
      <w:r w:rsidRPr="00BD4ED4">
        <w:rPr>
          <w:rFonts w:ascii="Segoe UI" w:hAnsi="Segoe UI" w:cs="Segoe UI"/>
          <w:sz w:val="22"/>
        </w:rPr>
        <w:t xml:space="preserve">4 indicates that the quantities of </w:t>
      </w:r>
      <w:r w:rsidRPr="00BD4ED4">
        <w:rPr>
          <w:rFonts w:ascii="Segoe UI" w:hAnsi="Segoe UI" w:cs="Segoe UI"/>
          <w:b/>
          <w:bCs/>
          <w:sz w:val="22"/>
        </w:rPr>
        <w:t>raw materials and products in factory are less than the factory capacity</w:t>
      </w:r>
    </w:p>
    <w:p w14:paraId="0DAE05B7" w14:textId="009EE370" w:rsidR="00F6187C" w:rsidRPr="00BD4ED4" w:rsidRDefault="00F6187C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>C</w:t>
      </w:r>
      <w:r w:rsidR="00A0622E" w:rsidRPr="00BD4ED4">
        <w:rPr>
          <w:rFonts w:ascii="Segoe UI" w:hAnsi="Segoe UI" w:cs="Segoe UI"/>
          <w:sz w:val="22"/>
        </w:rPr>
        <w:t xml:space="preserve">onstraints </w:t>
      </w:r>
      <w:r w:rsidR="0069282C" w:rsidRPr="00BD4ED4">
        <w:rPr>
          <w:rFonts w:ascii="Segoe UI" w:hAnsi="Segoe UI" w:cs="Segoe UI"/>
          <w:sz w:val="22"/>
        </w:rPr>
        <w:t>#</w:t>
      </w:r>
      <w:r w:rsidR="00A0622E" w:rsidRPr="00BD4ED4">
        <w:rPr>
          <w:rFonts w:ascii="Segoe UI" w:hAnsi="Segoe UI" w:cs="Segoe UI"/>
          <w:sz w:val="22"/>
        </w:rPr>
        <w:t xml:space="preserve">5 indicates that the quantities of </w:t>
      </w:r>
      <w:r w:rsidR="00A0622E" w:rsidRPr="00BD4ED4">
        <w:rPr>
          <w:rFonts w:ascii="Segoe UI" w:hAnsi="Segoe UI" w:cs="Segoe UI"/>
          <w:b/>
          <w:bCs/>
          <w:sz w:val="22"/>
        </w:rPr>
        <w:t>products in retailer are less than the retailer capacity</w:t>
      </w:r>
    </w:p>
    <w:p w14:paraId="6318B17D" w14:textId="357A1C10" w:rsidR="00F6187C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 xml:space="preserve">Constraints </w:t>
      </w:r>
      <w:r w:rsidR="0069282C" w:rsidRPr="00BD4ED4">
        <w:rPr>
          <w:rFonts w:ascii="Segoe UI" w:hAnsi="Segoe UI" w:cs="Segoe UI"/>
          <w:sz w:val="22"/>
        </w:rPr>
        <w:t>#</w:t>
      </w:r>
      <w:r w:rsidRPr="00BD4ED4">
        <w:rPr>
          <w:rFonts w:ascii="Segoe UI" w:hAnsi="Segoe UI" w:cs="Segoe UI"/>
          <w:sz w:val="22"/>
        </w:rPr>
        <w:t>6</w:t>
      </w:r>
      <w:r w:rsidR="0069282C" w:rsidRPr="00BD4ED4">
        <w:rPr>
          <w:rFonts w:ascii="Segoe UI" w:hAnsi="Segoe UI" w:cs="Segoe UI"/>
          <w:sz w:val="22"/>
        </w:rPr>
        <w:t>~</w:t>
      </w:r>
      <w:r w:rsidRPr="00BD4ED4">
        <w:rPr>
          <w:rFonts w:ascii="Segoe UI" w:hAnsi="Segoe UI" w:cs="Segoe UI"/>
          <w:sz w:val="22"/>
        </w:rPr>
        <w:t xml:space="preserve">10 shows that the inventory of factory (raw materials and products), wholesaler and retailer where the </w:t>
      </w:r>
      <w:r w:rsidRPr="00DB1AC7">
        <w:rPr>
          <w:rFonts w:ascii="Segoe UI" w:hAnsi="Segoe UI" w:cs="Segoe UI"/>
          <w:b/>
          <w:bCs/>
          <w:sz w:val="22"/>
        </w:rPr>
        <w:t>weight of the products remains same</w:t>
      </w:r>
      <w:r w:rsidRPr="00BD4ED4">
        <w:rPr>
          <w:rFonts w:ascii="Segoe UI" w:hAnsi="Segoe UI" w:cs="Segoe UI"/>
          <w:sz w:val="22"/>
        </w:rPr>
        <w:t xml:space="preserve"> while moving from one stage to another</w:t>
      </w:r>
    </w:p>
    <w:p w14:paraId="404445D3" w14:textId="4657DF35" w:rsidR="00F6187C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 xml:space="preserve">Constraints </w:t>
      </w:r>
      <w:r w:rsidR="0069282C" w:rsidRPr="00BD4ED4">
        <w:rPr>
          <w:rFonts w:ascii="Segoe UI" w:hAnsi="Segoe UI" w:cs="Segoe UI"/>
          <w:sz w:val="22"/>
        </w:rPr>
        <w:t>#</w:t>
      </w:r>
      <w:r w:rsidRPr="00BD4ED4">
        <w:rPr>
          <w:rFonts w:ascii="Segoe UI" w:hAnsi="Segoe UI" w:cs="Segoe UI"/>
          <w:sz w:val="22"/>
        </w:rPr>
        <w:t>11</w:t>
      </w:r>
      <w:r w:rsidR="0069282C" w:rsidRPr="00BD4ED4">
        <w:rPr>
          <w:rFonts w:ascii="Segoe UI" w:hAnsi="Segoe UI" w:cs="Segoe UI"/>
          <w:sz w:val="22"/>
        </w:rPr>
        <w:t>~</w:t>
      </w:r>
      <w:r w:rsidRPr="00BD4ED4">
        <w:rPr>
          <w:rFonts w:ascii="Segoe UI" w:hAnsi="Segoe UI" w:cs="Segoe UI"/>
          <w:sz w:val="22"/>
        </w:rPr>
        <w:t>13</w:t>
      </w:r>
      <w:r w:rsidR="0069282C" w:rsidRPr="00BD4ED4">
        <w:rPr>
          <w:rFonts w:ascii="Segoe UI" w:hAnsi="Segoe UI" w:cs="Segoe UI"/>
          <w:sz w:val="22"/>
        </w:rPr>
        <w:t xml:space="preserve"> </w:t>
      </w:r>
      <w:r w:rsidRPr="00BD4ED4">
        <w:rPr>
          <w:rFonts w:ascii="Segoe UI" w:hAnsi="Segoe UI" w:cs="Segoe UI"/>
          <w:sz w:val="22"/>
        </w:rPr>
        <w:t xml:space="preserve">shows that the </w:t>
      </w:r>
      <w:r w:rsidRPr="00DB1AC7">
        <w:rPr>
          <w:rFonts w:ascii="Segoe UI" w:hAnsi="Segoe UI" w:cs="Segoe UI"/>
          <w:b/>
          <w:bCs/>
          <w:sz w:val="22"/>
        </w:rPr>
        <w:t>vehicle frequency</w:t>
      </w:r>
      <w:r w:rsidRPr="00BD4ED4">
        <w:rPr>
          <w:rFonts w:ascii="Segoe UI" w:hAnsi="Segoe UI" w:cs="Segoe UI"/>
          <w:sz w:val="22"/>
        </w:rPr>
        <w:t xml:space="preserve"> of factory to wholesaler, wholesaler to retailer and retailer to collection center </w:t>
      </w:r>
      <w:r w:rsidRPr="00DB1AC7">
        <w:rPr>
          <w:rFonts w:ascii="Segoe UI" w:hAnsi="Segoe UI" w:cs="Segoe UI"/>
          <w:b/>
          <w:bCs/>
          <w:sz w:val="22"/>
        </w:rPr>
        <w:t>is less than or equal the departure and non-departure</w:t>
      </w:r>
      <w:r w:rsidRPr="00BD4ED4">
        <w:rPr>
          <w:rFonts w:ascii="Segoe UI" w:hAnsi="Segoe UI" w:cs="Segoe UI"/>
          <w:sz w:val="22"/>
        </w:rPr>
        <w:t xml:space="preserve"> of vehicle</w:t>
      </w:r>
    </w:p>
    <w:p w14:paraId="6A972478" w14:textId="05709688" w:rsidR="00F6187C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 xml:space="preserve">Constraints </w:t>
      </w:r>
      <w:r w:rsidR="00BD4ED4" w:rsidRPr="00BD4ED4">
        <w:rPr>
          <w:rFonts w:ascii="Segoe UI" w:hAnsi="Segoe UI" w:cs="Segoe UI"/>
          <w:sz w:val="22"/>
        </w:rPr>
        <w:t>#</w:t>
      </w:r>
      <w:r w:rsidRPr="00BD4ED4">
        <w:rPr>
          <w:rFonts w:ascii="Segoe UI" w:hAnsi="Segoe UI" w:cs="Segoe UI"/>
          <w:sz w:val="22"/>
        </w:rPr>
        <w:t>14</w:t>
      </w:r>
      <w:r w:rsidR="00BD4ED4" w:rsidRPr="00BD4ED4">
        <w:rPr>
          <w:rFonts w:ascii="Segoe UI" w:hAnsi="Segoe UI" w:cs="Segoe UI"/>
          <w:sz w:val="22"/>
        </w:rPr>
        <w:t>~</w:t>
      </w:r>
      <w:r w:rsidRPr="00BD4ED4">
        <w:rPr>
          <w:rFonts w:ascii="Segoe UI" w:hAnsi="Segoe UI" w:cs="Segoe UI"/>
          <w:sz w:val="22"/>
        </w:rPr>
        <w:t xml:space="preserve">18 </w:t>
      </w:r>
      <w:r w:rsidRPr="00DB1AC7">
        <w:rPr>
          <w:rFonts w:ascii="Segoe UI" w:hAnsi="Segoe UI" w:cs="Segoe UI"/>
          <w:b/>
          <w:bCs/>
          <w:sz w:val="22"/>
        </w:rPr>
        <w:t xml:space="preserve">number of trips </w:t>
      </w:r>
      <w:r w:rsidR="00DB1AC7" w:rsidRPr="00DB1AC7">
        <w:rPr>
          <w:rFonts w:ascii="Segoe UI" w:hAnsi="Segoe UI" w:cs="Segoe UI"/>
          <w:b/>
          <w:bCs/>
          <w:sz w:val="22"/>
        </w:rPr>
        <w:t>possible</w:t>
      </w:r>
      <w:r w:rsidRPr="00DB1AC7">
        <w:rPr>
          <w:rFonts w:ascii="Segoe UI" w:hAnsi="Segoe UI" w:cs="Segoe UI"/>
          <w:b/>
          <w:bCs/>
          <w:sz w:val="22"/>
        </w:rPr>
        <w:t xml:space="preserve">, considering the </w:t>
      </w:r>
      <w:r w:rsidR="00DB1AC7" w:rsidRPr="00DB1AC7">
        <w:rPr>
          <w:rFonts w:ascii="Segoe UI" w:hAnsi="Segoe UI" w:cs="Segoe UI"/>
          <w:b/>
          <w:bCs/>
          <w:sz w:val="22"/>
        </w:rPr>
        <w:t>working hour</w:t>
      </w:r>
      <w:r w:rsidRPr="00BD4ED4">
        <w:rPr>
          <w:rFonts w:ascii="Segoe UI" w:hAnsi="Segoe UI" w:cs="Segoe UI"/>
          <w:sz w:val="22"/>
        </w:rPr>
        <w:t xml:space="preserve"> and the number of vehicles available at each stage</w:t>
      </w:r>
    </w:p>
    <w:p w14:paraId="5A63B750" w14:textId="7647A94E" w:rsidR="00187704" w:rsidRPr="00BD4ED4" w:rsidRDefault="00A0622E" w:rsidP="00BD4ED4">
      <w:pPr>
        <w:spacing w:line="240" w:lineRule="auto"/>
        <w:rPr>
          <w:rFonts w:ascii="Segoe UI" w:hAnsi="Segoe UI" w:cs="Segoe UI"/>
          <w:sz w:val="22"/>
        </w:rPr>
      </w:pPr>
      <w:r w:rsidRPr="00BD4ED4">
        <w:rPr>
          <w:rFonts w:ascii="Segoe UI" w:hAnsi="Segoe UI" w:cs="Segoe UI"/>
          <w:sz w:val="22"/>
        </w:rPr>
        <w:t>Constraints</w:t>
      </w:r>
      <w:r w:rsidR="00BD4ED4" w:rsidRPr="00BD4ED4">
        <w:rPr>
          <w:rFonts w:ascii="Segoe UI" w:hAnsi="Segoe UI" w:cs="Segoe UI"/>
          <w:sz w:val="22"/>
        </w:rPr>
        <w:t xml:space="preserve"> #</w:t>
      </w:r>
      <w:r w:rsidRPr="00BD4ED4">
        <w:rPr>
          <w:rFonts w:ascii="Segoe UI" w:hAnsi="Segoe UI" w:cs="Segoe UI"/>
          <w:sz w:val="22"/>
        </w:rPr>
        <w:t>19</w:t>
      </w:r>
      <w:r w:rsidR="00BD4ED4" w:rsidRPr="00BD4ED4">
        <w:rPr>
          <w:rFonts w:ascii="Segoe UI" w:hAnsi="Segoe UI" w:cs="Segoe UI"/>
          <w:sz w:val="22"/>
        </w:rPr>
        <w:t>~</w:t>
      </w:r>
      <w:r w:rsidRPr="00BD4ED4">
        <w:rPr>
          <w:rFonts w:ascii="Segoe UI" w:hAnsi="Segoe UI" w:cs="Segoe UI"/>
          <w:sz w:val="22"/>
        </w:rPr>
        <w:t xml:space="preserve">23 are related to </w:t>
      </w:r>
      <w:r w:rsidRPr="00DB1AC7">
        <w:rPr>
          <w:rFonts w:ascii="Segoe UI" w:hAnsi="Segoe UI" w:cs="Segoe UI"/>
          <w:b/>
          <w:bCs/>
          <w:sz w:val="22"/>
        </w:rPr>
        <w:t>vehicle capacities</w:t>
      </w:r>
      <w:r w:rsidRPr="00BD4ED4">
        <w:rPr>
          <w:rFonts w:ascii="Segoe UI" w:hAnsi="Segoe UI" w:cs="Segoe UI"/>
          <w:sz w:val="22"/>
        </w:rPr>
        <w:t xml:space="preserve"> in weight and volume for the transportations among the stages</w:t>
      </w:r>
    </w:p>
    <w:sectPr w:rsidR="00187704" w:rsidRPr="00BD4ED4" w:rsidSect="002A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20B0604020202020204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0F69"/>
    <w:multiLevelType w:val="multilevel"/>
    <w:tmpl w:val="A9C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C3E37"/>
    <w:multiLevelType w:val="hybridMultilevel"/>
    <w:tmpl w:val="1DEC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0738">
    <w:abstractNumId w:val="0"/>
  </w:num>
  <w:num w:numId="2" w16cid:durableId="153434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2E"/>
    <w:rsid w:val="000616F2"/>
    <w:rsid w:val="00187704"/>
    <w:rsid w:val="002A1F52"/>
    <w:rsid w:val="0069282C"/>
    <w:rsid w:val="00786D54"/>
    <w:rsid w:val="008609E4"/>
    <w:rsid w:val="00A0622E"/>
    <w:rsid w:val="00BD4ED4"/>
    <w:rsid w:val="00DB1AC7"/>
    <w:rsid w:val="00F6187C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CB0F"/>
  <w15:chartTrackingRefBased/>
  <w15:docId w15:val="{F14F7BC3-0FF7-45D8-85E5-4571B9BF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2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A0622E"/>
    <w:pPr>
      <w:keepNext/>
      <w:autoSpaceDE w:val="0"/>
      <w:autoSpaceDN w:val="0"/>
      <w:spacing w:before="240" w:after="60" w:line="240" w:lineRule="auto"/>
      <w:jc w:val="center"/>
      <w:outlineLvl w:val="0"/>
    </w:pPr>
    <w:rPr>
      <w:rFonts w:eastAsia="Batang" w:cs="Arial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0622E"/>
    <w:pPr>
      <w:keepNext/>
      <w:autoSpaceDE w:val="0"/>
      <w:autoSpaceDN w:val="0"/>
      <w:spacing w:after="0"/>
      <w:outlineLvl w:val="1"/>
    </w:pPr>
    <w:rPr>
      <w:rFonts w:eastAsia="Batang" w:cs="Times New Roman"/>
      <w:b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0622E"/>
    <w:pPr>
      <w:keepNext/>
      <w:autoSpaceDE w:val="0"/>
      <w:autoSpaceDN w:val="0"/>
      <w:spacing w:before="240" w:after="60" w:line="240" w:lineRule="auto"/>
      <w:outlineLvl w:val="2"/>
    </w:pPr>
    <w:rPr>
      <w:rFonts w:eastAsia="Batang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622E"/>
    <w:rPr>
      <w:rFonts w:ascii="Times New Roman" w:eastAsia="Batang" w:hAnsi="Times New Roman" w:cs="Arial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A0622E"/>
    <w:rPr>
      <w:rFonts w:ascii="Times New Roman" w:eastAsia="Batang" w:hAnsi="Times New Roman" w:cs="Times New Roman"/>
      <w:b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A0622E"/>
    <w:rPr>
      <w:rFonts w:ascii="Times New Roman" w:eastAsia="Batang" w:hAnsi="Times New Roman" w:cs="Arial"/>
      <w:b/>
      <w:sz w:val="24"/>
      <w:szCs w:val="24"/>
    </w:rPr>
  </w:style>
  <w:style w:type="character" w:styleId="Hyperlink">
    <w:name w:val="Hyperlink"/>
    <w:uiPriority w:val="99"/>
    <w:unhideWhenUsed/>
    <w:rsid w:val="00A0622E"/>
    <w:rPr>
      <w:color w:val="0000FF"/>
      <w:u w:val="single"/>
    </w:rPr>
  </w:style>
  <w:style w:type="paragraph" w:customStyle="1" w:styleId="msonormal0">
    <w:name w:val="msonormal"/>
    <w:basedOn w:val="Normal"/>
    <w:rsid w:val="00A062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0622E"/>
    <w:pPr>
      <w:tabs>
        <w:tab w:val="right" w:leader="dot" w:pos="8659"/>
      </w:tabs>
      <w:spacing w:after="100" w:line="276" w:lineRule="auto"/>
    </w:pPr>
    <w:rPr>
      <w:rFonts w:cs="Times New Roman"/>
      <w:noProof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A0622E"/>
    <w:pPr>
      <w:tabs>
        <w:tab w:val="right" w:leader="dot" w:pos="8659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622E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0622E"/>
    <w:pPr>
      <w:autoSpaceDE w:val="0"/>
      <w:autoSpaceDN w:val="0"/>
      <w:snapToGrid w:val="0"/>
      <w:spacing w:after="0" w:line="240" w:lineRule="auto"/>
    </w:pPr>
    <w:rPr>
      <w:rFonts w:eastAsia="Batang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22E"/>
    <w:rPr>
      <w:rFonts w:ascii="Times New Roman" w:eastAsia="Batang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2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22E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22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22E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semiHidden/>
    <w:unhideWhenUsed/>
    <w:rsid w:val="00A0622E"/>
    <w:pPr>
      <w:autoSpaceDE w:val="0"/>
      <w:autoSpaceDN w:val="0"/>
      <w:spacing w:after="0" w:line="240" w:lineRule="auto"/>
    </w:pPr>
    <w:rPr>
      <w:rFonts w:eastAsia="Batang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0622E"/>
    <w:rPr>
      <w:rFonts w:ascii="Times New Roman" w:eastAsia="Batang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0622E"/>
    <w:rPr>
      <w:rFonts w:ascii="Times New Roman" w:eastAsia="Batang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A0622E"/>
    <w:pPr>
      <w:autoSpaceDE w:val="0"/>
      <w:autoSpaceDN w:val="0"/>
      <w:spacing w:after="0" w:line="240" w:lineRule="auto"/>
      <w:jc w:val="right"/>
    </w:pPr>
    <w:rPr>
      <w:rFonts w:eastAsia="Batang" w:cs="Times New Roman"/>
      <w:sz w:val="20"/>
      <w:szCs w:val="20"/>
    </w:rPr>
  </w:style>
  <w:style w:type="character" w:customStyle="1" w:styleId="BodyTextIndentChar1">
    <w:name w:val="Body Text Indent Char1"/>
    <w:basedOn w:val="DefaultParagraphFont"/>
    <w:uiPriority w:val="99"/>
    <w:semiHidden/>
    <w:rsid w:val="00A0622E"/>
    <w:rPr>
      <w:rFonts w:ascii="Times New Roman" w:hAnsi="Times New Roman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A0622E"/>
    <w:rPr>
      <w:rFonts w:ascii="Times New Roman" w:eastAsia="Batang" w:hAnsi="Times New Roman" w:cs="Times New Roman"/>
      <w:sz w:val="20"/>
      <w:szCs w:val="24"/>
    </w:rPr>
  </w:style>
  <w:style w:type="paragraph" w:styleId="BodyText3">
    <w:name w:val="Body Text 3"/>
    <w:basedOn w:val="Normal"/>
    <w:link w:val="BodyText3Char"/>
    <w:semiHidden/>
    <w:unhideWhenUsed/>
    <w:rsid w:val="00A0622E"/>
    <w:pPr>
      <w:autoSpaceDE w:val="0"/>
      <w:autoSpaceDN w:val="0"/>
      <w:spacing w:after="0" w:line="240" w:lineRule="auto"/>
    </w:pPr>
    <w:rPr>
      <w:rFonts w:eastAsia="Batang" w:cs="Times New Roman"/>
      <w:sz w:val="20"/>
      <w:szCs w:val="24"/>
    </w:rPr>
  </w:style>
  <w:style w:type="character" w:customStyle="1" w:styleId="BodyText3Char1">
    <w:name w:val="Body Text 3 Char1"/>
    <w:basedOn w:val="DefaultParagraphFont"/>
    <w:uiPriority w:val="99"/>
    <w:semiHidden/>
    <w:rsid w:val="00A0622E"/>
    <w:rPr>
      <w:rFonts w:ascii="Times New Roman" w:hAnsi="Times New Roman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0622E"/>
    <w:rPr>
      <w:rFonts w:ascii="Tahoma" w:eastAsia="Batang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unhideWhenUsed/>
    <w:rsid w:val="00A0622E"/>
    <w:pPr>
      <w:shd w:val="clear" w:color="auto" w:fill="000080"/>
      <w:autoSpaceDE w:val="0"/>
      <w:autoSpaceDN w:val="0"/>
      <w:spacing w:after="0" w:line="240" w:lineRule="auto"/>
    </w:pPr>
    <w:rPr>
      <w:rFonts w:ascii="Tahoma" w:eastAsia="Batang" w:hAnsi="Tahoma" w:cs="Tahoma"/>
      <w:sz w:val="20"/>
      <w:szCs w:val="20"/>
    </w:rPr>
  </w:style>
  <w:style w:type="character" w:customStyle="1" w:styleId="DocumentMapChar1">
    <w:name w:val="Document Map Char1"/>
    <w:basedOn w:val="DefaultParagraphFont"/>
    <w:uiPriority w:val="99"/>
    <w:semiHidden/>
    <w:rsid w:val="00A0622E"/>
    <w:rPr>
      <w:rFonts w:ascii="Segoe UI" w:hAnsi="Segoe UI" w:cs="Segoe UI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22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2E"/>
    <w:pPr>
      <w:spacing w:after="0" w:line="240" w:lineRule="auto"/>
    </w:pPr>
    <w:rPr>
      <w:rFonts w:ascii="Tahoma" w:eastAsia="Malgun Gothic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2E"/>
    <w:rPr>
      <w:rFonts w:ascii="Tahoma" w:eastAsia="Malgun Gothic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622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0622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A0622E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A0622E"/>
    <w:pPr>
      <w:spacing w:line="254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0622E"/>
    <w:pPr>
      <w:keepLines/>
      <w:autoSpaceDE/>
      <w:autoSpaceDN/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Default">
    <w:name w:val="Default"/>
    <w:rsid w:val="00A062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character" w:customStyle="1" w:styleId="Style1Char">
    <w:name w:val="Style1 Char"/>
    <w:basedOn w:val="DefaultParagraphFont"/>
    <w:link w:val="Style1"/>
    <w:locked/>
    <w:rsid w:val="00A0622E"/>
    <w:rPr>
      <w:rFonts w:ascii="Times New Roman" w:eastAsia="Malgun Gothic" w:hAnsi="Times New Roman" w:cs="B Nazanin"/>
      <w:b/>
      <w:sz w:val="24"/>
      <w:szCs w:val="28"/>
    </w:rPr>
  </w:style>
  <w:style w:type="paragraph" w:customStyle="1" w:styleId="Style1">
    <w:name w:val="Style1"/>
    <w:basedOn w:val="Normal"/>
    <w:link w:val="Style1Char"/>
    <w:qFormat/>
    <w:rsid w:val="00A0622E"/>
    <w:pPr>
      <w:spacing w:after="0"/>
      <w:jc w:val="center"/>
    </w:pPr>
    <w:rPr>
      <w:rFonts w:eastAsia="Malgun Gothic" w:cs="B Nazanin"/>
      <w:b/>
      <w:szCs w:val="28"/>
    </w:r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A0622E"/>
    <w:rPr>
      <w:rFonts w:ascii="Arial" w:eastAsia="Malgun Gothic" w:hAnsi="Arial" w:cs="Arial"/>
      <w:noProof/>
      <w:sz w:val="20"/>
    </w:rPr>
  </w:style>
  <w:style w:type="paragraph" w:customStyle="1" w:styleId="EndNoteBibliographyTitle">
    <w:name w:val="EndNote Bibliography Title"/>
    <w:basedOn w:val="Normal"/>
    <w:link w:val="EndNoteBibliographyTitleChar"/>
    <w:rsid w:val="00A0622E"/>
    <w:pPr>
      <w:spacing w:after="0" w:line="276" w:lineRule="auto"/>
      <w:jc w:val="center"/>
    </w:pPr>
    <w:rPr>
      <w:rFonts w:ascii="Arial" w:eastAsia="Malgun Gothic" w:hAnsi="Arial" w:cs="Arial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A0622E"/>
    <w:rPr>
      <w:rFonts w:ascii="Arial" w:eastAsia="Malgun Gothic" w:hAnsi="Arial" w:cs="Arial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A0622E"/>
    <w:pPr>
      <w:spacing w:after="200" w:line="240" w:lineRule="auto"/>
    </w:pPr>
    <w:rPr>
      <w:rFonts w:ascii="Arial" w:eastAsia="Malgun Gothic" w:hAnsi="Arial" w:cs="Arial"/>
      <w:noProof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0622E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0622E"/>
  </w:style>
  <w:style w:type="character" w:customStyle="1" w:styleId="sac">
    <w:name w:val="sac"/>
    <w:basedOn w:val="DefaultParagraphFont"/>
    <w:rsid w:val="00A0622E"/>
  </w:style>
  <w:style w:type="character" w:customStyle="1" w:styleId="il">
    <w:name w:val="il"/>
    <w:basedOn w:val="DefaultParagraphFont"/>
    <w:rsid w:val="00A0622E"/>
  </w:style>
  <w:style w:type="character" w:customStyle="1" w:styleId="title-text">
    <w:name w:val="title-text"/>
    <w:basedOn w:val="DefaultParagraphFont"/>
    <w:rsid w:val="00A0622E"/>
  </w:style>
  <w:style w:type="character" w:customStyle="1" w:styleId="text">
    <w:name w:val="text"/>
    <w:basedOn w:val="DefaultParagraphFont"/>
    <w:rsid w:val="00A0622E"/>
  </w:style>
  <w:style w:type="character" w:customStyle="1" w:styleId="author-ref">
    <w:name w:val="author-ref"/>
    <w:basedOn w:val="DefaultParagraphFont"/>
    <w:rsid w:val="00A0622E"/>
  </w:style>
  <w:style w:type="paragraph" w:styleId="Caption">
    <w:name w:val="caption"/>
    <w:basedOn w:val="Normal"/>
    <w:next w:val="Normal"/>
    <w:uiPriority w:val="35"/>
    <w:unhideWhenUsed/>
    <w:qFormat/>
    <w:rsid w:val="00A0622E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622E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06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5</cp:revision>
  <dcterms:created xsi:type="dcterms:W3CDTF">2022-09-17T15:40:00Z</dcterms:created>
  <dcterms:modified xsi:type="dcterms:W3CDTF">2022-09-23T05:40:00Z</dcterms:modified>
</cp:coreProperties>
</file>