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pict>
          <v:roundrect id="NovaPDFShape1" o:allowincell="f" filled="t" stroked="t" fillcolor="#EAF1FC" strokecolor="#2F75B5" strokeweight="1.00pt" arcsize="10%" style="position:absolute;margin-left:41.00pt;margin-top:49.00pt;width:513.28pt;height:67.00pt;z-index:100;mso-position-horizontal-relative:page;mso-position-vertical-relative:page;mso-wrap-style:none;mso-wrap-distance-left:0;mso-wrap-distance-right:0;mso-wrap-distance-top:0;mso-wrap-distance-bottom:0"/>
        </w:pict>
      </w:r>
      <w:r>
        <w:pict>
          <v:roundrect id="NovaPDFShape2" o:allowincell="f" filled="t" stroked="t" fillcolor="#FFF2CC" strokecolor="#5B9BD5" strokeweight="1.20pt" arcsize="10%" style="position:absolute;margin-left:298.80pt;margin-top:405.80pt;width:247.40pt;height:95.40pt;z-index:100;mso-position-horizontal-relative:page;mso-position-vertical-relative:page;mso-wrap-style:none;mso-wrap-distance-left:0;mso-wrap-distance-right:0;mso-wrap-distance-top:0;mso-wrap-distance-bottom:0"/>
        </w:pict>
      </w: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0" allowOverlap="1">
            <wp:simplePos x="0" y="0"/>
            <wp:positionH relativeFrom="page">
              <wp:posOffset>533400</wp:posOffset>
            </wp:positionH>
            <wp:positionV relativeFrom="page">
              <wp:posOffset>5168900</wp:posOffset>
            </wp:positionV>
            <wp:extent cx="2667000" cy="1181100"/>
            <wp:effectExtent l="0" t="0" r="0" b="0"/>
            <wp:wrapNone/>
            <wp:docPr id="3" name="NovaPDFPicture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811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NovaPDFEditableText4" filled="f" stroked="f" o:allowincell="f" style="position:absolute;margin-left:56.44pt;margin-top:61.92pt;width:204.73pt;height:21.24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389" w:lineRule="exact"/>
                  </w:pPr>
                  <w:r>
                    <w:rPr>
                      <w:rFonts w:ascii="Arial" w:hAnsi="Arial" w:eastAsia="Arial" w:cs="Arial"/>
                      <w:sz w:val="36"/>
                      <w:szCs w:val="36"/>
                      <w:color w:val="000000"/>
                      <w:b/>
                      <w:bCs/>
                      <w:noProof/>
                    </w:rPr>
                    <w:t xml:space="preserve">OCR TEST DOCUMENT</w:t>
                  </w:r>
                </w:p>
              </w:txbxContent>
            </v:textbox>
          </v:shape>
        </w:pict>
      </w:r>
      <w:r>
        <w:pict>
          <v:shape id="NovaPDFEditableText5" filled="f" stroked="f" o:allowincell="f" style="position:absolute;margin-left:56.26pt;margin-top:84.90pt;width:196.54pt;height:9.64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73" w:lineRule="exact"/>
                  </w:pPr>
                  <w:r>
                    <w:rPr>
                      <w:rFonts w:ascii="Arial" w:hAnsi="Arial" w:eastAsia="Arial" w:cs="Arial"/>
                      <w:sz w:val="16"/>
                      <w:szCs w:val="16"/>
                      <w:color w:val="000000"/>
                      <w:noProof/>
                    </w:rPr>
                    <w:t xml:space="preserve">Native line-grid table, shapes, picture, and editable text</w:t>
                  </w:r>
                </w:p>
              </w:txbxContent>
            </v:textbox>
          </v:shape>
        </w:pict>
      </w:r>
      <w:r>
        <w:pict>
          <v:shape id="NovaPDFEditableText6" filled="f" stroked="f" o:allowincell="f" style="position:absolute;margin-left:42.41pt;margin-top:137.30pt;width:86.53pt;height:11.80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16" w:lineRule="exac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0000"/>
                      <w:b/>
                      <w:bCs/>
                      <w:noProof/>
                    </w:rPr>
                    <w:t xml:space="preserve">Document Details</w:t>
                  </w:r>
                </w:p>
              </w:txbxContent>
            </v:textbox>
          </v:shape>
        </w:pict>
      </w:r>
      <w:r>
        <w:pict>
          <v:shape id="NovaPDFEditableText7" filled="f" stroked="f" o:allowincell="f" style="position:absolute;margin-left:42.29pt;margin-top:277.37pt;width:51.74pt;height:11.80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16" w:lineRule="exact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  <w:color w:val="000000"/>
                      <w:b/>
                      <w:bCs/>
                      <w:noProof/>
                    </w:rPr>
                    <w:t xml:space="preserve">Item Table</w:t>
                  </w:r>
                </w:p>
              </w:txbxContent>
            </v:textbox>
          </v:shape>
        </w:pict>
      </w:r>
      <w:r>
        <w:pict>
          <v:shape id="NovaPDFEditableText8" filled="f" stroked="f" o:allowincell="f" style="position:absolute;margin-left:315.18pt;margin-top:428.62pt;width:100.22pt;height:14.16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59" w:lineRule="exact"/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9C4A00"/>
                      <w:b/>
                      <w:bCs/>
                      <w:noProof/>
                    </w:rPr>
                    <w:t xml:space="preserve">Customer details</w:t>
                  </w:r>
                </w:p>
              </w:txbxContent>
            </v:textbox>
          </v:shape>
        </w:pict>
      </w:r>
      <w:r>
        <w:pict>
          <v:shape id="NovaPDFEditableText9" filled="f" stroked="f" o:allowincell="f" style="position:absolute;margin-left:315.33pt;margin-top:451.13pt;width:92.64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C4A00"/>
                      <w:noProof/>
                    </w:rPr>
                    <w:t xml:space="preserve">Name: Amina Rahman</w:t>
                  </w:r>
                </w:p>
              </w:txbxContent>
            </v:textbox>
          </v:shape>
        </w:pict>
      </w:r>
      <w:r>
        <w:pict>
          <v:shape id="NovaPDFEditableText10" filled="f" stroked="f" o:allowincell="f" style="position:absolute;margin-left:315.09pt;margin-top:468.96pt;width:70.96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9C4A00"/>
                      <w:noProof/>
                    </w:rPr>
                    <w:t xml:space="preserve">Status: Approved</w:t>
                  </w:r>
                </w:p>
              </w:txbxContent>
            </v:textbox>
          </v:shape>
        </w:pict>
      </w:r>
      <w:r>
        <w:pict>
          <v:shape id="NovaPDFEditableText11" filled="f" stroked="f" o:allowincell="f" style="position:absolute;margin-left:42.49pt;margin-top:536.53pt;width:99.95pt;height:12.98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238" w:lineRule="exact"/>
                  </w:pPr>
                  <w:r>
                    <w:rPr>
                      <w:rFonts w:ascii="Arial" w:hAnsi="Arial" w:eastAsia="Arial" w:cs="Arial"/>
                      <w:sz w:val="22"/>
                      <w:szCs w:val="22"/>
                      <w:color w:val="000000"/>
                      <w:b/>
                      <w:bCs/>
                      <w:noProof/>
                    </w:rPr>
                    <w:t xml:space="preserve">Editable text block</w:t>
                  </w:r>
                </w:p>
              </w:txbxContent>
            </v:textbox>
          </v:shape>
        </w:pict>
      </w:r>
      <w:r>
        <w:pict>
          <v:shape id="NovaPDFEditableText12" filled="f" stroked="f" o:allowincell="f" style="position:absolute;margin-left:41.78pt;margin-top:557.13pt;width:224.07pt;height:10.72pt;z-index:251659264;visibility:visible;mso-position-horizontal-relative:page;mso-position-vertical-relative:page;mso-wrap-style:none;mso-wrap-distance-left:0;mso-wrap-distance-right:0;mso-wrap-distance-top:0;mso-wrap-distance-bottom:0">
            <v:textbox inset="0,0,0,0" style="mso-fit-shape-to-text:f">
              <w:txbxContent>
                <w:p>
                  <w:pPr>
                    <w:spacing w:before="0" w:after="0" w:line="194" w:lineRule="exact"/>
                  </w:pPr>
                  <w:r>
                    <w:rPr>
                      <w:rFonts w:ascii="Arial" w:hAnsi="Arial" w:eastAsia="Arial" w:cs="Arial"/>
                      <w:sz w:val="18"/>
                      <w:szCs w:val="18"/>
                      <w:color w:val="000000"/>
                      <w:noProof/>
                    </w:rPr>
                    <w:t xml:space="preserve">Text should remain editable without dark cleanup spots.</w:t>
                  </w:r>
                </w:p>
              </w:txbxContent>
            </v:textbox>
          </v:shape>
        </w:pict>
      </w:r>
    </w:p>
    <w:tbl>
      <w:tblPr>
        <w:tblpPr w:leftFromText="0" w:rightFromText="0" w:topFromText="0" w:bottomFromText="0" w:vertAnchor="page" w:horzAnchor="page" w:tblpX="840" w:tblpY="3100"/>
        <w:tblW w:type="dxa" w:w="8000"/>
        <w:tblLayout w:type="fixed"/>
        <w:tblLook w:firstColumn="1" w:firstRow="1" w:lastColumn="0" w:lastRow="0" w:noHBand="0" w:noVBand="1" w:val="04A0"/>
        <w:tblOverlap w:val="overlap"/>
      </w:tblPr>
      <w:tblGrid>
        <w:gridCol w:w="2300"/>
        <w:gridCol w:w="5700"/>
      </w:tblGrid>
      <w:tr>
        <w:trPr>
          <w:trHeight w:val="480" w:hRule="exact"/>
          <w:cantSplit/>
        </w:trPr>
        <w:tc>
          <w:tcPr>
            <w:tcW w:type="dxa" w:w="23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EEF4FB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</w:tcPr>
          <w:p>
            <w:pPr>
              <w:spacing w:before="0" w:after="0" w:line="240" w:lineRule="auto"/>
              <w:ind w:left="51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  <w:bCs/>
              </w:rPr>
              <w:t>Document ID</w:t>
            </w:r>
          </w:p>
        </w:tc>
        <w:tc>
          <w:tcPr>
            <w:tcW w:type="dxa" w:w="57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EEF4FB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</w:tcPr>
          <w:p>
            <w:pPr>
              <w:spacing w:before="0" w:after="0" w:line="240" w:lineRule="auto"/>
              <w:ind w:left="45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OCR-2026-0730</w:t>
            </w:r>
          </w:p>
        </w:tc>
      </w:tr>
      <w:tr>
        <w:trPr>
          <w:trHeight w:val="480" w:hRule="exact"/>
          <w:cantSplit/>
        </w:trPr>
        <w:tc>
          <w:tcPr>
            <w:tcW w:type="dxa" w:w="23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</w:tcPr>
          <w:p>
            <w:pPr>
              <w:spacing w:before="0" w:after="0" w:line="240" w:lineRule="auto"/>
              <w:ind w:left="46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  <w:bCs/>
              </w:rPr>
              <w:t>Customer</w:t>
            </w:r>
          </w:p>
        </w:tc>
        <w:tc>
          <w:tcPr>
            <w:tcW w:type="dxa" w:w="57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</w:tcPr>
          <w:p>
            <w:pPr>
              <w:spacing w:before="0" w:after="0" w:line="240" w:lineRule="auto"/>
              <w:ind w:left="47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Sample Testing Company</w:t>
            </w:r>
          </w:p>
        </w:tc>
      </w:tr>
      <w:tr>
        <w:trPr>
          <w:trHeight w:val="480" w:hRule="exact"/>
          <w:cantSplit/>
        </w:trPr>
        <w:tc>
          <w:tcPr>
            <w:tcW w:type="dxa" w:w="23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7F7F7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</w:tcPr>
          <w:p>
            <w:pPr>
              <w:spacing w:before="0" w:after="0" w:line="240" w:lineRule="auto"/>
              <w:ind w:left="51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  <w:bCs/>
              </w:rPr>
              <w:t>Reference</w:t>
            </w:r>
          </w:p>
        </w:tc>
        <w:tc>
          <w:tcPr>
            <w:tcW w:type="dxa" w:w="57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7F7F7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</w:tcPr>
          <w:p>
            <w:pPr>
              <w:spacing w:before="0" w:after="0" w:line="240" w:lineRule="auto"/>
              <w:ind w:left="5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BD-DHAKA-48291</w:t>
            </w:r>
          </w:p>
        </w:tc>
      </w:tr>
      <w:tr>
        <w:trPr>
          <w:trHeight w:val="480" w:hRule="exact"/>
          <w:cantSplit/>
        </w:trPr>
        <w:tc>
          <w:tcPr>
            <w:tcW w:type="dxa" w:w="23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</w:tcPr>
          <w:p>
            <w:pPr>
              <w:spacing w:before="0" w:after="0" w:line="240" w:lineRule="auto"/>
              <w:ind w:left="42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4"/>
                <w:bCs/>
              </w:rPr>
              <w:t>Total Amount</w:t>
            </w:r>
          </w:p>
        </w:tc>
        <w:tc>
          <w:tcPr>
            <w:tcW w:type="dxa" w:w="57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B7B7B7"/>
              <w:start w:val="single" w:sz="6" w:space="0" w:color="B7B7B7"/>
              <w:bottom w:val="single" w:sz="6" w:space="0" w:color="B7B7B7"/>
              <w:end w:val="single" w:sz="6" w:space="0" w:color="B7B7B7"/>
            </w:tcBorders>
          </w:tcPr>
          <w:p>
            <w:pPr>
              <w:spacing w:before="0" w:after="0" w:line="240" w:lineRule="auto"/>
              <w:ind w:left="50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4"/>
              </w:rPr>
              <w:t>BDT 12,500.75</w:t>
            </w:r>
          </w:p>
        </w:tc>
      </w:tr>
    </w:tbl>
    <w:tbl>
      <w:tblPr>
        <w:tblpPr w:leftFromText="0" w:rightFromText="0" w:topFromText="0" w:bottomFromText="0" w:vertAnchor="page" w:horzAnchor="page" w:tblpX="840" w:tblpY="5900"/>
        <w:tblW w:type="dxa" w:w="8400"/>
        <w:tblLayout w:type="fixed"/>
        <w:tblLook w:firstColumn="1" w:firstRow="1" w:lastColumn="0" w:lastRow="0" w:noHBand="0" w:noVBand="1" w:val="04A0"/>
        <w:tblOverlap w:val="overlap"/>
      </w:tblPr>
      <w:tblGrid>
        <w:gridCol w:w="4500"/>
        <w:gridCol w:w="1100"/>
        <w:gridCol w:w="1400"/>
        <w:gridCol w:w="1400"/>
      </w:tblGrid>
      <w:tr>
        <w:trPr>
          <w:trHeight w:val="440" w:hRule="exact"/>
          <w:cantSplit/>
        </w:trPr>
        <w:tc>
          <w:tcPr>
            <w:tcW w:type="dxa" w:w="45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DDEBF7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3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3"/>
                <w:bCs/>
              </w:rPr>
              <w:t>Description</w:t>
            </w:r>
          </w:p>
        </w:tc>
        <w:tc>
          <w:tcPr>
            <w:tcW w:type="dxa" w:w="11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DDEBF7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6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3"/>
                <w:bCs/>
              </w:rPr>
              <w:t>Qty.</w:t>
            </w:r>
          </w:p>
        </w:tc>
        <w:tc>
          <w:tcPr>
            <w:tcW w:type="dxa" w:w="14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DDEBF7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30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3"/>
                <w:bCs/>
              </w:rPr>
              <w:t>Rate</w:t>
            </w:r>
          </w:p>
        </w:tc>
        <w:tc>
          <w:tcPr>
            <w:tcW w:type="dxa" w:w="14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DDEBF7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3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3"/>
                <w:bCs/>
              </w:rPr>
              <w:t>Amount</w:t>
            </w:r>
          </w:p>
        </w:tc>
      </w:tr>
      <w:tr>
        <w:trPr>
          <w:trHeight w:val="440" w:hRule="exact"/>
          <w:cantSplit/>
        </w:trPr>
        <w:tc>
          <w:tcPr>
            <w:tcW w:type="dxa" w:w="45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31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Document scanning service</w:t>
            </w:r>
          </w:p>
        </w:tc>
        <w:tc>
          <w:tcPr>
            <w:tcW w:type="dxa" w:w="11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4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4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3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450.00</w:t>
            </w:r>
          </w:p>
        </w:tc>
        <w:tc>
          <w:tcPr>
            <w:tcW w:type="dxa" w:w="14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6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900.00</w:t>
            </w:r>
          </w:p>
        </w:tc>
      </w:tr>
      <w:tr>
        <w:trPr>
          <w:trHeight w:val="440" w:hRule="exact"/>
          <w:cantSplit/>
        </w:trPr>
        <w:tc>
          <w:tcPr>
            <w:tcW w:type="dxa" w:w="45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7F7F7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5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OCR language processing</w:t>
            </w:r>
          </w:p>
        </w:tc>
        <w:tc>
          <w:tcPr>
            <w:tcW w:type="dxa" w:w="11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7F7F7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34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7F7F7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5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600.00</w:t>
            </w:r>
          </w:p>
        </w:tc>
        <w:tc>
          <w:tcPr>
            <w:tcW w:type="dxa" w:w="14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7F7F7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5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600.00</w:t>
            </w:r>
          </w:p>
        </w:tc>
      </w:tr>
      <w:tr>
        <w:trPr>
          <w:trHeight w:val="440" w:hRule="exact"/>
          <w:cantSplit/>
        </w:trPr>
        <w:tc>
          <w:tcPr>
            <w:tcW w:type="dxa" w:w="45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5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Quality verification</w:t>
            </w:r>
          </w:p>
        </w:tc>
        <w:tc>
          <w:tcPr>
            <w:tcW w:type="dxa" w:w="11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34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4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250.00</w:t>
            </w:r>
          </w:p>
        </w:tc>
        <w:tc>
          <w:tcPr>
            <w:tcW w:type="dxa" w:w="1400"/>
            <w:vAlign w:val="center"/>
            <w:tcMar>
              <w:top w:w="25" w:type="dxa"/>
              <w:start w:w="45" w:type="dxa"/>
              <w:bottom w:w="25" w:type="dxa"/>
              <w:end w:w="45" w:type="dxa"/>
            </w:tcMar>
            <w:shd w:val="clear" w:color="auto" w:fill="FFFFFF"/>
            <w:tcBorders>
              <w:top w:val="single" w:sz="6" w:space="0" w:color="6B8EAD"/>
              <w:start w:val="single" w:sz="6" w:space="0" w:color="6B8EAD"/>
              <w:bottom w:val="single" w:sz="6" w:space="0" w:color="6B8EAD"/>
              <w:end w:val="single" w:sz="6" w:space="0" w:color="6B8EAD"/>
            </w:tcBorders>
          </w:tcPr>
          <w:p>
            <w:pPr>
              <w:spacing w:before="0" w:after="0" w:line="240" w:lineRule="auto"/>
              <w:ind w:left="24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3"/>
              </w:rPr>
              <w:t>250.00</w:t>
            </w:r>
          </w:p>
        </w:tc>
      </w:tr>
    </w:tbl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NovaPDF Word document</dc:title>
  <dc:subject/>
  <dc:creator>NovaPDF</dc:creator>
  <cp:keywords/>
  <dc:description>generated by python-docx</dc:description>
  <cp:lastModifiedBy>NovaPDF</cp:lastModifiedBy>
  <cp:revision>1</cp:revision>
  <dcterms:created xsi:type="dcterms:W3CDTF">2013-12-23T23:15:00Z</dcterms:created>
  <dcterms:modified xsi:type="dcterms:W3CDTF">2013-12-23T23:15:00Z</dcterms:modified>
  <cp:category/>
</cp:coreProperties>
</file>