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e10a3421d1c546c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sdt>
      <w:sdtPr>
        <w:id w:val="1427620263"/>
        <w15:appearance w15:val="hidden"/>
        <w:tag w:val="tii-similarity-U1VCTUlUVEVEX1dPUktfb2lkOjE6MzMwMjYyMjM4OA=="/>
        <w:placeholder>
          <w:docPart w:val="DefaultPlaceholder_-1854013440"/>
        </w:placeholder>
      </w:sdtPr>
      <w:sdtContent>
        <w:p xmlns:wp14="http://schemas.microsoft.com/office/word/2010/wordml" w:rsidP="235F2814" wp14:paraId="2C078E63" wp14:textId="1122059D">
          <w:pPr>
            <w:spacing w:line="480" w:lineRule="auto"/>
            <w:jc w:val="left"/>
            <w:rPr>
              <w:rFonts w:ascii="Times New Roman" w:hAnsi="Times New Roman" w:eastAsia="Times New Roman" w:cs="Times New Roman"/>
            </w:rPr>
          </w:pPr>
          <w:r w:rsidRPr="2C86B761" w:rsidR="1D85C8A6">
            <w:rPr>
              <w:rFonts w:ascii="Times New Roman" w:hAnsi="Times New Roman" w:eastAsia="Times New Roman" w:cs="Times New Roman"/>
            </w:rPr>
            <w:t>Tanya Noyes</w:t>
          </w:r>
        </w:p>
      </w:sdtContent>
    </w:sdt>
    <w:sdt>
      <w:sdtPr>
        <w:id w:val="440954335"/>
        <w15:appearance w15:val="hidden"/>
        <w:tag w:val="tii-similarity-U1VCTUlUVEVEX1dPUktfb2lkOjE6MzMwMjYyMjM4OA=="/>
        <w:placeholder>
          <w:docPart w:val="DefaultPlaceholder_-1854013440"/>
        </w:placeholder>
      </w:sdtPr>
      <w:sdtContent>
        <w:p w:rsidR="1D85C8A6" w:rsidP="235F2814" w:rsidRDefault="1D85C8A6" w14:paraId="58EAF24A" w14:textId="3FA6E691">
          <w:pPr>
            <w:spacing w:line="480" w:lineRule="auto"/>
            <w:jc w:val="left"/>
            <w:rPr>
              <w:rFonts w:ascii="Times New Roman" w:hAnsi="Times New Roman" w:eastAsia="Times New Roman" w:cs="Times New Roman"/>
            </w:rPr>
          </w:pPr>
          <w:r w:rsidRPr="2C86B761" w:rsidR="1D85C8A6">
            <w:rPr>
              <w:rFonts w:ascii="Times New Roman" w:hAnsi="Times New Roman" w:eastAsia="Times New Roman" w:cs="Times New Roman"/>
            </w:rPr>
            <w:t>CS 499</w:t>
          </w:r>
        </w:p>
      </w:sdtContent>
    </w:sdt>
    <w:p w:rsidR="1D85C8A6" w:rsidP="235F2814" w:rsidRDefault="1D85C8A6" w14:paraId="6472F3A2" w14:textId="71C82DB0">
      <w:p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235F2814" w:rsidR="1D85C8A6">
        <w:rPr>
          <w:rFonts w:ascii="Times New Roman" w:hAnsi="Times New Roman" w:eastAsia="Times New Roman" w:cs="Times New Roman"/>
        </w:rPr>
        <w:t xml:space="preserve">Module Five </w:t>
      </w:r>
    </w:p>
    <w:p w:rsidR="1D85C8A6" w:rsidP="235F2814" w:rsidRDefault="1D85C8A6" w14:paraId="52026AB8" w14:textId="52EFF251">
      <w:p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235F2814" w:rsidR="1D85C8A6">
        <w:rPr>
          <w:rFonts w:ascii="Times New Roman" w:hAnsi="Times New Roman" w:eastAsia="Times New Roman" w:cs="Times New Roman"/>
        </w:rPr>
        <w:t>Milestone Four: Databases</w:t>
      </w:r>
    </w:p>
    <w:p w:rsidR="235F2814" w:rsidP="235F2814" w:rsidRDefault="235F2814" w14:paraId="0215490B" w14:textId="139A6E18">
      <w:pPr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4BDAE668" w:rsidP="2C86B761" w:rsidRDefault="4BDAE668" w14:paraId="32D441F3" w14:textId="2C515AE7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sdt>
        <w:sdtPr>
          <w:id w:val="258568341"/>
          <w15:appearance w15:val="hidden"/>
          <w:tag w:val="tii-similarity-U1VCTUlUVEVEX1dPUktfb2lkOjE6MzMwMjYyMjM4OA=="/>
          <w:placeholder>
            <w:docPart w:val="DefaultPlaceholder_-1854013440"/>
          </w:placeholder>
        </w:sdtPr>
        <w:sdtContent>
          <w:r w:rsidRPr="2C86B761" w:rsidR="4BDAE66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Briefly describe the artifact. What is it? When was it created</w:t>
          </w:r>
        </w:sdtContent>
      </w:sdt>
      <w:r w:rsidRPr="2C86B761" w:rsidR="4BDAE6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235F2814" w:rsidP="235F2814" w:rsidRDefault="235F2814" w14:paraId="46794D44" w14:textId="5E1B7EC6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2927FFB" w:rsidP="235F2814" w:rsidRDefault="62927FFB" w14:paraId="633E16D2" w14:textId="4C627132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29375275"/>
          <w15:appearance w15:val="hidden"/>
          <w:tag w:val="tii-similarity-U1VCTUlUVEVEX1dPUktfb2lkOjE6MzMwMjYyMjM4OA=="/>
          <w:placeholder>
            <w:docPart w:val="DefaultPlaceholder_-1854013440"/>
          </w:placeholder>
        </w:sdtPr>
        <w:sdtContent>
          <w:r w:rsidRPr="6B40D965" w:rsidR="7C6DAEF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T</w:t>
          </w:r>
          <w:r w:rsidRPr="6B40D965" w:rsidR="20F2307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his</w:t>
          </w:r>
          <w:r w:rsidRPr="6B40D965" w:rsidR="20F2307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 document</w:t>
          </w:r>
        </w:sdtContent>
      </w:sdt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presents </w:t>
      </w:r>
      <w:sdt>
        <w:sdtPr>
          <w:id w:val="1579584238"/>
          <w15:appearance w15:val="hidden"/>
          <w:tag w:val="tii-similarity-U1VCTUlUVEVEX1dPUktfb2lkOjE6MzMwMjYyMjM4OA=="/>
          <w:placeholder>
            <w:docPart w:val="DefaultPlaceholder_-1854013440"/>
          </w:placeholder>
        </w:sdtPr>
        <w:sdtContent>
          <w:r w:rsidRPr="6B40D965" w:rsidR="20F2307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my assessment and improvements made to a</w:t>
          </w:r>
        </w:sdtContent>
      </w:sdt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421729703"/>
          <w15:appearance w15:val="hidden"/>
          <w:tag w:val="tii-similarity-U1VCTUlUVEVEX1dPUktfb2lkOjE6MzMwMjYyMjM4OA=="/>
          <w:placeholder>
            <w:docPart w:val="DefaultPlaceholder_-1854013440"/>
          </w:placeholder>
        </w:sdtPr>
        <w:sdtContent>
          <w:r w:rsidRPr="6B40D965" w:rsidR="20F2307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project from the CS</w:t>
          </w:r>
        </w:sdtContent>
      </w:sdt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340 </w:t>
      </w:r>
      <w:sdt>
        <w:sdtPr>
          <w:id w:val="1030531269"/>
          <w15:appearance w15:val="hidden"/>
          <w:tag w:val="tii-similarity-U1VCTUlUVEVEX1dPUktfb2lkOjE6MzMwMjYyMjM4OA=="/>
          <w:placeholder>
            <w:docPart w:val="DefaultPlaceholder_-1854013440"/>
          </w:placeholder>
        </w:sdtPr>
        <w:sdtContent>
          <w:r w:rsidRPr="6B40D965" w:rsidR="20F2307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course, completed in</w:t>
          </w:r>
        </w:sdtContent>
      </w:sdt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October </w:t>
      </w:r>
      <w:sdt>
        <w:sdtPr>
          <w:id w:val="340612946"/>
          <w15:appearance w15:val="hidden"/>
          <w:tag w:val="tii-similarity-U1VCTUlUVEVEX1dPUktfb2lkOjE6MzMwMjYyMjM4OA=="/>
          <w:placeholder>
            <w:docPart w:val="DefaultPlaceholder_-1854013440"/>
          </w:placeholder>
        </w:sdtPr>
        <w:sdtContent>
          <w:r w:rsidRPr="6B40D965" w:rsidR="20F2307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2024. The project</w:t>
          </w:r>
        </w:sdtContent>
      </w:sdt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focuses on creating a </w:t>
      </w:r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CRUD (Create, Read, Update, </w:t>
      </w:r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</w:t>
      </w:r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application</w:t>
      </w:r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tailored for managing data at </w:t>
      </w:r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 animal shelter</w:t>
      </w:r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using MongoDB as the database. The application supports essential </w:t>
      </w:r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functions such as adding</w:t>
      </w:r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new animal</w:t>
      </w:r>
      <w:r w:rsidRPr="6B40D965" w:rsidR="26E266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</w:t>
      </w:r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deleting</w:t>
      </w:r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records</w:t>
      </w:r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when needed. By implementing </w:t>
      </w:r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system, users can effectively</w:t>
      </w:r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manage and </w:t>
      </w:r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40D965" w:rsidR="4E77A9B0">
        <w:rPr>
          <w:rFonts w:ascii="Times New Roman" w:hAnsi="Times New Roman" w:eastAsia="Times New Roman" w:cs="Times New Roman"/>
        </w:rPr>
        <w:t xml:space="preserve">information, </w:t>
      </w:r>
      <w:r w:rsidRPr="6B40D965" w:rsidR="20F23076">
        <w:rPr>
          <w:rFonts w:ascii="Times New Roman" w:hAnsi="Times New Roman" w:eastAsia="Times New Roman" w:cs="Times New Roman"/>
        </w:rPr>
        <w:t>enhancing</w:t>
      </w:r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</w:t>
      </w:r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management</w:t>
      </w:r>
      <w:r w:rsidRPr="6B40D965" w:rsidR="20F2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process and significantly improving operational practices related to animal care and shelter administration.</w:t>
      </w:r>
    </w:p>
    <w:p w:rsidR="235F2814" w:rsidP="235F2814" w:rsidRDefault="235F2814" w14:paraId="2B7E5665" w14:textId="25225716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BDAE668" w:rsidP="2C86B761" w:rsidRDefault="4BDAE668" w14:paraId="6648E1A7" w14:textId="58ED6A74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sdt>
        <w:sdtPr>
          <w:id w:val="435016591"/>
          <w15:appearance w15:val="hidden"/>
          <w:tag w:val="tii-similarity-SU5URVJORVRfYWdlbnRhbmt5LmdpdGh1Yi5pbw=="/>
          <w:placeholder>
            <w:docPart w:val="DefaultPlaceholder_-1854013440"/>
          </w:placeholder>
        </w:sdtPr>
        <w:sdtContent>
          <w:r w:rsidRPr="2C86B761" w:rsidR="4BDAE66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Justify the inclusion of the artifact in your </w:t>
          </w:r>
          <w:r w:rsidRPr="2C86B761" w:rsidR="4BDAE66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ePortfolio</w:t>
          </w:r>
          <w:r w:rsidRPr="2C86B761" w:rsidR="4BDAE66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. Why did you</w:t>
          </w:r>
        </w:sdtContent>
      </w:sdt>
      <w:r w:rsidRPr="2C86B761" w:rsidR="4BDAE6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sdt>
        <w:sdtPr>
          <w:id w:val="114845906"/>
          <w15:appearance w15:val="hidden"/>
          <w:tag w:val="tii-similarity-SU5URVJORVRfYWdlbnRhbmt5LmdpdGh1Yi5pbw=="/>
          <w:placeholder>
            <w:docPart w:val="DefaultPlaceholder_-1854013440"/>
          </w:placeholder>
        </w:sdtPr>
        <w:sdtContent>
          <w:r w:rsidRPr="2C86B761" w:rsidR="4BDAE66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select this item? What specific components of the artifact </w:t>
          </w:r>
          <w:r w:rsidRPr="2C86B761" w:rsidR="4BDAE66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showcase</w:t>
          </w:r>
          <w:r w:rsidRPr="2C86B761" w:rsidR="4BDAE66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 your</w:t>
          </w:r>
        </w:sdtContent>
      </w:sdt>
      <w:r w:rsidRPr="2C86B761" w:rsidR="4BDAE6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sdt>
        <w:sdtPr>
          <w:id w:val="448549453"/>
          <w15:appearance w15:val="hidden"/>
          <w:tag w:val="tii-similarity-SU5URVJORVRfYWdlbnRhbmt5LmdpdGh1Yi5pbw=="/>
          <w:placeholder>
            <w:docPart w:val="DefaultPlaceholder_-1854013440"/>
          </w:placeholder>
        </w:sdtPr>
        <w:sdtContent>
          <w:r w:rsidRPr="2C86B761" w:rsidR="4BDAE66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skills and abilities in software development? How was the artifact</w:t>
          </w:r>
        </w:sdtContent>
      </w:sdt>
      <w:r w:rsidRPr="2C86B761" w:rsidR="4BDAE6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sdt>
        <w:sdtPr>
          <w:id w:val="422264283"/>
          <w15:appearance w15:val="hidden"/>
          <w:tag w:val="tii-similarity-SU5URVJORVRfYWdlbnRhbmt5LmdpdGh1Yi5pbw=="/>
          <w:placeholder>
            <w:docPart w:val="DefaultPlaceholder_-1854013440"/>
          </w:placeholder>
        </w:sdtPr>
        <w:sdtContent>
          <w:r w:rsidRPr="2C86B761" w:rsidR="4BDAE66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improved?</w:t>
          </w:r>
        </w:sdtContent>
      </w:sdt>
      <w:r>
        <w:tab/>
      </w:r>
    </w:p>
    <w:p w:rsidR="235F2814" w:rsidP="235F2814" w:rsidRDefault="235F2814" w14:paraId="56324FCB" w14:textId="12DFB503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35F2814" w:rsidP="2C86B761" w:rsidRDefault="235F2814" w14:paraId="5CAFC169" w14:textId="223ECACD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236421709"/>
          <w15:appearance w15:val="hidden"/>
          <w:tag w:val="tii-similarity-SU5URVJORVRfYWdlbnRhbmt5LmdpdGh1Yi5pbw=="/>
          <w:placeholder>
            <w:docPart w:val="DefaultPlaceholder_-1854013440"/>
          </w:placeholder>
        </w:sdtPr>
        <w:sdtContent>
          <w:r w:rsidRPr="2C86B761" w:rsidR="553CF9E2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I chose this</w:t>
          </w:r>
        </w:sdtContent>
      </w:sdt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my third artifact due to the challenges I faced at the time, prompting me to revisit it with a new perspective. While the current system 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operates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effectively, there is room for improvement in its database capabilities and data retrieval methods. My plan includes leveraging MongoDB's advanced features, using aggregation 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pipelines for complex queries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regarding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status;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establishing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robust 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 authentication system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managing access to sensitive information; 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developing a</w:t>
      </w:r>
      <w:r w:rsidRPr="2C86B761" w:rsidR="007311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web interface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HTML and JavaScript to enhance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interaction. 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These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upgrades 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more efficient</w:t>
      </w:r>
      <w:r w:rsidRPr="2C86B761" w:rsidR="0A790F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C86B761" w:rsidR="0A790F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database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system that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adapts 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t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he 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needs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the </w:t>
      </w:r>
      <w:r w:rsidRPr="2C86B761" w:rsidR="553CF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shel</w:t>
      </w:r>
      <w:r w:rsidRPr="2C86B761" w:rsidR="3EA35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ter.</w:t>
      </w:r>
    </w:p>
    <w:p w:rsidR="2C86B761" w:rsidP="2C86B761" w:rsidRDefault="2C86B761" w14:paraId="6B59FFB6" w14:textId="16145E9B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BDAE668" w:rsidP="2C86B761" w:rsidRDefault="4BDAE668" w14:paraId="3B9CE2F4" w14:textId="41A7AC7F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sdt>
        <w:sdtPr>
          <w:id w:val="82296115"/>
          <w15:appearance w15:val="hidden"/>
          <w:tag w:val="tii-similarity-U1VCTUlUVEVEX1dPUktfb2lkOjE6MzMwMjYyMjM4OA=="/>
          <w:placeholder>
            <w:docPart w:val="DefaultPlaceholder_-1854013440"/>
          </w:placeholder>
        </w:sdtPr>
        <w:sdtContent>
          <w:r w:rsidRPr="2C86B761" w:rsidR="4BDAE66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Did you meet the course outcomes you planned to meet with this</w:t>
          </w:r>
        </w:sdtContent>
      </w:sdt>
      <w:r w:rsidRPr="2C86B761" w:rsidR="4BDAE6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sdt>
        <w:sdtPr>
          <w:id w:val="1746354415"/>
          <w15:appearance w15:val="hidden"/>
          <w:tag w:val="tii-similarity-U1VCTUlUVEVEX1dPUktfb2lkOjE6MzMwMjYyMjM4OA=="/>
          <w:placeholder>
            <w:docPart w:val="DefaultPlaceholder_-1854013440"/>
          </w:placeholder>
        </w:sdtPr>
        <w:sdtContent>
          <w:r w:rsidRPr="2C86B761" w:rsidR="4BDAE66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enhancement in Module One? Do you have any updates to your outcome-</w:t>
          </w:r>
        </w:sdtContent>
      </w:sdt>
      <w:sdt>
        <w:sdtPr>
          <w:id w:val="1340936719"/>
          <w15:appearance w15:val="hidden"/>
          <w:tag w:val="tii-similarity-U1VCTUlUVEVEX1dPUktfb2lkOjE6MzMwMjYyMjM4OA=="/>
          <w:placeholder>
            <w:docPart w:val="DefaultPlaceholder_-1854013440"/>
          </w:placeholder>
        </w:sdtPr>
        <w:sdtContent>
          <w:r w:rsidRPr="2C86B761" w:rsidR="4BDAE66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coverage plans?</w:t>
          </w:r>
        </w:sdtContent>
      </w:sdt>
    </w:p>
    <w:p w:rsidR="235F2814" w:rsidP="235F2814" w:rsidRDefault="235F2814" w14:paraId="0C5D11F2" w14:textId="264BEF1D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42BA0F8" w:rsidP="2C86B761" w:rsidRDefault="342BA0F8" w14:paraId="712A0AE4" w14:textId="6146A8D1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329620958"/>
          <w15:appearance w15:val="hidden"/>
          <w:tag w:val="tii-similarity-U1VCTUlUVEVEX1dPUktfb2lkOjE6MzMwMjYyMjM4OA=="/>
          <w:placeholder>
            <w:docPart w:val="DefaultPlaceholder_-1854013440"/>
          </w:placeholder>
        </w:sdtPr>
        <w:sdtContent>
          <w:r w:rsidRPr="2C86B761" w:rsidR="24FDFFCC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I believe I </w:t>
          </w:r>
          <w:r w:rsidRPr="2C86B761" w:rsidR="24FDFFCC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have</w:t>
          </w:r>
        </w:sdtContent>
      </w:sdt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addressed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all critical </w:t>
      </w:r>
      <w:sdt>
        <w:sdtPr>
          <w:id w:val="559470226"/>
          <w15:appearance w15:val="hidden"/>
          <w:tag w:val="tii-similarity-U1VCTUlUVEVEX1dPUktfb2lkOjE6MzMwMjYyMjM4OA=="/>
          <w:placeholder>
            <w:docPart w:val="DefaultPlaceholder_-1854013440"/>
          </w:placeholder>
        </w:sdtPr>
        <w:sdtContent>
          <w:r w:rsidRPr="2C86B761" w:rsidR="24FDFFCC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requirements</w:t>
          </w:r>
        </w:sdtContent>
      </w:sdt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related to the course 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objectives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this milestone. My primary focus has been on improving the 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 Authentication and Role-Based Access Control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systems, which are essential for 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establishing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framework that clearly distinguishes between different user 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roles,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system guarantees 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that access to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sensitive information 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the ability to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execute Create, Read, Update, and Delete (CRUD) actions are regulated according to the specific roles assigned.</w:t>
      </w:r>
    </w:p>
    <w:p w:rsidR="24FDFFCC" w:rsidP="235F2814" w:rsidRDefault="24FDFFCC" w14:paraId="6F5058B3" w14:textId="287C6949">
      <w:pPr>
        <w:spacing w:line="48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Additionally, the Frontend Integration aspect involves creating a user-friendly and interactive web interface 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using HTML and JavaScript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This method allows 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 to interact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with the database through their web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browsers, 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greatly enhancing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 experience. Th</w:t>
      </w:r>
      <w:r w:rsidRPr="2C86B761" w:rsidR="7B4626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C86B761" w:rsidR="27B4DF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promotes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2C86B761" w:rsidR="6B2CC1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empowering user interaction while 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aintaining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C86B761" w:rsidR="24FDF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high security standards throughout the process.</w:t>
      </w:r>
      <w:r w:rsidRPr="2C86B761" w:rsidR="1FB8B2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1949252096"/>
          <w15:appearance w15:val="hidden"/>
          <w:tag w:val="tii-similarity-U1VCTUlUVEVEX1dPUktfb2lkOjE6MzMwMjYyMjM4OA=="/>
          <w:placeholder>
            <w:docPart w:val="DefaultPlaceholder_-1854013440"/>
          </w:placeholder>
        </w:sdtPr>
        <w:sdtContent>
          <w:r w:rsidRPr="2C86B761" w:rsidR="1FB8B2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A</w:t>
          </w:r>
          <w:r w:rsidRPr="2C86B761" w:rsidR="1FB8B2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t this</w:t>
          </w:r>
        </w:sdtContent>
      </w:sdt>
      <w:r w:rsidRPr="2C86B761" w:rsidR="1FB8B2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C86B761" w:rsidR="5462C6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time,</w:t>
      </w:r>
      <w:r w:rsidRPr="2C86B761" w:rsidR="1FB8B2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1073594581"/>
          <w15:appearance w15:val="hidden"/>
          <w:tag w:val="tii-similarity-U1VCTUlUVEVEX1dPUktfb2lkOjE6MzMwMjYyMjM4OA=="/>
          <w:placeholder>
            <w:docPart w:val="DefaultPlaceholder_-1854013440"/>
          </w:placeholder>
        </w:sdtPr>
        <w:sdtContent>
          <w:r w:rsidRPr="2C86B761" w:rsidR="1FB8B2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I </w:t>
          </w:r>
          <w:r w:rsidRPr="2C86B761" w:rsidR="1FB8B2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don't</w:t>
          </w:r>
        </w:sdtContent>
      </w:sdt>
      <w:r w:rsidRPr="2C86B761" w:rsidR="1FB8B2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think I have anything </w:t>
      </w:r>
      <w:sdt>
        <w:sdtPr>
          <w:id w:val="1245592068"/>
          <w15:appearance w15:val="hidden"/>
          <w:tag w:val="tii-similarity-U1VCTUlUVEVEX1dPUktfb2lkOjE6MzMwMjYyMjM4OA=="/>
          <w:placeholder>
            <w:docPart w:val="DefaultPlaceholder_-1854013440"/>
          </w:placeholder>
        </w:sdtPr>
        <w:sdtContent>
          <w:r w:rsidRPr="2C86B761" w:rsidR="1FB8B2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to share</w:t>
          </w:r>
        </w:sdtContent>
      </w:sdt>
      <w:r w:rsidRPr="2C86B761" w:rsidR="1FB8B2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you concerning </w:t>
      </w:r>
      <w:sdt>
        <w:sdtPr>
          <w:id w:val="106811959"/>
          <w15:appearance w15:val="hidden"/>
          <w:tag w:val="tii-similarity-U1VCTUlUVEVEX1dPUktfb2lkOjE6Mjk4NjMxOTg1NQ=="/>
          <w:placeholder>
            <w:docPart w:val="DefaultPlaceholder_-1854013440"/>
          </w:placeholder>
        </w:sdtPr>
        <w:sdtContent>
          <w:r w:rsidRPr="2C86B761" w:rsidR="1FB8B2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outcome coverage plans.</w:t>
          </w:r>
        </w:sdtContent>
      </w:sdt>
    </w:p>
    <w:p w:rsidR="235F2814" w:rsidP="235F2814" w:rsidRDefault="235F2814" w14:paraId="026ECA42" w14:textId="65F4B45D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BDAE668" w:rsidP="2C86B761" w:rsidRDefault="4BDAE668" w14:paraId="1054CC5F" w14:textId="4D61655F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sdt>
        <w:sdtPr>
          <w:id w:val="1936856409"/>
          <w15:appearance w15:val="hidden"/>
          <w:tag w:val="tii-similarity-U1VCTUlUVEVEX1dPUktfb2lkOjE6Mjk4NjMxOTg1NQ=="/>
          <w:placeholder>
            <w:docPart w:val="DefaultPlaceholder_-1854013440"/>
          </w:placeholder>
        </w:sdtPr>
        <w:sdtContent>
          <w:r w:rsidRPr="2C86B761" w:rsidR="4BDAE66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Reflect on the process of enhancing and </w:t>
          </w:r>
          <w:r w:rsidRPr="2C86B761" w:rsidR="4BDAE66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modifying</w:t>
          </w:r>
          <w:r w:rsidRPr="2C86B761" w:rsidR="4BDAE66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 the artifact. What did</w:t>
          </w:r>
        </w:sdtContent>
      </w:sdt>
      <w:r w:rsidRPr="2C86B761" w:rsidR="4BDAE6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sdt>
        <w:sdtPr>
          <w:id w:val="1738866022"/>
          <w15:appearance w15:val="hidden"/>
          <w:tag w:val="tii-similarity-U1VCTUlUVEVEX1dPUktfb2lkOjE6Mjk4NjMxOTg1NQ=="/>
          <w:placeholder>
            <w:docPart w:val="DefaultPlaceholder_-1854013440"/>
          </w:placeholder>
        </w:sdtPr>
        <w:sdtContent>
          <w:r w:rsidRPr="2C86B761" w:rsidR="4BDAE66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you learn as you were creating it and improving it? What challenges did</w:t>
          </w:r>
        </w:sdtContent>
      </w:sdt>
      <w:r w:rsidRPr="2C86B761" w:rsidR="4BDAE6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sdt>
        <w:sdtPr>
          <w:id w:val="823933047"/>
          <w15:appearance w15:val="hidden"/>
          <w:tag w:val="tii-similarity-U1VCTUlUVEVEX1dPUktfb2lkOjE6Mjk4NjMxOTg1NQ=="/>
          <w:placeholder>
            <w:docPart w:val="DefaultPlaceholder_-1854013440"/>
          </w:placeholder>
        </w:sdtPr>
        <w:sdtContent>
          <w:r w:rsidRPr="2C86B761" w:rsidR="4BDAE66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you face?</w:t>
          </w:r>
        </w:sdtContent>
      </w:sdt>
    </w:p>
    <w:p w:rsidR="235F2814" w:rsidP="235F2814" w:rsidRDefault="235F2814" w14:paraId="1EE4226B" w14:textId="0BA64DB7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7402464" w:rsidP="235F2814" w:rsidRDefault="37402464" w14:paraId="319F0F55" w14:textId="13DA17B7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86B761" w:rsidR="7E38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have </w:t>
      </w:r>
      <w:r w:rsidRPr="2C86B761" w:rsidR="7E38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greatly improved</w:t>
      </w:r>
      <w:r w:rsidRPr="2C86B761" w:rsidR="7E38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C86B761" w:rsidR="7E38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artifact</w:t>
      </w:r>
      <w:r w:rsidRPr="2C86B761" w:rsidR="7E38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gaining insights into </w:t>
      </w:r>
      <w:r w:rsidRPr="2C86B761" w:rsidR="7E38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enhancing database features and data access</w:t>
      </w:r>
      <w:r w:rsidRPr="2C86B761" w:rsidR="7E38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methods. Utilizing the advanced capabilities of MongoDB, I implemented several important upgrades, including the addition of indexes to speed up</w:t>
      </w:r>
      <w:r w:rsidRPr="2C86B761" w:rsidR="2918B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searches</w:t>
      </w:r>
      <w:r w:rsidR="2918B67E">
        <w:rPr/>
        <w:t xml:space="preserve">. </w:t>
      </w:r>
      <w:r w:rsidRPr="2C86B761" w:rsidR="7E38AB89">
        <w:rPr>
          <w:rFonts w:ascii="Times New Roman" w:hAnsi="Times New Roman" w:eastAsia="Times New Roman" w:cs="Times New Roman"/>
        </w:rPr>
        <w:t xml:space="preserve">I </w:t>
      </w:r>
      <w:r w:rsidRPr="2C86B761" w:rsidR="6B7C7F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added </w:t>
      </w:r>
      <w:r w:rsidRPr="2C86B761" w:rsidR="7E38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aggregation pipelines to manage </w:t>
      </w:r>
      <w:r w:rsidRPr="2C86B761" w:rsidR="7E38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complex queries related to age, breed,</w:t>
      </w:r>
      <w:r w:rsidRPr="2C86B761" w:rsidR="7E38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C86B761" w:rsidR="7E38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adoption status</w:t>
      </w:r>
      <w:r w:rsidRPr="2C86B761" w:rsidR="7E38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These </w:t>
      </w:r>
      <w:r w:rsidRPr="2C86B761" w:rsidR="7E38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enhancements highlight </w:t>
      </w:r>
      <w:r w:rsidRPr="2C86B761" w:rsidR="577C57E2">
        <w:rPr>
          <w:rFonts w:ascii="Times New Roman" w:hAnsi="Times New Roman" w:eastAsia="Times New Roman" w:cs="Times New Roman"/>
        </w:rPr>
        <w:t xml:space="preserve">my </w:t>
      </w:r>
      <w:r w:rsidRPr="2C86B761" w:rsidR="577C57E2">
        <w:rPr>
          <w:rFonts w:ascii="Times New Roman" w:hAnsi="Times New Roman" w:eastAsia="Times New Roman" w:cs="Times New Roman"/>
        </w:rPr>
        <w:t>results</w:t>
      </w:r>
      <w:r w:rsidRPr="2C86B761" w:rsidR="7E38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35F2814" w:rsidP="235F2814" w:rsidRDefault="235F2814" w14:paraId="26A204D7" w14:textId="676AC25E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E38AB89" w:rsidP="235F2814" w:rsidRDefault="7E38AB89" w14:paraId="0D883017" w14:textId="56528CBD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86B761" w:rsidR="74C125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faced difficulties </w:t>
      </w:r>
      <w:r w:rsidRPr="2C86B761" w:rsidR="74C125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mainly</w:t>
      </w:r>
      <w:r w:rsidRPr="2C86B761" w:rsidR="74C125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</w:t>
      </w:r>
      <w:r w:rsidRPr="2C86B761" w:rsidR="74C125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C86B761" w:rsidR="74C125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creating a code that</w:t>
      </w:r>
      <w:r w:rsidRPr="2C86B761" w:rsidR="74C125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would do what was expected. </w:t>
      </w:r>
      <w:r w:rsidRPr="2C86B761" w:rsidR="74C125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end result not only meets the course criteria but </w:t>
      </w:r>
      <w:r w:rsidRPr="2C86B761" w:rsidR="228EE4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can have an opportunity</w:t>
      </w:r>
      <w:r w:rsidRPr="2C86B761" w:rsidR="74C125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future improvements.</w:t>
      </w:r>
      <w:r w:rsidRPr="2C86B761" w:rsidR="74C125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experience has been challenging as I explored </w:t>
      </w:r>
      <w:r w:rsidRPr="2C86B761" w:rsidR="74C125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different </w:t>
      </w:r>
      <w:r w:rsidRPr="2C86B761" w:rsidR="5DF4A5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ways</w:t>
      </w:r>
      <w:r w:rsidRPr="2C86B761" w:rsidR="74C125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enhance my project</w:t>
      </w:r>
      <w:r w:rsidRPr="2C86B761" w:rsidR="40BE0C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90b9d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583cb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writeProtection w:recommended="true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AD29C5"/>
    <w:rsid w:val="007311E1"/>
    <w:rsid w:val="033548C8"/>
    <w:rsid w:val="04B07D02"/>
    <w:rsid w:val="05A28A8D"/>
    <w:rsid w:val="07AD29C5"/>
    <w:rsid w:val="087F35C3"/>
    <w:rsid w:val="088044E1"/>
    <w:rsid w:val="0A790F21"/>
    <w:rsid w:val="0E11F7F6"/>
    <w:rsid w:val="0EE44100"/>
    <w:rsid w:val="0FF39808"/>
    <w:rsid w:val="115C382F"/>
    <w:rsid w:val="1685DEA1"/>
    <w:rsid w:val="18862E18"/>
    <w:rsid w:val="19139250"/>
    <w:rsid w:val="19ABDF74"/>
    <w:rsid w:val="1D85C8A6"/>
    <w:rsid w:val="1E359876"/>
    <w:rsid w:val="1F5C96C5"/>
    <w:rsid w:val="1FB8B2E3"/>
    <w:rsid w:val="20F23076"/>
    <w:rsid w:val="2263FDDF"/>
    <w:rsid w:val="228EE4B6"/>
    <w:rsid w:val="235F2814"/>
    <w:rsid w:val="24B22A01"/>
    <w:rsid w:val="24FDFFCC"/>
    <w:rsid w:val="26E2663D"/>
    <w:rsid w:val="270BBDAE"/>
    <w:rsid w:val="27B4DFE7"/>
    <w:rsid w:val="282B2E94"/>
    <w:rsid w:val="2918B67E"/>
    <w:rsid w:val="2C86B761"/>
    <w:rsid w:val="31BF8658"/>
    <w:rsid w:val="33E1C414"/>
    <w:rsid w:val="33ED9CC4"/>
    <w:rsid w:val="342BA0F8"/>
    <w:rsid w:val="37402464"/>
    <w:rsid w:val="3C71C7BD"/>
    <w:rsid w:val="3EA35B24"/>
    <w:rsid w:val="40BE0C7C"/>
    <w:rsid w:val="434E0D44"/>
    <w:rsid w:val="46E4FEBD"/>
    <w:rsid w:val="47DB0573"/>
    <w:rsid w:val="4BDAE668"/>
    <w:rsid w:val="4E283073"/>
    <w:rsid w:val="4E77A9B0"/>
    <w:rsid w:val="5462C677"/>
    <w:rsid w:val="553CF9E2"/>
    <w:rsid w:val="577C57E2"/>
    <w:rsid w:val="5DF4A5CA"/>
    <w:rsid w:val="5E2505FD"/>
    <w:rsid w:val="5FD5C342"/>
    <w:rsid w:val="60EEF349"/>
    <w:rsid w:val="61423121"/>
    <w:rsid w:val="62927FFB"/>
    <w:rsid w:val="6B2CC18C"/>
    <w:rsid w:val="6B40D965"/>
    <w:rsid w:val="6B7C7F85"/>
    <w:rsid w:val="6D69A27C"/>
    <w:rsid w:val="703F91CA"/>
    <w:rsid w:val="7053AC86"/>
    <w:rsid w:val="70D9E542"/>
    <w:rsid w:val="72406416"/>
    <w:rsid w:val="730E094B"/>
    <w:rsid w:val="73402776"/>
    <w:rsid w:val="74C1253C"/>
    <w:rsid w:val="7699C742"/>
    <w:rsid w:val="7A6A9888"/>
    <w:rsid w:val="7B4626E5"/>
    <w:rsid w:val="7B572B0C"/>
    <w:rsid w:val="7C6DAEF6"/>
    <w:rsid w:val="7E38AB89"/>
    <w:rsid w:val="7EDC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29C5"/>
  <w15:chartTrackingRefBased/>
  <w15:docId w15:val="{A1DEA8CC-EB6F-42B8-AC21-38B3BB42AA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35F2814"/>
    <w:pPr>
      <w:spacing/>
      <w:ind w:left="720"/>
      <w:contextualSpacing/>
    </w:pPr>
  </w:style>
  <w:style w:type="character" w:styleId="PlaceholderText">
    <w:uiPriority w:val="99"/>
    <w:name w:val="Placeholder Text"/>
    <w:basedOn w:val="DefaultParagraphFont"/>
    <w:semiHidden/>
    <w:rsid w:val="235F2814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b6de8b83c3644018" /><Relationship Type="http://schemas.openxmlformats.org/officeDocument/2006/relationships/numbering" Target="numbering.xml" Id="R40d0856e217d438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88B38-A348-42B7-8D97-C5A1FF4939DB}"/>
      </w:docPartPr>
      <w:docPartBody>
        <w:p w:rsidR="2C86B761" w:rsidRDefault="2C86B761" w14:paraId="1931E7F0" w14:textId="5E056DB3">
          <w:r w:rsidRPr="2C86B761" w:rsidR="2C86B76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2025-08-01T20:24:07.9737603Z</dcterms:created>
  <dcterms:modified xsi:type="dcterms:W3CDTF">2025-08-01T21:16:06.7640425Z</dcterms:modified>
  <dc:creator>Noyes, Tanya</dc:creator>
  <lastModifiedBy>Noyes, Tanya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TN- CS 499 Milestone Four Databases.docx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a8854326-099c-459e-bf15-a46e3e18f4fc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637e744a97601956c36f8d1a6fa2da65bd9a8cfcb35c6aea2211638deca9e63e</vt:lpwstr>
  </property>
</Properties>
</file>