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29D3" w:rsidRDefault="00F229D3">
      <w:pPr>
        <w:rPr>
          <w:sz w:val="28"/>
          <w:szCs w:val="28"/>
        </w:rPr>
      </w:pPr>
    </w:p>
    <w:p w:rsidR="00F229D3" w:rsidRDefault="00F229D3">
      <w:pPr>
        <w:rPr>
          <w:sz w:val="28"/>
          <w:szCs w:val="28"/>
        </w:rPr>
      </w:pPr>
    </w:p>
    <w:p w:rsidR="00F229D3" w:rsidRDefault="00F229D3">
      <w:pPr>
        <w:rPr>
          <w:sz w:val="28"/>
          <w:szCs w:val="28"/>
        </w:rPr>
      </w:pPr>
    </w:p>
    <w:p w:rsidR="008D4990" w:rsidRDefault="008D4990">
      <w:pPr>
        <w:rPr>
          <w:sz w:val="28"/>
          <w:szCs w:val="28"/>
        </w:rPr>
      </w:pPr>
    </w:p>
    <w:p w:rsidR="008D4990" w:rsidRDefault="008D4990">
      <w:pPr>
        <w:rPr>
          <w:sz w:val="28"/>
          <w:szCs w:val="28"/>
        </w:rPr>
      </w:pPr>
    </w:p>
    <w:p w:rsidR="008D4990" w:rsidRPr="00A96DB4" w:rsidRDefault="00A96DB4" w:rsidP="00A96DB4">
      <w:pPr>
        <w:jc w:val="center"/>
        <w:rPr>
          <w:b/>
          <w:bCs/>
          <w:sz w:val="56"/>
          <w:szCs w:val="56"/>
        </w:rPr>
      </w:pPr>
      <w:r w:rsidRPr="00A96DB4">
        <w:rPr>
          <w:b/>
          <w:bCs/>
          <w:sz w:val="56"/>
          <w:szCs w:val="56"/>
        </w:rPr>
        <w:t>CSE499B</w:t>
      </w:r>
    </w:p>
    <w:p w:rsidR="00F229D3" w:rsidRPr="008D4990" w:rsidRDefault="005555D5" w:rsidP="008D4990">
      <w:pPr>
        <w:jc w:val="center"/>
        <w:rPr>
          <w:b/>
          <w:bCs/>
          <w:sz w:val="72"/>
          <w:szCs w:val="72"/>
        </w:rPr>
      </w:pPr>
      <w:r w:rsidRPr="005555D5">
        <w:rPr>
          <w:b/>
          <w:bCs/>
          <w:sz w:val="72"/>
          <w:szCs w:val="72"/>
        </w:rPr>
        <w:t>Usability</w:t>
      </w:r>
      <w:r>
        <w:rPr>
          <w:b/>
          <w:bCs/>
          <w:sz w:val="72"/>
          <w:szCs w:val="72"/>
        </w:rPr>
        <w:t xml:space="preserve"> &amp;</w:t>
      </w:r>
      <w:r w:rsidRPr="005555D5">
        <w:rPr>
          <w:b/>
          <w:bCs/>
          <w:sz w:val="72"/>
          <w:szCs w:val="72"/>
        </w:rPr>
        <w:t xml:space="preserve"> Manufacturability</w:t>
      </w:r>
    </w:p>
    <w:p w:rsidR="008D4990" w:rsidRDefault="008D4990" w:rsidP="008D4990">
      <w:pPr>
        <w:jc w:val="center"/>
        <w:rPr>
          <w:sz w:val="40"/>
          <w:szCs w:val="40"/>
        </w:rPr>
      </w:pPr>
      <w:r w:rsidRPr="008D4990">
        <w:rPr>
          <w:sz w:val="40"/>
          <w:szCs w:val="40"/>
        </w:rPr>
        <w:t>knowledge distillation in Stable Diffusion model for image generation</w:t>
      </w:r>
    </w:p>
    <w:p w:rsidR="008D4990" w:rsidRDefault="008D4990" w:rsidP="008D4990">
      <w:pPr>
        <w:jc w:val="center"/>
        <w:rPr>
          <w:sz w:val="40"/>
          <w:szCs w:val="40"/>
        </w:rPr>
      </w:pPr>
    </w:p>
    <w:p w:rsidR="008D4990" w:rsidRDefault="008D4990" w:rsidP="008D4990">
      <w:pPr>
        <w:jc w:val="center"/>
        <w:rPr>
          <w:sz w:val="40"/>
          <w:szCs w:val="40"/>
        </w:rPr>
      </w:pPr>
    </w:p>
    <w:p w:rsidR="008D4990" w:rsidRDefault="008D4990" w:rsidP="008D4990">
      <w:pPr>
        <w:jc w:val="center"/>
        <w:rPr>
          <w:sz w:val="40"/>
          <w:szCs w:val="40"/>
        </w:rPr>
      </w:pPr>
    </w:p>
    <w:p w:rsidR="008D4990" w:rsidRDefault="008D4990" w:rsidP="008D4990">
      <w:pPr>
        <w:jc w:val="center"/>
        <w:rPr>
          <w:sz w:val="40"/>
          <w:szCs w:val="40"/>
        </w:rPr>
      </w:pPr>
    </w:p>
    <w:p w:rsidR="008D4990" w:rsidRDefault="008D4990" w:rsidP="008D4990">
      <w:pPr>
        <w:jc w:val="center"/>
        <w:rPr>
          <w:sz w:val="40"/>
          <w:szCs w:val="40"/>
        </w:rPr>
      </w:pPr>
    </w:p>
    <w:p w:rsidR="008D4990" w:rsidRDefault="008D4990" w:rsidP="008D4990">
      <w:pPr>
        <w:jc w:val="center"/>
        <w:rPr>
          <w:sz w:val="40"/>
          <w:szCs w:val="40"/>
        </w:rPr>
      </w:pPr>
    </w:p>
    <w:p w:rsidR="008D4990" w:rsidRPr="008D4990" w:rsidRDefault="008D4990" w:rsidP="008D4990">
      <w:pPr>
        <w:jc w:val="center"/>
        <w:rPr>
          <w:sz w:val="40"/>
          <w:szCs w:val="40"/>
        </w:rPr>
      </w:pPr>
    </w:p>
    <w:p w:rsidR="008D4990" w:rsidRPr="008D4990" w:rsidRDefault="008D4990" w:rsidP="008D4990">
      <w:pPr>
        <w:jc w:val="center"/>
        <w:rPr>
          <w:sz w:val="36"/>
          <w:szCs w:val="36"/>
        </w:rPr>
      </w:pPr>
      <w:r w:rsidRPr="008D4990">
        <w:rPr>
          <w:sz w:val="36"/>
          <w:szCs w:val="36"/>
        </w:rPr>
        <w:t>Tawsif Mahmud-1912411042</w:t>
      </w:r>
    </w:p>
    <w:p w:rsidR="008D4990" w:rsidRPr="008D4990" w:rsidRDefault="008D4990" w:rsidP="008D4990">
      <w:pPr>
        <w:jc w:val="center"/>
        <w:rPr>
          <w:sz w:val="36"/>
          <w:szCs w:val="36"/>
        </w:rPr>
      </w:pPr>
      <w:proofErr w:type="spellStart"/>
      <w:r w:rsidRPr="008D4990">
        <w:rPr>
          <w:sz w:val="36"/>
          <w:szCs w:val="36"/>
        </w:rPr>
        <w:t>Jiaul</w:t>
      </w:r>
      <w:proofErr w:type="spellEnd"/>
      <w:r w:rsidRPr="008D4990">
        <w:rPr>
          <w:sz w:val="36"/>
          <w:szCs w:val="36"/>
        </w:rPr>
        <w:t xml:space="preserve"> Haque Saboj-1912065042</w:t>
      </w:r>
    </w:p>
    <w:p w:rsidR="008D4990" w:rsidRPr="00A96DB4" w:rsidRDefault="008D4990" w:rsidP="008D4990">
      <w:pPr>
        <w:jc w:val="center"/>
        <w:rPr>
          <w:sz w:val="36"/>
          <w:szCs w:val="36"/>
        </w:rPr>
      </w:pPr>
      <w:r w:rsidRPr="00A96DB4">
        <w:rPr>
          <w:sz w:val="36"/>
          <w:szCs w:val="36"/>
        </w:rPr>
        <w:t xml:space="preserve">Sadia </w:t>
      </w:r>
      <w:proofErr w:type="spellStart"/>
      <w:r w:rsidRPr="00A96DB4">
        <w:rPr>
          <w:sz w:val="36"/>
          <w:szCs w:val="36"/>
        </w:rPr>
        <w:t>Sifati</w:t>
      </w:r>
      <w:proofErr w:type="spellEnd"/>
      <w:r w:rsidRPr="00A96DB4">
        <w:rPr>
          <w:sz w:val="36"/>
          <w:szCs w:val="36"/>
        </w:rPr>
        <w:t xml:space="preserve"> Shammee-1912304042</w:t>
      </w:r>
    </w:p>
    <w:p w:rsidR="008D4990" w:rsidRDefault="008D4990">
      <w:pPr>
        <w:rPr>
          <w:sz w:val="28"/>
          <w:szCs w:val="28"/>
        </w:rPr>
      </w:pPr>
    </w:p>
    <w:p w:rsidR="00A64A41" w:rsidRPr="008011E1" w:rsidRDefault="00A64A41" w:rsidP="00A64A41">
      <w:pPr>
        <w:rPr>
          <w:sz w:val="28"/>
          <w:szCs w:val="28"/>
        </w:rPr>
      </w:pPr>
      <w:r w:rsidRPr="00A64A41">
        <w:rPr>
          <w:sz w:val="28"/>
          <w:szCs w:val="28"/>
        </w:rPr>
        <w:lastRenderedPageBreak/>
        <w:t>Usability, Manufacturability</w:t>
      </w:r>
      <w:r w:rsidR="008011E1" w:rsidRPr="008011E1">
        <w:rPr>
          <w:sz w:val="28"/>
          <w:szCs w:val="28"/>
        </w:rPr>
        <w:t>:</w:t>
      </w:r>
    </w:p>
    <w:p w:rsidR="00A64A41" w:rsidRPr="00A64A41" w:rsidRDefault="00A64A41" w:rsidP="00A64A41">
      <w:pPr>
        <w:ind w:firstLine="720"/>
        <w:jc w:val="both"/>
        <w:rPr>
          <w:sz w:val="28"/>
          <w:szCs w:val="28"/>
        </w:rPr>
      </w:pPr>
      <w:r w:rsidRPr="00A64A41">
        <w:rPr>
          <w:sz w:val="28"/>
          <w:szCs w:val="28"/>
        </w:rPr>
        <w:t>The system design for knowledge distillation in the Stable Diffusion model for image generation has the potential to be both usable and manufacturable.</w:t>
      </w:r>
    </w:p>
    <w:p w:rsidR="00A64A41" w:rsidRPr="00A64A41" w:rsidRDefault="00A64A41" w:rsidP="00A64A41">
      <w:pPr>
        <w:jc w:val="both"/>
        <w:rPr>
          <w:sz w:val="28"/>
          <w:szCs w:val="28"/>
        </w:rPr>
      </w:pPr>
      <w:r w:rsidRPr="00A64A41">
        <w:rPr>
          <w:sz w:val="28"/>
          <w:szCs w:val="28"/>
        </w:rPr>
        <w:t>In terms of usability, the system should be designed with the end-user in mind, to ensure that it is easy to use and accessible. The interface should be intuitive and user-friendly, with clear instructions and feedback for the user. Additionally, the system should be designed to handle a variety of image generation tasks and data inputs, to increase its flexibility and usability for a range of applications.</w:t>
      </w:r>
    </w:p>
    <w:p w:rsidR="00A64A41" w:rsidRPr="00A64A41" w:rsidRDefault="00A64A41" w:rsidP="00A64A41">
      <w:pPr>
        <w:jc w:val="both"/>
        <w:rPr>
          <w:sz w:val="28"/>
          <w:szCs w:val="28"/>
        </w:rPr>
      </w:pPr>
      <w:r w:rsidRPr="00A64A41">
        <w:rPr>
          <w:sz w:val="28"/>
          <w:szCs w:val="28"/>
        </w:rPr>
        <w:t>To ensure manufacturability, the system design should take into consideration the hardware and software requirements necessary for its implementation. The system should be designed to run on a variety of computing platforms and hardware configurations, to ensure that it can be deployed in various settings. Additionally, the system should be scalable, so that it can handle larger datasets and more complex image generation tasks without sacrificing performance.</w:t>
      </w:r>
    </w:p>
    <w:p w:rsidR="00A64A41" w:rsidRPr="00A64A41" w:rsidRDefault="00A64A41" w:rsidP="00A64A41">
      <w:pPr>
        <w:jc w:val="both"/>
        <w:rPr>
          <w:sz w:val="28"/>
          <w:szCs w:val="28"/>
        </w:rPr>
      </w:pPr>
      <w:r w:rsidRPr="00A64A41">
        <w:rPr>
          <w:sz w:val="28"/>
          <w:szCs w:val="28"/>
        </w:rPr>
        <w:t>To ensure ease of maintenance and updates, the system should be designed with modularity and flexibility in mind. The code should be well-structured and documented, with clear separation of functionality, to make it easier to modify and update the system as needed. Additionally, the system should be designed to integrate easily with other software tools and systems, to ensure seamless operation and compatibility.</w:t>
      </w:r>
    </w:p>
    <w:p w:rsidR="00670370" w:rsidRPr="008011E1" w:rsidRDefault="00A64A41" w:rsidP="00A64A41">
      <w:pPr>
        <w:jc w:val="both"/>
        <w:rPr>
          <w:sz w:val="28"/>
          <w:szCs w:val="28"/>
        </w:rPr>
      </w:pPr>
      <w:r w:rsidRPr="00A64A41">
        <w:rPr>
          <w:sz w:val="28"/>
          <w:szCs w:val="28"/>
        </w:rPr>
        <w:t>In summary, the system design for knowledge distillation in the Stable Diffusion model for image generation can be both usable and manufacturable. To achieve these goals, the system should be designed with the end-user in mind, to ensure that it is easy to use and accessible. Additionally, the system should be designed to handle a variety of hardware and software configurations, and should be scalable and modular, to ensure ease of maintenance and updates.</w:t>
      </w:r>
    </w:p>
    <w:sectPr w:rsidR="00670370" w:rsidRPr="008011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3CBA" w:rsidRDefault="008B3CBA" w:rsidP="00F229D3">
      <w:pPr>
        <w:spacing w:after="0" w:line="240" w:lineRule="auto"/>
      </w:pPr>
      <w:r>
        <w:separator/>
      </w:r>
    </w:p>
  </w:endnote>
  <w:endnote w:type="continuationSeparator" w:id="0">
    <w:p w:rsidR="008B3CBA" w:rsidRDefault="008B3CBA" w:rsidP="00F22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3CBA" w:rsidRDefault="008B3CBA" w:rsidP="00F229D3">
      <w:pPr>
        <w:spacing w:after="0" w:line="240" w:lineRule="auto"/>
      </w:pPr>
      <w:r>
        <w:separator/>
      </w:r>
    </w:p>
  </w:footnote>
  <w:footnote w:type="continuationSeparator" w:id="0">
    <w:p w:rsidR="008B3CBA" w:rsidRDefault="008B3CBA" w:rsidP="00F229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1E1"/>
    <w:rsid w:val="002919CE"/>
    <w:rsid w:val="005555D5"/>
    <w:rsid w:val="00670370"/>
    <w:rsid w:val="008011E1"/>
    <w:rsid w:val="008B3CBA"/>
    <w:rsid w:val="008D4990"/>
    <w:rsid w:val="0094245B"/>
    <w:rsid w:val="00A64A41"/>
    <w:rsid w:val="00A96DB4"/>
    <w:rsid w:val="00CB2968"/>
    <w:rsid w:val="00DE7941"/>
    <w:rsid w:val="00F229D3"/>
    <w:rsid w:val="00F26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AE8F8"/>
  <w15:chartTrackingRefBased/>
  <w15:docId w15:val="{FA5982E4-3D64-42E5-95EE-B21905531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9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9D3"/>
  </w:style>
  <w:style w:type="paragraph" w:styleId="Footer">
    <w:name w:val="footer"/>
    <w:basedOn w:val="Normal"/>
    <w:link w:val="FooterChar"/>
    <w:uiPriority w:val="99"/>
    <w:unhideWhenUsed/>
    <w:rsid w:val="00F229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919892">
      <w:bodyDiv w:val="1"/>
      <w:marLeft w:val="0"/>
      <w:marRight w:val="0"/>
      <w:marTop w:val="0"/>
      <w:marBottom w:val="0"/>
      <w:divBdr>
        <w:top w:val="none" w:sz="0" w:space="0" w:color="auto"/>
        <w:left w:val="none" w:sz="0" w:space="0" w:color="auto"/>
        <w:bottom w:val="none" w:sz="0" w:space="0" w:color="auto"/>
        <w:right w:val="none" w:sz="0" w:space="0" w:color="auto"/>
      </w:divBdr>
    </w:div>
    <w:div w:id="155296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Tawsif Mahmud</dc:creator>
  <cp:keywords/>
  <dc:description/>
  <cp:lastModifiedBy>Tawsif Mahmud</cp:lastModifiedBy>
  <cp:revision>5</cp:revision>
  <dcterms:created xsi:type="dcterms:W3CDTF">2023-02-14T16:17:00Z</dcterms:created>
  <dcterms:modified xsi:type="dcterms:W3CDTF">2023-02-27T18:41:00Z</dcterms:modified>
</cp:coreProperties>
</file>