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p w:rsidR="424C869B" w:rsidP="53612860" w:rsidRDefault="424C869B" w14:paraId="7CF7A4EA" w14:textId="226B56C6">
      <w:pPr>
        <w:pStyle w:val="Heading1"/>
        <w:spacing w:before="322" w:beforeAutospacing="off" w:after="322" w:afterAutospacing="off"/>
      </w:pPr>
      <w:r w:rsidRPr="53612860" w:rsidR="424C86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Kontrollimi i njësive hyrëse–dalëse</w:t>
      </w:r>
    </w:p>
    <w:p w:rsidR="424C869B" w:rsidP="53612860" w:rsidRDefault="424C869B" w14:paraId="31DD40D1" w14:textId="7CF7EAC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612860" w:rsidR="424C869B">
        <w:rPr>
          <w:rFonts w:ascii="Aptos" w:hAnsi="Aptos" w:eastAsia="Aptos" w:cs="Aptos"/>
          <w:noProof w:val="0"/>
          <w:sz w:val="24"/>
          <w:szCs w:val="24"/>
          <w:lang w:val="en-US"/>
        </w:rPr>
        <w:t>Njësitë hyrëse-dalëse janë pajisje që lejojnë futjen ose nxjerrjen e të dhënave në kompjuter.</w:t>
      </w:r>
    </w:p>
    <w:p w:rsidR="424C869B" w:rsidP="53612860" w:rsidRDefault="424C869B" w14:paraId="23EC06CA" w14:textId="1F4437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3612860" w:rsidR="424C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Shembuj pajisjesh:</w:t>
      </w:r>
    </w:p>
    <w:p w:rsidR="424C869B" w:rsidP="53612860" w:rsidRDefault="424C869B" w14:paraId="5F8BE60C" w14:textId="7C59A364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612860" w:rsidR="424C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Hyrëse</w:t>
      </w:r>
      <w:r w:rsidRPr="53612860" w:rsidR="424C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3612860" w:rsidR="424C86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612860" w:rsidR="424C869B">
        <w:rPr>
          <w:rFonts w:ascii="Aptos" w:hAnsi="Aptos" w:eastAsia="Aptos" w:cs="Aptos"/>
          <w:noProof w:val="0"/>
          <w:sz w:val="24"/>
          <w:szCs w:val="24"/>
          <w:lang w:val="en-US"/>
        </w:rPr>
        <w:t>tastierë</w:t>
      </w:r>
      <w:r w:rsidRPr="53612860" w:rsidR="424C86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3612860" w:rsidR="424C869B">
        <w:rPr>
          <w:rFonts w:ascii="Aptos" w:hAnsi="Aptos" w:eastAsia="Aptos" w:cs="Aptos"/>
          <w:noProof w:val="0"/>
          <w:sz w:val="24"/>
          <w:szCs w:val="24"/>
          <w:lang w:val="en-US"/>
        </w:rPr>
        <w:t>maus</w:t>
      </w:r>
      <w:r w:rsidRPr="53612860" w:rsidR="424C86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3612860" w:rsidR="424C869B">
        <w:rPr>
          <w:rFonts w:ascii="Aptos" w:hAnsi="Aptos" w:eastAsia="Aptos" w:cs="Aptos"/>
          <w:noProof w:val="0"/>
          <w:sz w:val="24"/>
          <w:szCs w:val="24"/>
          <w:lang w:val="en-US"/>
        </w:rPr>
        <w:t>mikrofon</w:t>
      </w:r>
      <w:r w:rsidRPr="53612860" w:rsidR="424C86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3612860" w:rsidR="424C869B">
        <w:rPr>
          <w:rFonts w:ascii="Aptos" w:hAnsi="Aptos" w:eastAsia="Aptos" w:cs="Aptos"/>
          <w:noProof w:val="0"/>
          <w:sz w:val="24"/>
          <w:szCs w:val="24"/>
          <w:lang w:val="en-US"/>
        </w:rPr>
        <w:t>kamerë</w:t>
      </w:r>
    </w:p>
    <w:p w:rsidR="424C869B" w:rsidP="53612860" w:rsidRDefault="424C869B" w14:paraId="5FF80647" w14:textId="292CEA67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612860" w:rsidR="424C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Dalëse</w:t>
      </w:r>
      <w:r w:rsidRPr="53612860" w:rsidR="424C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3612860" w:rsidR="424C86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monitor, </w:t>
      </w:r>
      <w:r w:rsidRPr="53612860" w:rsidR="424C869B">
        <w:rPr>
          <w:rFonts w:ascii="Aptos" w:hAnsi="Aptos" w:eastAsia="Aptos" w:cs="Aptos"/>
          <w:noProof w:val="0"/>
          <w:sz w:val="24"/>
          <w:szCs w:val="24"/>
          <w:lang w:val="en-US"/>
        </w:rPr>
        <w:t>altoparlant</w:t>
      </w:r>
      <w:r w:rsidRPr="53612860" w:rsidR="424C869B">
        <w:rPr>
          <w:rFonts w:ascii="Aptos" w:hAnsi="Aptos" w:eastAsia="Aptos" w:cs="Aptos"/>
          <w:noProof w:val="0"/>
          <w:sz w:val="24"/>
          <w:szCs w:val="24"/>
          <w:lang w:val="en-US"/>
        </w:rPr>
        <w:t>, printer</w:t>
      </w:r>
    </w:p>
    <w:p w:rsidR="424C869B" w:rsidP="53612860" w:rsidRDefault="424C869B" w14:paraId="363AEF67" w14:textId="07BF466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612860" w:rsidR="424C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Roli i sistemit operativ (OS):</w:t>
      </w:r>
      <w:r w:rsidRPr="53612860" w:rsidR="424C86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Sistemi operativ menaxhon punën me pajisjet hyrëse-dalëse. Ai merr të dhëna nga pajisjet hyrëse (p.sh. tastiera) dhe i dërgon te pajisjet dalëse (p.sh. monitori).</w:t>
      </w:r>
    </w:p>
    <w:p w:rsidR="424C869B" w:rsidP="53612860" w:rsidRDefault="424C869B" w14:paraId="5BA604A7" w14:textId="46FF5A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612860" w:rsidR="424C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Ndërprerja (interrupt):</w:t>
      </w:r>
      <w:r w:rsidRPr="53612860" w:rsidR="424C86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Sinjal nga pajisja periferike që i thotë procesorit të ndalojë përkohësisht punën dhe të përpunojë një ngjarje të re.</w:t>
      </w:r>
    </w:p>
    <w:p w:rsidR="424C869B" w:rsidP="53612860" w:rsidRDefault="424C869B" w14:paraId="4290AA3A" w14:textId="304E3A9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612860" w:rsidR="424C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Driver-i:</w:t>
      </w:r>
      <w:r w:rsidRPr="53612860" w:rsidR="424C86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Program që lejon sistemin operativ të kontrollojë dhe të përdorë një pajisje të caktuar; përkthen “gjuhën” e pajisjes për OS-në (p.sh. për kartën grafike ose të zërit).</w:t>
      </w:r>
    </w:p>
    <w:p w:rsidR="424C869B" w:rsidP="53612860" w:rsidRDefault="424C869B" w14:paraId="73C33237" w14:textId="744B4F7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612860" w:rsidR="424C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Shembull praktik:</w:t>
      </w:r>
      <w:r w:rsidRPr="53612860" w:rsidR="424C86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Kur shtypim një tast në tastierë, tastiera dërgon një ndërprerje (sinjal). Sistemi operativ përdor driver-in e tastierës për të identifikuar shkronjën e shtypur dhe e shfaq atë në ekran.</w:t>
      </w:r>
    </w:p>
    <w:p w:rsidR="53612860" w:rsidRDefault="53612860" w14:paraId="7C2DCEC5" w14:textId="4CC22F2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ba53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B464A0"/>
    <w:rsid w:val="09AA6059"/>
    <w:rsid w:val="1703ED2E"/>
    <w:rsid w:val="424C869B"/>
    <w:rsid w:val="53612860"/>
    <w:rsid w:val="57B4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464A0"/>
  <w15:chartTrackingRefBased/>
  <w15:docId w15:val="{209E4BC0-96A0-4B6A-8E5E-F599212428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361286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0cd6059958a41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2025-10-05T19:44:27.0205216Z</dcterms:created>
  <dcterms:modified xsi:type="dcterms:W3CDTF">2025-10-05T19:46:27.2720209Z</dcterms:modified>
  <dc:creator>Taxhidin Kadiri</dc:creator>
  <lastModifiedBy>Taxhidin Kadiri</lastModifiedBy>
</coreProperties>
</file>