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098FE" w14:textId="77777777" w:rsidR="00236A2A" w:rsidRPr="00236A2A" w:rsidRDefault="00236A2A" w:rsidP="00236A2A">
      <w:pPr>
        <w:pStyle w:val="3"/>
        <w:rPr>
          <w:sz w:val="28"/>
          <w:szCs w:val="28"/>
        </w:rPr>
      </w:pPr>
      <w:r>
        <w:rPr>
          <w:b w:val="0"/>
          <w:bCs w:val="0"/>
          <w:lang w:val="ru-RU"/>
        </w:rPr>
        <w:t xml:space="preserve"> </w:t>
      </w:r>
      <w:r w:rsidRPr="00236A2A">
        <w:rPr>
          <w:sz w:val="28"/>
          <w:szCs w:val="28"/>
        </w:rPr>
        <w:t>Студент (центральный элемент экосистемы)</w:t>
      </w:r>
    </w:p>
    <w:p w14:paraId="1338AA7E" w14:textId="11D2CA0A" w:rsidR="00236A2A" w:rsidRPr="00236A2A" w:rsidRDefault="00236A2A" w:rsidP="00AA7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236A2A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В экосистеме образования именно студент является главным звеном, вокруг которого строятся все процессы</w:t>
      </w:r>
      <w:r w:rsidRPr="00236A2A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br/>
        <w:t>Каждый студент имеет собственный темп обучения, интересы, сильные и слабые стороны. Экосистема учитывает это и создаёт гибкие условия, чтобы каждый мог максимально реализовать себя.</w:t>
      </w:r>
    </w:p>
    <w:p w14:paraId="4FA501A2" w14:textId="77777777" w:rsidR="00AA7FA3" w:rsidRDefault="00AA7FA3" w:rsidP="00AA7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KZ"/>
        </w:rPr>
      </w:pPr>
      <w:r w:rsidRPr="00AA7FA3">
        <w:rPr>
          <w:rFonts w:ascii="Times New Roman" w:eastAsia="Times New Roman" w:hAnsi="Times New Roman" w:cs="Times New Roman"/>
          <w:sz w:val="28"/>
          <w:szCs w:val="28"/>
          <w:lang w:val="ru-RU" w:eastAsia="ru-KZ"/>
        </w:rPr>
        <w:t>Для поддержки обучающихся с особыми образовательными потребностями в экосистеме колледжа активно работает служба психолого-педагогического сопровождения.</w:t>
      </w:r>
    </w:p>
    <w:p w14:paraId="7FF14F01" w14:textId="45F47E7B" w:rsidR="00236A2A" w:rsidRPr="00236A2A" w:rsidRDefault="00AA7FA3" w:rsidP="00AA7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KZ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KZ"/>
        </w:rPr>
        <w:t>При этом с</w:t>
      </w:r>
      <w:proofErr w:type="spellStart"/>
      <w:r w:rsidR="00236A2A" w:rsidRPr="00236A2A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тудент</w:t>
      </w:r>
      <w:proofErr w:type="spellEnd"/>
      <w:r w:rsidR="00236A2A" w:rsidRPr="00236A2A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получает не только знания, но и помощь в формировании навыков, необходимых для будущей карьеры и жизни: критическое мышление, коммуникация, работа в команде, цифровая грамотность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KZ"/>
        </w:rPr>
        <w:t xml:space="preserve"> при условии </w:t>
      </w:r>
      <w:r w:rsidRPr="00AA7FA3">
        <w:rPr>
          <w:rFonts w:ascii="Times New Roman" w:eastAsia="Times New Roman" w:hAnsi="Times New Roman" w:cs="Times New Roman"/>
          <w:sz w:val="28"/>
          <w:szCs w:val="28"/>
          <w:lang w:val="ru-RU" w:eastAsia="ru-KZ"/>
        </w:rPr>
        <w:t>п</w:t>
      </w:r>
      <w:proofErr w:type="spellStart"/>
      <w:r w:rsidRPr="00236A2A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сихолого-педагогическ</w:t>
      </w:r>
      <w:proofErr w:type="spellEnd"/>
      <w:r w:rsidRPr="00AA7FA3">
        <w:rPr>
          <w:rFonts w:ascii="Times New Roman" w:eastAsia="Times New Roman" w:hAnsi="Times New Roman" w:cs="Times New Roman"/>
          <w:sz w:val="28"/>
          <w:szCs w:val="28"/>
          <w:lang w:val="ru-RU" w:eastAsia="ru-KZ"/>
        </w:rPr>
        <w:t xml:space="preserve">ой </w:t>
      </w:r>
      <w:r w:rsidRPr="00236A2A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236A2A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поддержк</w:t>
      </w:r>
      <w:proofErr w:type="spellEnd"/>
      <w:r w:rsidRPr="00AA7FA3">
        <w:rPr>
          <w:rFonts w:ascii="Times New Roman" w:eastAsia="Times New Roman" w:hAnsi="Times New Roman" w:cs="Times New Roman"/>
          <w:sz w:val="28"/>
          <w:szCs w:val="28"/>
          <w:lang w:val="ru-RU" w:eastAsia="ru-KZ"/>
        </w:rPr>
        <w:t>и  в образовательной организации.</w:t>
      </w:r>
    </w:p>
    <w:p w14:paraId="6770D225" w14:textId="62785776" w:rsidR="00236A2A" w:rsidRPr="00236A2A" w:rsidRDefault="00AA7FA3" w:rsidP="00AA7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KZ"/>
        </w:rPr>
        <w:t>Для обучающегося  с особыми образовательными потребностями разрабатывается  и</w:t>
      </w:r>
      <w:r w:rsidRPr="00236A2A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индивидуальная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KZ"/>
        </w:rPr>
        <w:t xml:space="preserve"> </w:t>
      </w:r>
      <w:r w:rsidR="00236A2A" w:rsidRPr="00236A2A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образовательная траектория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KZ"/>
        </w:rPr>
        <w:t xml:space="preserve">,   </w:t>
      </w:r>
      <w:r w:rsidRPr="00AA7FA3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KZ"/>
        </w:rPr>
        <w:t>создаются специальные условия (коррекционные занятия, доступная среда, психологическая помощь).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KZ"/>
        </w:rPr>
        <w:t xml:space="preserve"> При этом организовывается </w:t>
      </w:r>
      <w:r w:rsidR="00236A2A" w:rsidRPr="00236A2A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наставничество, </w:t>
      </w:r>
      <w:proofErr w:type="spellStart"/>
      <w:r w:rsidR="00236A2A" w:rsidRPr="00236A2A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тьюторство</w:t>
      </w:r>
      <w:proofErr w:type="spellEnd"/>
      <w:r w:rsidR="00236A2A" w:rsidRPr="00236A2A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и консультации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KZ"/>
        </w:rPr>
        <w:t xml:space="preserve">, </w:t>
      </w:r>
      <w:r w:rsidR="00236A2A" w:rsidRPr="00236A2A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создаются персональные маршруты обучения. Это помогает студенту развивать именно те компетенции, которые соответствуют его целям и возможностям.</w:t>
      </w:r>
    </w:p>
    <w:p w14:paraId="6103798B" w14:textId="76FA6851" w:rsidR="00236A2A" w:rsidRDefault="00236A2A" w:rsidP="00AA7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236A2A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Экосистема стимулирует участие студентов в проектах, конкурсах, волонтёрских инициативах, что формирует активную гражданскую позицию и лидерские качества.</w:t>
      </w:r>
    </w:p>
    <w:p w14:paraId="40C4DF74" w14:textId="5D5ABF82" w:rsidR="009361FB" w:rsidRPr="00236A2A" w:rsidRDefault="009361FB">
      <w:pPr>
        <w:rPr>
          <w:lang w:val="ru-KZ"/>
        </w:rPr>
      </w:pPr>
    </w:p>
    <w:sectPr w:rsidR="009361FB" w:rsidRPr="00236A2A" w:rsidSect="00236A2A">
      <w:pgSz w:w="11906" w:h="16838"/>
      <w:pgMar w:top="851" w:right="849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692B2F"/>
    <w:multiLevelType w:val="multilevel"/>
    <w:tmpl w:val="C012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D4384B"/>
    <w:multiLevelType w:val="hybridMultilevel"/>
    <w:tmpl w:val="A4B8D7AE"/>
    <w:lvl w:ilvl="0" w:tplc="AB183B3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E46A4C9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76669B66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2DD6BA3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68143F9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15E519A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F370DA6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16E0175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C1C4020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73F"/>
    <w:rsid w:val="00236A2A"/>
    <w:rsid w:val="009361FB"/>
    <w:rsid w:val="00AA7FA3"/>
    <w:rsid w:val="00BC0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A8D1B"/>
  <w15:chartTrackingRefBased/>
  <w15:docId w15:val="{7A226C01-855B-4460-A36E-B33D394E3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36A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36A2A"/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character" w:styleId="a3">
    <w:name w:val="Strong"/>
    <w:basedOn w:val="a0"/>
    <w:uiPriority w:val="22"/>
    <w:qFormat/>
    <w:rsid w:val="00236A2A"/>
    <w:rPr>
      <w:b/>
      <w:bCs/>
    </w:rPr>
  </w:style>
  <w:style w:type="paragraph" w:styleId="a4">
    <w:name w:val="Normal (Web)"/>
    <w:basedOn w:val="a"/>
    <w:uiPriority w:val="99"/>
    <w:semiHidden/>
    <w:unhideWhenUsed/>
    <w:rsid w:val="00236A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3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2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65093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14287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Kuralai</dc:creator>
  <cp:keywords/>
  <dc:description/>
  <cp:lastModifiedBy>Kuralai</cp:lastModifiedBy>
  <cp:revision>3</cp:revision>
  <dcterms:created xsi:type="dcterms:W3CDTF">2025-09-18T08:47:00Z</dcterms:created>
  <dcterms:modified xsi:type="dcterms:W3CDTF">2025-09-18T09:57:00Z</dcterms:modified>
</cp:coreProperties>
</file>