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LAST WILL AND TESTAMENT</w:t>
      </w:r>
    </w:p>
    <w:p>
      <w:r>
        <w:t>of A SAMPLE (Identity number 8801015800086)</w:t>
      </w:r>
    </w:p>
    <w:p>
      <w:pPr>
        <w:pStyle w:val="Heading1"/>
      </w:pPr>
      <w:r>
        <w:t>1. Revocation</w:t>
      </w:r>
    </w:p>
    <w:p>
      <w:r>
        <w:t>I revoke all previous wills and codicils made by me.</w:t>
      </w:r>
    </w:p>
    <w:p>
      <w:pPr>
        <w:pStyle w:val="Heading1"/>
      </w:pPr>
      <w:r>
        <w:t>2. Appointment of executor</w:t>
      </w:r>
    </w:p>
    <w:p>
      <w:r>
        <w:t>I nominate Meyer &amp; Partners Attorneys of Pretoria as executor, and direct that they be exempted from furnishing security.</w:t>
      </w:r>
    </w:p>
    <w:p>
      <w:pPr>
        <w:pStyle w:val="Heading1"/>
      </w:pPr>
      <w:r>
        <w:t>3. Guardianship</w:t>
      </w:r>
    </w:p>
    <w:p>
      <w:r>
        <w:t>Should my spouse predecease me, I nominate my sister, L Sample, as guardian of my minor children.</w:t>
      </w:r>
    </w:p>
    <w:p>
      <w:pPr>
        <w:pStyle w:val="Heading1"/>
      </w:pPr>
      <w:r>
        <w:t>4. Bequests</w:t>
      </w:r>
    </w:p>
    <w:p>
      <w:r>
        <w:t>I bequeath my entire estate to my spouse, M Sample. Should she predecease me, the residue shall devolve upon the Sample Family Trust (Master's reference IT 4471/2019).</w:t>
      </w:r>
    </w:p>
    <w:p>
      <w:pPr>
        <w:pStyle w:val="Heading1"/>
      </w:pPr>
      <w:r>
        <w:t>5. Signature</w:t>
      </w:r>
    </w:p>
    <w:p>
      <w:r>
        <w:t>Signed at Pretoria on 12 March 2023 in the presence of the undersigned witnesses.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Testator</w:t>
            </w:r>
          </w:p>
        </w:tc>
        <w:tc>
          <w:tcPr>
            <w:tcW w:type="dxa" w:w="4320"/>
          </w:tcPr>
          <w:p>
            <w:r>
              <w:t>A Sample</w:t>
            </w:r>
          </w:p>
        </w:tc>
      </w:tr>
      <w:tr>
        <w:tc>
          <w:tcPr>
            <w:tcW w:type="dxa" w:w="4320"/>
          </w:tcPr>
          <w:p>
            <w:r>
              <w:t>Witness 1</w:t>
            </w:r>
          </w:p>
        </w:tc>
        <w:tc>
          <w:tcPr>
            <w:tcW w:type="dxa" w:w="4320"/>
          </w:tcPr>
          <w:p>
            <w:r>
              <w:t>J Botha</w:t>
            </w:r>
          </w:p>
        </w:tc>
      </w:tr>
      <w:tr>
        <w:tc>
          <w:tcPr>
            <w:tcW w:type="dxa" w:w="4320"/>
          </w:tcPr>
          <w:p>
            <w:r>
              <w:t>Witness 2</w:t>
            </w:r>
          </w:p>
        </w:tc>
        <w:tc>
          <w:tcPr>
            <w:tcW w:type="dxa" w:w="4320"/>
          </w:tcPr>
          <w:p>
            <w:r>
              <w:t>P Naidoo</w:t>
            </w:r>
          </w:p>
        </w:tc>
      </w:tr>
    </w:tbl>
    <w:p>
      <w:r>
        <w:t>FICTIONAL DOCUMENT — LifeOS test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