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66F3A" w14:textId="3DB76630" w:rsidR="00383DA8" w:rsidRDefault="003E491B" w:rsidP="003E491B">
      <w:pPr>
        <w:jc w:val="center"/>
        <w:rPr>
          <w:rFonts w:ascii="Times New Roman" w:hAnsi="Times New Roman" w:cs="Times New Roman"/>
          <w:sz w:val="26"/>
          <w:szCs w:val="26"/>
        </w:rPr>
      </w:pPr>
      <w:r w:rsidRPr="003E49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4D59C6" wp14:editId="3DC806BD">
            <wp:extent cx="5934710" cy="333819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DFBB" w14:textId="43B93B05" w:rsidR="003E491B" w:rsidRPr="003E491B" w:rsidRDefault="003E491B" w:rsidP="003E491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E491B">
        <w:rPr>
          <w:rFonts w:ascii="Times New Roman" w:hAnsi="Times New Roman" w:cs="Times New Roman"/>
          <w:b/>
          <w:bCs/>
          <w:sz w:val="26"/>
          <w:szCs w:val="26"/>
        </w:rPr>
        <w:t>Management processes:</w:t>
      </w:r>
    </w:p>
    <w:p w14:paraId="06A4AC50" w14:textId="6F396CF0" w:rsidR="003E491B" w:rsidRDefault="003E491B" w:rsidP="003E491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Strategic Management, Corporate Development, Market Development, Investor Relations.</w:t>
      </w:r>
    </w:p>
    <w:p w14:paraId="0CAF1D19" w14:textId="11100BBA" w:rsidR="003E491B" w:rsidRDefault="003E491B" w:rsidP="003E491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E491B">
        <w:rPr>
          <w:rFonts w:ascii="Times New Roman" w:hAnsi="Times New Roman" w:cs="Times New Roman"/>
          <w:b/>
          <w:bCs/>
          <w:sz w:val="26"/>
          <w:szCs w:val="26"/>
        </w:rPr>
        <w:t>Core processes:</w:t>
      </w:r>
    </w:p>
    <w:p w14:paraId="163E912B" w14:textId="77777777" w:rsidR="003E491B" w:rsidRPr="003E491B" w:rsidRDefault="003E491B" w:rsidP="003E491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2191F3C" w14:textId="62BD1174" w:rsidR="003E491B" w:rsidRDefault="003E491B" w:rsidP="003E491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E491B">
        <w:rPr>
          <w:rFonts w:ascii="Times New Roman" w:hAnsi="Times New Roman" w:cs="Times New Roman"/>
          <w:b/>
          <w:bCs/>
          <w:sz w:val="26"/>
          <w:szCs w:val="26"/>
        </w:rPr>
        <w:t>Support processes:</w:t>
      </w:r>
    </w:p>
    <w:p w14:paraId="232532EC" w14:textId="77777777" w:rsidR="003E491B" w:rsidRPr="003E491B" w:rsidRDefault="003E491B" w:rsidP="003E491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FA117D1" w14:textId="77777777" w:rsidR="003E491B" w:rsidRPr="003E491B" w:rsidRDefault="003E491B" w:rsidP="003E491B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3E491B" w:rsidRPr="003E4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78"/>
    <w:rsid w:val="00151A78"/>
    <w:rsid w:val="00205E8D"/>
    <w:rsid w:val="00383DA8"/>
    <w:rsid w:val="003E491B"/>
    <w:rsid w:val="004468D3"/>
    <w:rsid w:val="0047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1DFF"/>
  <w15:chartTrackingRefBased/>
  <w15:docId w15:val="{AC90CD56-4DB8-40B7-A9AA-B995F2F9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Phap</dc:creator>
  <cp:keywords/>
  <dc:description/>
  <cp:lastModifiedBy>Nguyen Phap</cp:lastModifiedBy>
  <cp:revision>2</cp:revision>
  <dcterms:created xsi:type="dcterms:W3CDTF">2026-07-16T12:08:00Z</dcterms:created>
  <dcterms:modified xsi:type="dcterms:W3CDTF">2026-07-16T12:12:00Z</dcterms:modified>
</cp:coreProperties>
</file>