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395C" w:rsidRDefault="00C7395C">
      <w:pPr>
        <w:pStyle w:val="a"/>
        <w:jc w:val="left"/>
        <w:rPr>
          <w:rFonts w:ascii="GulimChe" w:eastAsia="GulimChe" w:cs="GulimChe"/>
          <w:kern w:val="2"/>
        </w:rPr>
      </w:pPr>
    </w:p>
    <w:p w:rsidR="00C7395C" w:rsidRDefault="00C7395C">
      <w:pPr>
        <w:pStyle w:val="a"/>
        <w:widowControl/>
        <w:wordWrap/>
        <w:jc w:val="right"/>
        <w:rPr>
          <w:rFonts w:ascii="GulimChe" w:eastAsia="GulimChe" w:cs="GulimChe"/>
          <w:b/>
          <w:bCs/>
          <w:sz w:val="40"/>
          <w:szCs w:val="40"/>
        </w:rPr>
      </w:pPr>
    </w:p>
    <w:p w:rsidR="00C7395C" w:rsidRDefault="00360B79">
      <w:pPr>
        <w:pStyle w:val="a"/>
        <w:widowControl/>
        <w:wordWrap/>
        <w:jc w:val="left"/>
        <w:rPr>
          <w:rFonts w:ascii="GulimChe" w:eastAsia="GulimChe" w:cs="GulimChe"/>
          <w:b/>
          <w:bCs/>
          <w:sz w:val="36"/>
          <w:szCs w:val="36"/>
        </w:rPr>
      </w:pPr>
      <w:r>
        <w:rPr>
          <w:rFonts w:ascii="GulimChe" w:eastAsia="GulimChe" w:cs="GulimChe"/>
          <w:b/>
          <w:bCs/>
          <w:sz w:val="36"/>
          <w:szCs w:val="36"/>
        </w:rPr>
        <w:t>농촌진흥청</w:t>
      </w:r>
      <w:r>
        <w:rPr>
          <w:rFonts w:ascii="GulimChe" w:eastAsia="GulimChe" w:cs="GulimChe"/>
          <w:b/>
          <w:bCs/>
          <w:sz w:val="36"/>
          <w:szCs w:val="36"/>
        </w:rPr>
        <w:t xml:space="preserve"> </w:t>
      </w:r>
      <w:r>
        <w:rPr>
          <w:rFonts w:ascii="GulimChe" w:eastAsia="GulimChe" w:cs="GulimChe"/>
          <w:b/>
          <w:bCs/>
          <w:sz w:val="36"/>
          <w:szCs w:val="36"/>
        </w:rPr>
        <w:t>농사로</w:t>
      </w:r>
      <w:r>
        <w:rPr>
          <w:rFonts w:ascii="GulimChe" w:eastAsia="GulimChe" w:cs="GulimChe"/>
          <w:b/>
          <w:bCs/>
          <w:sz w:val="36"/>
          <w:szCs w:val="36"/>
        </w:rPr>
        <w:t xml:space="preserve"> </w:t>
      </w:r>
      <w:r>
        <w:rPr>
          <w:rFonts w:ascii="GulimChe" w:eastAsia="GulimChe" w:cs="GulimChe"/>
          <w:b/>
          <w:bCs/>
          <w:sz w:val="36"/>
          <w:szCs w:val="36"/>
        </w:rPr>
        <w:t>–</w:t>
      </w:r>
      <w:r>
        <w:rPr>
          <w:rFonts w:ascii="GulimChe" w:eastAsia="GulimChe" w:cs="GulimChe"/>
          <w:b/>
          <w:bCs/>
          <w:sz w:val="36"/>
          <w:szCs w:val="36"/>
        </w:rPr>
        <w:t xml:space="preserve"> Open API </w:t>
      </w:r>
      <w:r>
        <w:rPr>
          <w:rFonts w:ascii="GulimChe" w:eastAsia="GulimChe" w:cs="GulimChe"/>
          <w:b/>
          <w:bCs/>
          <w:sz w:val="36"/>
          <w:szCs w:val="36"/>
        </w:rPr>
        <w:t>매뉴얼</w:t>
      </w:r>
    </w:p>
    <w:p w:rsidR="00C7395C" w:rsidRDefault="00C7395C">
      <w:pPr>
        <w:pStyle w:val="a"/>
        <w:widowControl/>
        <w:wordWrap/>
        <w:jc w:val="right"/>
        <w:rPr>
          <w:rFonts w:ascii="GulimChe" w:eastAsia="GulimChe" w:cs="GulimChe"/>
          <w:b/>
          <w:bCs/>
          <w:sz w:val="40"/>
          <w:szCs w:val="40"/>
        </w:rPr>
      </w:pPr>
    </w:p>
    <w:p w:rsidR="00C7395C" w:rsidRDefault="00360B79">
      <w:pPr>
        <w:pStyle w:val="a"/>
        <w:widowControl/>
        <w:pBdr>
          <w:bottom w:val="single" w:sz="22" w:space="1" w:color="000000"/>
        </w:pBdr>
        <w:wordWrap/>
        <w:jc w:val="right"/>
        <w:rPr>
          <w:rFonts w:ascii="GulimChe" w:eastAsia="GulimChe" w:cs="GulimChe"/>
          <w:b/>
          <w:bCs/>
          <w:sz w:val="56"/>
          <w:szCs w:val="56"/>
        </w:rPr>
      </w:pPr>
      <w:r>
        <w:rPr>
          <w:rFonts w:ascii="GulimChe" w:eastAsia="GulimChe" w:cs="GulimChe"/>
          <w:b/>
          <w:bCs/>
          <w:sz w:val="56"/>
          <w:szCs w:val="56"/>
        </w:rPr>
        <w:t>주간농사정보</w:t>
      </w:r>
      <w:r>
        <w:rPr>
          <w:rFonts w:ascii="GulimChe" w:eastAsia="GulimChe" w:cs="GulimChe"/>
          <w:b/>
          <w:bCs/>
          <w:sz w:val="56"/>
          <w:szCs w:val="56"/>
        </w:rPr>
        <w:t xml:space="preserve"> </w:t>
      </w:r>
      <w:r>
        <w:rPr>
          <w:rFonts w:ascii="GulimChe" w:eastAsia="GulimChe" w:cs="GulimChe"/>
          <w:b/>
          <w:bCs/>
          <w:sz w:val="56"/>
          <w:szCs w:val="56"/>
        </w:rPr>
        <w:t>서비스</w:t>
      </w:r>
    </w:p>
    <w:p w:rsidR="00C7395C" w:rsidRDefault="00C7395C">
      <w:pPr>
        <w:pStyle w:val="a"/>
        <w:ind w:left="680"/>
        <w:jc w:val="left"/>
        <w:rPr>
          <w:rFonts w:ascii="GulimChe" w:eastAsia="GulimChe" w:cs="GulimChe"/>
          <w:kern w:val="2"/>
        </w:rPr>
      </w:pPr>
    </w:p>
    <w:p w:rsidR="00C7395C" w:rsidRDefault="00C7395C">
      <w:pPr>
        <w:pStyle w:val="a"/>
        <w:ind w:left="680"/>
        <w:jc w:val="left"/>
        <w:rPr>
          <w:rFonts w:ascii="GulimChe" w:eastAsia="GulimChe" w:cs="GulimChe"/>
          <w:kern w:val="2"/>
        </w:rPr>
      </w:pPr>
    </w:p>
    <w:p w:rsidR="00C7395C" w:rsidRDefault="00C7395C">
      <w:pPr>
        <w:pStyle w:val="a"/>
        <w:ind w:left="680"/>
        <w:jc w:val="left"/>
        <w:rPr>
          <w:rFonts w:ascii="GulimChe" w:eastAsia="GulimChe" w:cs="GulimChe"/>
          <w:kern w:val="2"/>
        </w:rPr>
      </w:pPr>
    </w:p>
    <w:p w:rsidR="00C7395C" w:rsidRDefault="00C7395C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C7395C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C7395C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C7395C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C7395C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C7395C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C7395C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C7395C">
      <w:pPr>
        <w:pStyle w:val="a"/>
        <w:widowControl/>
        <w:wordWrap/>
        <w:spacing w:line="299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360B79">
      <w:pPr>
        <w:pStyle w:val="a"/>
        <w:spacing w:before="100" w:after="100" w:line="242" w:lineRule="auto"/>
        <w:jc w:val="center"/>
        <w:rPr>
          <w:rFonts w:ascii="GulimChe" w:eastAsia="GulimChe" w:cs="GulimChe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2169287</wp:posOffset>
            </wp:positionH>
            <wp:positionV relativeFrom="paragraph">
              <wp:posOffset>289560</wp:posOffset>
            </wp:positionV>
            <wp:extent cx="1790700" cy="716280"/>
            <wp:effectExtent l="0" t="0" r="0" b="0"/>
            <wp:wrapTopAndBottom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7" cstate="print">
                      <a:lum/>
                    </a:blip>
                    <a:srcRect b="105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395C" w:rsidRDefault="00C7395C">
      <w:pPr>
        <w:pStyle w:val="a"/>
        <w:spacing w:before="100" w:after="100" w:line="242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C7395C">
      <w:pPr>
        <w:pStyle w:val="a"/>
        <w:spacing w:before="100" w:after="100" w:line="242" w:lineRule="auto"/>
        <w:jc w:val="center"/>
        <w:rPr>
          <w:rFonts w:ascii="GulimChe" w:eastAsia="GulimChe" w:cs="GulimChe"/>
          <w:sz w:val="40"/>
          <w:szCs w:val="40"/>
        </w:rPr>
      </w:pPr>
    </w:p>
    <w:p w:rsidR="00C7395C" w:rsidRDefault="00360B79">
      <w:pPr>
        <w:pStyle w:val="a"/>
        <w:spacing w:before="100" w:after="100" w:line="242" w:lineRule="auto"/>
        <w:jc w:val="center"/>
        <w:rPr>
          <w:rFonts w:ascii="GulimChe" w:eastAsia="GulimChe" w:cs="GulimChe"/>
          <w:b/>
          <w:bCs/>
          <w:sz w:val="44"/>
          <w:szCs w:val="44"/>
        </w:rPr>
      </w:pPr>
      <w:r>
        <w:pict>
          <v:shape id="_x0000_s1869906327" o:spid="_x0000_s1033" style="width:262.35pt;height:56.35pt;mso-left-percent:-10001;mso-top-percent:-10001;mso-position-horizontal:absolute;mso-position-horizontal-relative:char;mso-position-vertical:absolute;mso-position-vertical-relative:line;mso-left-percent:-10001;mso-top-percent:-10001;v-text-anchor:middle" coordsize="26233,5635" o:spt="100" adj="0,,0" path="m,l26233,r,5635l,5635xe" strokeweight=".33pt">
            <v:stroke joinstyle="miter"/>
            <v:formulas/>
            <v:path o:connecttype="segments"/>
            <v:textbox inset="2.83pt,2.83pt,2.83pt,2.83pt">
              <w:txbxContent>
                <w:p w:rsidR="00C7395C" w:rsidRDefault="00360B79">
                  <w:pPr>
                    <w:pStyle w:val="a"/>
                    <w:spacing w:before="100" w:after="100" w:line="242" w:lineRule="auto"/>
                    <w:jc w:val="center"/>
                  </w:pP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 xml:space="preserve">OPEN API </w:t>
                  </w: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>이용</w:t>
                  </w: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GulimChe" w:eastAsia="GulimChe" w:cs="GulimChe"/>
                      <w:b/>
                      <w:bCs/>
                      <w:sz w:val="44"/>
                      <w:szCs w:val="44"/>
                    </w:rPr>
                    <w:t>안내</w:t>
                  </w:r>
                </w:p>
              </w:txbxContent>
            </v:textbox>
          </v:shape>
        </w:pict>
      </w:r>
    </w:p>
    <w:p w:rsidR="00C7395C" w:rsidRDefault="00C7395C">
      <w:pPr>
        <w:sectPr w:rsidR="00C7395C">
          <w:footerReference w:type="default" r:id="rId8"/>
          <w:endnotePr>
            <w:numFmt w:val="decimal"/>
          </w:endnotePr>
          <w:pgSz w:w="11905" w:h="16837"/>
          <w:pgMar w:top="1700" w:right="1020" w:bottom="1700" w:left="1020" w:header="850" w:footer="850" w:gutter="0"/>
          <w:cols w:space="720"/>
        </w:sectPr>
      </w:pPr>
    </w:p>
    <w:p w:rsidR="00C7395C" w:rsidRDefault="00C7395C">
      <w:pPr>
        <w:pStyle w:val="a"/>
        <w:wordWrap/>
        <w:spacing w:line="240" w:lineRule="auto"/>
        <w:jc w:val="center"/>
        <w:rPr>
          <w:rFonts w:ascii="GulimChe" w:eastAsia="GulimChe" w:cs="GulimChe"/>
        </w:rPr>
      </w:pPr>
    </w:p>
    <w:p w:rsidR="00C7395C" w:rsidRDefault="00C7395C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jc w:val="center"/>
        <w:rPr>
          <w:rFonts w:ascii="GulimChe" w:eastAsia="GulimChe" w:cs="GulimChe"/>
          <w:b/>
          <w:bCs/>
          <w:sz w:val="12"/>
          <w:szCs w:val="12"/>
        </w:rPr>
      </w:pPr>
    </w:p>
    <w:p w:rsidR="00C7395C" w:rsidRDefault="00360B7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1. </w:t>
      </w:r>
      <w:r>
        <w:rPr>
          <w:rFonts w:ascii="GulimChe" w:eastAsia="GulimChe" w:cs="GulimChe"/>
          <w:b/>
          <w:bCs/>
          <w:sz w:val="40"/>
          <w:szCs w:val="40"/>
        </w:rPr>
        <w:t>개요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OpenAPI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다양한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농업기술정보를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유용하게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활용할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있도록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공개한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개발자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인터페이스입니다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C7395C">
      <w:pPr>
        <w:pStyle w:val="a"/>
        <w:ind w:firstLine="879"/>
        <w:rPr>
          <w:rFonts w:ascii="GulimChe" w:eastAsia="GulimChe" w:cs="GulimChe"/>
        </w:rPr>
      </w:pPr>
    </w:p>
    <w:p w:rsidR="00C7395C" w:rsidRDefault="00360B7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2. </w:t>
      </w:r>
      <w:r>
        <w:rPr>
          <w:rFonts w:ascii="GulimChe" w:eastAsia="GulimChe" w:cs="GulimChe"/>
          <w:b/>
          <w:bCs/>
          <w:sz w:val="40"/>
          <w:szCs w:val="40"/>
        </w:rPr>
        <w:t>이용안내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OpenAPI</w:t>
      </w:r>
      <w:r>
        <w:rPr>
          <w:rFonts w:ascii="GulimChe" w:eastAsia="GulimChe" w:cs="GulimChe"/>
          <w:sz w:val="22"/>
          <w:szCs w:val="22"/>
        </w:rPr>
        <w:t>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이용하기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위해서는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로그인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별도의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필요합니다</w:t>
      </w:r>
      <w:r>
        <w:rPr>
          <w:rFonts w:ascii="GulimChe" w:eastAsia="GulimChe" w:cs="GulimChe"/>
          <w:sz w:val="22"/>
          <w:szCs w:val="22"/>
        </w:rPr>
        <w:t xml:space="preserve">. </w:t>
      </w:r>
      <w:r>
        <w:rPr>
          <w:rFonts w:ascii="GulimChe" w:eastAsia="GulimChe" w:cs="GulimChe"/>
          <w:sz w:val="22"/>
          <w:szCs w:val="22"/>
        </w:rPr>
        <w:t>농사로의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b/>
          <w:bCs/>
          <w:sz w:val="22"/>
          <w:szCs w:val="22"/>
        </w:rPr>
        <w:t>[</w:t>
      </w:r>
      <w:hyperlink r:id="rId9" w:history="1">
        <w:r>
          <w:rPr>
            <w:rFonts w:ascii="GulimChe" w:eastAsia="GulimChe" w:cs="GulimChe"/>
            <w:b/>
            <w:bCs/>
            <w:color w:val="0000FF"/>
            <w:sz w:val="22"/>
            <w:szCs w:val="22"/>
            <w:u w:val="single" w:color="0000FF"/>
          </w:rPr>
          <w:t xml:space="preserve">Open API </w:t>
        </w:r>
        <w:r>
          <w:rPr>
            <w:rFonts w:ascii="GulimChe" w:eastAsia="GulimChe" w:cs="GulimChe"/>
            <w:b/>
            <w:bCs/>
            <w:color w:val="0000FF"/>
            <w:sz w:val="22"/>
            <w:szCs w:val="22"/>
            <w:u w:val="single" w:color="0000FF"/>
          </w:rPr>
          <w:t>이용안내</w:t>
        </w:r>
      </w:hyperlink>
      <w:r>
        <w:rPr>
          <w:rFonts w:ascii="GulimChe" w:eastAsia="GulimChe" w:cs="GulimChe"/>
          <w:b/>
          <w:bCs/>
          <w:sz w:val="22"/>
          <w:szCs w:val="22"/>
        </w:rPr>
        <w:t>]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페이지에서</w:t>
      </w:r>
      <w:r>
        <w:rPr>
          <w:rFonts w:ascii="GulimChe" w:eastAsia="GulimChe" w:cs="GulimChe"/>
          <w:sz w:val="22"/>
          <w:szCs w:val="22"/>
        </w:rPr>
        <w:t xml:space="preserve"> Open API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매뉴얼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파일을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다운로드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받을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 xml:space="preserve">. </w:t>
      </w:r>
    </w:p>
    <w:p w:rsidR="00C7395C" w:rsidRDefault="00C7395C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p w:rsidR="00C7395C" w:rsidRDefault="00360B7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3. </w:t>
      </w:r>
      <w:r>
        <w:rPr>
          <w:rFonts w:ascii="GulimChe" w:eastAsia="GulimChe" w:cs="GulimChe"/>
          <w:b/>
          <w:bCs/>
          <w:sz w:val="40"/>
          <w:szCs w:val="40"/>
        </w:rPr>
        <w:t>제공</w:t>
      </w:r>
      <w:r>
        <w:rPr>
          <w:rFonts w:ascii="GulimChe" w:eastAsia="GulimChe" w:cs="GulimChe"/>
          <w:b/>
          <w:bCs/>
          <w:sz w:val="40"/>
          <w:szCs w:val="40"/>
        </w:rPr>
        <w:t xml:space="preserve"> API</w:t>
      </w:r>
      <w:r>
        <w:rPr>
          <w:rFonts w:ascii="GulimChe" w:eastAsia="GulimChe" w:cs="GulimChe"/>
          <w:b/>
          <w:bCs/>
          <w:sz w:val="40"/>
          <w:szCs w:val="40"/>
        </w:rPr>
        <w:t>서비스</w:t>
      </w: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3.1 Open API </w:t>
      </w:r>
      <w:r>
        <w:rPr>
          <w:rFonts w:ascii="GulimChe" w:eastAsia="GulimChe" w:cs="GulimChe"/>
          <w:b/>
          <w:bCs/>
          <w:sz w:val="28"/>
          <w:szCs w:val="28"/>
        </w:rPr>
        <w:t>제공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방식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 API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XML</w:t>
      </w:r>
      <w:r>
        <w:rPr>
          <w:rFonts w:ascii="GulimChe" w:eastAsia="GulimChe" w:cs="GulimChe"/>
          <w:sz w:val="22"/>
          <w:szCs w:val="22"/>
        </w:rPr>
        <w:t>포맷을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사용한</w:t>
      </w:r>
      <w:r>
        <w:rPr>
          <w:rFonts w:ascii="GulimChe" w:eastAsia="GulimChe" w:cs="GulimChe"/>
          <w:sz w:val="22"/>
          <w:szCs w:val="22"/>
        </w:rPr>
        <w:t xml:space="preserve"> REST</w:t>
      </w:r>
      <w:r>
        <w:rPr>
          <w:rFonts w:ascii="GulimChe" w:eastAsia="GulimChe" w:cs="GulimChe"/>
          <w:sz w:val="22"/>
          <w:szCs w:val="22"/>
        </w:rPr>
        <w:t>방식과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동적</w:t>
      </w:r>
      <w:r>
        <w:rPr>
          <w:rFonts w:ascii="GulimChe" w:eastAsia="GulimChe" w:cs="GulimChe"/>
          <w:sz w:val="22"/>
          <w:szCs w:val="22"/>
        </w:rPr>
        <w:t xml:space="preserve"> JavaScript </w:t>
      </w:r>
      <w:r>
        <w:rPr>
          <w:rFonts w:ascii="GulimChe" w:eastAsia="GulimChe" w:cs="GulimChe"/>
          <w:sz w:val="22"/>
          <w:szCs w:val="22"/>
        </w:rPr>
        <w:t>로딩을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이용한</w:t>
      </w:r>
      <w:r>
        <w:rPr>
          <w:rFonts w:ascii="GulimChe" w:eastAsia="GulimChe" w:cs="GulimChe"/>
          <w:sz w:val="22"/>
          <w:szCs w:val="22"/>
        </w:rPr>
        <w:t xml:space="preserve"> AJAX </w:t>
      </w:r>
      <w:r>
        <w:rPr>
          <w:rFonts w:ascii="GulimChe" w:eastAsia="GulimChe" w:cs="GulimChe"/>
          <w:sz w:val="22"/>
          <w:szCs w:val="22"/>
        </w:rPr>
        <w:t>방식을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제공합니다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3.2 </w:t>
      </w:r>
      <w:r>
        <w:rPr>
          <w:rFonts w:ascii="GulimChe" w:eastAsia="GulimChe" w:cs="GulimChe"/>
          <w:b/>
          <w:bCs/>
          <w:sz w:val="28"/>
          <w:szCs w:val="28"/>
        </w:rPr>
        <w:t>텍스트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인코딩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 API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모든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텍스트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데이터를</w:t>
      </w:r>
      <w:r>
        <w:rPr>
          <w:rFonts w:ascii="GulimChe" w:eastAsia="GulimChe" w:cs="GulimChe"/>
          <w:sz w:val="22"/>
          <w:szCs w:val="22"/>
        </w:rPr>
        <w:t xml:space="preserve"> UTF-8</w:t>
      </w:r>
      <w:r>
        <w:rPr>
          <w:rFonts w:ascii="GulimChe" w:eastAsia="GulimChe" w:cs="GulimChe"/>
          <w:sz w:val="22"/>
          <w:szCs w:val="22"/>
        </w:rPr>
        <w:t>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제공합니다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360B79">
      <w:r>
        <w:br w:type="page"/>
      </w: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3.3 REST </w:t>
      </w:r>
      <w:r>
        <w:rPr>
          <w:rFonts w:ascii="GulimChe" w:eastAsia="GulimChe" w:cs="GulimChe"/>
          <w:b/>
          <w:bCs/>
          <w:sz w:val="28"/>
          <w:szCs w:val="28"/>
        </w:rPr>
        <w:t>방식의</w:t>
      </w:r>
      <w:r>
        <w:rPr>
          <w:rFonts w:ascii="GulimChe" w:eastAsia="GulimChe" w:cs="GulimChe"/>
          <w:b/>
          <w:bCs/>
          <w:sz w:val="28"/>
          <w:szCs w:val="28"/>
        </w:rPr>
        <w:t xml:space="preserve"> XML </w:t>
      </w:r>
      <w:r>
        <w:rPr>
          <w:rFonts w:ascii="GulimChe" w:eastAsia="GulimChe" w:cs="GulimChe"/>
          <w:b/>
          <w:bCs/>
          <w:sz w:val="28"/>
          <w:szCs w:val="28"/>
        </w:rPr>
        <w:t>포맷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구조</w:t>
      </w:r>
      <w:r>
        <w:rPr>
          <w:rFonts w:ascii="GulimChe" w:eastAsia="GulimChe" w:cs="GulimChe"/>
          <w:b/>
          <w:bCs/>
          <w:sz w:val="28"/>
          <w:szCs w:val="28"/>
        </w:rPr>
        <w:t>(</w:t>
      </w:r>
      <w:r>
        <w:rPr>
          <w:rFonts w:ascii="GulimChe" w:eastAsia="GulimChe" w:cs="GulimChe"/>
          <w:b/>
          <w:bCs/>
          <w:sz w:val="28"/>
          <w:szCs w:val="28"/>
        </w:rPr>
        <w:t>목록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형식</w:t>
      </w:r>
      <w:r>
        <w:rPr>
          <w:rFonts w:ascii="GulimChe" w:eastAsia="GulimChe" w:cs="GulimChe"/>
          <w:b/>
          <w:bCs/>
          <w:sz w:val="28"/>
          <w:szCs w:val="28"/>
        </w:rPr>
        <w:t>)</w:t>
      </w:r>
    </w:p>
    <w:p w:rsidR="00C7395C" w:rsidRDefault="00C7395C">
      <w:pPr>
        <w:pStyle w:val="a"/>
        <w:ind w:left="779"/>
        <w:rPr>
          <w:rFonts w:ascii="GulimChe" w:eastAsia="GulimChe" w:cs="GulimChe"/>
          <w:b/>
          <w:bCs/>
          <w:sz w:val="28"/>
          <w:szCs w:val="28"/>
        </w:rPr>
      </w:pPr>
    </w:p>
    <w:tbl>
      <w:tblPr>
        <w:tblW w:w="0" w:type="auto"/>
        <w:tblInd w:w="4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99"/>
        <w:gridCol w:w="873"/>
        <w:gridCol w:w="1229"/>
        <w:gridCol w:w="1409"/>
        <w:gridCol w:w="1183"/>
        <w:gridCol w:w="3617"/>
      </w:tblGrid>
      <w:tr w:rsidR="00C7395C">
        <w:trPr>
          <w:trHeight w:val="369"/>
        </w:trPr>
        <w:tc>
          <w:tcPr>
            <w:tcW w:w="1099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1Level</w:t>
            </w:r>
          </w:p>
        </w:tc>
        <w:tc>
          <w:tcPr>
            <w:tcW w:w="87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2Level</w:t>
            </w:r>
          </w:p>
        </w:tc>
        <w:tc>
          <w:tcPr>
            <w:tcW w:w="1229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3Level</w:t>
            </w:r>
          </w:p>
        </w:tc>
        <w:tc>
          <w:tcPr>
            <w:tcW w:w="1409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4Level</w:t>
            </w:r>
          </w:p>
        </w:tc>
        <w:tc>
          <w:tcPr>
            <w:tcW w:w="118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5Level</w:t>
            </w:r>
          </w:p>
        </w:tc>
        <w:tc>
          <w:tcPr>
            <w:tcW w:w="3617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response</w:t>
            </w: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root Tag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header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header Tag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resultCode</w:t>
            </w: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결과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코드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resultMsg</w:t>
            </w: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결과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메시지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requestParameter</w:t>
            </w: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검색조건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등의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요청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파라미터를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하위로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...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body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body Tag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items</w:t>
            </w: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item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항목을</w:t>
            </w:r>
            <w:r>
              <w:rPr>
                <w:rFonts w:ascii="Gulim" w:eastAsia="Gulim" w:cs="Gulim"/>
              </w:rPr>
              <w:t xml:space="preserve"> item </w:t>
            </w:r>
            <w:r>
              <w:rPr>
                <w:rFonts w:ascii="Gulim" w:eastAsia="Gulim" w:cs="Gulim"/>
              </w:rPr>
              <w:t>하위로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...</w:t>
            </w: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numOfRows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페이지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당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제공하는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건수</w:t>
            </w:r>
            <w:r>
              <w:rPr>
                <w:rFonts w:ascii="Gulim" w:eastAsia="Gulim" w:cs="Gulim"/>
              </w:rPr>
              <w:t xml:space="preserve"> </w:t>
            </w:r>
          </w:p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페이징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처리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  <w:r>
              <w:rPr>
                <w:rFonts w:ascii="Gulim" w:eastAsia="Gulim" w:cs="Gulim"/>
              </w:rPr>
              <w:t xml:space="preserve">, </w:t>
            </w:r>
            <w:r>
              <w:rPr>
                <w:rFonts w:ascii="Gulim" w:eastAsia="Gulim" w:cs="Gulim"/>
              </w:rPr>
              <w:t>기본값</w:t>
            </w:r>
            <w:r>
              <w:rPr>
                <w:rFonts w:ascii="Gulim" w:eastAsia="Gulim" w:cs="Gulim"/>
              </w:rPr>
              <w:t xml:space="preserve"> : 10)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pageNo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페이지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번호</w:t>
            </w:r>
          </w:p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페이징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처리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  <w:r>
              <w:rPr>
                <w:rFonts w:ascii="Gulim" w:eastAsia="Gulim" w:cs="Gulim"/>
              </w:rPr>
              <w:t xml:space="preserve">, </w:t>
            </w:r>
            <w:r>
              <w:rPr>
                <w:rFonts w:ascii="Gulim" w:eastAsia="Gulim" w:cs="Gulim"/>
              </w:rPr>
              <w:t>기본값</w:t>
            </w:r>
            <w:r>
              <w:rPr>
                <w:rFonts w:ascii="Gulim" w:eastAsia="Gulim" w:cs="Gulim"/>
              </w:rPr>
              <w:t xml:space="preserve"> : 1)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409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totalCount</w:t>
            </w:r>
          </w:p>
        </w:tc>
        <w:tc>
          <w:tcPr>
            <w:tcW w:w="118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3617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총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건수</w:t>
            </w:r>
          </w:p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페이징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처리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  <w:r>
              <w:rPr>
                <w:rFonts w:ascii="Gulim" w:eastAsia="Gulim" w:cs="Gulim"/>
              </w:rPr>
              <w:t>)</w:t>
            </w:r>
          </w:p>
        </w:tc>
      </w:tr>
    </w:tbl>
    <w:p w:rsidR="00C7395C" w:rsidRDefault="00C7395C">
      <w:pPr>
        <w:rPr>
          <w:sz w:val="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b/>
          <w:bCs/>
          <w:sz w:val="28"/>
          <w:szCs w:val="28"/>
        </w:rPr>
      </w:pP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3.3 REST </w:t>
      </w:r>
      <w:r>
        <w:rPr>
          <w:rFonts w:ascii="GulimChe" w:eastAsia="GulimChe" w:cs="GulimChe"/>
          <w:b/>
          <w:bCs/>
          <w:sz w:val="28"/>
          <w:szCs w:val="28"/>
        </w:rPr>
        <w:t>방식의</w:t>
      </w:r>
      <w:r>
        <w:rPr>
          <w:rFonts w:ascii="GulimChe" w:eastAsia="GulimChe" w:cs="GulimChe"/>
          <w:b/>
          <w:bCs/>
          <w:sz w:val="28"/>
          <w:szCs w:val="28"/>
        </w:rPr>
        <w:t xml:space="preserve"> XML </w:t>
      </w:r>
      <w:r>
        <w:rPr>
          <w:rFonts w:ascii="GulimChe" w:eastAsia="GulimChe" w:cs="GulimChe"/>
          <w:b/>
          <w:bCs/>
          <w:sz w:val="28"/>
          <w:szCs w:val="28"/>
        </w:rPr>
        <w:t>포맷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구조</w:t>
      </w:r>
      <w:r>
        <w:rPr>
          <w:rFonts w:ascii="GulimChe" w:eastAsia="GulimChe" w:cs="GulimChe"/>
          <w:b/>
          <w:bCs/>
          <w:sz w:val="28"/>
          <w:szCs w:val="28"/>
        </w:rPr>
        <w:t>(</w:t>
      </w:r>
      <w:r>
        <w:rPr>
          <w:rFonts w:ascii="GulimChe" w:eastAsia="GulimChe" w:cs="GulimChe"/>
          <w:b/>
          <w:bCs/>
          <w:sz w:val="28"/>
          <w:szCs w:val="28"/>
        </w:rPr>
        <w:t>단건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형식</w:t>
      </w:r>
      <w:r>
        <w:rPr>
          <w:rFonts w:ascii="GulimChe" w:eastAsia="GulimChe" w:cs="GulimChe"/>
          <w:b/>
          <w:bCs/>
          <w:sz w:val="28"/>
          <w:szCs w:val="28"/>
        </w:rPr>
        <w:t>)</w:t>
      </w:r>
    </w:p>
    <w:p w:rsidR="00C7395C" w:rsidRDefault="00C7395C">
      <w:pPr>
        <w:pStyle w:val="a"/>
        <w:ind w:left="779"/>
        <w:rPr>
          <w:rFonts w:ascii="GulimChe" w:eastAsia="GulimChe" w:cs="GulimChe"/>
          <w:b/>
          <w:bCs/>
          <w:sz w:val="28"/>
          <w:szCs w:val="28"/>
        </w:rPr>
      </w:pPr>
    </w:p>
    <w:tbl>
      <w:tblPr>
        <w:tblW w:w="0" w:type="auto"/>
        <w:tblInd w:w="4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99"/>
        <w:gridCol w:w="873"/>
        <w:gridCol w:w="1229"/>
        <w:gridCol w:w="946"/>
        <w:gridCol w:w="5258"/>
      </w:tblGrid>
      <w:tr w:rsidR="00C7395C">
        <w:trPr>
          <w:trHeight w:val="369"/>
        </w:trPr>
        <w:tc>
          <w:tcPr>
            <w:tcW w:w="1099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1Level</w:t>
            </w:r>
          </w:p>
        </w:tc>
        <w:tc>
          <w:tcPr>
            <w:tcW w:w="87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2Level</w:t>
            </w:r>
          </w:p>
        </w:tc>
        <w:tc>
          <w:tcPr>
            <w:tcW w:w="1229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3Level</w:t>
            </w:r>
          </w:p>
        </w:tc>
        <w:tc>
          <w:tcPr>
            <w:tcW w:w="946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4Level</w:t>
            </w:r>
          </w:p>
        </w:tc>
        <w:tc>
          <w:tcPr>
            <w:tcW w:w="525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response</w:t>
            </w: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root Tag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header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header Tag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resultCode</w:t>
            </w: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결과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코드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resultMsg</w:t>
            </w: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결과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메시지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requestParameter</w:t>
            </w: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검색조건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등의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요청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파라미터를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하위로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...</w:t>
            </w: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body</w:t>
            </w: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body Tag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item</w:t>
            </w: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항목은</w:t>
            </w:r>
            <w:r>
              <w:rPr>
                <w:rFonts w:ascii="Gulim" w:eastAsia="Gulim" w:cs="Gulim"/>
              </w:rPr>
              <w:t xml:space="preserve"> item </w:t>
            </w:r>
            <w:r>
              <w:rPr>
                <w:rFonts w:ascii="Gulim" w:eastAsia="Gulim" w:cs="Gulim"/>
              </w:rPr>
              <w:t>하위로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</w:t>
            </w:r>
          </w:p>
        </w:tc>
      </w:tr>
      <w:tr w:rsidR="00C7395C">
        <w:trPr>
          <w:trHeight w:val="369"/>
        </w:trPr>
        <w:tc>
          <w:tcPr>
            <w:tcW w:w="1099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87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1229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  <w:tc>
          <w:tcPr>
            <w:tcW w:w="946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...</w:t>
            </w:r>
          </w:p>
        </w:tc>
        <w:tc>
          <w:tcPr>
            <w:tcW w:w="525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</w:p>
        </w:tc>
      </w:tr>
    </w:tbl>
    <w:p w:rsidR="00C7395C" w:rsidRDefault="00C7395C">
      <w:pPr>
        <w:rPr>
          <w:sz w:val="2"/>
        </w:rPr>
      </w:pPr>
    </w:p>
    <w:p w:rsidR="00C7395C" w:rsidRDefault="00360B79">
      <w:r>
        <w:br w:type="page"/>
      </w:r>
    </w:p>
    <w:p w:rsidR="00C7395C" w:rsidRDefault="00360B7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4. API </w:t>
      </w:r>
      <w:r>
        <w:rPr>
          <w:rFonts w:ascii="GulimChe" w:eastAsia="GulimChe" w:cs="GulimChe"/>
          <w:b/>
          <w:bCs/>
          <w:sz w:val="40"/>
          <w:szCs w:val="40"/>
        </w:rPr>
        <w:t>레퍼런스</w:t>
      </w: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4.1 </w:t>
      </w:r>
      <w:r>
        <w:rPr>
          <w:rFonts w:ascii="GulimChe" w:eastAsia="GulimChe" w:cs="GulimChe"/>
          <w:b/>
          <w:bCs/>
          <w:sz w:val="28"/>
          <w:szCs w:val="28"/>
        </w:rPr>
        <w:t>주간농사정보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서비스</w:t>
      </w:r>
    </w:p>
    <w:p w:rsidR="00C7395C" w:rsidRDefault="00360B79">
      <w:pPr>
        <w:pStyle w:val="a"/>
        <w:ind w:left="879"/>
        <w:rPr>
          <w:rFonts w:ascii="GulimChe" w:eastAsia="GulimChe" w:cs="GulimChe"/>
          <w:sz w:val="18"/>
          <w:szCs w:val="18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명</w:t>
      </w:r>
      <w:r>
        <w:rPr>
          <w:rFonts w:ascii="GulimChe" w:eastAsia="GulimChe" w:cs="GulimChe"/>
          <w:sz w:val="22"/>
          <w:szCs w:val="22"/>
        </w:rPr>
        <w:t xml:space="preserve"> : weekFarmInfo</w:t>
      </w:r>
    </w:p>
    <w:p w:rsidR="00C7395C" w:rsidRDefault="00360B79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제공방식</w:t>
      </w:r>
      <w:r>
        <w:rPr>
          <w:rFonts w:ascii="GulimChe" w:eastAsia="GulimChe" w:cs="GulimChe"/>
          <w:sz w:val="22"/>
          <w:szCs w:val="22"/>
        </w:rPr>
        <w:t xml:space="preserve"> : REST, AJAX</w:t>
      </w:r>
    </w:p>
    <w:p w:rsidR="00C7395C" w:rsidRDefault="00360B79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오퍼레이션</w:t>
      </w:r>
    </w:p>
    <w:p w:rsidR="00C7395C" w:rsidRDefault="00C7395C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1"/>
        <w:gridCol w:w="3363"/>
        <w:gridCol w:w="1398"/>
        <w:gridCol w:w="1398"/>
      </w:tblGrid>
      <w:tr w:rsidR="00C7395C">
        <w:trPr>
          <w:trHeight w:val="369"/>
        </w:trPr>
        <w:tc>
          <w:tcPr>
            <w:tcW w:w="2401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오퍼레이션</w:t>
            </w:r>
          </w:p>
        </w:tc>
        <w:tc>
          <w:tcPr>
            <w:tcW w:w="336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  <w:tc>
          <w:tcPr>
            <w:tcW w:w="139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목록</w:t>
            </w:r>
          </w:p>
        </w:tc>
        <w:tc>
          <w:tcPr>
            <w:tcW w:w="139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페이징</w:t>
            </w:r>
          </w:p>
        </w:tc>
      </w:tr>
      <w:tr w:rsidR="00C7395C">
        <w:trPr>
          <w:trHeight w:val="369"/>
        </w:trPr>
        <w:tc>
          <w:tcPr>
            <w:tcW w:w="2401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weekFarmInfoList</w:t>
            </w:r>
          </w:p>
        </w:tc>
        <w:tc>
          <w:tcPr>
            <w:tcW w:w="336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주간농사정보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목록</w:t>
            </w:r>
          </w:p>
        </w:tc>
        <w:tc>
          <w:tcPr>
            <w:tcW w:w="139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  <w:tc>
          <w:tcPr>
            <w:tcW w:w="139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</w:tr>
    </w:tbl>
    <w:p w:rsidR="00C7395C" w:rsidRDefault="00C7395C">
      <w:pPr>
        <w:rPr>
          <w:sz w:val="2"/>
        </w:rPr>
      </w:pPr>
    </w:p>
    <w:p w:rsidR="00C7395C" w:rsidRDefault="00C7395C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4.2 </w:t>
      </w:r>
      <w:r>
        <w:rPr>
          <w:rFonts w:ascii="GulimChe" w:eastAsia="GulimChe" w:cs="GulimChe"/>
          <w:b/>
          <w:bCs/>
          <w:sz w:val="28"/>
          <w:szCs w:val="28"/>
        </w:rPr>
        <w:t>오퍼레이션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설명</w:t>
      </w: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>4.2.1 weekFarmInfoList(</w:t>
      </w:r>
      <w:r>
        <w:rPr>
          <w:rFonts w:ascii="GulimChe" w:eastAsia="GulimChe" w:cs="GulimChe"/>
          <w:b/>
          <w:bCs/>
          <w:sz w:val="28"/>
          <w:szCs w:val="28"/>
        </w:rPr>
        <w:t>주간농사정보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목록</w:t>
      </w:r>
      <w:r>
        <w:rPr>
          <w:rFonts w:ascii="GulimChe" w:eastAsia="GulimChe" w:cs="GulimChe"/>
          <w:b/>
          <w:bCs/>
          <w:sz w:val="28"/>
          <w:szCs w:val="28"/>
        </w:rPr>
        <w:t>)</w:t>
      </w:r>
    </w:p>
    <w:p w:rsidR="00C7395C" w:rsidRDefault="00360B79">
      <w:pPr>
        <w:pStyle w:val="a"/>
        <w:ind w:left="879"/>
        <w:rPr>
          <w:rFonts w:ascii="GulimChe" w:eastAsia="GulimChe" w:cs="GulimChe"/>
          <w:spacing w:val="-6"/>
          <w:sz w:val="18"/>
          <w:szCs w:val="18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URL : http://api.nongsaro.go.kr/service/weekFarmInfo/weekFarmInfoList</w:t>
      </w:r>
    </w:p>
    <w:p w:rsidR="00C7395C" w:rsidRDefault="00360B79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요청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변수</w:t>
      </w:r>
      <w:r>
        <w:rPr>
          <w:rFonts w:ascii="GulimChe" w:eastAsia="GulimChe" w:cs="GulimChe"/>
          <w:sz w:val="22"/>
          <w:szCs w:val="22"/>
        </w:rPr>
        <w:t>(Request Parameters)</w:t>
      </w:r>
    </w:p>
    <w:p w:rsidR="00C7395C" w:rsidRDefault="00C7395C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18"/>
        <w:gridCol w:w="4948"/>
        <w:gridCol w:w="1495"/>
      </w:tblGrid>
      <w:tr w:rsidR="00C7395C">
        <w:trPr>
          <w:trHeight w:val="369"/>
          <w:tblHeader/>
        </w:trPr>
        <w:tc>
          <w:tcPr>
            <w:tcW w:w="2118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요청변수</w:t>
            </w:r>
          </w:p>
        </w:tc>
        <w:tc>
          <w:tcPr>
            <w:tcW w:w="4948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  <w:tc>
          <w:tcPr>
            <w:tcW w:w="1495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필수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여부</w:t>
            </w:r>
          </w:p>
        </w:tc>
      </w:tr>
      <w:tr w:rsidR="00C7395C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apiKey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인증키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○</w:t>
            </w:r>
          </w:p>
        </w:tc>
      </w:tr>
      <w:tr w:rsidR="00C7395C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subject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제목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C7395C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pageNo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조회할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페이지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번호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  <w:tr w:rsidR="00C7395C">
        <w:trPr>
          <w:trHeight w:val="369"/>
        </w:trPr>
        <w:tc>
          <w:tcPr>
            <w:tcW w:w="2118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numOfRows</w:t>
            </w:r>
          </w:p>
        </w:tc>
        <w:tc>
          <w:tcPr>
            <w:tcW w:w="4948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페이지에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제공할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건수</w:t>
            </w:r>
          </w:p>
        </w:tc>
        <w:tc>
          <w:tcPr>
            <w:tcW w:w="1495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</w:p>
        </w:tc>
      </w:tr>
    </w:tbl>
    <w:p w:rsidR="00C7395C" w:rsidRDefault="00C7395C">
      <w:pPr>
        <w:rPr>
          <w:sz w:val="2"/>
        </w:rPr>
      </w:pPr>
    </w:p>
    <w:p w:rsidR="00C7395C" w:rsidRDefault="00C7395C">
      <w:pPr>
        <w:pStyle w:val="a"/>
        <w:ind w:left="879"/>
        <w:rPr>
          <w:rFonts w:ascii="GulimChe" w:eastAsia="GulimChe" w:cs="GulimChe"/>
          <w:sz w:val="18"/>
          <w:szCs w:val="18"/>
        </w:rPr>
      </w:pPr>
    </w:p>
    <w:p w:rsidR="00C7395C" w:rsidRDefault="00360B79">
      <w:pPr>
        <w:pStyle w:val="a"/>
        <w:ind w:left="8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18"/>
          <w:szCs w:val="18"/>
        </w:rPr>
        <w:t>●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응답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결과</w:t>
      </w:r>
      <w:r>
        <w:rPr>
          <w:rFonts w:ascii="GulimChe" w:eastAsia="GulimChe" w:cs="GulimChe"/>
          <w:sz w:val="22"/>
          <w:szCs w:val="22"/>
        </w:rPr>
        <w:t>(Response Element)</w:t>
      </w:r>
    </w:p>
    <w:p w:rsidR="00C7395C" w:rsidRDefault="00C7395C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54"/>
        <w:gridCol w:w="5684"/>
      </w:tblGrid>
      <w:tr w:rsidR="00C7395C">
        <w:trPr>
          <w:trHeight w:val="369"/>
          <w:tblHeader/>
        </w:trPr>
        <w:tc>
          <w:tcPr>
            <w:tcW w:w="2854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응답변수</w:t>
            </w:r>
          </w:p>
        </w:tc>
        <w:tc>
          <w:tcPr>
            <w:tcW w:w="5684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C7395C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subject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제목</w:t>
            </w:r>
          </w:p>
        </w:tc>
      </w:tr>
      <w:tr w:rsidR="00C7395C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writerNm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작성자</w:t>
            </w:r>
          </w:p>
        </w:tc>
      </w:tr>
      <w:tr w:rsidR="00C7395C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regDt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등록일</w:t>
            </w:r>
          </w:p>
        </w:tc>
      </w:tr>
      <w:tr w:rsidR="00C7395C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hitCt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조회수</w:t>
            </w:r>
          </w:p>
        </w:tc>
      </w:tr>
      <w:tr w:rsidR="00C7395C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downUrl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파일다운로드</w:t>
            </w:r>
            <w:r>
              <w:rPr>
                <w:rFonts w:ascii="Gulim" w:eastAsia="Gulim" w:cs="Gulim"/>
              </w:rPr>
              <w:t xml:space="preserve"> URL</w:t>
            </w:r>
          </w:p>
        </w:tc>
      </w:tr>
      <w:tr w:rsidR="00C7395C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downUrlList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파일다운로드</w:t>
            </w:r>
            <w:r>
              <w:rPr>
                <w:rFonts w:ascii="Gulim" w:eastAsia="Gulim" w:cs="Gulim"/>
              </w:rPr>
              <w:t xml:space="preserve"> URL </w:t>
            </w:r>
            <w:r>
              <w:rPr>
                <w:rFonts w:ascii="Gulim" w:eastAsia="Gulim" w:cs="Gulim"/>
              </w:rPr>
              <w:t>전체목록</w:t>
            </w:r>
          </w:p>
        </w:tc>
      </w:tr>
      <w:tr w:rsidR="00C7395C">
        <w:trPr>
          <w:trHeight w:val="369"/>
        </w:trPr>
        <w:tc>
          <w:tcPr>
            <w:tcW w:w="2854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fileName</w:t>
            </w:r>
          </w:p>
        </w:tc>
        <w:tc>
          <w:tcPr>
            <w:tcW w:w="5684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파일명</w:t>
            </w:r>
          </w:p>
        </w:tc>
      </w:tr>
    </w:tbl>
    <w:p w:rsidR="00C7395C" w:rsidRDefault="00C7395C">
      <w:pPr>
        <w:rPr>
          <w:sz w:val="2"/>
        </w:rPr>
      </w:pPr>
    </w:p>
    <w:p w:rsidR="00C7395C" w:rsidRDefault="00360B79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sz w:val="22"/>
          <w:szCs w:val="22"/>
        </w:rPr>
        <w:t xml:space="preserve"> </w:t>
      </w:r>
    </w:p>
    <w:p w:rsidR="00C7395C" w:rsidRDefault="00C7395C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</w:p>
    <w:p w:rsidR="00C7395C" w:rsidRDefault="00C7395C">
      <w:pPr>
        <w:pStyle w:val="a"/>
        <w:ind w:left="879"/>
        <w:rPr>
          <w:rFonts w:ascii="GulimChe" w:eastAsia="GulimChe" w:cs="GulimChe"/>
          <w:b/>
          <w:bCs/>
          <w:sz w:val="40"/>
          <w:szCs w:val="40"/>
        </w:rPr>
      </w:pPr>
    </w:p>
    <w:p w:rsidR="00C7395C" w:rsidRDefault="00C7395C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</w:p>
    <w:p w:rsidR="00C7395C" w:rsidRDefault="00C7395C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p w:rsidR="00C7395C" w:rsidRDefault="00C7395C">
      <w:pPr>
        <w:pStyle w:val="a"/>
        <w:ind w:left="879"/>
        <w:rPr>
          <w:rFonts w:ascii="GulimChe" w:eastAsia="GulimChe" w:cs="GulimChe"/>
          <w:sz w:val="22"/>
          <w:szCs w:val="22"/>
        </w:rPr>
      </w:pPr>
    </w:p>
    <w:p w:rsidR="00C7395C" w:rsidRDefault="00360B79">
      <w:r>
        <w:br w:type="page"/>
      </w:r>
    </w:p>
    <w:p w:rsidR="00C7395C" w:rsidRDefault="00360B7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5. </w:t>
      </w:r>
      <w:r>
        <w:rPr>
          <w:rFonts w:ascii="GulimChe" w:eastAsia="GulimChe" w:cs="GulimChe"/>
          <w:b/>
          <w:bCs/>
          <w:sz w:val="40"/>
          <w:szCs w:val="40"/>
        </w:rPr>
        <w:t>오퍼레이션간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연관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관계</w:t>
      </w: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pict>
          <v:line id="_x0000_s1873752771" o:spid="_x0000_s1032" style="position:absolute;left:0;text-align:left;z-index:16;mso-position-horizontal-relative:page;mso-position-vertical-relative:page" from="201.95pt,160.2pt" to="431.15pt,139.65pt" strokeweight=".33pt">
            <v:stroke endarrow="block" endarrowwidth="narrow" endarrowlength="short" joinstyle="miter"/>
            <w10:wrap anchorx="page" anchory="page"/>
          </v:line>
        </w:pict>
      </w:r>
      <w:r>
        <w:pict>
          <v:shape id="_x0000_s1873752743" o:spid="_x0000_s1031" style="position:absolute;left:0;text-align:left;margin-left:54.4pt;margin-top:160.85pt;width:486pt;height:23.05pt;z-index:13;mso-position-horizontal-relative:page;mso-position-vertical-relative:page" coordsize="48600,2304" path="m,l48600,r,2304l,2304xe" filled="f" strokecolor="red" strokeweight=".33pt">
            <v:stroke joinstyle="miter"/>
            <w10:wrap anchorx="page" anchory="page"/>
          </v:shape>
        </w:pict>
      </w:r>
      <w:r>
        <w:pict>
          <v:shape id="_x0000_s1873852648" o:spid="_x0000_s1030" style="position:absolute;left:0;text-align:left;margin-left:512.75pt;margin-top:203.1pt;width:13.8pt;height:117.6pt;z-index:17;mso-position-horizontal-relative:page;mso-position-vertical-relative:page" coordsize="1380,11760" path="m,l1380,r,11760l,11760xe" filled="f" strokecolor="red" strokeweight=".33pt">
            <v:stroke joinstyle="miter"/>
            <w10:wrap anchorx="page" anchory="page"/>
          </v:shape>
        </w:pict>
      </w:r>
      <w:r>
        <w:pict>
          <v:line id="_x0000_s1873852654" o:spid="_x0000_s1029" style="position:absolute;left:0;text-align:left;z-index:19;mso-position-horizontal-relative:page;mso-position-vertical-relative:page" from="519.65pt,320.7pt" to="491.75pt,358.7pt" strokeweight=".33pt">
            <v:stroke endarrow="block" endarrowwidth="narrow" endarrowlength="short" joinstyle="miter"/>
            <w10:wrap anchorx="page" anchory="page"/>
          </v:line>
        </w:pict>
      </w:r>
      <w:r>
        <w:pict>
          <v:shape id="_x0000_s1873752745" o:spid="_x0000_s1028" style="position:absolute;left:0;text-align:left;margin-left:431.15pt;margin-top:128.25pt;width:125.95pt;height:22.85pt;z-index:14;mso-position-horizontal-relative:page;mso-position-vertical-relative:page;v-text-anchor:middle" coordsize="12596,2286" o:spt="100" adj="0,,0" path="m,l12596,r,2286l,2286xe" filled="f" stroked="f">
            <v:stroke joinstyle="round"/>
            <v:formulas/>
            <v:path o:connecttype="segments"/>
            <v:textbox inset="2.83pt,2.83pt,2.83pt,2.83pt">
              <w:txbxContent>
                <w:p w:rsidR="00C7395C" w:rsidRDefault="00360B79">
                  <w:pPr>
                    <w:pStyle w:val="a"/>
                    <w:rPr>
                      <w:b/>
                      <w:bCs/>
                      <w:spacing w:val="-9"/>
                    </w:rPr>
                  </w:pPr>
                  <w:r>
                    <w:rPr>
                      <w:b/>
                      <w:bCs/>
                    </w:rPr>
                    <w:t xml:space="preserve">1. </w:t>
                  </w:r>
                  <w:r>
                    <w:rPr>
                      <w:b/>
                      <w:bCs/>
                    </w:rPr>
                    <w:t>제목을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입력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후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검색</w:t>
                  </w:r>
                </w:p>
              </w:txbxContent>
            </v:textbox>
            <w10:wrap anchorx="page" anchory="page"/>
          </v:shape>
        </w:pict>
      </w:r>
      <w:r>
        <w:rPr>
          <w:rFonts w:ascii="GulimChe" w:eastAsia="GulimChe" w:cs="GulimChe"/>
          <w:b/>
          <w:bCs/>
          <w:sz w:val="28"/>
          <w:szCs w:val="28"/>
        </w:rPr>
        <w:t xml:space="preserve">5.1 </w:t>
      </w:r>
      <w:r>
        <w:rPr>
          <w:rFonts w:ascii="GulimChe" w:eastAsia="GulimChe" w:cs="GulimChe"/>
          <w:b/>
          <w:bCs/>
          <w:sz w:val="28"/>
          <w:szCs w:val="28"/>
        </w:rPr>
        <w:t>주간농사정보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목록의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C7395C" w:rsidRDefault="00360B7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7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64148" cy="2515743"/>
            <wp:effectExtent l="0" t="0" r="0" b="0"/>
            <wp:wrapTopAndBottom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0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4148" cy="2515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1873752769" o:spid="_x0000_s1027" style="position:absolute;left:0;text-align:left;z-index:15;mso-position-horizontal-relative:page;mso-position-vertical-relative:page" from="557.1pt,139.65pt" to="554.15pt,245.05pt" strokeweight=".33pt">
            <v:stroke endarrow="block" endarrowwidth="narrow" endarrowlength="short" joinstyle="miter"/>
            <w10:wrap anchorx="page" anchory="page"/>
          </v:line>
        </w:pict>
      </w:r>
      <w:r>
        <w:pict>
          <v:shape id="_x0000_s1873852652" o:spid="_x0000_s1026" style="position:absolute;left:0;text-align:left;margin-left:384.95pt;margin-top:347.25pt;width:106.8pt;height:22.85pt;z-index:18;mso-position-horizontal-relative:page;mso-position-vertical-relative:page;v-text-anchor:middle" coordsize="10680,2286" o:spt="100" adj="0,,0" path="m,l10680,r,2286l,2286xe" filled="f" stroked="f">
            <v:stroke joinstyle="round"/>
            <v:formulas/>
            <v:path o:connecttype="segments"/>
            <v:textbox inset="2.83pt,2.83pt,2.83pt,2.83pt">
              <w:txbxContent>
                <w:p w:rsidR="00C7395C" w:rsidRDefault="00360B79">
                  <w:pPr>
                    <w:pStyle w:val="a"/>
                    <w:rPr>
                      <w:b/>
                      <w:bCs/>
                      <w:spacing w:val="-9"/>
                    </w:rPr>
                  </w:pPr>
                  <w:r>
                    <w:rPr>
                      <w:b/>
                      <w:bCs/>
                    </w:rPr>
                    <w:t xml:space="preserve">2. </w:t>
                  </w:r>
                  <w:r>
                    <w:rPr>
                      <w:b/>
                      <w:bCs/>
                    </w:rPr>
                    <w:t>첨부파일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다운로드</w:t>
                  </w:r>
                </w:p>
              </w:txbxContent>
            </v:textbox>
            <w10:wrap anchorx="page" anchory="page"/>
          </v:shape>
        </w:pict>
      </w:r>
    </w:p>
    <w:p w:rsidR="00C7395C" w:rsidRDefault="00360B79">
      <w:r>
        <w:br w:type="page"/>
      </w:r>
    </w:p>
    <w:p w:rsidR="00C7395C" w:rsidRDefault="00360B7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6. Open API </w:t>
      </w:r>
      <w:r>
        <w:rPr>
          <w:rFonts w:ascii="GulimChe" w:eastAsia="GulimChe" w:cs="GulimChe"/>
          <w:b/>
          <w:bCs/>
          <w:sz w:val="40"/>
          <w:szCs w:val="40"/>
        </w:rPr>
        <w:t>결과코드</w:t>
      </w:r>
    </w:p>
    <w:p w:rsidR="00C7395C" w:rsidRDefault="00C7395C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11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95"/>
        <w:gridCol w:w="7042"/>
      </w:tblGrid>
      <w:tr w:rsidR="00C7395C">
        <w:trPr>
          <w:trHeight w:val="369"/>
        </w:trPr>
        <w:tc>
          <w:tcPr>
            <w:tcW w:w="1495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결과코드</w:t>
            </w:r>
          </w:p>
        </w:tc>
        <w:tc>
          <w:tcPr>
            <w:tcW w:w="7042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설명</w:t>
            </w:r>
          </w:p>
        </w:tc>
      </w:tr>
      <w:tr w:rsidR="00C7395C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00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정상적으로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처리된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검색조건이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잘못되어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조회데이터가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없는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해당됩니다</w:t>
            </w:r>
            <w:r>
              <w:rPr>
                <w:rFonts w:ascii="Gulim" w:eastAsia="Gulim" w:cs="Gulim"/>
              </w:rPr>
              <w:t>)</w:t>
            </w:r>
          </w:p>
        </w:tc>
      </w:tr>
      <w:tr w:rsidR="00C7395C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11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인증키를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입력하지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않았거나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인증키를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사용하지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않은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</w:tc>
      </w:tr>
      <w:tr w:rsidR="00C7395C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12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발급받은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인증키를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사용하였으나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관리자에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의해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일시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중지된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시스템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관리자에게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문의하기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바랍니다</w:t>
            </w:r>
            <w:r>
              <w:rPr>
                <w:rFonts w:ascii="Gulim" w:eastAsia="Gulim" w:cs="Gulim"/>
              </w:rPr>
              <w:t>)</w:t>
            </w:r>
          </w:p>
        </w:tc>
      </w:tr>
      <w:tr w:rsidR="00C7395C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13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농사로에서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제공하는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및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오퍼레이션이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아닌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</w:tc>
      </w:tr>
      <w:tr w:rsidR="00C7395C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15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 xml:space="preserve">AJAX </w:t>
            </w:r>
            <w:r>
              <w:rPr>
                <w:rFonts w:ascii="Gulim" w:eastAsia="Gulim" w:cs="Gulim"/>
              </w:rPr>
              <w:t>방식의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신청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입력한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서비스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도메인에서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호출하지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않은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</w:tc>
      </w:tr>
      <w:tr w:rsidR="00C7395C">
        <w:trPr>
          <w:trHeight w:val="369"/>
        </w:trPr>
        <w:tc>
          <w:tcPr>
            <w:tcW w:w="1495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91</w:t>
            </w:r>
          </w:p>
        </w:tc>
        <w:tc>
          <w:tcPr>
            <w:tcW w:w="7042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Open API </w:t>
            </w:r>
            <w:r>
              <w:rPr>
                <w:rFonts w:ascii="Gulim" w:eastAsia="Gulim" w:cs="Gulim"/>
              </w:rPr>
              <w:t>시스템의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오류가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발생한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경우</w:t>
            </w:r>
          </w:p>
          <w:p w:rsidR="00C7395C" w:rsidRDefault="00360B79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계속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반복되면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농사로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시스템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관리자에게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문의하기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바랍니다</w:t>
            </w:r>
            <w:r>
              <w:rPr>
                <w:rFonts w:ascii="Gulim" w:eastAsia="Gulim" w:cs="Gulim"/>
              </w:rPr>
              <w:t>)</w:t>
            </w:r>
          </w:p>
        </w:tc>
      </w:tr>
    </w:tbl>
    <w:p w:rsidR="00C7395C" w:rsidRDefault="00C7395C">
      <w:pPr>
        <w:rPr>
          <w:sz w:val="2"/>
        </w:rPr>
      </w:pPr>
    </w:p>
    <w:p w:rsidR="00C7395C" w:rsidRDefault="00C7395C">
      <w:pPr>
        <w:pStyle w:val="a"/>
        <w:ind w:left="1279"/>
        <w:rPr>
          <w:rFonts w:ascii="Malgun Gothic" w:eastAsia="Malgun Gothic" w:cs="Malgun Gothic"/>
        </w:rPr>
      </w:pPr>
    </w:p>
    <w:p w:rsidR="00C7395C" w:rsidRDefault="00360B7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7. Ajax </w:t>
      </w:r>
      <w:r>
        <w:rPr>
          <w:rFonts w:ascii="GulimChe" w:eastAsia="GulimChe" w:cs="GulimChe"/>
          <w:b/>
          <w:bCs/>
          <w:sz w:val="40"/>
          <w:szCs w:val="40"/>
        </w:rPr>
        <w:t>방식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샘플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소스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적용</w:t>
      </w:r>
    </w:p>
    <w:p w:rsidR="00C7395C" w:rsidRDefault="00C7395C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</w:p>
    <w:tbl>
      <w:tblPr>
        <w:tblW w:w="0" w:type="auto"/>
        <w:tblInd w:w="4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298"/>
      </w:tblGrid>
      <w:tr w:rsidR="00C7395C">
        <w:trPr>
          <w:trHeight w:val="3326"/>
        </w:trPr>
        <w:tc>
          <w:tcPr>
            <w:tcW w:w="929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C7395C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link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href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="http://api.nongsaro.go.kr/css/api.css"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rel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="stylesheet"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="text/css"&gt;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="http://api.nongsaro.go.kr/js/framework.js"&gt;&lt;/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tab/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="http://api.nongsaro.go.kr/js/openapi_nongsaro.js"&gt;&lt;/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nongsaroOpenApiRequest.apiKey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발급받은인증키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sz w:val="18"/>
                <w:szCs w:val="18"/>
              </w:rPr>
              <w:t>;//</w:t>
            </w:r>
            <w:r>
              <w:rPr>
                <w:rFonts w:ascii="GulimChe" w:eastAsia="GulimChe" w:cs="GulimChe"/>
                <w:sz w:val="18"/>
                <w:szCs w:val="18"/>
              </w:rPr>
              <w:t>변경할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sz w:val="18"/>
                <w:szCs w:val="18"/>
              </w:rPr>
              <w:t>부분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1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nongsaroOpenApiRequest.serviceName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"cropTechInfo"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nongsaroOpenApiRequest.operationName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"mainCategoryList"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>nongsaroOpenApiRequest.htmlArea=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"nongsaroApiLoadingArea"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nongsaroOpenApiRequest.callback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"http://yourDomain/ajax_local_callback.jsp"</w:t>
            </w:r>
            <w:r>
              <w:rPr>
                <w:rFonts w:ascii="GulimChe" w:eastAsia="GulimChe" w:cs="GulimChe"/>
                <w:sz w:val="18"/>
                <w:szCs w:val="18"/>
              </w:rPr>
              <w:t>;//</w:t>
            </w:r>
            <w:r>
              <w:rPr>
                <w:rFonts w:ascii="GulimChe" w:eastAsia="GulimChe" w:cs="GulimChe"/>
                <w:sz w:val="18"/>
                <w:szCs w:val="18"/>
              </w:rPr>
              <w:t>변경할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sz w:val="18"/>
                <w:szCs w:val="18"/>
              </w:rPr>
              <w:t>부분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2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head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C7395C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body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="nongsaroApiLoadingArea1"&gt;&lt;/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중분류카테고리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="nongsaroApiLoadingArea3"&gt;&lt;/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대분류기술코드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="nongsaroApiLoadingArea4"&gt;&lt;/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소분류기술코드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C7395C" w:rsidRDefault="00360B79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="nongsaroApiLoadingArea5"&gt;&lt;/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작목기술목록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</w:tc>
      </w:tr>
    </w:tbl>
    <w:p w:rsidR="00C7395C" w:rsidRDefault="00C7395C">
      <w:pPr>
        <w:rPr>
          <w:sz w:val="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편집기로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열어보면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위와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형태의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코딩이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되어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삽입하고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아래와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변경하면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됩니다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변경할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부분</w:t>
      </w:r>
      <w:r>
        <w:rPr>
          <w:rFonts w:ascii="GulimChe" w:eastAsia="GulimChe" w:cs="GulimChe"/>
          <w:sz w:val="22"/>
          <w:szCs w:val="22"/>
        </w:rPr>
        <w:t xml:space="preserve"> 1</w:t>
      </w:r>
      <w:r>
        <w:rPr>
          <w:rFonts w:ascii="GulimChe" w:eastAsia="GulimChe" w:cs="GulimChe"/>
          <w:sz w:val="22"/>
          <w:szCs w:val="22"/>
        </w:rPr>
        <w:t>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발급받은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인증키를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기입하면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됩니다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변경할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부분</w:t>
      </w:r>
      <w:r>
        <w:rPr>
          <w:rFonts w:ascii="GulimChe" w:eastAsia="GulimChe" w:cs="GulimChe"/>
          <w:sz w:val="22"/>
          <w:szCs w:val="22"/>
        </w:rPr>
        <w:t xml:space="preserve"> 2</w:t>
      </w:r>
      <w:r>
        <w:rPr>
          <w:rFonts w:ascii="GulimChe" w:eastAsia="GulimChe" w:cs="GulimChe"/>
          <w:sz w:val="22"/>
          <w:szCs w:val="22"/>
        </w:rPr>
        <w:t>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각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언어별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콜백페이지를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서버에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업로드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후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해당</w:t>
      </w:r>
      <w:r>
        <w:rPr>
          <w:rFonts w:ascii="GulimChe" w:eastAsia="GulimChe" w:cs="GulimChe"/>
          <w:sz w:val="22"/>
          <w:szCs w:val="22"/>
        </w:rPr>
        <w:t xml:space="preserve"> url</w:t>
      </w:r>
      <w:r>
        <w:rPr>
          <w:rFonts w:ascii="GulimChe" w:eastAsia="GulimChe" w:cs="GulimChe"/>
          <w:sz w:val="22"/>
          <w:szCs w:val="22"/>
        </w:rPr>
        <w:t>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기술하면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됩니다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 xml:space="preserve"> 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각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별로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약간의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차이가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있으니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다른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샘플소스를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사용하지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마십시오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360B79">
      <w:pPr>
        <w:pStyle w:val="a"/>
        <w:ind w:left="779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8. </w:t>
      </w:r>
      <w:r>
        <w:rPr>
          <w:rFonts w:ascii="GulimChe" w:eastAsia="GulimChe" w:cs="GulimChe"/>
          <w:b/>
          <w:bCs/>
          <w:sz w:val="40"/>
          <w:szCs w:val="40"/>
        </w:rPr>
        <w:t>기존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농촌진흥청</w:t>
      </w:r>
      <w:r>
        <w:rPr>
          <w:rFonts w:ascii="GulimChe" w:eastAsia="GulimChe" w:cs="GulimChe"/>
          <w:b/>
          <w:bCs/>
          <w:sz w:val="40"/>
          <w:szCs w:val="40"/>
        </w:rPr>
        <w:t xml:space="preserve"> </w:t>
      </w:r>
      <w:r>
        <w:rPr>
          <w:rFonts w:ascii="GulimChe" w:eastAsia="GulimChe" w:cs="GulimChe"/>
          <w:b/>
          <w:bCs/>
          <w:sz w:val="40"/>
          <w:szCs w:val="40"/>
        </w:rPr>
        <w:t>홈페이지</w:t>
      </w:r>
      <w:r>
        <w:rPr>
          <w:rFonts w:ascii="GulimChe" w:eastAsia="GulimChe" w:cs="GulimChe"/>
          <w:b/>
          <w:bCs/>
          <w:sz w:val="40"/>
          <w:szCs w:val="40"/>
        </w:rPr>
        <w:t xml:space="preserve"> API </w:t>
      </w:r>
      <w:r>
        <w:rPr>
          <w:rFonts w:ascii="GulimChe" w:eastAsia="GulimChe" w:cs="GulimChe"/>
          <w:b/>
          <w:bCs/>
          <w:sz w:val="40"/>
          <w:szCs w:val="40"/>
        </w:rPr>
        <w:t>변환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기존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홈페이지에서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하고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있던</w:t>
      </w:r>
      <w:r>
        <w:rPr>
          <w:rFonts w:ascii="GulimChe" w:eastAsia="GulimChe" w:cs="GulimChe"/>
          <w:sz w:val="22"/>
          <w:szCs w:val="22"/>
        </w:rPr>
        <w:t xml:space="preserve"> Open API</w:t>
      </w:r>
      <w:r>
        <w:rPr>
          <w:rFonts w:ascii="GulimChe" w:eastAsia="GulimChe" w:cs="GulimChe"/>
          <w:sz w:val="22"/>
          <w:szCs w:val="22"/>
        </w:rPr>
        <w:t>중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아래의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농사로에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이전되어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서비스하고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8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4"/>
        <w:gridCol w:w="2163"/>
        <w:gridCol w:w="2389"/>
        <w:gridCol w:w="3012"/>
      </w:tblGrid>
      <w:tr w:rsidR="00C7395C">
        <w:trPr>
          <w:trHeight w:val="369"/>
        </w:trPr>
        <w:tc>
          <w:tcPr>
            <w:tcW w:w="974" w:type="dxa"/>
            <w:tcBorders>
              <w:top w:val="single" w:sz="9" w:space="0" w:color="000000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순번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서비스명</w:t>
            </w:r>
          </w:p>
        </w:tc>
        <w:tc>
          <w:tcPr>
            <w:tcW w:w="2389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기존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서비스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코드</w:t>
            </w:r>
          </w:p>
        </w:tc>
        <w:tc>
          <w:tcPr>
            <w:tcW w:w="3012" w:type="dxa"/>
            <w:tcBorders>
              <w:top w:val="single" w:sz="9" w:space="0" w:color="000000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999999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  <w:b/>
                <w:bCs/>
              </w:rPr>
            </w:pPr>
            <w:r>
              <w:rPr>
                <w:rFonts w:ascii="Gulim" w:eastAsia="Gulim" w:cs="Gulim"/>
                <w:b/>
                <w:bCs/>
              </w:rPr>
              <w:t>변경된</w:t>
            </w:r>
            <w:r>
              <w:rPr>
                <w:rFonts w:ascii="Gulim" w:eastAsia="Gulim" w:cs="Gulim"/>
                <w:b/>
                <w:bCs/>
              </w:rPr>
              <w:t xml:space="preserve"> </w:t>
            </w:r>
            <w:r>
              <w:rPr>
                <w:rFonts w:ascii="Gulim" w:eastAsia="Gulim" w:cs="Gulim"/>
                <w:b/>
                <w:bCs/>
              </w:rPr>
              <w:t>서비스명</w:t>
            </w:r>
          </w:p>
        </w:tc>
      </w:tr>
      <w:tr w:rsidR="00C7395C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1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작목별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농업기술정보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105010000000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ind w:left="50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cropTechInfo</w:t>
            </w:r>
          </w:p>
        </w:tc>
      </w:tr>
      <w:tr w:rsidR="00C7395C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2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주간농사정보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105020000000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ind w:firstLine="21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weekFarmInfo</w:t>
            </w:r>
          </w:p>
        </w:tc>
      </w:tr>
      <w:tr w:rsidR="00C7395C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3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품목별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관리매뉴얼</w:t>
            </w: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품종정보</w:t>
            </w:r>
            <w:r>
              <w:rPr>
                <w:rFonts w:ascii="Gulim" w:eastAsia="Gulim" w:cs="Gulim"/>
              </w:rPr>
              <w:t>)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105050000000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farmWorkingPlan</w:t>
            </w:r>
          </w:p>
        </w:tc>
      </w:tr>
      <w:tr w:rsidR="00C7395C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4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농업기술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동영상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105060000000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agriTechVideo</w:t>
            </w:r>
          </w:p>
        </w:tc>
      </w:tr>
      <w:tr w:rsidR="00C7395C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5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농축산물소득정보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ind w:left="779" w:hanging="723"/>
              <w:jc w:val="center"/>
              <w:rPr>
                <w:rFonts w:ascii="GulimChe" w:eastAsia="GulimChe" w:cs="GulimChe"/>
                <w:sz w:val="22"/>
                <w:szCs w:val="22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105070000000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farmPrdtIncome</w:t>
            </w:r>
          </w:p>
        </w:tc>
      </w:tr>
      <w:tr w:rsidR="00C7395C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6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품종정보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105080000000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varietyInfo</w:t>
            </w:r>
          </w:p>
        </w:tc>
      </w:tr>
      <w:tr w:rsidR="00C7395C">
        <w:trPr>
          <w:trHeight w:val="369"/>
        </w:trPr>
        <w:tc>
          <w:tcPr>
            <w:tcW w:w="974" w:type="dxa"/>
            <w:tcBorders>
              <w:top w:val="single" w:sz="2" w:space="0" w:color="BBBBBB"/>
              <w:left w:val="single" w:sz="9" w:space="0" w:color="000000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7</w:t>
            </w:r>
          </w:p>
        </w:tc>
        <w:tc>
          <w:tcPr>
            <w:tcW w:w="2163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spacing w:line="240" w:lineRule="auto"/>
              <w:jc w:val="left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 xml:space="preserve">RDA </w:t>
            </w:r>
            <w:r>
              <w:rPr>
                <w:rFonts w:ascii="Gulim" w:eastAsia="Gulim" w:cs="Gulim"/>
              </w:rPr>
              <w:t>인테러뱅</w:t>
            </w:r>
          </w:p>
        </w:tc>
        <w:tc>
          <w:tcPr>
            <w:tcW w:w="2389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2" w:space="0" w:color="BBBBBB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ind w:left="779" w:hanging="723"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105090000000</w:t>
            </w:r>
          </w:p>
        </w:tc>
        <w:tc>
          <w:tcPr>
            <w:tcW w:w="3012" w:type="dxa"/>
            <w:tcBorders>
              <w:top w:val="single" w:sz="2" w:space="0" w:color="BBBBBB"/>
              <w:left w:val="single" w:sz="2" w:space="0" w:color="BBBBBB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sz w:val="22"/>
                <w:szCs w:val="22"/>
              </w:rPr>
              <w:t>rdaInterrobang</w:t>
            </w:r>
          </w:p>
        </w:tc>
      </w:tr>
    </w:tbl>
    <w:p w:rsidR="00C7395C" w:rsidRDefault="00C7395C">
      <w:pPr>
        <w:rPr>
          <w:sz w:val="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8.1 </w:t>
      </w:r>
      <w:r>
        <w:rPr>
          <w:rFonts w:ascii="GulimChe" w:eastAsia="GulimChe" w:cs="GulimChe"/>
          <w:b/>
          <w:bCs/>
          <w:sz w:val="28"/>
          <w:szCs w:val="28"/>
        </w:rPr>
        <w:t>기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발급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인증키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기존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홈페이지로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신청하여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발급받은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인증키는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그대로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사용할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있습니다</w:t>
      </w:r>
      <w:r>
        <w:rPr>
          <w:rFonts w:ascii="GulimChe" w:eastAsia="GulimChe" w:cs="GulimChe"/>
          <w:sz w:val="22"/>
          <w:szCs w:val="22"/>
        </w:rPr>
        <w:t xml:space="preserve">. </w:t>
      </w:r>
      <w:r>
        <w:rPr>
          <w:rFonts w:ascii="GulimChe" w:eastAsia="GulimChe" w:cs="GulimChe"/>
          <w:sz w:val="22"/>
          <w:szCs w:val="22"/>
        </w:rPr>
        <w:t>만약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농촌진흥청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홈페이지로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신청하여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발급받은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인증키를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사용하였음에도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결과코드</w:t>
      </w:r>
      <w:r>
        <w:rPr>
          <w:rFonts w:ascii="GulimChe" w:eastAsia="GulimChe" w:cs="GulimChe"/>
          <w:sz w:val="22"/>
          <w:szCs w:val="22"/>
        </w:rPr>
        <w:t xml:space="preserve"> 11</w:t>
      </w:r>
      <w:r>
        <w:rPr>
          <w:rFonts w:ascii="GulimChe" w:eastAsia="GulimChe" w:cs="GulimChe"/>
          <w:sz w:val="22"/>
          <w:szCs w:val="22"/>
        </w:rPr>
        <w:t>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발생한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경우에는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올바른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회원</w:t>
      </w:r>
      <w:r>
        <w:rPr>
          <w:rFonts w:ascii="GulimChe" w:eastAsia="GulimChe" w:cs="GulimChe"/>
          <w:sz w:val="22"/>
          <w:szCs w:val="22"/>
        </w:rPr>
        <w:t>ID</w:t>
      </w:r>
      <w:r>
        <w:rPr>
          <w:rFonts w:ascii="GulimChe" w:eastAsia="GulimChe" w:cs="GulimChe"/>
          <w:sz w:val="22"/>
          <w:szCs w:val="22"/>
        </w:rPr>
        <w:t>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신청하지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않은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경우이므로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재신청하여야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합니다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C7395C">
      <w:pPr>
        <w:pStyle w:val="a"/>
        <w:ind w:left="779"/>
        <w:rPr>
          <w:rFonts w:ascii="GulimChe" w:eastAsia="GulimChe" w:cs="GulimChe"/>
          <w:b/>
          <w:bCs/>
          <w:sz w:val="28"/>
          <w:szCs w:val="28"/>
        </w:rPr>
      </w:pP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>8.2 REST</w:t>
      </w:r>
      <w:r>
        <w:rPr>
          <w:rFonts w:ascii="GulimChe" w:eastAsia="GulimChe" w:cs="GulimChe"/>
          <w:b/>
          <w:bCs/>
          <w:sz w:val="28"/>
          <w:szCs w:val="28"/>
        </w:rPr>
        <w:t>방식의</w:t>
      </w:r>
      <w:r>
        <w:rPr>
          <w:rFonts w:ascii="GulimChe" w:eastAsia="GulimChe" w:cs="GulimChe"/>
          <w:b/>
          <w:bCs/>
          <w:sz w:val="28"/>
          <w:szCs w:val="28"/>
        </w:rPr>
        <w:t xml:space="preserve"> Open API</w:t>
      </w:r>
      <w:r>
        <w:rPr>
          <w:rFonts w:ascii="GulimChe" w:eastAsia="GulimChe" w:cs="GulimChe"/>
          <w:b/>
          <w:bCs/>
          <w:sz w:val="28"/>
          <w:szCs w:val="28"/>
        </w:rPr>
        <w:t>를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변경할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4</w:t>
      </w:r>
      <w:r>
        <w:rPr>
          <w:rFonts w:ascii="GulimChe" w:eastAsia="GulimChe" w:cs="GulimChe"/>
          <w:sz w:val="22"/>
          <w:szCs w:val="22"/>
        </w:rPr>
        <w:t>항의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 xml:space="preserve">API </w:t>
      </w:r>
      <w:r>
        <w:rPr>
          <w:rFonts w:ascii="GulimChe" w:eastAsia="GulimChe" w:cs="GulimChe"/>
          <w:sz w:val="22"/>
          <w:szCs w:val="22"/>
        </w:rPr>
        <w:t>레퍼런스를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참조하여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구축을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하여야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합니다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360B79">
      <w:r>
        <w:br w:type="page"/>
      </w: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>8.3 AJAX</w:t>
      </w:r>
      <w:r>
        <w:rPr>
          <w:rFonts w:ascii="GulimChe" w:eastAsia="GulimChe" w:cs="GulimChe"/>
          <w:b/>
          <w:bCs/>
          <w:sz w:val="28"/>
          <w:szCs w:val="28"/>
        </w:rPr>
        <w:t>방식의</w:t>
      </w:r>
      <w:r>
        <w:rPr>
          <w:rFonts w:ascii="GulimChe" w:eastAsia="GulimChe" w:cs="GulimChe"/>
          <w:b/>
          <w:bCs/>
          <w:sz w:val="28"/>
          <w:szCs w:val="28"/>
        </w:rPr>
        <w:t xml:space="preserve"> Open API</w:t>
      </w:r>
      <w:r>
        <w:rPr>
          <w:rFonts w:ascii="GulimChe" w:eastAsia="GulimChe" w:cs="GulimChe"/>
          <w:b/>
          <w:bCs/>
          <w:sz w:val="28"/>
          <w:szCs w:val="28"/>
        </w:rPr>
        <w:t>를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변경할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변경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아래와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같습니다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4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298"/>
      </w:tblGrid>
      <w:tr w:rsidR="00C7395C">
        <w:trPr>
          <w:trHeight w:val="3326"/>
        </w:trPr>
        <w:tc>
          <w:tcPr>
            <w:tcW w:w="929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="http://www.rda.go.kr/js/framework.js"&gt;&lt;/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="http://www.rda.go.kr/js/rda.common.js"&gt;&lt;/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="skl_wkfarminfo.js"&gt;&lt;/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="http://www.rda.go.kr/tec/skl/skl_wkfarminfo.js"&gt;&lt;/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</w:p>
          <w:p w:rsidR="00C7395C" w:rsidRDefault="00C7395C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link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rel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="stylesheet"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="text/css"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href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="/site/common/css/api.css"&gt;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="text/javascript"&gt;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var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oRequestParameter={};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b/>
                <w:bCs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b/>
                <w:bCs/>
                <w:sz w:val="18"/>
                <w:szCs w:val="18"/>
              </w:rPr>
              <w:t>oRequestParameter.sys=</w:t>
            </w:r>
            <w:r>
              <w:rPr>
                <w:rFonts w:ascii="GulimChe" w:eastAsia="GulimChe" w:cs="GulimChe"/>
                <w:b/>
                <w:bCs/>
                <w:color w:val="A31515"/>
                <w:sz w:val="18"/>
                <w:szCs w:val="18"/>
              </w:rPr>
              <w:t>"105010000000"</w:t>
            </w:r>
            <w:r>
              <w:rPr>
                <w:rFonts w:ascii="GulimChe" w:eastAsia="GulimChe" w:cs="GulimChe"/>
                <w:b/>
                <w:bCs/>
                <w:sz w:val="18"/>
                <w:szCs w:val="18"/>
              </w:rPr>
              <w:t xml:space="preserve">; 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>oRequestParameter.key=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발급받은인증키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  <w:r>
              <w:tab/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>oRequestParameter.loginId=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농촌진흥청통합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ID"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  <w:r>
              <w:tab/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oRequestParameter.ajxCappPage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"/common/api/ajaxCall.jsp"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>oRequestParameter.reqMetaNo  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  <w:r>
              <w:tab/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>rda.sklinfo = {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initialize : 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function</w:t>
            </w:r>
            <w:r>
              <w:rPr>
                <w:rFonts w:ascii="GulimChe" w:eastAsia="GulimChe" w:cs="GulimChe"/>
                <w:sz w:val="18"/>
                <w:szCs w:val="18"/>
              </w:rPr>
              <w:t>() {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var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sz w:val="18"/>
                <w:szCs w:val="18"/>
              </w:rPr>
              <w:t>comSklinfoInit = $Fn(rda.ComSklWkfarm.initialize, rda.ComSklWkfarm).bind();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comSklinfoInit();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},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destroy : 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function</w:t>
            </w:r>
            <w:r>
              <w:rPr>
                <w:rFonts w:ascii="GulimChe" w:eastAsia="GulimChe" w:cs="GulimChe"/>
                <w:sz w:val="18"/>
                <w:szCs w:val="18"/>
              </w:rPr>
              <w:t>() {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</w:t>
            </w:r>
            <w:r>
              <w:tab/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 }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$Fn(rda.sklinfo.initialize, rda.sklinfo).attach(window,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"load"</w:t>
            </w:r>
            <w:r>
              <w:rPr>
                <w:rFonts w:ascii="GulimChe" w:eastAsia="GulimChe" w:cs="GulimChe"/>
                <w:sz w:val="18"/>
                <w:szCs w:val="18"/>
              </w:rPr>
              <w:t>);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$Fn(rda.sklinfo.destroy, rda.sklinfo).attach(window,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"unload"</w:t>
            </w:r>
            <w:r>
              <w:rPr>
                <w:rFonts w:ascii="GulimChe" w:eastAsia="GulimChe" w:cs="GulimChe"/>
                <w:sz w:val="18"/>
                <w:szCs w:val="18"/>
              </w:rPr>
              <w:t>);</w:t>
            </w:r>
          </w:p>
          <w:p w:rsidR="00C7395C" w:rsidRDefault="00360B79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</w:tc>
      </w:tr>
    </w:tbl>
    <w:p w:rsidR="00C7395C" w:rsidRDefault="00C7395C">
      <w:pPr>
        <w:rPr>
          <w:sz w:val="2"/>
        </w:rPr>
      </w:pPr>
    </w:p>
    <w:p w:rsidR="00C7395C" w:rsidRDefault="00360B79">
      <w:r>
        <w:br w:type="page"/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새롭게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개편된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Open API Ajax </w:t>
      </w:r>
      <w:r>
        <w:rPr>
          <w:rFonts w:ascii="GulimChe" w:eastAsia="GulimChe" w:cs="GulimChe"/>
          <w:sz w:val="22"/>
          <w:szCs w:val="22"/>
        </w:rPr>
        <w:t>방식의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아래와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같습니다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tbl>
      <w:tblPr>
        <w:tblW w:w="0" w:type="auto"/>
        <w:tblInd w:w="4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298"/>
      </w:tblGrid>
      <w:tr w:rsidR="00C7395C">
        <w:trPr>
          <w:trHeight w:val="3326"/>
        </w:trPr>
        <w:tc>
          <w:tcPr>
            <w:tcW w:w="929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link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href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="http://api.nongsaro.go.kr/css/api.css"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rel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="stylesheet"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="text/css"&gt;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="http://api.nongsaro.go.kr/js/framework.js"&gt;&lt;/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tab/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src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="http://api.nongsaro.go.kr/js/openapi_nongsaro.js"&gt;&lt;/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  <w:r>
              <w:tab/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type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="text/javascript"&gt;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nongsaroOpenApiRequest.apiKey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발급받은인증키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b/>
                <w:bCs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b/>
                <w:bCs/>
                <w:sz w:val="18"/>
                <w:szCs w:val="18"/>
              </w:rPr>
              <w:t xml:space="preserve">nongsaroOpenApiRequest.serviceName = </w:t>
            </w:r>
            <w:r>
              <w:rPr>
                <w:rFonts w:ascii="GulimChe" w:eastAsia="GulimChe" w:cs="GulimChe"/>
                <w:b/>
                <w:bCs/>
                <w:color w:val="A31515"/>
                <w:sz w:val="18"/>
                <w:szCs w:val="18"/>
              </w:rPr>
              <w:t>"cropTechInfo"</w:t>
            </w:r>
            <w:r>
              <w:rPr>
                <w:rFonts w:ascii="GulimChe" w:eastAsia="GulimChe" w:cs="GulimChe"/>
                <w:b/>
                <w:bCs/>
                <w:sz w:val="18"/>
                <w:szCs w:val="18"/>
              </w:rPr>
              <w:t>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nongsaroOpenApiRequest.operationName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"mainCategoryList"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>nongsaroOpenApiRequest.htmlArea=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"nongsaroApiLoadingArea"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sz w:val="18"/>
                <w:szCs w:val="18"/>
              </w:rPr>
              <w:t xml:space="preserve">nongsaroOpenApiRequest.callback = 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"http://yourDomain/ajax_local_callback.jsp"</w:t>
            </w:r>
            <w:r>
              <w:rPr>
                <w:rFonts w:ascii="GulimChe" w:eastAsia="GulimChe" w:cs="GulimChe"/>
                <w:sz w:val="18"/>
                <w:szCs w:val="18"/>
              </w:rPr>
              <w:t>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script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head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C7395C">
            <w:pPr>
              <w:pStyle w:val="a"/>
              <w:rPr>
                <w:rFonts w:ascii="GulimChe" w:eastAsia="GulimChe" w:cs="GulimChe"/>
                <w:sz w:val="18"/>
                <w:szCs w:val="18"/>
              </w:rPr>
            </w:pPr>
          </w:p>
          <w:p w:rsidR="00C7395C" w:rsidRDefault="00360B79">
            <w:pPr>
              <w:pStyle w:val="a"/>
              <w:rPr>
                <w:rFonts w:ascii="GulimChe" w:eastAsia="GulimChe" w:cs="GulimChe"/>
                <w:color w:val="0000FF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body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메인카테고리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="nongsaroApiLoadingArea1"&gt;&lt;/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중분류카테고리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="nongsaroApiLoadingArea3"&gt;&lt;/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대분류기술코드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C7395C" w:rsidRDefault="00360B79">
            <w:pPr>
              <w:pStyle w:val="a"/>
              <w:rPr>
                <w:rFonts w:ascii="GulimChe" w:eastAsia="GulimChe" w:cs="GulimChe"/>
                <w:color w:val="008000"/>
                <w:sz w:val="18"/>
                <w:szCs w:val="18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="nongsaroApiLoadingArea4"&gt;&lt;/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소분류기술코드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  <w:p w:rsidR="00C7395C" w:rsidRDefault="00360B79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&lt;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FF0000"/>
                <w:sz w:val="18"/>
                <w:szCs w:val="18"/>
              </w:rPr>
              <w:t>id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="nongsaroApiLoadingArea5"&gt;&lt;/</w:t>
            </w:r>
            <w:r>
              <w:rPr>
                <w:rFonts w:ascii="GulimChe" w:eastAsia="GulimChe" w:cs="GulimChe"/>
                <w:color w:val="A31515"/>
                <w:sz w:val="18"/>
                <w:szCs w:val="18"/>
              </w:rPr>
              <w:t>div</w:t>
            </w:r>
            <w:r>
              <w:rPr>
                <w:rFonts w:ascii="GulimChe" w:eastAsia="GulimChe" w:cs="GulimChe"/>
                <w:color w:val="0000FF"/>
                <w:sz w:val="18"/>
                <w:szCs w:val="18"/>
              </w:rPr>
              <w:t>&gt;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&lt;!--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작목기술목록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HTML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로딩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>영역</w:t>
            </w:r>
            <w:r>
              <w:rPr>
                <w:rFonts w:ascii="GulimChe" w:eastAsia="GulimChe" w:cs="GulimChe"/>
                <w:color w:val="008000"/>
                <w:sz w:val="18"/>
                <w:szCs w:val="18"/>
              </w:rPr>
              <w:t xml:space="preserve"> --&gt;</w:t>
            </w:r>
          </w:p>
        </w:tc>
      </w:tr>
    </w:tbl>
    <w:p w:rsidR="00C7395C" w:rsidRDefault="00C7395C">
      <w:pPr>
        <w:rPr>
          <w:sz w:val="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360B79">
      <w:pPr>
        <w:pStyle w:val="a"/>
        <w:ind w:left="779"/>
        <w:rPr>
          <w:rFonts w:ascii="GulimChe" w:eastAsia="GulimChe" w:cs="GulimChe"/>
          <w:sz w:val="18"/>
          <w:szCs w:val="18"/>
        </w:rPr>
      </w:pPr>
      <w:r>
        <w:rPr>
          <w:rFonts w:ascii="GulimChe" w:eastAsia="GulimChe" w:cs="GulimChe"/>
          <w:sz w:val="22"/>
          <w:szCs w:val="22"/>
        </w:rPr>
        <w:t>상단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표를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참고하시어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기존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소스의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18"/>
          <w:szCs w:val="18"/>
        </w:rPr>
        <w:t xml:space="preserve">oRequestParameter.sys </w:t>
      </w:r>
      <w:r>
        <w:rPr>
          <w:rFonts w:ascii="GulimChe" w:eastAsia="GulimChe" w:cs="GulimChe"/>
          <w:sz w:val="18"/>
          <w:szCs w:val="18"/>
        </w:rPr>
        <w:t>코드에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해당하는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서비스명을</w:t>
      </w:r>
      <w:r>
        <w:rPr>
          <w:rFonts w:ascii="GulimChe" w:eastAsia="GulimChe" w:cs="GulimChe"/>
          <w:sz w:val="18"/>
          <w:szCs w:val="18"/>
        </w:rPr>
        <w:t xml:space="preserve"> nongsaroOpenApiRequest.serviceName </w:t>
      </w:r>
      <w:r>
        <w:rPr>
          <w:rFonts w:ascii="GulimChe" w:eastAsia="GulimChe" w:cs="GulimChe"/>
          <w:sz w:val="18"/>
          <w:szCs w:val="18"/>
        </w:rPr>
        <w:t>에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기입하고</w:t>
      </w:r>
      <w:r>
        <w:rPr>
          <w:rFonts w:ascii="GulimChe" w:eastAsia="GulimChe" w:cs="GulimChe"/>
          <w:sz w:val="18"/>
          <w:szCs w:val="18"/>
        </w:rPr>
        <w:t xml:space="preserve">, </w:t>
      </w:r>
      <w:r>
        <w:rPr>
          <w:rFonts w:ascii="GulimChe" w:eastAsia="GulimChe" w:cs="GulimChe"/>
          <w:sz w:val="18"/>
          <w:szCs w:val="18"/>
        </w:rPr>
        <w:t>콜백페이지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역시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농사로에서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제공하는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콜백페이지로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변경하시면</w:t>
      </w:r>
      <w:r>
        <w:rPr>
          <w:rFonts w:ascii="GulimChe" w:eastAsia="GulimChe" w:cs="GulimChe"/>
          <w:sz w:val="18"/>
          <w:szCs w:val="18"/>
        </w:rPr>
        <w:t xml:space="preserve"> </w:t>
      </w:r>
      <w:r>
        <w:rPr>
          <w:rFonts w:ascii="GulimChe" w:eastAsia="GulimChe" w:cs="GulimChe"/>
          <w:sz w:val="18"/>
          <w:szCs w:val="18"/>
        </w:rPr>
        <w:t>됩니다</w:t>
      </w:r>
      <w:r>
        <w:rPr>
          <w:rFonts w:ascii="GulimChe" w:eastAsia="GulimChe" w:cs="GulimChe"/>
          <w:sz w:val="18"/>
          <w:szCs w:val="18"/>
        </w:rPr>
        <w:t>.</w:t>
      </w:r>
    </w:p>
    <w:p w:rsidR="00C7395C" w:rsidRDefault="00C7395C">
      <w:pPr>
        <w:pStyle w:val="a"/>
        <w:ind w:left="779"/>
        <w:rPr>
          <w:rFonts w:ascii="GulimChe" w:eastAsia="GulimChe" w:cs="GulimChe"/>
          <w:sz w:val="18"/>
          <w:szCs w:val="18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18"/>
          <w:szCs w:val="18"/>
        </w:rPr>
      </w:pPr>
    </w:p>
    <w:p w:rsidR="00C7395C" w:rsidRDefault="00360B79">
      <w:pPr>
        <w:pStyle w:val="a"/>
        <w:tabs>
          <w:tab w:val="left" w:pos="800"/>
          <w:tab w:val="left" w:pos="113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200"/>
        <w:rPr>
          <w:rFonts w:ascii="GulimChe" w:eastAsia="GulimChe" w:cs="GulimChe"/>
          <w:b/>
          <w:bCs/>
          <w:sz w:val="40"/>
          <w:szCs w:val="40"/>
        </w:rPr>
      </w:pPr>
      <w:r>
        <w:rPr>
          <w:rFonts w:ascii="GulimChe" w:eastAsia="GulimChe" w:cs="GulimChe"/>
          <w:b/>
          <w:bCs/>
          <w:sz w:val="40"/>
          <w:szCs w:val="40"/>
        </w:rPr>
        <w:t xml:space="preserve">9. </w:t>
      </w:r>
      <w:r>
        <w:rPr>
          <w:rFonts w:ascii="GulimChe" w:eastAsia="GulimChe" w:cs="GulimChe"/>
          <w:b/>
          <w:bCs/>
          <w:sz w:val="40"/>
          <w:szCs w:val="40"/>
        </w:rPr>
        <w:t>기타사항</w:t>
      </w: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9.1 ajax </w:t>
      </w:r>
      <w:r>
        <w:rPr>
          <w:rFonts w:ascii="GulimChe" w:eastAsia="GulimChe" w:cs="GulimChe"/>
          <w:b/>
          <w:bCs/>
          <w:sz w:val="28"/>
          <w:szCs w:val="28"/>
        </w:rPr>
        <w:t>방식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사용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시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한글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깨짐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현상이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발생하는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제공되는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콜백페이지의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문자셋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설정을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변경하여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적용하십시오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360B79">
      <w:pPr>
        <w:pStyle w:val="a"/>
        <w:ind w:left="479"/>
        <w:rPr>
          <w:rFonts w:ascii="GulimChe" w:eastAsia="GulimChe" w:cs="GulimChe"/>
          <w:b/>
          <w:bCs/>
          <w:sz w:val="28"/>
          <w:szCs w:val="28"/>
        </w:rPr>
      </w:pPr>
      <w:r>
        <w:rPr>
          <w:rFonts w:ascii="GulimChe" w:eastAsia="GulimChe" w:cs="GulimChe"/>
          <w:b/>
          <w:bCs/>
          <w:sz w:val="28"/>
          <w:szCs w:val="28"/>
        </w:rPr>
        <w:t xml:space="preserve">9.2 </w:t>
      </w:r>
      <w:r>
        <w:rPr>
          <w:rFonts w:ascii="GulimChe" w:eastAsia="GulimChe" w:cs="GulimChe"/>
          <w:b/>
          <w:bCs/>
          <w:sz w:val="28"/>
          <w:szCs w:val="28"/>
        </w:rPr>
        <w:t>농사로</w:t>
      </w:r>
      <w:r>
        <w:rPr>
          <w:rFonts w:ascii="GulimChe" w:eastAsia="GulimChe" w:cs="GulimChe"/>
          <w:b/>
          <w:bCs/>
          <w:sz w:val="28"/>
          <w:szCs w:val="28"/>
        </w:rPr>
        <w:t xml:space="preserve"> open API </w:t>
      </w:r>
      <w:r>
        <w:rPr>
          <w:rFonts w:ascii="GulimChe" w:eastAsia="GulimChe" w:cs="GulimChe"/>
          <w:b/>
          <w:bCs/>
          <w:sz w:val="28"/>
          <w:szCs w:val="28"/>
        </w:rPr>
        <w:t>서버와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통신이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원활하지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않은</w:t>
      </w:r>
      <w:r>
        <w:rPr>
          <w:rFonts w:ascii="GulimChe" w:eastAsia="GulimChe" w:cs="GulimChe"/>
          <w:b/>
          <w:bCs/>
          <w:sz w:val="28"/>
          <w:szCs w:val="28"/>
        </w:rPr>
        <w:t xml:space="preserve"> </w:t>
      </w:r>
      <w:r>
        <w:rPr>
          <w:rFonts w:ascii="GulimChe" w:eastAsia="GulimChe" w:cs="GulimChe"/>
          <w:b/>
          <w:bCs/>
          <w:sz w:val="28"/>
          <w:szCs w:val="28"/>
        </w:rPr>
        <w:t>경우</w:t>
      </w:r>
    </w:p>
    <w:p w:rsidR="00C7395C" w:rsidRDefault="00360B79">
      <w:pPr>
        <w:pStyle w:val="a"/>
        <w:ind w:left="779"/>
        <w:rPr>
          <w:rFonts w:ascii="GulimChe" w:eastAsia="GulimChe" w:cs="GulimChe"/>
          <w:sz w:val="22"/>
          <w:szCs w:val="22"/>
        </w:rPr>
      </w:pPr>
      <w:r>
        <w:rPr>
          <w:rFonts w:ascii="GulimChe" w:eastAsia="GulimChe" w:cs="GulimChe"/>
          <w:sz w:val="22"/>
          <w:szCs w:val="22"/>
        </w:rPr>
        <w:t>서버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방화벽에서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농사로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오픈</w:t>
      </w:r>
      <w:r>
        <w:rPr>
          <w:rFonts w:ascii="GulimChe" w:eastAsia="GulimChe" w:cs="GulimChe"/>
          <w:sz w:val="22"/>
          <w:szCs w:val="22"/>
        </w:rPr>
        <w:t xml:space="preserve">API </w:t>
      </w:r>
      <w:r>
        <w:rPr>
          <w:rFonts w:ascii="GulimChe" w:eastAsia="GulimChe" w:cs="GulimChe"/>
          <w:sz w:val="22"/>
          <w:szCs w:val="22"/>
        </w:rPr>
        <w:t>서버와</w:t>
      </w:r>
      <w:r>
        <w:rPr>
          <w:rFonts w:ascii="GulimChe" w:eastAsia="GulimChe" w:cs="GulimChe"/>
          <w:sz w:val="22"/>
          <w:szCs w:val="22"/>
        </w:rPr>
        <w:t xml:space="preserve"> 80 </w:t>
      </w:r>
      <w:r>
        <w:rPr>
          <w:rFonts w:ascii="GulimChe" w:eastAsia="GulimChe" w:cs="GulimChe"/>
          <w:sz w:val="22"/>
          <w:szCs w:val="22"/>
        </w:rPr>
        <w:t>포트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통신이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막혀있는지</w:t>
      </w:r>
      <w:r>
        <w:rPr>
          <w:rFonts w:ascii="GulimChe" w:eastAsia="GulimChe" w:cs="GulimChe"/>
          <w:sz w:val="22"/>
          <w:szCs w:val="22"/>
        </w:rPr>
        <w:t xml:space="preserve"> </w:t>
      </w:r>
      <w:r>
        <w:rPr>
          <w:rFonts w:ascii="GulimChe" w:eastAsia="GulimChe" w:cs="GulimChe"/>
          <w:sz w:val="22"/>
          <w:szCs w:val="22"/>
        </w:rPr>
        <w:t>확인하십시오</w:t>
      </w:r>
      <w:r>
        <w:rPr>
          <w:rFonts w:ascii="GulimChe" w:eastAsia="GulimChe" w:cs="GulimChe"/>
          <w:sz w:val="22"/>
          <w:szCs w:val="22"/>
        </w:rPr>
        <w:t>.</w:t>
      </w: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C7395C">
      <w:pPr>
        <w:pStyle w:val="a"/>
        <w:ind w:left="779"/>
        <w:rPr>
          <w:rFonts w:ascii="GulimChe" w:eastAsia="GulimChe" w:cs="GulimChe"/>
          <w:sz w:val="22"/>
          <w:szCs w:val="22"/>
        </w:rPr>
      </w:pPr>
    </w:p>
    <w:p w:rsidR="00C7395C" w:rsidRDefault="00C7395C">
      <w:pPr>
        <w:pStyle w:val="a"/>
        <w:ind w:left="1279"/>
        <w:rPr>
          <w:rFonts w:ascii="GulimChe" w:eastAsia="GulimChe" w:cs="GulimChe"/>
          <w:sz w:val="22"/>
          <w:szCs w:val="22"/>
        </w:rPr>
      </w:pPr>
    </w:p>
    <w:sectPr w:rsidR="00C7395C">
      <w:headerReference w:type="default" r:id="rId11"/>
      <w:footerReference w:type="default" r:id="rId12"/>
      <w:endnotePr>
        <w:numFmt w:val="decimal"/>
      </w:endnotePr>
      <w:type w:val="continuous"/>
      <w:pgSz w:w="11905" w:h="16837"/>
      <w:pgMar w:top="1700" w:right="1020" w:bottom="1700" w:left="1020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360B79">
      <w:r>
        <w:separator/>
      </w:r>
    </w:p>
  </w:endnote>
  <w:endnote w:type="continuationSeparator" w:id="0">
    <w:p w:rsidR="00000000" w:rsidRDefault="00360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Gothic-Medium">
    <w:altName w:val="HY중고딕"/>
    <w:panose1 w:val="00000000000000000000"/>
    <w:charset w:val="81"/>
    <w:family w:val="roman"/>
    <w:notTrueType/>
    <w:pitch w:val="default"/>
  </w:font>
  <w:font w:name="신명 태고딕">
    <w:panose1 w:val="00000000000000000000"/>
    <w:charset w:val="80"/>
    <w:family w:val="roman"/>
    <w:notTrueType/>
    <w:pitch w:val="default"/>
  </w:font>
  <w:font w:name="신명 견고딕">
    <w:panose1 w:val="00000000000000000000"/>
    <w:charset w:val="80"/>
    <w:family w:val="roman"/>
    <w:notTrueType/>
    <w:pitch w:val="default"/>
  </w:font>
  <w:font w:name="신명 태명조">
    <w:panose1 w:val="00000000000000000000"/>
    <w:charset w:val="80"/>
    <w:family w:val="roman"/>
    <w:notTrueType/>
    <w:pitch w:val="default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788039"/>
    </w:sdtPr>
    <w:sdtEndPr/>
    <w:sdtContent>
      <w:p w:rsidR="00C7395C" w:rsidRDefault="00360B79">
        <w:pPr>
          <w:pStyle w:val="a1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1866288"/>
    </w:sdtPr>
    <w:sdtEndPr/>
    <w:sdtContent>
      <w:p w:rsidR="00C7395C" w:rsidRDefault="00360B79">
        <w:pPr>
          <w:pStyle w:val="a1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360B79">
      <w:r>
        <w:separator/>
      </w:r>
    </w:p>
  </w:footnote>
  <w:footnote w:type="continuationSeparator" w:id="0">
    <w:p w:rsidR="00000000" w:rsidRDefault="00360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395C" w:rsidRDefault="00C7395C">
    <w:pPr>
      <w:pStyle w:val="a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D4382"/>
    <w:multiLevelType w:val="multilevel"/>
    <w:tmpl w:val="4312659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616000E"/>
    <w:multiLevelType w:val="multilevel"/>
    <w:tmpl w:val="98CC705A"/>
    <w:lvl w:ilvl="0">
      <w:start w:val="1"/>
      <w:numFmt w:val="decimal"/>
      <w:pStyle w:val="1"/>
      <w:suff w:val="space"/>
      <w:lvlText w:val="%1."/>
      <w:lvlJc w:val="left"/>
      <w:pPr>
        <w:ind w:left="996" w:hanging="396"/>
      </w:pPr>
    </w:lvl>
    <w:lvl w:ilvl="1">
      <w:start w:val="1"/>
      <w:numFmt w:val="ganada"/>
      <w:pStyle w:val="2"/>
      <w:suff w:val="space"/>
      <w:lvlText w:val="%2."/>
      <w:lvlJc w:val="left"/>
      <w:pPr>
        <w:ind w:left="1196" w:hanging="396"/>
      </w:pPr>
    </w:lvl>
    <w:lvl w:ilvl="2">
      <w:start w:val="1"/>
      <w:numFmt w:val="decimal"/>
      <w:pStyle w:val="3"/>
      <w:suff w:val="space"/>
      <w:lvlText w:val="(%3)"/>
      <w:lvlJc w:val="left"/>
      <w:pPr>
        <w:ind w:left="1396" w:hanging="396"/>
      </w:pPr>
    </w:lvl>
    <w:lvl w:ilvl="3">
      <w:start w:val="1"/>
      <w:numFmt w:val="ganada"/>
      <w:pStyle w:val="4"/>
      <w:suff w:val="space"/>
      <w:lvlText w:val="(%4)"/>
      <w:lvlJc w:val="left"/>
      <w:pPr>
        <w:ind w:left="1596" w:hanging="396"/>
      </w:pPr>
    </w:lvl>
    <w:lvl w:ilvl="4">
      <w:start w:val="1"/>
      <w:numFmt w:val="decimal"/>
      <w:pStyle w:val="5"/>
      <w:suff w:val="space"/>
      <w:lvlText w:val="%5)"/>
      <w:lvlJc w:val="left"/>
      <w:pPr>
        <w:ind w:left="1796" w:hanging="396"/>
      </w:pPr>
    </w:lvl>
    <w:lvl w:ilvl="5">
      <w:start w:val="1"/>
      <w:numFmt w:val="ganada"/>
      <w:pStyle w:val="6"/>
      <w:suff w:val="space"/>
      <w:lvlText w:val="%6)"/>
      <w:lvlJc w:val="left"/>
      <w:pPr>
        <w:ind w:left="1996" w:hanging="396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2196" w:hanging="396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53216BF"/>
    <w:multiLevelType w:val="multilevel"/>
    <w:tmpl w:val="888268D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95C"/>
    <w:rsid w:val="00360B79"/>
    <w:rsid w:val="00C7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docId w15:val="{97AA7538-035B-4F60-8009-17551799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0" w:firstLine="0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a1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Gulim" w:eastAsia="Gulim" w:hAnsi="Arial Unicode MS" w:cs="Gulim"/>
      <w:color w:val="000000"/>
      <w:sz w:val="20"/>
      <w:szCs w:val="20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Gulim" w:eastAsia="Gulim" w:hAnsi="Arial Unicode MS" w:cs="Gulim"/>
      <w:color w:val="000000"/>
      <w:spacing w:val="-1"/>
      <w:w w:val="98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Batang" w:eastAsia="Batang" w:hAnsi="Arial Unicode MS" w:cs="Batang"/>
      <w:color w:val="000000"/>
      <w:spacing w:val="-4"/>
      <w:w w:val="95"/>
      <w:sz w:val="18"/>
      <w:szCs w:val="18"/>
    </w:rPr>
  </w:style>
  <w:style w:type="paragraph" w:customStyle="1" w:styleId="a4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Medium" w:eastAsia="HYGothic-Medium" w:hAnsi="Arial Unicode MS" w:cs="HYGothic-Medium"/>
      <w:color w:val="000000"/>
      <w:sz w:val="18"/>
      <w:szCs w:val="18"/>
    </w:rPr>
  </w:style>
  <w:style w:type="paragraph" w:customStyle="1" w:styleId="a5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Gulim" w:eastAsia="Gulim" w:hAnsi="Arial Unicode MS" w:cs="Gulim"/>
      <w:color w:val="000000"/>
      <w:sz w:val="20"/>
      <w:szCs w:val="20"/>
    </w:rPr>
  </w:style>
  <w:style w:type="paragraph" w:customStyle="1" w:styleId="24">
    <w:name w:val="제목(신태고 24)"/>
    <w:qFormat/>
    <w:pPr>
      <w:widowControl w:val="0"/>
      <w:autoSpaceDE w:val="0"/>
      <w:autoSpaceDN w:val="0"/>
      <w:snapToGrid w:val="0"/>
      <w:jc w:val="center"/>
    </w:pPr>
    <w:rPr>
      <w:rFonts w:ascii="신명 태고딕" w:eastAsia="신명 태고딕" w:hAnsi="Arial Unicode MS" w:cs="신명 태고딕"/>
      <w:color w:val="000000"/>
      <w:sz w:val="48"/>
      <w:szCs w:val="48"/>
    </w:rPr>
  </w:style>
  <w:style w:type="paragraph" w:customStyle="1" w:styleId="17">
    <w:name w:val="본문(신견고 17)"/>
    <w:qFormat/>
    <w:pPr>
      <w:widowControl w:val="0"/>
      <w:autoSpaceDE w:val="0"/>
      <w:autoSpaceDN w:val="0"/>
      <w:snapToGrid w:val="0"/>
    </w:pPr>
    <w:rPr>
      <w:rFonts w:ascii="신명 견고딕" w:eastAsia="신명 견고딕" w:hAnsi="Arial Unicode MS" w:cs="신명 견고딕"/>
      <w:color w:val="000000"/>
      <w:sz w:val="34"/>
      <w:szCs w:val="34"/>
    </w:rPr>
  </w:style>
  <w:style w:type="paragraph" w:customStyle="1" w:styleId="15">
    <w:name w:val="본문(신태명 15)"/>
    <w:qFormat/>
    <w:pPr>
      <w:widowControl w:val="0"/>
      <w:wordWrap w:val="0"/>
      <w:autoSpaceDE w:val="0"/>
      <w:autoSpaceDN w:val="0"/>
      <w:snapToGrid w:val="0"/>
      <w:jc w:val="both"/>
    </w:pPr>
    <w:rPr>
      <w:rFonts w:ascii="신명 태명조" w:eastAsia="신명 태명조" w:hAnsi="Arial Unicode MS" w:cs="신명 태명조"/>
      <w:color w:val="000000"/>
      <w:sz w:val="30"/>
      <w:szCs w:val="30"/>
    </w:rPr>
  </w:style>
  <w:style w:type="paragraph" w:customStyle="1" w:styleId="10">
    <w:name w:val="제목1"/>
    <w:qFormat/>
    <w:pPr>
      <w:widowControl w:val="0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before="160" w:after="160"/>
    </w:pPr>
    <w:rPr>
      <w:rFonts w:ascii="Times New Roman" w:eastAsia="BatangChe" w:hAnsi="Arial Unicode MS" w:cs="BatangChe"/>
      <w:b/>
      <w:bCs/>
      <w:color w:val="000000"/>
      <w:sz w:val="24"/>
      <w:szCs w:val="24"/>
    </w:rPr>
  </w:style>
  <w:style w:type="paragraph" w:customStyle="1" w:styleId="SMC">
    <w:name w:val="SMC 동그라미"/>
    <w:qFormat/>
    <w:pPr>
      <w:widowControl w:val="0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before="100" w:after="80" w:line="268" w:lineRule="auto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6">
    <w:name w:val="표 본문"/>
    <w:qFormat/>
    <w:pPr>
      <w:widowControl w:val="0"/>
      <w:wordWrap w:val="0"/>
      <w:autoSpaceDE w:val="0"/>
      <w:autoSpaceDN w:val="0"/>
      <w:snapToGrid w:val="0"/>
      <w:spacing w:before="28" w:after="28"/>
      <w:ind w:left="100" w:right="100"/>
      <w:jc w:val="both"/>
    </w:pPr>
    <w:rPr>
      <w:rFonts w:ascii="Arial" w:eastAsia="GulimChe" w:hAnsi="Arial Unicode MS" w:cs="GulimChe"/>
      <w:color w:val="000000"/>
    </w:rPr>
  </w:style>
  <w:style w:type="paragraph" w:customStyle="1" w:styleId="11">
    <w:name w:val="표 개요1"/>
    <w:qFormat/>
    <w:pPr>
      <w:widowControl w:val="0"/>
      <w:wordWrap w:val="0"/>
      <w:autoSpaceDE w:val="0"/>
      <w:autoSpaceDN w:val="0"/>
      <w:snapToGrid w:val="0"/>
      <w:spacing w:before="56" w:after="56"/>
      <w:ind w:left="300" w:right="100" w:hanging="180"/>
      <w:jc w:val="both"/>
    </w:pPr>
    <w:rPr>
      <w:rFonts w:ascii="Arial" w:eastAsia="GulimChe" w:hAnsi="Arial Unicode MS" w:cs="GulimChe"/>
      <w:color w:val="000000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napToGrid w:val="0"/>
      <w:spacing w:line="360" w:lineRule="exact"/>
      <w:jc w:val="both"/>
    </w:pPr>
    <w:rPr>
      <w:rFonts w:ascii="Arial" w:eastAsia="GulimChe" w:hAnsi="Arial Unicode MS" w:cs="GulimChe"/>
      <w:color w:val="000000"/>
      <w:sz w:val="20"/>
      <w:szCs w:val="20"/>
    </w:rPr>
  </w:style>
  <w:style w:type="paragraph" w:customStyle="1" w:styleId="20">
    <w:name w:val="제목 2/"/>
    <w:aliases w:val="Attribute Heading 2"/>
    <w:qFormat/>
    <w:pPr>
      <w:widowControl w:val="0"/>
      <w:wordWrap w:val="0"/>
      <w:autoSpaceDE w:val="0"/>
      <w:autoSpaceDN w:val="0"/>
      <w:snapToGrid w:val="0"/>
      <w:spacing w:before="120" w:after="120" w:line="240" w:lineRule="exact"/>
      <w:jc w:val="both"/>
    </w:pPr>
    <w:rPr>
      <w:rFonts w:ascii="Arial" w:eastAsia="Gulim" w:hAnsi="Arial Unicode MS" w:cs="Gulim"/>
      <w:b/>
      <w:bCs/>
      <w:color w:val="000000"/>
      <w:sz w:val="24"/>
      <w:szCs w:val="24"/>
    </w:rPr>
  </w:style>
  <w:style w:type="paragraph" w:customStyle="1" w:styleId="List3">
    <w:name w:val="List3"/>
    <w:qFormat/>
    <w:pPr>
      <w:widowControl w:val="0"/>
      <w:wordWrap w:val="0"/>
      <w:autoSpaceDE w:val="0"/>
      <w:autoSpaceDN w:val="0"/>
      <w:snapToGrid w:val="0"/>
      <w:spacing w:before="60" w:line="249" w:lineRule="auto"/>
      <w:ind w:left="785" w:hanging="180"/>
      <w:jc w:val="both"/>
    </w:pPr>
    <w:rPr>
      <w:rFonts w:ascii="한컴바탕" w:eastAsia="BatangChe" w:hAnsi="Arial Unicode MS" w:cs="BatangChe"/>
      <w:color w:val="000000"/>
      <w:sz w:val="20"/>
      <w:szCs w:val="20"/>
    </w:rPr>
  </w:style>
  <w:style w:type="paragraph" w:customStyle="1" w:styleId="List3-Body">
    <w:name w:val="List3-Body"/>
    <w:qFormat/>
    <w:pPr>
      <w:widowControl w:val="0"/>
      <w:wordWrap w:val="0"/>
      <w:autoSpaceDE w:val="0"/>
      <w:autoSpaceDN w:val="0"/>
      <w:snapToGrid w:val="0"/>
      <w:spacing w:before="60" w:line="249" w:lineRule="auto"/>
      <w:ind w:left="605"/>
      <w:jc w:val="both"/>
    </w:pPr>
    <w:rPr>
      <w:rFonts w:ascii="한컴바탕" w:eastAsia="BatangChe" w:hAnsi="Arial Unicode MS" w:cs="BatangChe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bmp"/><Relationship Id="rId4" Type="http://schemas.openxmlformats.org/officeDocument/2006/relationships/webSettings" Target="webSettings.xml"/><Relationship Id="rId9" Type="http://schemas.openxmlformats.org/officeDocument/2006/relationships/hyperlink" Target="http://www.nongsaro.go.kr/portal/ps/psz/psza/contentMain.ps?menuId=PS0019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953</Words>
  <Characters>5436</Characters>
  <Application>Microsoft Office Word</Application>
  <DocSecurity>4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cp:lastModifiedBy>cloudconvert_4</cp:lastModifiedBy>
  <cp:revision>2</cp:revision>
  <dcterms:created xsi:type="dcterms:W3CDTF">2026-05-05T06:37:00Z</dcterms:created>
  <dcterms:modified xsi:type="dcterms:W3CDTF">2026-05-05T06:37:00Z</dcterms:modified>
</cp:coreProperties>
</file>