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ADF8" w14:textId="77777777" w:rsidR="00525751" w:rsidRPr="001B652B" w:rsidRDefault="00525751" w:rsidP="00903ED7">
      <w:pPr>
        <w:tabs>
          <w:tab w:val="left" w:pos="270"/>
        </w:tabs>
        <w:rPr>
          <w:b/>
          <w:szCs w:val="22"/>
        </w:rPr>
      </w:pPr>
    </w:p>
    <w:p w14:paraId="3038CB1A" w14:textId="77777777" w:rsidR="00525751" w:rsidRDefault="00525751">
      <w:pPr>
        <w:jc w:val="center"/>
        <w:rPr>
          <w:b/>
          <w:szCs w:val="22"/>
        </w:rPr>
      </w:pPr>
    </w:p>
    <w:p w14:paraId="0DD46D47" w14:textId="77777777" w:rsidR="00525751" w:rsidRDefault="00525751">
      <w:pPr>
        <w:jc w:val="center"/>
        <w:rPr>
          <w:b/>
          <w:szCs w:val="22"/>
        </w:rPr>
      </w:pPr>
    </w:p>
    <w:p w14:paraId="2971058D" w14:textId="77777777" w:rsidR="00525751" w:rsidRPr="001B652B" w:rsidRDefault="00525751">
      <w:pPr>
        <w:jc w:val="center"/>
        <w:rPr>
          <w:b/>
          <w:szCs w:val="22"/>
        </w:rPr>
      </w:pPr>
    </w:p>
    <w:p w14:paraId="6FEEB402" w14:textId="77777777" w:rsidR="00525751" w:rsidRPr="001B652B" w:rsidRDefault="00525751">
      <w:pPr>
        <w:jc w:val="center"/>
        <w:rPr>
          <w:b/>
          <w:szCs w:val="22"/>
        </w:rPr>
      </w:pPr>
    </w:p>
    <w:p w14:paraId="337C9D00" w14:textId="77777777" w:rsidR="00525751" w:rsidRPr="001B652B" w:rsidRDefault="00525751">
      <w:pPr>
        <w:jc w:val="center"/>
        <w:rPr>
          <w:b/>
          <w:szCs w:val="22"/>
        </w:rPr>
      </w:pPr>
    </w:p>
    <w:p w14:paraId="4E9FCE9C" w14:textId="4B43BD49" w:rsidR="00525751" w:rsidRPr="001B652B" w:rsidRDefault="00525751">
      <w:pPr>
        <w:jc w:val="center"/>
        <w:rPr>
          <w:b/>
          <w:szCs w:val="22"/>
        </w:rPr>
      </w:pPr>
      <w:r>
        <w:rPr>
          <w:b/>
          <w:szCs w:val="22"/>
        </w:rPr>
        <w:t>PUB FRANCHISOR LLC</w:t>
      </w:r>
    </w:p>
    <w:p w14:paraId="63C606B2" w14:textId="77777777" w:rsidR="00525751" w:rsidRPr="001B652B" w:rsidRDefault="00525751">
      <w:pPr>
        <w:jc w:val="center"/>
        <w:rPr>
          <w:b/>
          <w:szCs w:val="22"/>
        </w:rPr>
      </w:pPr>
    </w:p>
    <w:p w14:paraId="3EFBB434" w14:textId="77777777" w:rsidR="00525751" w:rsidRPr="001B652B" w:rsidRDefault="00525751">
      <w:pPr>
        <w:jc w:val="center"/>
        <w:rPr>
          <w:b/>
          <w:szCs w:val="22"/>
        </w:rPr>
      </w:pPr>
    </w:p>
    <w:p w14:paraId="593D0B0D" w14:textId="77777777" w:rsidR="00525751" w:rsidRPr="001B652B" w:rsidRDefault="00525751">
      <w:pPr>
        <w:jc w:val="center"/>
        <w:rPr>
          <w:b/>
          <w:szCs w:val="22"/>
        </w:rPr>
      </w:pPr>
    </w:p>
    <w:p w14:paraId="15DDDB99" w14:textId="77777777" w:rsidR="00525751" w:rsidRPr="006E227E" w:rsidRDefault="00525751">
      <w:pPr>
        <w:jc w:val="center"/>
        <w:rPr>
          <w:b/>
          <w:szCs w:val="22"/>
        </w:rPr>
      </w:pPr>
      <w:r>
        <w:rPr>
          <w:b/>
          <w:szCs w:val="22"/>
        </w:rPr>
        <w:t>FRANCHISE AGREEMENT</w:t>
      </w:r>
    </w:p>
    <w:p w14:paraId="7B3E494E" w14:textId="77777777" w:rsidR="00525751" w:rsidRPr="006E227E" w:rsidRDefault="00525751">
      <w:pPr>
        <w:jc w:val="center"/>
        <w:rPr>
          <w:b/>
          <w:szCs w:val="22"/>
        </w:rPr>
      </w:pPr>
    </w:p>
    <w:p w14:paraId="1F8F358A" w14:textId="77777777" w:rsidR="00525751" w:rsidRPr="001B652B" w:rsidRDefault="00525751">
      <w:pPr>
        <w:jc w:val="center"/>
        <w:rPr>
          <w:b/>
          <w:szCs w:val="22"/>
          <w:u w:val="single"/>
        </w:rPr>
      </w:pPr>
    </w:p>
    <w:p w14:paraId="5405C0E1" w14:textId="77777777" w:rsidR="00525751" w:rsidRPr="001B652B" w:rsidRDefault="00525751">
      <w:pPr>
        <w:jc w:val="center"/>
        <w:rPr>
          <w:b/>
          <w:szCs w:val="22"/>
          <w:u w:val="single"/>
        </w:rPr>
      </w:pPr>
    </w:p>
    <w:p w14:paraId="7BC55818" w14:textId="77777777" w:rsidR="00525751" w:rsidRPr="001B652B" w:rsidRDefault="00525751">
      <w:pPr>
        <w:jc w:val="center"/>
        <w:rPr>
          <w:b/>
          <w:szCs w:val="22"/>
          <w:u w:val="single"/>
        </w:rPr>
      </w:pPr>
    </w:p>
    <w:p w14:paraId="5CD1812F" w14:textId="77777777" w:rsidR="00525751" w:rsidRPr="001B652B" w:rsidRDefault="00525751">
      <w:pPr>
        <w:jc w:val="center"/>
        <w:rPr>
          <w:b/>
          <w:szCs w:val="22"/>
          <w:u w:val="single"/>
        </w:rPr>
      </w:pPr>
    </w:p>
    <w:p w14:paraId="6C55DAA3" w14:textId="77777777" w:rsidR="00525751" w:rsidRPr="001B652B" w:rsidRDefault="00525751">
      <w:pPr>
        <w:jc w:val="center"/>
        <w:rPr>
          <w:b/>
          <w:szCs w:val="22"/>
          <w:u w:val="single"/>
        </w:rPr>
      </w:pPr>
    </w:p>
    <w:p w14:paraId="34B19501" w14:textId="77777777" w:rsidR="00525751" w:rsidRPr="001B652B" w:rsidRDefault="00525751">
      <w:pPr>
        <w:jc w:val="center"/>
        <w:rPr>
          <w:b/>
          <w:szCs w:val="22"/>
          <w:u w:val="single"/>
        </w:rPr>
      </w:pPr>
    </w:p>
    <w:p w14:paraId="1BAE0F86" w14:textId="77777777" w:rsidR="00525751" w:rsidRPr="001B652B" w:rsidRDefault="00525751">
      <w:pPr>
        <w:jc w:val="center"/>
        <w:rPr>
          <w:b/>
          <w:szCs w:val="22"/>
          <w:u w:val="single"/>
        </w:rPr>
      </w:pPr>
    </w:p>
    <w:p w14:paraId="7F963814" w14:textId="77777777" w:rsidR="00525751" w:rsidRPr="001B652B" w:rsidRDefault="00525751">
      <w:pPr>
        <w:jc w:val="center"/>
        <w:rPr>
          <w:b/>
          <w:szCs w:val="22"/>
          <w:u w:val="single"/>
        </w:rPr>
      </w:pPr>
    </w:p>
    <w:p w14:paraId="40F26481" w14:textId="374B4EB0" w:rsidR="00525751" w:rsidRPr="00151F8F" w:rsidRDefault="00E16D34">
      <w:pPr>
        <w:tabs>
          <w:tab w:val="left" w:pos="4320"/>
          <w:tab w:val="right" w:pos="8640"/>
        </w:tabs>
        <w:suppressAutoHyphens/>
        <w:ind w:left="4320"/>
        <w:jc w:val="right"/>
        <w:rPr>
          <w:b/>
          <w:bCs/>
          <w:szCs w:val="22"/>
          <w:u w:val="single"/>
        </w:rPr>
      </w:pPr>
      <w:r>
        <w:rPr>
          <w:b/>
          <w:bCs/>
          <w:szCs w:val="22"/>
          <w:u w:val="single"/>
        </w:rPr>
        <w:t>{{FRANCHISEE_ENTITY}}</w:t>
      </w:r>
    </w:p>
    <w:p w14:paraId="2E0691D7" w14:textId="77777777" w:rsidR="00525751" w:rsidRPr="001B652B" w:rsidRDefault="00525751">
      <w:pPr>
        <w:tabs>
          <w:tab w:val="left" w:pos="4320"/>
          <w:tab w:val="right" w:pos="9360"/>
        </w:tabs>
        <w:suppressAutoHyphens/>
        <w:ind w:left="4320"/>
        <w:jc w:val="right"/>
        <w:rPr>
          <w:szCs w:val="22"/>
        </w:rPr>
      </w:pPr>
      <w:r>
        <w:rPr>
          <w:szCs w:val="22"/>
        </w:rPr>
        <w:t>FRANCHISEE NAME</w:t>
      </w:r>
    </w:p>
    <w:p w14:paraId="4D15AAF0" w14:textId="77777777" w:rsidR="00525751" w:rsidRPr="001B652B" w:rsidRDefault="00525751">
      <w:pPr>
        <w:tabs>
          <w:tab w:val="left" w:pos="4320"/>
          <w:tab w:val="right" w:pos="8640"/>
        </w:tabs>
        <w:suppressAutoHyphens/>
        <w:ind w:left="4320"/>
        <w:jc w:val="right"/>
        <w:rPr>
          <w:szCs w:val="22"/>
        </w:rPr>
      </w:pPr>
    </w:p>
    <w:p w14:paraId="252D874E" w14:textId="77777777" w:rsidR="00151F8F" w:rsidRPr="006F7FE7" w:rsidRDefault="00151F8F" w:rsidP="00151F8F">
      <w:pPr>
        <w:tabs>
          <w:tab w:val="left" w:pos="4320"/>
          <w:tab w:val="right" w:pos="8640"/>
        </w:tabs>
        <w:suppressAutoHyphens/>
        <w:rPr>
          <w:b/>
          <w:bCs/>
          <w:szCs w:val="22"/>
        </w:rPr>
      </w:pPr>
    </w:p>
    <w:p w14:paraId="62A48FDC" w14:textId="77777777" w:rsidR="00C50450" w:rsidRDefault="00C50450" w:rsidP="00C50450">
      <w:pPr>
        <w:tabs>
          <w:tab w:val="left" w:pos="4320"/>
          <w:tab w:val="right" w:pos="8640"/>
        </w:tabs>
        <w:suppressAutoHyphens/>
        <w:jc w:val="right"/>
        <w:rPr>
          <w:b/>
          <w:bCs/>
          <w:szCs w:val="22"/>
          <w:u w:val="single"/>
        </w:rPr>
      </w:pPr>
      <w:r>
        <w:rPr>
          <w:b/>
          <w:bCs/>
          <w:szCs w:val="22"/>
          <w:u w:val="single"/>
        </w:rPr>
        <w:t xml:space="preserve">{{SHOP_ADDRESS_LINE1}} </w:t>
      </w:r>
    </w:p>
    <w:p w14:paraId="1B4EE178" w14:textId="3683805D" w:rsidR="00151F8F" w:rsidRPr="00151F8F" w:rsidRDefault="00C50450" w:rsidP="00C50450">
      <w:pPr>
        <w:tabs>
          <w:tab w:val="left" w:pos="4320"/>
          <w:tab w:val="right" w:pos="8640"/>
        </w:tabs>
        <w:suppressAutoHyphens/>
        <w:jc w:val="right"/>
        <w:rPr>
          <w:b/>
          <w:bCs/>
          <w:szCs w:val="22"/>
          <w:u w:val="single"/>
        </w:rPr>
      </w:pPr>
      <w:r>
        <w:rPr>
          <w:b/>
          <w:bCs/>
          <w:szCs w:val="22"/>
          <w:u w:val="single"/>
        </w:rPr>
        <w:t>{{SHOP_ADDRESS_LINE2}}</w:t>
      </w:r>
    </w:p>
    <w:p w14:paraId="6A8BAB06" w14:textId="77777777" w:rsidR="00525751" w:rsidRDefault="00525751">
      <w:pPr>
        <w:tabs>
          <w:tab w:val="left" w:pos="4320"/>
          <w:tab w:val="right" w:pos="8640"/>
        </w:tabs>
        <w:suppressAutoHyphens/>
        <w:ind w:left="4320"/>
        <w:jc w:val="right"/>
        <w:rPr>
          <w:szCs w:val="22"/>
        </w:rPr>
      </w:pPr>
      <w:r>
        <w:rPr>
          <w:szCs w:val="22"/>
        </w:rPr>
        <w:t>SHOP ADDRESS</w:t>
      </w:r>
    </w:p>
    <w:p w14:paraId="7E386F84" w14:textId="77777777" w:rsidR="00151F8F" w:rsidRPr="006F7FE7" w:rsidRDefault="00151F8F">
      <w:pPr>
        <w:tabs>
          <w:tab w:val="left" w:pos="4320"/>
          <w:tab w:val="right" w:pos="8640"/>
        </w:tabs>
        <w:suppressAutoHyphens/>
        <w:ind w:left="4320"/>
        <w:jc w:val="right"/>
        <w:rPr>
          <w:b/>
          <w:bCs/>
          <w:szCs w:val="22"/>
          <w:u w:val="single"/>
        </w:rPr>
      </w:pPr>
    </w:p>
    <w:p w14:paraId="4F68CE7F" w14:textId="01DB370D" w:rsidR="006F7FE7" w:rsidRPr="006F7FE7" w:rsidRDefault="006F7FE7">
      <w:pPr>
        <w:tabs>
          <w:tab w:val="left" w:pos="4320"/>
          <w:tab w:val="right" w:pos="8640"/>
        </w:tabs>
        <w:suppressAutoHyphens/>
        <w:ind w:left="4320"/>
        <w:jc w:val="right"/>
        <w:rPr>
          <w:b/>
          <w:bCs/>
          <w:szCs w:val="22"/>
          <w:u w:val="single"/>
        </w:rPr>
      </w:pPr>
      <w:r>
        <w:rPr>
          <w:b/>
          <w:bCs/>
          <w:szCs w:val="22"/>
          <w:u w:val="single"/>
        </w:rPr>
        <w:t>{{SHOP_NUMBER}}</w:t>
      </w:r>
    </w:p>
    <w:p w14:paraId="6AAE0B1A" w14:textId="46A1FCB7" w:rsidR="00151F8F" w:rsidRDefault="006F7FE7">
      <w:pPr>
        <w:tabs>
          <w:tab w:val="left" w:pos="4320"/>
          <w:tab w:val="right" w:pos="8640"/>
        </w:tabs>
        <w:suppressAutoHyphens/>
        <w:ind w:left="4320"/>
        <w:jc w:val="right"/>
        <w:rPr>
          <w:szCs w:val="22"/>
        </w:rPr>
      </w:pPr>
      <w:r>
        <w:rPr>
          <w:szCs w:val="22"/>
        </w:rPr>
        <w:t>Shop ID</w:t>
      </w:r>
    </w:p>
    <w:p w14:paraId="33365685" w14:textId="77777777" w:rsidR="006F7FE7" w:rsidRPr="001B652B" w:rsidRDefault="006F7FE7">
      <w:pPr>
        <w:tabs>
          <w:tab w:val="left" w:pos="4320"/>
          <w:tab w:val="right" w:pos="8640"/>
        </w:tabs>
        <w:suppressAutoHyphens/>
        <w:ind w:left="4320"/>
        <w:jc w:val="right"/>
        <w:rPr>
          <w:szCs w:val="22"/>
        </w:rPr>
      </w:pPr>
    </w:p>
    <w:p w14:paraId="0B2CE4B8" w14:textId="77777777" w:rsidR="00525751" w:rsidRPr="001B652B" w:rsidRDefault="00525751">
      <w:pPr>
        <w:tabs>
          <w:tab w:val="left" w:pos="4320"/>
          <w:tab w:val="right" w:pos="9360"/>
        </w:tabs>
        <w:suppressAutoHyphens/>
        <w:ind w:left="4320"/>
        <w:jc w:val="right"/>
        <w:rPr>
          <w:szCs w:val="22"/>
        </w:rPr>
      </w:pPr>
    </w:p>
    <w:p w14:paraId="7758C87D" w14:textId="77777777" w:rsidR="00525751" w:rsidRPr="001B652B" w:rsidRDefault="00525751">
      <w:pPr>
        <w:tabs>
          <w:tab w:val="left" w:pos="4320"/>
          <w:tab w:val="right" w:pos="9360"/>
        </w:tabs>
        <w:suppressAutoHyphens/>
        <w:ind w:left="4320"/>
        <w:jc w:val="right"/>
        <w:rPr>
          <w:szCs w:val="22"/>
        </w:rPr>
      </w:pPr>
    </w:p>
    <w:p w14:paraId="24104E1C" w14:textId="77777777" w:rsidR="00525751" w:rsidRPr="001B652B" w:rsidRDefault="00525751">
      <w:pPr>
        <w:rPr>
          <w:szCs w:val="22"/>
        </w:rPr>
        <w:sectPr w:rsidR="00525751" w:rsidRPr="001B652B" w:rsidSect="00525751">
          <w:headerReference w:type="default" r:id="rId10"/>
          <w:footerReference w:type="even" r:id="rId11"/>
          <w:footerReference w:type="default" r:id="rId12"/>
          <w:footerReference w:type="first" r:id="rId13"/>
          <w:pgSz w:w="12240" w:h="15840"/>
          <w:pgMar w:top="1440" w:right="1440" w:bottom="1440" w:left="1440" w:header="720" w:footer="720" w:gutter="0"/>
          <w:pgNumType w:fmt="lowerRoman" w:start="1"/>
          <w:cols w:space="720"/>
          <w:docGrid w:linePitch="360"/>
        </w:sectPr>
      </w:pPr>
    </w:p>
    <w:bookmarkStart w:id="1" w:name="mpTableOfContents"/>
    <w:p w14:paraId="2A558897" w14:textId="57669557" w:rsidR="00F624CF" w:rsidRDefault="00DC6009">
      <w:pPr>
        <w:pStyle w:val="TOC1"/>
        <w:rPr>
          <w:rFonts w:asciiTheme="minorHAnsi" w:eastAsiaTheme="minorEastAsia" w:hAnsiTheme="minorHAnsi" w:cstheme="minorBidi"/>
          <w:noProof/>
          <w:kern w:val="2"/>
          <w:sz w:val="24"/>
          <w:szCs w:val="24"/>
          <w14:ligatures w14:val="standardContextual"/>
        </w:rPr>
      </w:pPr>
      <w:r>
        <w:lastRenderedPageBreak/>
        <w:fldChar w:fldCharType="begin"/>
        <w:instrText xml:space="preserve"> TOC  \h \t "Heading 1,1, Heading 2,2" \x  \* MERGEFORMAT </w:instrText>
        <w:fldChar w:fldCharType="separate"/>
      </w:r>
      <w:hyperlink w:anchor="_Toc183442993"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Preambles</w:t>
        </w:r>
        <w:r>
          <w:rPr>
            <w:noProof/>
          </w:rPr>
          <w:tab/>
          <w:fldChar w:fldCharType="begin"/>
          <w:instrText xml:space="preserve"> PAGEREF _Toc183442993 \h </w:instrText>
          <w:fldChar w:fldCharType="separate"/>
          <w:t>1</w:t>
          <w:fldChar w:fldCharType="end"/>
        </w:r>
      </w:hyperlink>
    </w:p>
    <w:p w14:paraId="2E65CACB" w14:textId="61E8C58B"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2994" w:history="1">
        <w:r>
          <w:rPr>
            <w:rStyle w:val="Hyperlink"/>
            <w:noProof/>
          </w:rPr>
          <w:t>2.</w:t>
        </w:r>
        <w:r>
          <w:rPr>
            <w:rFonts w:asciiTheme="minorHAnsi" w:eastAsiaTheme="minorEastAsia" w:hAnsiTheme="minorHAnsi" w:cstheme="minorBidi"/>
            <w:noProof/>
            <w:kern w:val="2"/>
            <w:sz w:val="24"/>
            <w:szCs w:val="24"/>
            <w14:ligatures w14:val="standardContextual"/>
          </w:rPr>
          <w:tab/>
        </w:r>
        <w:r>
          <w:rPr>
            <w:rStyle w:val="Hyperlink"/>
            <w:noProof/>
          </w:rPr>
          <w:t>Definitions</w:t>
        </w:r>
        <w:r>
          <w:rPr>
            <w:noProof/>
          </w:rPr>
          <w:tab/>
          <w:fldChar w:fldCharType="begin"/>
          <w:instrText xml:space="preserve"> PAGEREF _Toc183442994 \h </w:instrText>
          <w:fldChar w:fldCharType="separate"/>
          <w:t>1</w:t>
          <w:fldChar w:fldCharType="end"/>
        </w:r>
      </w:hyperlink>
    </w:p>
    <w:p w14:paraId="1221A198" w14:textId="2ABF5385"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2995" w:history="1">
        <w:r>
          <w:rPr>
            <w:rStyle w:val="Hyperlink"/>
            <w:noProof/>
          </w:rPr>
          <w:t>3.</w:t>
        </w:r>
        <w:r>
          <w:rPr>
            <w:rFonts w:asciiTheme="minorHAnsi" w:eastAsiaTheme="minorEastAsia" w:hAnsiTheme="minorHAnsi" w:cstheme="minorBidi"/>
            <w:noProof/>
            <w:kern w:val="2"/>
            <w:sz w:val="24"/>
            <w:szCs w:val="24"/>
            <w14:ligatures w14:val="standardContextual"/>
          </w:rPr>
          <w:tab/>
        </w:r>
        <w:r>
          <w:rPr>
            <w:rStyle w:val="Hyperlink"/>
            <w:noProof/>
          </w:rPr>
          <w:t>Acknowledgments</w:t>
        </w:r>
        <w:r>
          <w:rPr>
            <w:noProof/>
          </w:rPr>
          <w:tab/>
          <w:fldChar w:fldCharType="begin"/>
          <w:instrText xml:space="preserve"> PAGEREF _Toc183442995 \h </w:instrText>
          <w:fldChar w:fldCharType="separate"/>
          <w:t>2</w:t>
          <w:fldChar w:fldCharType="end"/>
        </w:r>
      </w:hyperlink>
    </w:p>
    <w:p w14:paraId="2F410183" w14:textId="0D594F2D"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2996" w:history="1">
        <w:r>
          <w:rPr>
            <w:rStyle w:val="Hyperlink"/>
            <w:noProof/>
          </w:rPr>
          <w:t>4.</w:t>
        </w:r>
        <w:r>
          <w:rPr>
            <w:rFonts w:asciiTheme="minorHAnsi" w:eastAsiaTheme="minorEastAsia" w:hAnsiTheme="minorHAnsi" w:cstheme="minorBidi"/>
            <w:noProof/>
            <w:kern w:val="2"/>
            <w:sz w:val="24"/>
            <w:szCs w:val="24"/>
            <w14:ligatures w14:val="standardContextual"/>
          </w:rPr>
          <w:tab/>
        </w:r>
        <w:r>
          <w:rPr>
            <w:rStyle w:val="Hyperlink"/>
            <w:noProof/>
          </w:rPr>
          <w:t>Grant of Franchise</w:t>
        </w:r>
        <w:r>
          <w:rPr>
            <w:noProof/>
          </w:rPr>
          <w:tab/>
          <w:fldChar w:fldCharType="begin"/>
          <w:instrText xml:space="preserve"> PAGEREF _Toc183442996 \h </w:instrText>
          <w:fldChar w:fldCharType="separate"/>
          <w:t>3</w:t>
          <w:fldChar w:fldCharType="end"/>
        </w:r>
      </w:hyperlink>
    </w:p>
    <w:p w14:paraId="6BE3C864" w14:textId="3265A27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2997"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Grant of Franchise</w:t>
        </w:r>
        <w:r>
          <w:rPr>
            <w:noProof/>
          </w:rPr>
          <w:tab/>
          <w:fldChar w:fldCharType="begin"/>
          <w:instrText xml:space="preserve"> PAGEREF _Toc183442997 \h </w:instrText>
          <w:fldChar w:fldCharType="separate"/>
          <w:t>3</w:t>
          <w:fldChar w:fldCharType="end"/>
        </w:r>
      </w:hyperlink>
    </w:p>
    <w:p w14:paraId="1C8BA150" w14:textId="5830E0D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2998"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Term</w:t>
        </w:r>
        <w:r>
          <w:rPr>
            <w:noProof/>
          </w:rPr>
          <w:tab/>
          <w:fldChar w:fldCharType="begin"/>
          <w:instrText xml:space="preserve"> PAGEREF _Toc183442998 \h </w:instrText>
          <w:fldChar w:fldCharType="separate"/>
          <w:t>4</w:t>
          <w:fldChar w:fldCharType="end"/>
        </w:r>
      </w:hyperlink>
    </w:p>
    <w:p w14:paraId="33B82CA4" w14:textId="27EE877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2999"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Territorial Rights</w:t>
        </w:r>
        <w:r>
          <w:rPr>
            <w:noProof/>
          </w:rPr>
          <w:tab/>
          <w:fldChar w:fldCharType="begin"/>
          <w:instrText xml:space="preserve"> PAGEREF _Toc183442999 \h </w:instrText>
          <w:fldChar w:fldCharType="separate"/>
          <w:t>4</w:t>
          <w:fldChar w:fldCharType="end"/>
        </w:r>
      </w:hyperlink>
    </w:p>
    <w:p w14:paraId="3B955A5B" w14:textId="361591A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0"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Reservation of Rights</w:t>
        </w:r>
        <w:r>
          <w:rPr>
            <w:noProof/>
          </w:rPr>
          <w:tab/>
          <w:fldChar w:fldCharType="begin"/>
          <w:instrText xml:space="preserve"> PAGEREF _Toc183443000 \h </w:instrText>
          <w:fldChar w:fldCharType="separate"/>
          <w:t>4</w:t>
          <w:fldChar w:fldCharType="end"/>
        </w:r>
      </w:hyperlink>
    </w:p>
    <w:p w14:paraId="6BB83989" w14:textId="406DF96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1"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E-Commerce Rights</w:t>
        </w:r>
        <w:r>
          <w:rPr>
            <w:noProof/>
          </w:rPr>
          <w:tab/>
          <w:fldChar w:fldCharType="begin"/>
          <w:instrText xml:space="preserve"> PAGEREF _Toc183443001 \h </w:instrText>
          <w:fldChar w:fldCharType="separate"/>
          <w:t>5</w:t>
          <w:fldChar w:fldCharType="end"/>
        </w:r>
      </w:hyperlink>
    </w:p>
    <w:p w14:paraId="15842CDD" w14:textId="4C48B3D3"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2"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Guaranty</w:t>
        </w:r>
        <w:r>
          <w:rPr>
            <w:noProof/>
          </w:rPr>
          <w:tab/>
          <w:fldChar w:fldCharType="begin"/>
          <w:instrText xml:space="preserve"> PAGEREF _Toc183443002 \h </w:instrText>
          <w:fldChar w:fldCharType="separate"/>
          <w:t>6</w:t>
          <w:fldChar w:fldCharType="end"/>
        </w:r>
      </w:hyperlink>
    </w:p>
    <w:p w14:paraId="0AB9E9F0" w14:textId="3172A089"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3" w:history="1">
        <w:r>
          <w:rPr>
            <w:rStyle w:val="Hyperlink"/>
            <w:noProof/>
          </w:rPr>
          <w:t>G.</w:t>
        </w:r>
        <w:r>
          <w:rPr>
            <w:rFonts w:asciiTheme="minorHAnsi" w:eastAsiaTheme="minorEastAsia" w:hAnsiTheme="minorHAnsi" w:cstheme="minorBidi"/>
            <w:noProof/>
            <w:kern w:val="2"/>
            <w:sz w:val="24"/>
            <w:szCs w:val="24"/>
            <w14:ligatures w14:val="standardContextual"/>
          </w:rPr>
          <w:tab/>
        </w:r>
        <w:r>
          <w:rPr>
            <w:rStyle w:val="Hyperlink"/>
            <w:noProof/>
          </w:rPr>
          <w:t>Your Form and Structure</w:t>
        </w:r>
        <w:r>
          <w:rPr>
            <w:noProof/>
          </w:rPr>
          <w:tab/>
          <w:fldChar w:fldCharType="begin"/>
          <w:instrText xml:space="preserve"> PAGEREF _Toc183443003 \h </w:instrText>
          <w:fldChar w:fldCharType="separate"/>
          <w:t>6</w:t>
          <w:fldChar w:fldCharType="end"/>
        </w:r>
      </w:hyperlink>
    </w:p>
    <w:p w14:paraId="195052E3" w14:textId="3A26B93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4" w:history="1">
        <w:r>
          <w:rPr>
            <w:rStyle w:val="Hyperlink"/>
            <w:noProof/>
          </w:rPr>
          <w:t>H.</w:t>
        </w:r>
        <w:r>
          <w:rPr>
            <w:rFonts w:asciiTheme="minorHAnsi" w:eastAsiaTheme="minorEastAsia" w:hAnsiTheme="minorHAnsi" w:cstheme="minorBidi"/>
            <w:noProof/>
            <w:kern w:val="2"/>
            <w:sz w:val="24"/>
            <w:szCs w:val="24"/>
            <w14:ligatures w14:val="standardContextual"/>
          </w:rPr>
          <w:tab/>
        </w:r>
        <w:r>
          <w:rPr>
            <w:rStyle w:val="Hyperlink"/>
            <w:noProof/>
          </w:rPr>
          <w:t>Operating Principal</w:t>
        </w:r>
        <w:r>
          <w:rPr>
            <w:noProof/>
          </w:rPr>
          <w:tab/>
          <w:fldChar w:fldCharType="begin"/>
          <w:instrText xml:space="preserve"> PAGEREF _Toc183443004 \h </w:instrText>
          <w:fldChar w:fldCharType="separate"/>
          <w:t>7</w:t>
          <w:fldChar w:fldCharType="end"/>
        </w:r>
      </w:hyperlink>
    </w:p>
    <w:p w14:paraId="398898DF" w14:textId="060921F4"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5" w:history="1">
        <w:r>
          <w:rPr>
            <w:rStyle w:val="Hyperlink"/>
            <w:noProof/>
          </w:rPr>
          <w:t>I.</w:t>
        </w:r>
        <w:r>
          <w:rPr>
            <w:rFonts w:asciiTheme="minorHAnsi" w:eastAsiaTheme="minorEastAsia" w:hAnsiTheme="minorHAnsi" w:cstheme="minorBidi"/>
            <w:noProof/>
            <w:kern w:val="2"/>
            <w:sz w:val="24"/>
            <w:szCs w:val="24"/>
            <w14:ligatures w14:val="standardContextual"/>
          </w:rPr>
          <w:tab/>
        </w:r>
        <w:r>
          <w:rPr>
            <w:rStyle w:val="Hyperlink"/>
            <w:noProof/>
          </w:rPr>
          <w:t>General Manager</w:t>
        </w:r>
        <w:r>
          <w:rPr>
            <w:noProof/>
          </w:rPr>
          <w:tab/>
          <w:fldChar w:fldCharType="begin"/>
          <w:instrText xml:space="preserve"> PAGEREF _Toc183443005 \h </w:instrText>
          <w:fldChar w:fldCharType="separate"/>
          <w:t>7</w:t>
          <w:fldChar w:fldCharType="end"/>
        </w:r>
      </w:hyperlink>
    </w:p>
    <w:p w14:paraId="485D64A6" w14:textId="67BED4BD"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06" w:history="1">
        <w:r>
          <w:rPr>
            <w:rStyle w:val="Hyperlink"/>
            <w:noProof/>
          </w:rPr>
          <w:t>5.</w:t>
        </w:r>
        <w:r>
          <w:rPr>
            <w:rFonts w:asciiTheme="minorHAnsi" w:eastAsiaTheme="minorEastAsia" w:hAnsiTheme="minorHAnsi" w:cstheme="minorBidi"/>
            <w:noProof/>
            <w:kern w:val="2"/>
            <w:sz w:val="24"/>
            <w:szCs w:val="24"/>
            <w14:ligatures w14:val="standardContextual"/>
          </w:rPr>
          <w:tab/>
        </w:r>
        <w:r>
          <w:rPr>
            <w:rStyle w:val="Hyperlink"/>
            <w:noProof/>
          </w:rPr>
          <w:t>Site Selection, Lease, and Developing the Shop</w:t>
        </w:r>
        <w:r>
          <w:rPr>
            <w:noProof/>
          </w:rPr>
          <w:tab/>
          <w:fldChar w:fldCharType="begin"/>
          <w:instrText xml:space="preserve"> PAGEREF _Toc183443006 \h </w:instrText>
          <w:fldChar w:fldCharType="separate"/>
          <w:t>8</w:t>
          <w:fldChar w:fldCharType="end"/>
        </w:r>
      </w:hyperlink>
    </w:p>
    <w:p w14:paraId="41EB12A4" w14:textId="1B0C181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7"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Site Selection and Acceptance</w:t>
        </w:r>
        <w:r>
          <w:rPr>
            <w:noProof/>
          </w:rPr>
          <w:tab/>
          <w:fldChar w:fldCharType="begin"/>
          <w:instrText xml:space="preserve"> PAGEREF _Toc183443007 \h </w:instrText>
          <w:fldChar w:fldCharType="separate"/>
          <w:t>8</w:t>
          <w:fldChar w:fldCharType="end"/>
        </w:r>
      </w:hyperlink>
    </w:p>
    <w:p w14:paraId="7236EB5A" w14:textId="15C873D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8"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Lease Acceptance</w:t>
        </w:r>
        <w:r>
          <w:rPr>
            <w:noProof/>
          </w:rPr>
          <w:tab/>
          <w:fldChar w:fldCharType="begin"/>
          <w:instrText xml:space="preserve"> PAGEREF _Toc183443008 \h </w:instrText>
          <w:fldChar w:fldCharType="separate"/>
          <w:t>9</w:t>
          <w:fldChar w:fldCharType="end"/>
        </w:r>
      </w:hyperlink>
    </w:p>
    <w:p w14:paraId="3FEFCA5D" w14:textId="6A57781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09"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Development of Shop</w:t>
        </w:r>
        <w:r>
          <w:rPr>
            <w:noProof/>
          </w:rPr>
          <w:tab/>
          <w:fldChar w:fldCharType="begin"/>
          <w:instrText xml:space="preserve"> PAGEREF _Toc183443009 \h </w:instrText>
          <w:fldChar w:fldCharType="separate"/>
          <w:t>10</w:t>
          <w:fldChar w:fldCharType="end"/>
        </w:r>
      </w:hyperlink>
    </w:p>
    <w:p w14:paraId="6D333690" w14:textId="08534B9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0"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Opening</w:t>
        </w:r>
        <w:r>
          <w:rPr>
            <w:noProof/>
          </w:rPr>
          <w:tab/>
          <w:fldChar w:fldCharType="begin"/>
          <w:instrText xml:space="preserve"> PAGEREF _Toc183443010 \h </w:instrText>
          <w:fldChar w:fldCharType="separate"/>
          <w:t>11</w:t>
          <w:fldChar w:fldCharType="end"/>
        </w:r>
      </w:hyperlink>
    </w:p>
    <w:p w14:paraId="60C117EA" w14:textId="4B58939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1"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Grand Opening Marketing Program</w:t>
        </w:r>
        <w:r>
          <w:rPr>
            <w:noProof/>
          </w:rPr>
          <w:tab/>
          <w:fldChar w:fldCharType="begin"/>
          <w:instrText xml:space="preserve"> PAGEREF _Toc183443011 \h </w:instrText>
          <w:fldChar w:fldCharType="separate"/>
          <w:t>12</w:t>
          <w:fldChar w:fldCharType="end"/>
        </w:r>
      </w:hyperlink>
    </w:p>
    <w:p w14:paraId="6ABF5189" w14:textId="0752EADE"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12" w:history="1">
        <w:r>
          <w:rPr>
            <w:rStyle w:val="Hyperlink"/>
            <w:noProof/>
          </w:rPr>
          <w:t>6.</w:t>
        </w:r>
        <w:r>
          <w:rPr>
            <w:rFonts w:asciiTheme="minorHAnsi" w:eastAsiaTheme="minorEastAsia" w:hAnsiTheme="minorHAnsi" w:cstheme="minorBidi"/>
            <w:noProof/>
            <w:kern w:val="2"/>
            <w:sz w:val="24"/>
            <w:szCs w:val="24"/>
            <w14:ligatures w14:val="standardContextual"/>
          </w:rPr>
          <w:tab/>
        </w:r>
        <w:r>
          <w:rPr>
            <w:rStyle w:val="Hyperlink"/>
            <w:noProof/>
          </w:rPr>
          <w:t>Fees</w:t>
        </w:r>
        <w:r>
          <w:rPr>
            <w:noProof/>
          </w:rPr>
          <w:tab/>
          <w:fldChar w:fldCharType="begin"/>
          <w:instrText xml:space="preserve"> PAGEREF _Toc183443012 \h </w:instrText>
          <w:fldChar w:fldCharType="separate"/>
          <w:t>12</w:t>
          <w:fldChar w:fldCharType="end"/>
        </w:r>
      </w:hyperlink>
    </w:p>
    <w:p w14:paraId="48A7D354" w14:textId="596DBAE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3"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Initial Franchise Fee</w:t>
        </w:r>
        <w:r>
          <w:rPr>
            <w:noProof/>
          </w:rPr>
          <w:tab/>
          <w:fldChar w:fldCharType="begin"/>
          <w:instrText xml:space="preserve"> PAGEREF _Toc183443013 \h </w:instrText>
          <w:fldChar w:fldCharType="separate"/>
          <w:t>12</w:t>
          <w:fldChar w:fldCharType="end"/>
        </w:r>
      </w:hyperlink>
    </w:p>
    <w:p w14:paraId="69632032" w14:textId="384EEBF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4"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Royalty</w:t>
        </w:r>
        <w:r>
          <w:rPr>
            <w:noProof/>
          </w:rPr>
          <w:tab/>
          <w:fldChar w:fldCharType="begin"/>
          <w:instrText xml:space="preserve"> PAGEREF _Toc183443014 \h </w:instrText>
          <w:fldChar w:fldCharType="separate"/>
          <w:t>12</w:t>
          <w:fldChar w:fldCharType="end"/>
        </w:r>
      </w:hyperlink>
    </w:p>
    <w:p w14:paraId="1AD70079" w14:textId="42277F0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5"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Technology Fee</w:t>
        </w:r>
        <w:r>
          <w:rPr>
            <w:noProof/>
          </w:rPr>
          <w:tab/>
          <w:fldChar w:fldCharType="begin"/>
          <w:instrText xml:space="preserve"> PAGEREF _Toc183443015 \h </w:instrText>
          <w:fldChar w:fldCharType="separate"/>
          <w:t>13</w:t>
          <w:fldChar w:fldCharType="end"/>
        </w:r>
      </w:hyperlink>
    </w:p>
    <w:p w14:paraId="4539E16C" w14:textId="7B59C6F3"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6"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Payment Method and Timing</w:t>
        </w:r>
        <w:r>
          <w:rPr>
            <w:noProof/>
          </w:rPr>
          <w:tab/>
          <w:fldChar w:fldCharType="begin"/>
          <w:instrText xml:space="preserve"> PAGEREF _Toc183443016 \h </w:instrText>
          <w:fldChar w:fldCharType="separate"/>
          <w:t>13</w:t>
          <w:fldChar w:fldCharType="end"/>
        </w:r>
      </w:hyperlink>
    </w:p>
    <w:p w14:paraId="5889C04E" w14:textId="2A1DA1F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7"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Administrative Fee and Interest on Late Payments</w:t>
        </w:r>
        <w:r>
          <w:rPr>
            <w:noProof/>
          </w:rPr>
          <w:tab/>
          <w:fldChar w:fldCharType="begin"/>
          <w:instrText xml:space="preserve"> PAGEREF _Toc183443017 \h </w:instrText>
          <w:fldChar w:fldCharType="separate"/>
          <w:t>13</w:t>
          <w:fldChar w:fldCharType="end"/>
        </w:r>
      </w:hyperlink>
    </w:p>
    <w:p w14:paraId="37A34288" w14:textId="02261853"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18"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Application of Payments and Right of Set-Off</w:t>
        </w:r>
        <w:r>
          <w:rPr>
            <w:noProof/>
          </w:rPr>
          <w:tab/>
          <w:fldChar w:fldCharType="begin"/>
          <w:instrText xml:space="preserve"> PAGEREF _Toc183443018 \h </w:instrText>
          <w:fldChar w:fldCharType="separate"/>
          <w:t>14</w:t>
          <w:fldChar w:fldCharType="end"/>
        </w:r>
      </w:hyperlink>
    </w:p>
    <w:p w14:paraId="0D3C3F37" w14:textId="64EBAEBD"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19" w:history="1">
        <w:r>
          <w:rPr>
            <w:rStyle w:val="Hyperlink"/>
            <w:noProof/>
          </w:rPr>
          <w:t>7.</w:t>
        </w:r>
        <w:r>
          <w:rPr>
            <w:rFonts w:asciiTheme="minorHAnsi" w:eastAsiaTheme="minorEastAsia" w:hAnsiTheme="minorHAnsi" w:cstheme="minorBidi"/>
            <w:noProof/>
            <w:kern w:val="2"/>
            <w:sz w:val="24"/>
            <w:szCs w:val="24"/>
            <w14:ligatures w14:val="standardContextual"/>
          </w:rPr>
          <w:tab/>
        </w:r>
        <w:r>
          <w:rPr>
            <w:rStyle w:val="Hyperlink"/>
            <w:noProof/>
          </w:rPr>
          <w:t>Training, Guidance, and Assistance</w:t>
        </w:r>
        <w:r>
          <w:rPr>
            <w:noProof/>
          </w:rPr>
          <w:tab/>
          <w:fldChar w:fldCharType="begin"/>
          <w:instrText xml:space="preserve"> PAGEREF _Toc183443019 \h </w:instrText>
          <w:fldChar w:fldCharType="separate"/>
          <w:t>14</w:t>
          <w:fldChar w:fldCharType="end"/>
        </w:r>
      </w:hyperlink>
    </w:p>
    <w:p w14:paraId="5B51D25B" w14:textId="291A84B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0"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Initial Training</w:t>
        </w:r>
        <w:r>
          <w:rPr>
            <w:noProof/>
          </w:rPr>
          <w:tab/>
          <w:fldChar w:fldCharType="begin"/>
          <w:instrText xml:space="preserve"> PAGEREF _Toc183443020 \h </w:instrText>
          <w:fldChar w:fldCharType="separate"/>
          <w:t>14</w:t>
          <w:fldChar w:fldCharType="end"/>
        </w:r>
      </w:hyperlink>
    </w:p>
    <w:p w14:paraId="6CFFE1CB" w14:textId="6C415064"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1"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Retraining</w:t>
        </w:r>
        <w:r>
          <w:rPr>
            <w:noProof/>
          </w:rPr>
          <w:tab/>
          <w:fldChar w:fldCharType="begin"/>
          <w:instrText xml:space="preserve"> PAGEREF _Toc183443021 \h </w:instrText>
          <w:fldChar w:fldCharType="separate"/>
          <w:t>14</w:t>
          <w:fldChar w:fldCharType="end"/>
        </w:r>
      </w:hyperlink>
    </w:p>
    <w:p w14:paraId="2F8628CD" w14:textId="025F16E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2"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Opening Set-Up and Support</w:t>
        </w:r>
        <w:r>
          <w:rPr>
            <w:noProof/>
          </w:rPr>
          <w:tab/>
          <w:fldChar w:fldCharType="begin"/>
          <w:instrText xml:space="preserve"> PAGEREF _Toc183443022 \h </w:instrText>
          <w:fldChar w:fldCharType="separate"/>
          <w:t>15</w:t>
          <w:fldChar w:fldCharType="end"/>
        </w:r>
      </w:hyperlink>
    </w:p>
    <w:p w14:paraId="48D80448" w14:textId="100157F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3"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Ongoing and Supplemental Training/Convention</w:t>
        </w:r>
        <w:r>
          <w:rPr>
            <w:noProof/>
          </w:rPr>
          <w:tab/>
          <w:fldChar w:fldCharType="begin"/>
          <w:instrText xml:space="preserve"> PAGEREF _Toc183443023 \h </w:instrText>
          <w:fldChar w:fldCharType="separate"/>
          <w:t>15</w:t>
          <w:fldChar w:fldCharType="end"/>
        </w:r>
      </w:hyperlink>
    </w:p>
    <w:p w14:paraId="222926C2" w14:textId="75A51030"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4"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shd w:val="clear" w:color="auto" w:fill="FFFFFF"/>
          </w:rPr>
          <w:t xml:space="preserve">Training For Replacement </w:t>
        </w:r>
        <w:r>
          <w:rPr>
            <w:rStyle w:val="Hyperlink"/>
            <w:noProof/>
          </w:rPr>
          <w:t>General Manager</w:t>
        </w:r>
        <w:r>
          <w:rPr>
            <w:rStyle w:val="Hyperlink"/>
            <w:noProof/>
            <w:shd w:val="clear" w:color="auto" w:fill="FFFFFF"/>
          </w:rPr>
          <w:t>s</w:t>
        </w:r>
        <w:r>
          <w:rPr>
            <w:noProof/>
          </w:rPr>
          <w:tab/>
          <w:fldChar w:fldCharType="begin"/>
          <w:instrText xml:space="preserve"> PAGEREF _Toc183443024 \h </w:instrText>
          <w:fldChar w:fldCharType="separate"/>
          <w:t>15</w:t>
          <w:fldChar w:fldCharType="end"/>
        </w:r>
      </w:hyperlink>
    </w:p>
    <w:p w14:paraId="1FC0A9D5" w14:textId="1AA993A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5"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Training for Your Employees</w:t>
        </w:r>
        <w:r>
          <w:rPr>
            <w:noProof/>
          </w:rPr>
          <w:tab/>
          <w:fldChar w:fldCharType="begin"/>
          <w:instrText xml:space="preserve"> PAGEREF _Toc183443025 \h </w:instrText>
          <w:fldChar w:fldCharType="separate"/>
          <w:t>15</w:t>
          <w:fldChar w:fldCharType="end"/>
        </w:r>
      </w:hyperlink>
    </w:p>
    <w:p w14:paraId="3D40238D" w14:textId="680CD285"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6" w:history="1">
        <w:r>
          <w:rPr>
            <w:rStyle w:val="Hyperlink"/>
            <w:noProof/>
          </w:rPr>
          <w:t>G.</w:t>
        </w:r>
        <w:r>
          <w:rPr>
            <w:rFonts w:asciiTheme="minorHAnsi" w:eastAsiaTheme="minorEastAsia" w:hAnsiTheme="minorHAnsi" w:cstheme="minorBidi"/>
            <w:noProof/>
            <w:kern w:val="2"/>
            <w:sz w:val="24"/>
            <w:szCs w:val="24"/>
            <w14:ligatures w14:val="standardContextual"/>
          </w:rPr>
          <w:tab/>
        </w:r>
        <w:r>
          <w:rPr>
            <w:rStyle w:val="Hyperlink"/>
            <w:noProof/>
          </w:rPr>
          <w:t>General Guidance and the Operations Manual</w:t>
        </w:r>
        <w:r>
          <w:rPr>
            <w:noProof/>
          </w:rPr>
          <w:tab/>
          <w:fldChar w:fldCharType="begin"/>
          <w:instrText xml:space="preserve"> PAGEREF _Toc183443026 \h </w:instrText>
          <w:fldChar w:fldCharType="separate"/>
          <w:t>16</w:t>
          <w:fldChar w:fldCharType="end"/>
        </w:r>
      </w:hyperlink>
    </w:p>
    <w:p w14:paraId="60A0A386" w14:textId="30359B9C"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7" w:history="1">
        <w:r>
          <w:rPr>
            <w:rStyle w:val="Hyperlink"/>
            <w:noProof/>
          </w:rPr>
          <w:t>H.</w:t>
        </w:r>
        <w:r>
          <w:rPr>
            <w:rFonts w:asciiTheme="minorHAnsi" w:eastAsiaTheme="minorEastAsia" w:hAnsiTheme="minorHAnsi" w:cstheme="minorBidi"/>
            <w:noProof/>
            <w:kern w:val="2"/>
            <w:sz w:val="24"/>
            <w:szCs w:val="24"/>
            <w14:ligatures w14:val="standardContextual"/>
          </w:rPr>
          <w:tab/>
        </w:r>
        <w:r>
          <w:rPr>
            <w:rStyle w:val="Hyperlink"/>
            <w:noProof/>
          </w:rPr>
          <w:t>Delegation</w:t>
        </w:r>
        <w:r>
          <w:rPr>
            <w:noProof/>
          </w:rPr>
          <w:tab/>
          <w:fldChar w:fldCharType="begin"/>
          <w:instrText xml:space="preserve"> PAGEREF _Toc183443027 \h </w:instrText>
          <w:fldChar w:fldCharType="separate"/>
          <w:t>17</w:t>
          <w:fldChar w:fldCharType="end"/>
        </w:r>
      </w:hyperlink>
    </w:p>
    <w:p w14:paraId="0DAE3A94" w14:textId="6A657885"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28" w:history="1">
        <w:r>
          <w:rPr>
            <w:rStyle w:val="Hyperlink"/>
            <w:noProof/>
          </w:rPr>
          <w:t>8.</w:t>
        </w:r>
        <w:r>
          <w:rPr>
            <w:rFonts w:asciiTheme="minorHAnsi" w:eastAsiaTheme="minorEastAsia" w:hAnsiTheme="minorHAnsi" w:cstheme="minorBidi"/>
            <w:noProof/>
            <w:kern w:val="2"/>
            <w:sz w:val="24"/>
            <w:szCs w:val="24"/>
            <w14:ligatures w14:val="standardContextual"/>
          </w:rPr>
          <w:tab/>
        </w:r>
        <w:r>
          <w:rPr>
            <w:rStyle w:val="Hyperlink"/>
            <w:noProof/>
          </w:rPr>
          <w:t>PopUp Bagels Operation and Brand Standards</w:t>
        </w:r>
        <w:r>
          <w:rPr>
            <w:noProof/>
          </w:rPr>
          <w:tab/>
          <w:fldChar w:fldCharType="begin"/>
          <w:instrText xml:space="preserve"> PAGEREF _Toc183443028 \h </w:instrText>
          <w:fldChar w:fldCharType="separate"/>
          <w:t>17</w:t>
          <w:fldChar w:fldCharType="end"/>
        </w:r>
      </w:hyperlink>
    </w:p>
    <w:p w14:paraId="7009ECA5" w14:textId="5019A2C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29"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Condition and Appearance of Shop</w:t>
        </w:r>
        <w:r>
          <w:rPr>
            <w:noProof/>
          </w:rPr>
          <w:tab/>
          <w:fldChar w:fldCharType="begin"/>
          <w:instrText xml:space="preserve"> PAGEREF _Toc183443029 \h </w:instrText>
          <w:fldChar w:fldCharType="separate"/>
          <w:t>17</w:t>
          <w:fldChar w:fldCharType="end"/>
        </w:r>
      </w:hyperlink>
    </w:p>
    <w:p w14:paraId="47C86E93" w14:textId="5A47F17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0"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Compliance with Applicable Laws and Good Business Practices</w:t>
        </w:r>
        <w:r>
          <w:rPr>
            <w:noProof/>
          </w:rPr>
          <w:tab/>
          <w:fldChar w:fldCharType="begin"/>
          <w:instrText xml:space="preserve"> PAGEREF _Toc183443030 \h </w:instrText>
          <w:fldChar w:fldCharType="separate"/>
          <w:t>18</w:t>
          <w:fldChar w:fldCharType="end"/>
        </w:r>
      </w:hyperlink>
    </w:p>
    <w:p w14:paraId="6F46E853" w14:textId="57D69F4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1"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Compliance with Brand Standards</w:t>
        </w:r>
        <w:r>
          <w:rPr>
            <w:noProof/>
          </w:rPr>
          <w:tab/>
          <w:fldChar w:fldCharType="begin"/>
          <w:instrText xml:space="preserve"> PAGEREF _Toc183443031 \h </w:instrText>
          <w:fldChar w:fldCharType="separate"/>
          <w:t>18</w:t>
          <w:fldChar w:fldCharType="end"/>
        </w:r>
      </w:hyperlink>
    </w:p>
    <w:p w14:paraId="0E4B99B6" w14:textId="2944A520"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2"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Approved Products, Services, and Suppliers</w:t>
        </w:r>
        <w:r>
          <w:rPr>
            <w:noProof/>
          </w:rPr>
          <w:tab/>
          <w:fldChar w:fldCharType="begin"/>
          <w:instrText xml:space="preserve"> PAGEREF _Toc183443032 \h </w:instrText>
          <w:fldChar w:fldCharType="separate"/>
          <w:t>21</w:t>
          <w:fldChar w:fldCharType="end"/>
        </w:r>
      </w:hyperlink>
    </w:p>
    <w:p w14:paraId="0554A1C7" w14:textId="3C635FE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3"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Computer System</w:t>
        </w:r>
        <w:r>
          <w:rPr>
            <w:noProof/>
          </w:rPr>
          <w:tab/>
          <w:fldChar w:fldCharType="begin"/>
          <w:instrText xml:space="preserve"> PAGEREF _Toc183443033 \h </w:instrText>
          <w:fldChar w:fldCharType="separate"/>
          <w:t>22</w:t>
          <w:fldChar w:fldCharType="end"/>
        </w:r>
      </w:hyperlink>
    </w:p>
    <w:p w14:paraId="1ACF0DC9" w14:textId="59FFA98B"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34" w:history="1">
        <w:r>
          <w:rPr>
            <w:rStyle w:val="Hyperlink"/>
            <w:noProof/>
          </w:rPr>
          <w:t>9.</w:t>
        </w:r>
        <w:r>
          <w:rPr>
            <w:rFonts w:asciiTheme="minorHAnsi" w:eastAsiaTheme="minorEastAsia" w:hAnsiTheme="minorHAnsi" w:cstheme="minorBidi"/>
            <w:noProof/>
            <w:kern w:val="2"/>
            <w:sz w:val="24"/>
            <w:szCs w:val="24"/>
            <w14:ligatures w14:val="standardContextual"/>
          </w:rPr>
          <w:tab/>
        </w:r>
        <w:r>
          <w:rPr>
            <w:rStyle w:val="Hyperlink"/>
            <w:noProof/>
          </w:rPr>
          <w:t>Marks</w:t>
        </w:r>
        <w:r>
          <w:rPr>
            <w:noProof/>
          </w:rPr>
          <w:tab/>
          <w:fldChar w:fldCharType="begin"/>
          <w:instrText xml:space="preserve"> PAGEREF _Toc183443034 \h </w:instrText>
          <w:fldChar w:fldCharType="separate"/>
          <w:t>23</w:t>
          <w:fldChar w:fldCharType="end"/>
        </w:r>
      </w:hyperlink>
    </w:p>
    <w:p w14:paraId="14509E3B" w14:textId="7B5F05B9"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5"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Ownership and Goodwill of Marks</w:t>
        </w:r>
        <w:r>
          <w:rPr>
            <w:noProof/>
          </w:rPr>
          <w:tab/>
          <w:fldChar w:fldCharType="begin"/>
          <w:instrText xml:space="preserve"> PAGEREF _Toc183443035 \h </w:instrText>
          <w:fldChar w:fldCharType="separate"/>
          <w:t>23</w:t>
          <w:fldChar w:fldCharType="end"/>
        </w:r>
      </w:hyperlink>
    </w:p>
    <w:p w14:paraId="73D2F879" w14:textId="438A113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6"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Limitations on Use of Marks</w:t>
        </w:r>
        <w:r>
          <w:rPr>
            <w:noProof/>
          </w:rPr>
          <w:tab/>
          <w:fldChar w:fldCharType="begin"/>
          <w:instrText xml:space="preserve"> PAGEREF _Toc183443036 \h </w:instrText>
          <w:fldChar w:fldCharType="separate"/>
          <w:t>23</w:t>
          <w:fldChar w:fldCharType="end"/>
        </w:r>
      </w:hyperlink>
    </w:p>
    <w:p w14:paraId="7F933F40" w14:textId="5BAC856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7"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No Joint Employer</w:t>
        </w:r>
        <w:r>
          <w:rPr>
            <w:noProof/>
          </w:rPr>
          <w:tab/>
          <w:fldChar w:fldCharType="begin"/>
          <w:instrText xml:space="preserve"> PAGEREF _Toc183443037 \h </w:instrText>
          <w:fldChar w:fldCharType="separate"/>
          <w:t>24</w:t>
          <w:fldChar w:fldCharType="end"/>
        </w:r>
      </w:hyperlink>
    </w:p>
    <w:p w14:paraId="4EEE7FD9" w14:textId="5589543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8"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Notification of Infringements and Claims</w:t>
        </w:r>
        <w:r>
          <w:rPr>
            <w:noProof/>
          </w:rPr>
          <w:tab/>
          <w:fldChar w:fldCharType="begin"/>
          <w:instrText xml:space="preserve"> PAGEREF _Toc183443038 \h </w:instrText>
          <w:fldChar w:fldCharType="separate"/>
          <w:t>24</w:t>
          <w:fldChar w:fldCharType="end"/>
        </w:r>
      </w:hyperlink>
    </w:p>
    <w:p w14:paraId="2EAB7C94" w14:textId="714C80D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39"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Indemnification for Use of Marks</w:t>
        </w:r>
        <w:r>
          <w:rPr>
            <w:noProof/>
          </w:rPr>
          <w:tab/>
          <w:fldChar w:fldCharType="begin"/>
          <w:instrText xml:space="preserve"> PAGEREF _Toc183443039 \h </w:instrText>
          <w:fldChar w:fldCharType="separate"/>
          <w:t>24</w:t>
          <w:fldChar w:fldCharType="end"/>
        </w:r>
      </w:hyperlink>
    </w:p>
    <w:p w14:paraId="03D6FDF4" w14:textId="3FA078B7"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40"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Discontinuance of Use of Marks</w:t>
        </w:r>
        <w:r>
          <w:rPr>
            <w:noProof/>
          </w:rPr>
          <w:tab/>
          <w:fldChar w:fldCharType="begin"/>
          <w:instrText xml:space="preserve"> PAGEREF _Toc183443040 \h </w:instrText>
          <w:fldChar w:fldCharType="separate"/>
          <w:t>24</w:t>
          <w:fldChar w:fldCharType="end"/>
        </w:r>
      </w:hyperlink>
    </w:p>
    <w:p w14:paraId="69D9385A" w14:textId="6A21D109"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41" w:history="1">
        <w:r>
          <w:rPr>
            <w:rStyle w:val="Hyperlink"/>
            <w:noProof/>
          </w:rPr>
          <w:t>10.</w:t>
        </w:r>
        <w:r>
          <w:rPr>
            <w:rFonts w:asciiTheme="minorHAnsi" w:eastAsiaTheme="minorEastAsia" w:hAnsiTheme="minorHAnsi" w:cstheme="minorBidi"/>
            <w:noProof/>
            <w:kern w:val="2"/>
            <w:sz w:val="24"/>
            <w:szCs w:val="24"/>
            <w14:ligatures w14:val="standardContextual"/>
          </w:rPr>
          <w:tab/>
        </w:r>
        <w:r>
          <w:rPr>
            <w:rStyle w:val="Hyperlink"/>
            <w:noProof/>
          </w:rPr>
          <w:t>Confidential Information</w:t>
        </w:r>
        <w:r>
          <w:rPr>
            <w:noProof/>
          </w:rPr>
          <w:tab/>
          <w:fldChar w:fldCharType="begin"/>
          <w:instrText xml:space="preserve"> PAGEREF _Toc183443041 \h </w:instrText>
          <w:fldChar w:fldCharType="separate"/>
          <w:t>24</w:t>
          <w:fldChar w:fldCharType="end"/>
        </w:r>
      </w:hyperlink>
    </w:p>
    <w:p w14:paraId="4D53D62C" w14:textId="47A26CF4"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42"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Consumer Data</w:t>
        </w:r>
        <w:r>
          <w:rPr>
            <w:noProof/>
          </w:rPr>
          <w:tab/>
          <w:fldChar w:fldCharType="begin"/>
          <w:instrText xml:space="preserve"> PAGEREF _Toc183443042 \h </w:instrText>
          <w:fldChar w:fldCharType="separate"/>
          <w:t>26</w:t>
          <w:fldChar w:fldCharType="end"/>
        </w:r>
      </w:hyperlink>
    </w:p>
    <w:p w14:paraId="244C2B08" w14:textId="0DEC300A"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43"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Innovations</w:t>
        </w:r>
        <w:r>
          <w:rPr>
            <w:noProof/>
          </w:rPr>
          <w:tab/>
          <w:fldChar w:fldCharType="begin"/>
          <w:instrText xml:space="preserve"> PAGEREF _Toc183443043 \h </w:instrText>
          <w:fldChar w:fldCharType="separate"/>
          <w:t>27</w:t>
          <w:fldChar w:fldCharType="end"/>
        </w:r>
      </w:hyperlink>
    </w:p>
    <w:p w14:paraId="191B8B9B" w14:textId="2AE3815E"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44" w:history="1">
        <w:r>
          <w:rPr>
            <w:rStyle w:val="Hyperlink"/>
            <w:noProof/>
          </w:rPr>
          <w:t>13.</w:t>
        </w:r>
        <w:r>
          <w:rPr>
            <w:rFonts w:asciiTheme="minorHAnsi" w:eastAsiaTheme="minorEastAsia" w:hAnsiTheme="minorHAnsi" w:cstheme="minorBidi"/>
            <w:noProof/>
            <w:kern w:val="2"/>
            <w:sz w:val="24"/>
            <w:szCs w:val="24"/>
            <w14:ligatures w14:val="standardContextual"/>
          </w:rPr>
          <w:tab/>
        </w:r>
        <w:r>
          <w:rPr>
            <w:rStyle w:val="Hyperlink"/>
            <w:noProof/>
          </w:rPr>
          <w:t>Exclusive Relationship</w:t>
        </w:r>
        <w:r>
          <w:rPr>
            <w:noProof/>
          </w:rPr>
          <w:tab/>
          <w:fldChar w:fldCharType="begin"/>
          <w:instrText xml:space="preserve"> PAGEREF _Toc183443044 \h </w:instrText>
          <w:fldChar w:fldCharType="separate"/>
          <w:t>27</w:t>
          <w:fldChar w:fldCharType="end"/>
        </w:r>
      </w:hyperlink>
    </w:p>
    <w:p w14:paraId="50C7678A" w14:textId="54530317"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45"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Restrictions</w:t>
        </w:r>
        <w:r>
          <w:rPr>
            <w:noProof/>
          </w:rPr>
          <w:tab/>
          <w:fldChar w:fldCharType="begin"/>
          <w:instrText xml:space="preserve"> PAGEREF _Toc183443045 \h </w:instrText>
          <w:fldChar w:fldCharType="separate"/>
          <w:t>27</w:t>
          <w:fldChar w:fldCharType="end"/>
        </w:r>
      </w:hyperlink>
    </w:p>
    <w:p w14:paraId="0CDBF5BF" w14:textId="19D6E25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46"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Directives</w:t>
        </w:r>
        <w:r>
          <w:rPr>
            <w:noProof/>
          </w:rPr>
          <w:tab/>
          <w:fldChar w:fldCharType="begin"/>
          <w:instrText xml:space="preserve"> PAGEREF _Toc183443046 \h </w:instrText>
          <w:fldChar w:fldCharType="separate"/>
          <w:t>28</w:t>
          <w:fldChar w:fldCharType="end"/>
        </w:r>
      </w:hyperlink>
    </w:p>
    <w:p w14:paraId="6D6F6757" w14:textId="7E4694C1"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47" w:history="1">
        <w:r>
          <w:rPr>
            <w:rStyle w:val="Hyperlink"/>
            <w:noProof/>
          </w:rPr>
          <w:t>14.</w:t>
        </w:r>
        <w:r>
          <w:rPr>
            <w:rFonts w:asciiTheme="minorHAnsi" w:eastAsiaTheme="minorEastAsia" w:hAnsiTheme="minorHAnsi" w:cstheme="minorBidi"/>
            <w:noProof/>
            <w:kern w:val="2"/>
            <w:sz w:val="24"/>
            <w:szCs w:val="24"/>
            <w14:ligatures w14:val="standardContextual"/>
          </w:rPr>
          <w:tab/>
        </w:r>
        <w:r>
          <w:rPr>
            <w:rStyle w:val="Hyperlink"/>
            <w:noProof/>
          </w:rPr>
          <w:t>Advertising and Marketing</w:t>
        </w:r>
        <w:r>
          <w:rPr>
            <w:noProof/>
          </w:rPr>
          <w:tab/>
          <w:fldChar w:fldCharType="begin"/>
          <w:instrText xml:space="preserve"> PAGEREF _Toc183443047 \h </w:instrText>
          <w:fldChar w:fldCharType="separate"/>
          <w:t>28</w:t>
          <w:fldChar w:fldCharType="end"/>
        </w:r>
      </w:hyperlink>
    </w:p>
    <w:p w14:paraId="65DC7555" w14:textId="5D9435FC"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48"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Brand Fund</w:t>
        </w:r>
        <w:r>
          <w:rPr>
            <w:noProof/>
          </w:rPr>
          <w:tab/>
          <w:fldChar w:fldCharType="begin"/>
          <w:instrText xml:space="preserve"> PAGEREF _Toc183443048 \h </w:instrText>
          <w:fldChar w:fldCharType="separate"/>
          <w:t>28</w:t>
          <w:fldChar w:fldCharType="end"/>
        </w:r>
      </w:hyperlink>
    </w:p>
    <w:p w14:paraId="558E1A1D" w14:textId="70148495"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49"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Approval of Marketing and Other External Communications</w:t>
        </w:r>
        <w:r>
          <w:rPr>
            <w:noProof/>
          </w:rPr>
          <w:tab/>
          <w:fldChar w:fldCharType="begin"/>
          <w:instrText xml:space="preserve"> PAGEREF _Toc183443049 \h </w:instrText>
          <w:fldChar w:fldCharType="separate"/>
          <w:t>30</w:t>
          <w:fldChar w:fldCharType="end"/>
        </w:r>
      </w:hyperlink>
    </w:p>
    <w:p w14:paraId="478CBB61" w14:textId="53E8D9C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0"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shd w:val="clear" w:color="auto" w:fill="FFFFFF"/>
          </w:rPr>
          <w:t>Local Marketing</w:t>
        </w:r>
        <w:r>
          <w:rPr>
            <w:noProof/>
          </w:rPr>
          <w:tab/>
          <w:fldChar w:fldCharType="begin"/>
          <w:instrText xml:space="preserve"> PAGEREF _Toc183443050 \h </w:instrText>
          <w:fldChar w:fldCharType="separate"/>
          <w:t>30</w:t>
          <w:fldChar w:fldCharType="end"/>
        </w:r>
      </w:hyperlink>
    </w:p>
    <w:p w14:paraId="7CFD40D7" w14:textId="24DC4000"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1"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shd w:val="clear" w:color="auto" w:fill="FFFFFF"/>
          </w:rPr>
          <w:t>Advertising Cooperatives</w:t>
        </w:r>
        <w:r>
          <w:rPr>
            <w:noProof/>
          </w:rPr>
          <w:tab/>
          <w:fldChar w:fldCharType="begin"/>
          <w:instrText xml:space="preserve"> PAGEREF _Toc183443051 \h </w:instrText>
          <w:fldChar w:fldCharType="separate"/>
          <w:t>31</w:t>
          <w:fldChar w:fldCharType="end"/>
        </w:r>
      </w:hyperlink>
    </w:p>
    <w:p w14:paraId="1AAD78AF" w14:textId="21001884"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2"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System Website</w:t>
        </w:r>
        <w:r>
          <w:rPr>
            <w:noProof/>
          </w:rPr>
          <w:tab/>
          <w:fldChar w:fldCharType="begin"/>
          <w:instrText xml:space="preserve"> PAGEREF _Toc183443052 \h </w:instrText>
          <w:fldChar w:fldCharType="separate"/>
          <w:t>31</w:t>
          <w:fldChar w:fldCharType="end"/>
        </w:r>
      </w:hyperlink>
    </w:p>
    <w:p w14:paraId="0BFB9FBA" w14:textId="2D105C73"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53" w:history="1">
        <w:r>
          <w:rPr>
            <w:rStyle w:val="Hyperlink"/>
            <w:noProof/>
          </w:rPr>
          <w:t>15.</w:t>
        </w:r>
        <w:r>
          <w:rPr>
            <w:rFonts w:asciiTheme="minorHAnsi" w:eastAsiaTheme="minorEastAsia" w:hAnsiTheme="minorHAnsi" w:cstheme="minorBidi"/>
            <w:noProof/>
            <w:kern w:val="2"/>
            <w:sz w:val="24"/>
            <w:szCs w:val="24"/>
            <w14:ligatures w14:val="standardContextual"/>
          </w:rPr>
          <w:tab/>
        </w:r>
        <w:r>
          <w:rPr>
            <w:rStyle w:val="Hyperlink"/>
            <w:noProof/>
          </w:rPr>
          <w:t>Records, Reports, and Financial Statements</w:t>
        </w:r>
        <w:r>
          <w:rPr>
            <w:noProof/>
          </w:rPr>
          <w:tab/>
          <w:fldChar w:fldCharType="begin"/>
          <w:instrText xml:space="preserve"> PAGEREF _Toc183443053 \h </w:instrText>
          <w:fldChar w:fldCharType="separate"/>
          <w:t>32</w:t>
          <w:fldChar w:fldCharType="end"/>
        </w:r>
      </w:hyperlink>
    </w:p>
    <w:p w14:paraId="4F2B675B" w14:textId="0561C2AB"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54" w:history="1">
        <w:r>
          <w:rPr>
            <w:rStyle w:val="Hyperlink"/>
            <w:noProof/>
          </w:rPr>
          <w:t>16.</w:t>
        </w:r>
        <w:r>
          <w:rPr>
            <w:rFonts w:asciiTheme="minorHAnsi" w:eastAsiaTheme="minorEastAsia" w:hAnsiTheme="minorHAnsi" w:cstheme="minorBidi"/>
            <w:noProof/>
            <w:kern w:val="2"/>
            <w:sz w:val="24"/>
            <w:szCs w:val="24"/>
            <w14:ligatures w14:val="standardContextual"/>
          </w:rPr>
          <w:tab/>
        </w:r>
        <w:r>
          <w:rPr>
            <w:rStyle w:val="Hyperlink"/>
            <w:noProof/>
          </w:rPr>
          <w:t>Inspections and Audits</w:t>
        </w:r>
        <w:r>
          <w:rPr>
            <w:noProof/>
          </w:rPr>
          <w:tab/>
          <w:fldChar w:fldCharType="begin"/>
          <w:instrText xml:space="preserve"> PAGEREF _Toc183443054 \h </w:instrText>
          <w:fldChar w:fldCharType="separate"/>
          <w:t>33</w:t>
          <w:fldChar w:fldCharType="end"/>
        </w:r>
      </w:hyperlink>
    </w:p>
    <w:p w14:paraId="4F28DE28" w14:textId="4F0C395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5"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Inspections</w:t>
        </w:r>
        <w:r>
          <w:rPr>
            <w:noProof/>
          </w:rPr>
          <w:tab/>
          <w:fldChar w:fldCharType="begin"/>
          <w:instrText xml:space="preserve"> PAGEREF _Toc183443055 \h </w:instrText>
          <w:fldChar w:fldCharType="separate"/>
          <w:t>33</w:t>
          <w:fldChar w:fldCharType="end"/>
        </w:r>
      </w:hyperlink>
    </w:p>
    <w:p w14:paraId="6DDF8509" w14:textId="7073A80C"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6"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Our Right to Audit</w:t>
        </w:r>
        <w:r>
          <w:rPr>
            <w:noProof/>
          </w:rPr>
          <w:tab/>
          <w:fldChar w:fldCharType="begin"/>
          <w:instrText xml:space="preserve"> PAGEREF _Toc183443056 \h </w:instrText>
          <w:fldChar w:fldCharType="separate"/>
          <w:t>34</w:t>
          <w:fldChar w:fldCharType="end"/>
        </w:r>
      </w:hyperlink>
    </w:p>
    <w:p w14:paraId="32FFA8AD" w14:textId="25DE1E71"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57" w:history="1">
        <w:r>
          <w:rPr>
            <w:rStyle w:val="Hyperlink"/>
            <w:noProof/>
          </w:rPr>
          <w:t>17.</w:t>
        </w:r>
        <w:r>
          <w:rPr>
            <w:rFonts w:asciiTheme="minorHAnsi" w:eastAsiaTheme="minorEastAsia" w:hAnsiTheme="minorHAnsi" w:cstheme="minorBidi"/>
            <w:noProof/>
            <w:kern w:val="2"/>
            <w:sz w:val="24"/>
            <w:szCs w:val="24"/>
            <w14:ligatures w14:val="standardContextual"/>
          </w:rPr>
          <w:tab/>
        </w:r>
        <w:r>
          <w:rPr>
            <w:rStyle w:val="Hyperlink"/>
            <w:noProof/>
          </w:rPr>
          <w:t>Transfer</w:t>
        </w:r>
        <w:r>
          <w:rPr>
            <w:noProof/>
          </w:rPr>
          <w:tab/>
          <w:fldChar w:fldCharType="begin"/>
          <w:instrText xml:space="preserve"> PAGEREF _Toc183443057 \h </w:instrText>
          <w:fldChar w:fldCharType="separate"/>
          <w:t>34</w:t>
          <w:fldChar w:fldCharType="end"/>
        </w:r>
      </w:hyperlink>
    </w:p>
    <w:p w14:paraId="14F6B8D0" w14:textId="75BB865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8"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Transfer by Us</w:t>
        </w:r>
        <w:r>
          <w:rPr>
            <w:noProof/>
          </w:rPr>
          <w:tab/>
          <w:fldChar w:fldCharType="begin"/>
          <w:instrText xml:space="preserve"> PAGEREF _Toc183443058 \h </w:instrText>
          <w:fldChar w:fldCharType="separate"/>
          <w:t>34</w:t>
          <w:fldChar w:fldCharType="end"/>
        </w:r>
      </w:hyperlink>
    </w:p>
    <w:p w14:paraId="581CAD5F" w14:textId="447F24B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59"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Transfer by You and Definition of Transfer</w:t>
        </w:r>
        <w:r>
          <w:rPr>
            <w:noProof/>
          </w:rPr>
          <w:tab/>
          <w:fldChar w:fldCharType="begin"/>
          <w:instrText xml:space="preserve"> PAGEREF _Toc183443059 \h </w:instrText>
          <w:fldChar w:fldCharType="separate"/>
          <w:t>35</w:t>
          <w:fldChar w:fldCharType="end"/>
        </w:r>
      </w:hyperlink>
    </w:p>
    <w:p w14:paraId="5F33FCFC" w14:textId="1F50809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0"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Conditions for Approval of Transfer</w:t>
        </w:r>
        <w:r>
          <w:rPr>
            <w:noProof/>
          </w:rPr>
          <w:tab/>
          <w:fldChar w:fldCharType="begin"/>
          <w:instrText xml:space="preserve"> PAGEREF _Toc183443060 \h </w:instrText>
          <w:fldChar w:fldCharType="separate"/>
          <w:t>36</w:t>
          <w:fldChar w:fldCharType="end"/>
        </w:r>
      </w:hyperlink>
    </w:p>
    <w:p w14:paraId="687D49D4" w14:textId="4ED303F2"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1"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Transfer to a Wholly Owned or Affiliated Entity</w:t>
        </w:r>
        <w:r>
          <w:rPr>
            <w:noProof/>
          </w:rPr>
          <w:tab/>
          <w:fldChar w:fldCharType="begin"/>
          <w:instrText xml:space="preserve"> PAGEREF _Toc183443061 \h </w:instrText>
          <w:fldChar w:fldCharType="separate"/>
          <w:t>38</w:t>
          <w:fldChar w:fldCharType="end"/>
        </w:r>
      </w:hyperlink>
    </w:p>
    <w:p w14:paraId="298634A4" w14:textId="2F08AF3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2"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Death or Disability</w:t>
        </w:r>
        <w:r>
          <w:rPr>
            <w:noProof/>
          </w:rPr>
          <w:tab/>
          <w:fldChar w:fldCharType="begin"/>
          <w:instrText xml:space="preserve"> PAGEREF _Toc183443062 \h </w:instrText>
          <w:fldChar w:fldCharType="separate"/>
          <w:t>38</w:t>
          <w:fldChar w:fldCharType="end"/>
        </w:r>
      </w:hyperlink>
    </w:p>
    <w:p w14:paraId="1C9E3D44" w14:textId="18EE7649"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3"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Effect of Consent to Transfer</w:t>
        </w:r>
        <w:r>
          <w:rPr>
            <w:noProof/>
          </w:rPr>
          <w:tab/>
          <w:fldChar w:fldCharType="begin"/>
          <w:instrText xml:space="preserve"> PAGEREF _Toc183443063 \h </w:instrText>
          <w:fldChar w:fldCharType="separate"/>
          <w:t>39</w:t>
          <w:fldChar w:fldCharType="end"/>
        </w:r>
      </w:hyperlink>
    </w:p>
    <w:p w14:paraId="7DA10A54" w14:textId="205C596A"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4" w:history="1">
        <w:r>
          <w:rPr>
            <w:rStyle w:val="Hyperlink"/>
            <w:noProof/>
          </w:rPr>
          <w:t>G.</w:t>
        </w:r>
        <w:r>
          <w:rPr>
            <w:rFonts w:asciiTheme="minorHAnsi" w:eastAsiaTheme="minorEastAsia" w:hAnsiTheme="minorHAnsi" w:cstheme="minorBidi"/>
            <w:noProof/>
            <w:kern w:val="2"/>
            <w:sz w:val="24"/>
            <w:szCs w:val="24"/>
            <w14:ligatures w14:val="standardContextual"/>
          </w:rPr>
          <w:tab/>
        </w:r>
        <w:r>
          <w:rPr>
            <w:rStyle w:val="Hyperlink"/>
            <w:noProof/>
          </w:rPr>
          <w:t>Our Right-of-First Refusal</w:t>
        </w:r>
        <w:r>
          <w:rPr>
            <w:noProof/>
          </w:rPr>
          <w:tab/>
          <w:fldChar w:fldCharType="begin"/>
          <w:instrText xml:space="preserve"> PAGEREF _Toc183443064 \h </w:instrText>
          <w:fldChar w:fldCharType="separate"/>
          <w:t>39</w:t>
          <w:fldChar w:fldCharType="end"/>
        </w:r>
      </w:hyperlink>
    </w:p>
    <w:p w14:paraId="2616344D" w14:textId="3084D03D"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65" w:history="1">
        <w:r>
          <w:rPr>
            <w:rStyle w:val="Hyperlink"/>
            <w:noProof/>
          </w:rPr>
          <w:t>18.</w:t>
        </w:r>
        <w:r>
          <w:rPr>
            <w:rFonts w:asciiTheme="minorHAnsi" w:eastAsiaTheme="minorEastAsia" w:hAnsiTheme="minorHAnsi" w:cstheme="minorBidi"/>
            <w:noProof/>
            <w:kern w:val="2"/>
            <w:sz w:val="24"/>
            <w:szCs w:val="24"/>
            <w14:ligatures w14:val="standardContextual"/>
          </w:rPr>
          <w:tab/>
        </w:r>
        <w:r>
          <w:rPr>
            <w:rStyle w:val="Hyperlink"/>
            <w:noProof/>
          </w:rPr>
          <w:t>Expiration of Agreement</w:t>
        </w:r>
        <w:r>
          <w:rPr>
            <w:noProof/>
          </w:rPr>
          <w:tab/>
          <w:fldChar w:fldCharType="begin"/>
          <w:instrText xml:space="preserve"> PAGEREF _Toc183443065 \h </w:instrText>
          <w:fldChar w:fldCharType="separate"/>
          <w:t>40</w:t>
          <w:fldChar w:fldCharType="end"/>
        </w:r>
      </w:hyperlink>
    </w:p>
    <w:p w14:paraId="3CE12425" w14:textId="06E99D7A"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66" w:history="1">
        <w:r>
          <w:rPr>
            <w:rStyle w:val="Hyperlink"/>
            <w:noProof/>
          </w:rPr>
          <w:t>19.</w:t>
        </w:r>
        <w:r>
          <w:rPr>
            <w:rFonts w:asciiTheme="minorHAnsi" w:eastAsiaTheme="minorEastAsia" w:hAnsiTheme="minorHAnsi" w:cstheme="minorBidi"/>
            <w:noProof/>
            <w:kern w:val="2"/>
            <w:sz w:val="24"/>
            <w:szCs w:val="24"/>
            <w14:ligatures w14:val="standardContextual"/>
          </w:rPr>
          <w:tab/>
        </w:r>
        <w:r>
          <w:rPr>
            <w:rStyle w:val="Hyperlink"/>
            <w:noProof/>
          </w:rPr>
          <w:t>Termination of Agreement</w:t>
        </w:r>
        <w:r>
          <w:rPr>
            <w:noProof/>
          </w:rPr>
          <w:tab/>
          <w:fldChar w:fldCharType="begin"/>
          <w:instrText xml:space="preserve"> PAGEREF _Toc183443066 \h </w:instrText>
          <w:fldChar w:fldCharType="separate"/>
          <w:t>42</w:t>
          <w:fldChar w:fldCharType="end"/>
        </w:r>
      </w:hyperlink>
    </w:p>
    <w:p w14:paraId="243485CC" w14:textId="162C6CF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7"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Termination by You</w:t>
        </w:r>
        <w:r>
          <w:rPr>
            <w:noProof/>
          </w:rPr>
          <w:tab/>
          <w:fldChar w:fldCharType="begin"/>
          <w:instrText xml:space="preserve"> PAGEREF _Toc183443067 \h </w:instrText>
          <w:fldChar w:fldCharType="separate"/>
          <w:t>42</w:t>
          <w:fldChar w:fldCharType="end"/>
        </w:r>
      </w:hyperlink>
    </w:p>
    <w:p w14:paraId="0DFD9B3C" w14:textId="51A45254"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8"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Termination by Us</w:t>
        </w:r>
        <w:r>
          <w:rPr>
            <w:noProof/>
          </w:rPr>
          <w:tab/>
          <w:fldChar w:fldCharType="begin"/>
          <w:instrText xml:space="preserve"> PAGEREF _Toc183443068 \h </w:instrText>
          <w:fldChar w:fldCharType="separate"/>
          <w:t>42</w:t>
          <w:fldChar w:fldCharType="end"/>
        </w:r>
      </w:hyperlink>
    </w:p>
    <w:p w14:paraId="55390225" w14:textId="567A5935"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69"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Assumption of Franchised Shop Management</w:t>
        </w:r>
        <w:r>
          <w:rPr>
            <w:noProof/>
          </w:rPr>
          <w:tab/>
          <w:fldChar w:fldCharType="begin"/>
          <w:instrText xml:space="preserve"> PAGEREF _Toc183443069 \h </w:instrText>
          <w:fldChar w:fldCharType="separate"/>
          <w:t>44</w:t>
          <w:fldChar w:fldCharType="end"/>
        </w:r>
      </w:hyperlink>
    </w:p>
    <w:p w14:paraId="07142BDF" w14:textId="2987BEC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0"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Other Remedies upon Default</w:t>
        </w:r>
        <w:r>
          <w:rPr>
            <w:noProof/>
          </w:rPr>
          <w:tab/>
          <w:fldChar w:fldCharType="begin"/>
          <w:instrText xml:space="preserve"> PAGEREF _Toc183443070 \h </w:instrText>
          <w:fldChar w:fldCharType="separate"/>
          <w:t>45</w:t>
          <w:fldChar w:fldCharType="end"/>
        </w:r>
      </w:hyperlink>
    </w:p>
    <w:p w14:paraId="2BE3C91A" w14:textId="3D8DCE51"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71" w:history="1">
        <w:r>
          <w:rPr>
            <w:rStyle w:val="Hyperlink"/>
            <w:noProof/>
          </w:rPr>
          <w:t>20.</w:t>
        </w:r>
        <w:r>
          <w:rPr>
            <w:rFonts w:asciiTheme="minorHAnsi" w:eastAsiaTheme="minorEastAsia" w:hAnsiTheme="minorHAnsi" w:cstheme="minorBidi"/>
            <w:noProof/>
            <w:kern w:val="2"/>
            <w:sz w:val="24"/>
            <w:szCs w:val="24"/>
            <w14:ligatures w14:val="standardContextual"/>
          </w:rPr>
          <w:tab/>
        </w:r>
        <w:r>
          <w:rPr>
            <w:rStyle w:val="Hyperlink"/>
            <w:noProof/>
          </w:rPr>
          <w:t>Rights and Obligations upon Termination or Expiration of This Agreement</w:t>
        </w:r>
        <w:r>
          <w:rPr>
            <w:noProof/>
          </w:rPr>
          <w:tab/>
          <w:fldChar w:fldCharType="begin"/>
          <w:instrText xml:space="preserve"> PAGEREF _Toc183443071 \h </w:instrText>
          <w:fldChar w:fldCharType="separate"/>
          <w:t>46</w:t>
          <w:fldChar w:fldCharType="end"/>
        </w:r>
      </w:hyperlink>
    </w:p>
    <w:p w14:paraId="5CA6C209" w14:textId="6247D0C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2"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Payment of Amounts Owed</w:t>
        </w:r>
        <w:r>
          <w:rPr>
            <w:noProof/>
          </w:rPr>
          <w:tab/>
          <w:fldChar w:fldCharType="begin"/>
          <w:instrText xml:space="preserve"> PAGEREF _Toc183443072 \h </w:instrText>
          <w:fldChar w:fldCharType="separate"/>
          <w:t>46</w:t>
          <w:fldChar w:fldCharType="end"/>
        </w:r>
      </w:hyperlink>
    </w:p>
    <w:p w14:paraId="046EBA13" w14:textId="53DE0274"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3"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De-Identification</w:t>
        </w:r>
        <w:r>
          <w:rPr>
            <w:noProof/>
          </w:rPr>
          <w:tab/>
          <w:fldChar w:fldCharType="begin"/>
          <w:instrText xml:space="preserve"> PAGEREF _Toc183443073 \h </w:instrText>
          <w:fldChar w:fldCharType="separate"/>
          <w:t>46</w:t>
          <w:fldChar w:fldCharType="end"/>
        </w:r>
      </w:hyperlink>
    </w:p>
    <w:p w14:paraId="26E52679" w14:textId="31D8E2E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4"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Confidential Information</w:t>
        </w:r>
        <w:r>
          <w:rPr>
            <w:noProof/>
          </w:rPr>
          <w:tab/>
          <w:fldChar w:fldCharType="begin"/>
          <w:instrText xml:space="preserve"> PAGEREF _Toc183443074 \h </w:instrText>
          <w:fldChar w:fldCharType="separate"/>
          <w:t>47</w:t>
          <w:fldChar w:fldCharType="end"/>
        </w:r>
      </w:hyperlink>
    </w:p>
    <w:p w14:paraId="4001B2F1" w14:textId="055E75C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5"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Notification to Customers</w:t>
        </w:r>
        <w:r>
          <w:rPr>
            <w:noProof/>
          </w:rPr>
          <w:tab/>
          <w:fldChar w:fldCharType="begin"/>
          <w:instrText xml:space="preserve"> PAGEREF _Toc183443075 \h </w:instrText>
          <w:fldChar w:fldCharType="separate"/>
          <w:t>47</w:t>
          <w:fldChar w:fldCharType="end"/>
        </w:r>
      </w:hyperlink>
    </w:p>
    <w:p w14:paraId="1C3AB03A" w14:textId="10402506"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6"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Covenant Not to Compete</w:t>
        </w:r>
        <w:r>
          <w:rPr>
            <w:noProof/>
          </w:rPr>
          <w:tab/>
          <w:fldChar w:fldCharType="begin"/>
          <w:instrText xml:space="preserve"> PAGEREF _Toc183443076 \h </w:instrText>
          <w:fldChar w:fldCharType="separate"/>
          <w:t>47</w:t>
          <w:fldChar w:fldCharType="end"/>
        </w:r>
      </w:hyperlink>
    </w:p>
    <w:p w14:paraId="12877166" w14:textId="2CDC5C4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7"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Option to Purchase PopUp Bagels Shop</w:t>
        </w:r>
        <w:r>
          <w:rPr>
            <w:noProof/>
          </w:rPr>
          <w:tab/>
          <w:fldChar w:fldCharType="begin"/>
          <w:instrText xml:space="preserve"> PAGEREF _Toc183443077 \h </w:instrText>
          <w:fldChar w:fldCharType="separate"/>
          <w:t>48</w:t>
          <w:fldChar w:fldCharType="end"/>
        </w:r>
      </w:hyperlink>
    </w:p>
    <w:p w14:paraId="7115FEBD" w14:textId="265857C7"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8" w:history="1">
        <w:r>
          <w:rPr>
            <w:rStyle w:val="Hyperlink"/>
            <w:noProof/>
          </w:rPr>
          <w:t>G.</w:t>
        </w:r>
        <w:r>
          <w:rPr>
            <w:rFonts w:asciiTheme="minorHAnsi" w:eastAsiaTheme="minorEastAsia" w:hAnsiTheme="minorHAnsi" w:cstheme="minorBidi"/>
            <w:noProof/>
            <w:kern w:val="2"/>
            <w:sz w:val="24"/>
            <w:szCs w:val="24"/>
            <w14:ligatures w14:val="standardContextual"/>
          </w:rPr>
          <w:tab/>
        </w:r>
        <w:r>
          <w:rPr>
            <w:rStyle w:val="Hyperlink"/>
            <w:noProof/>
          </w:rPr>
          <w:t>Liquidated Damages</w:t>
        </w:r>
        <w:r>
          <w:rPr>
            <w:noProof/>
          </w:rPr>
          <w:tab/>
          <w:fldChar w:fldCharType="begin"/>
          <w:instrText xml:space="preserve"> PAGEREF _Toc183443078 \h </w:instrText>
          <w:fldChar w:fldCharType="separate"/>
          <w:t>50</w:t>
          <w:fldChar w:fldCharType="end"/>
        </w:r>
      </w:hyperlink>
    </w:p>
    <w:p w14:paraId="73DA8AB3" w14:textId="08E3155C"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79" w:history="1">
        <w:r>
          <w:rPr>
            <w:rStyle w:val="Hyperlink"/>
            <w:noProof/>
          </w:rPr>
          <w:t>H.</w:t>
        </w:r>
        <w:r>
          <w:rPr>
            <w:rFonts w:asciiTheme="minorHAnsi" w:eastAsiaTheme="minorEastAsia" w:hAnsiTheme="minorHAnsi" w:cstheme="minorBidi"/>
            <w:noProof/>
            <w:kern w:val="2"/>
            <w:sz w:val="24"/>
            <w:szCs w:val="24"/>
            <w14:ligatures w14:val="standardContextual"/>
          </w:rPr>
          <w:tab/>
        </w:r>
        <w:r>
          <w:rPr>
            <w:rStyle w:val="Hyperlink"/>
            <w:noProof/>
          </w:rPr>
          <w:t>Continuing Obligations</w:t>
        </w:r>
        <w:r>
          <w:rPr>
            <w:noProof/>
          </w:rPr>
          <w:tab/>
          <w:fldChar w:fldCharType="begin"/>
          <w:instrText xml:space="preserve"> PAGEREF _Toc183443079 \h </w:instrText>
          <w:fldChar w:fldCharType="separate"/>
          <w:t>50</w:t>
          <w:fldChar w:fldCharType="end"/>
        </w:r>
      </w:hyperlink>
    </w:p>
    <w:p w14:paraId="2207E08D" w14:textId="2D1CDC93"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80"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Relationship of the Parties; Indemnification</w:t>
        </w:r>
        <w:r>
          <w:rPr>
            <w:noProof/>
          </w:rPr>
          <w:tab/>
          <w:fldChar w:fldCharType="begin"/>
          <w:instrText xml:space="preserve"> PAGEREF _Toc183443080 \h </w:instrText>
          <w:fldChar w:fldCharType="separate"/>
          <w:t>51</w:t>
          <w:fldChar w:fldCharType="end"/>
        </w:r>
      </w:hyperlink>
    </w:p>
    <w:p w14:paraId="233E4DE0" w14:textId="7FD570D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1"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Independent Contractors</w:t>
        </w:r>
        <w:r>
          <w:rPr>
            <w:noProof/>
          </w:rPr>
          <w:tab/>
          <w:fldChar w:fldCharType="begin"/>
          <w:instrText xml:space="preserve"> PAGEREF _Toc183443081 \h </w:instrText>
          <w:fldChar w:fldCharType="separate"/>
          <w:t>51</w:t>
          <w:fldChar w:fldCharType="end"/>
        </w:r>
      </w:hyperlink>
    </w:p>
    <w:p w14:paraId="283E5D3F" w14:textId="5B36A27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2"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No Liability for Acts of Other Party</w:t>
        </w:r>
        <w:r>
          <w:rPr>
            <w:noProof/>
          </w:rPr>
          <w:tab/>
          <w:fldChar w:fldCharType="begin"/>
          <w:instrText xml:space="preserve"> PAGEREF _Toc183443082 \h </w:instrText>
          <w:fldChar w:fldCharType="separate"/>
          <w:t>51</w:t>
          <w:fldChar w:fldCharType="end"/>
        </w:r>
      </w:hyperlink>
    </w:p>
    <w:p w14:paraId="7B8C0FAD" w14:textId="7F8FFB50"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3"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Taxes</w:t>
        </w:r>
        <w:r>
          <w:rPr>
            <w:noProof/>
          </w:rPr>
          <w:tab/>
          <w:fldChar w:fldCharType="begin"/>
          <w:instrText xml:space="preserve"> PAGEREF _Toc183443083 \h </w:instrText>
          <w:fldChar w:fldCharType="separate"/>
          <w:t>51</w:t>
          <w:fldChar w:fldCharType="end"/>
        </w:r>
      </w:hyperlink>
    </w:p>
    <w:p w14:paraId="47425F3A" w14:textId="609B6F5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4"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Insurance</w:t>
        </w:r>
        <w:r>
          <w:rPr>
            <w:noProof/>
          </w:rPr>
          <w:tab/>
          <w:fldChar w:fldCharType="begin"/>
          <w:instrText xml:space="preserve"> PAGEREF _Toc183443084 \h </w:instrText>
          <w:fldChar w:fldCharType="separate"/>
          <w:t>52</w:t>
          <w:fldChar w:fldCharType="end"/>
        </w:r>
      </w:hyperlink>
    </w:p>
    <w:p w14:paraId="584C05D1" w14:textId="150F2E5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5"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Indemnification</w:t>
        </w:r>
        <w:r>
          <w:rPr>
            <w:noProof/>
          </w:rPr>
          <w:tab/>
          <w:fldChar w:fldCharType="begin"/>
          <w:instrText xml:space="preserve"> PAGEREF _Toc183443085 \h </w:instrText>
          <w:fldChar w:fldCharType="separate"/>
          <w:t>52</w:t>
          <w:fldChar w:fldCharType="end"/>
        </w:r>
      </w:hyperlink>
    </w:p>
    <w:p w14:paraId="77880348" w14:textId="015FA338"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086"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rPr>
          <w:t>Enforcement</w:t>
        </w:r>
        <w:r>
          <w:rPr>
            <w:noProof/>
          </w:rPr>
          <w:tab/>
          <w:fldChar w:fldCharType="begin"/>
          <w:instrText xml:space="preserve"> PAGEREF _Toc183443086 \h </w:instrText>
          <w:fldChar w:fldCharType="separate"/>
          <w:t>53</w:t>
          <w:fldChar w:fldCharType="end"/>
        </w:r>
      </w:hyperlink>
    </w:p>
    <w:p w14:paraId="37F2D1A0" w14:textId="5E74650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7" w:history="1">
        <w:r>
          <w:rPr>
            <w:rStyle w:val="Hyperlink"/>
            <w:noProof/>
          </w:rPr>
          <w:t>A.</w:t>
        </w:r>
        <w:r>
          <w:rPr>
            <w:rFonts w:asciiTheme="minorHAnsi" w:eastAsiaTheme="minorEastAsia" w:hAnsiTheme="minorHAnsi" w:cstheme="minorBidi"/>
            <w:noProof/>
            <w:kern w:val="2"/>
            <w:sz w:val="24"/>
            <w:szCs w:val="24"/>
            <w14:ligatures w14:val="standardContextual"/>
          </w:rPr>
          <w:tab/>
        </w:r>
        <w:r>
          <w:rPr>
            <w:rStyle w:val="Hyperlink"/>
            <w:noProof/>
          </w:rPr>
          <w:t>Severability</w:t>
        </w:r>
        <w:r>
          <w:rPr>
            <w:noProof/>
          </w:rPr>
          <w:tab/>
          <w:fldChar w:fldCharType="begin"/>
          <w:instrText xml:space="preserve"> PAGEREF _Toc183443087 \h </w:instrText>
          <w:fldChar w:fldCharType="separate"/>
          <w:t>53</w:t>
          <w:fldChar w:fldCharType="end"/>
        </w:r>
      </w:hyperlink>
    </w:p>
    <w:p w14:paraId="7960B353" w14:textId="1A47EF3B"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8" w:history="1">
        <w:r>
          <w:rPr>
            <w:rStyle w:val="Hyperlink"/>
            <w:noProof/>
          </w:rPr>
          <w:t>B.</w:t>
        </w:r>
        <w:r>
          <w:rPr>
            <w:rFonts w:asciiTheme="minorHAnsi" w:eastAsiaTheme="minorEastAsia" w:hAnsiTheme="minorHAnsi" w:cstheme="minorBidi"/>
            <w:noProof/>
            <w:kern w:val="2"/>
            <w:sz w:val="24"/>
            <w:szCs w:val="24"/>
            <w14:ligatures w14:val="standardContextual"/>
          </w:rPr>
          <w:tab/>
        </w:r>
        <w:r>
          <w:rPr>
            <w:rStyle w:val="Hyperlink"/>
            <w:noProof/>
          </w:rPr>
          <w:t>Waiver of Obligations and Force Majeure</w:t>
        </w:r>
        <w:r>
          <w:rPr>
            <w:noProof/>
          </w:rPr>
          <w:tab/>
          <w:fldChar w:fldCharType="begin"/>
          <w:instrText xml:space="preserve"> PAGEREF _Toc183443088 \h </w:instrText>
          <w:fldChar w:fldCharType="separate"/>
          <w:t>53</w:t>
          <w:fldChar w:fldCharType="end"/>
        </w:r>
      </w:hyperlink>
    </w:p>
    <w:p w14:paraId="0DCC6CF1" w14:textId="3397A361"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89" w:history="1">
        <w:r>
          <w:rPr>
            <w:rStyle w:val="Hyperlink"/>
            <w:noProof/>
          </w:rPr>
          <w:t>C.</w:t>
        </w:r>
        <w:r>
          <w:rPr>
            <w:rFonts w:asciiTheme="minorHAnsi" w:eastAsiaTheme="minorEastAsia" w:hAnsiTheme="minorHAnsi" w:cstheme="minorBidi"/>
            <w:noProof/>
            <w:kern w:val="2"/>
            <w:sz w:val="24"/>
            <w:szCs w:val="24"/>
            <w14:ligatures w14:val="standardContextual"/>
          </w:rPr>
          <w:tab/>
        </w:r>
        <w:r>
          <w:rPr>
            <w:rStyle w:val="Hyperlink"/>
            <w:noProof/>
          </w:rPr>
          <w:t>Costs and Attorneys’ Fees</w:t>
        </w:r>
        <w:r>
          <w:rPr>
            <w:noProof/>
          </w:rPr>
          <w:tab/>
          <w:fldChar w:fldCharType="begin"/>
          <w:instrText xml:space="preserve"> PAGEREF _Toc183443089 \h </w:instrText>
          <w:fldChar w:fldCharType="separate"/>
          <w:t>54</w:t>
          <w:fldChar w:fldCharType="end"/>
        </w:r>
      </w:hyperlink>
    </w:p>
    <w:p w14:paraId="767C21B4" w14:textId="1385CC32"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0" w:history="1">
        <w:r>
          <w:rPr>
            <w:rStyle w:val="Hyperlink"/>
            <w:noProof/>
          </w:rPr>
          <w:t>D.</w:t>
        </w:r>
        <w:r>
          <w:rPr>
            <w:rFonts w:asciiTheme="minorHAnsi" w:eastAsiaTheme="minorEastAsia" w:hAnsiTheme="minorHAnsi" w:cstheme="minorBidi"/>
            <w:noProof/>
            <w:kern w:val="2"/>
            <w:sz w:val="24"/>
            <w:szCs w:val="24"/>
            <w14:ligatures w14:val="standardContextual"/>
          </w:rPr>
          <w:tab/>
        </w:r>
        <w:r>
          <w:rPr>
            <w:rStyle w:val="Hyperlink"/>
            <w:noProof/>
          </w:rPr>
          <w:t>You May Not Withhold Payments</w:t>
        </w:r>
        <w:r>
          <w:rPr>
            <w:noProof/>
          </w:rPr>
          <w:tab/>
          <w:fldChar w:fldCharType="begin"/>
          <w:instrText xml:space="preserve"> PAGEREF _Toc183443090 \h </w:instrText>
          <w:fldChar w:fldCharType="separate"/>
          <w:t>54</w:t>
          <w:fldChar w:fldCharType="end"/>
        </w:r>
      </w:hyperlink>
    </w:p>
    <w:p w14:paraId="1325F386" w14:textId="41E2ED4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1" w:history="1">
        <w:r>
          <w:rPr>
            <w:rStyle w:val="Hyperlink"/>
            <w:noProof/>
          </w:rPr>
          <w:t>E.</w:t>
        </w:r>
        <w:r>
          <w:rPr>
            <w:rFonts w:asciiTheme="minorHAnsi" w:eastAsiaTheme="minorEastAsia" w:hAnsiTheme="minorHAnsi" w:cstheme="minorBidi"/>
            <w:noProof/>
            <w:kern w:val="2"/>
            <w:sz w:val="24"/>
            <w:szCs w:val="24"/>
            <w14:ligatures w14:val="standardContextual"/>
          </w:rPr>
          <w:tab/>
        </w:r>
        <w:r>
          <w:rPr>
            <w:rStyle w:val="Hyperlink"/>
            <w:noProof/>
          </w:rPr>
          <w:t>Rights of Parties Are Cumulative</w:t>
        </w:r>
        <w:r>
          <w:rPr>
            <w:noProof/>
          </w:rPr>
          <w:tab/>
          <w:fldChar w:fldCharType="begin"/>
          <w:instrText xml:space="preserve"> PAGEREF _Toc183443091 \h </w:instrText>
          <w:fldChar w:fldCharType="separate"/>
          <w:t>55</w:t>
          <w:fldChar w:fldCharType="end"/>
        </w:r>
      </w:hyperlink>
    </w:p>
    <w:p w14:paraId="31FC1C58" w14:textId="33E2EA5E"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2" w:history="1">
        <w:r>
          <w:rPr>
            <w:rStyle w:val="Hyperlink"/>
            <w:noProof/>
          </w:rPr>
          <w:t>F.</w:t>
        </w:r>
        <w:r>
          <w:rPr>
            <w:rFonts w:asciiTheme="minorHAnsi" w:eastAsiaTheme="minorEastAsia" w:hAnsiTheme="minorHAnsi" w:cstheme="minorBidi"/>
            <w:noProof/>
            <w:kern w:val="2"/>
            <w:sz w:val="24"/>
            <w:szCs w:val="24"/>
            <w14:ligatures w14:val="standardContextual"/>
          </w:rPr>
          <w:tab/>
        </w:r>
        <w:r>
          <w:rPr>
            <w:rStyle w:val="Hyperlink"/>
            <w:noProof/>
          </w:rPr>
          <w:t>Arbitration</w:t>
        </w:r>
        <w:r>
          <w:rPr>
            <w:noProof/>
          </w:rPr>
          <w:tab/>
          <w:fldChar w:fldCharType="begin"/>
          <w:instrText xml:space="preserve"> PAGEREF _Toc183443092 \h </w:instrText>
          <w:fldChar w:fldCharType="separate"/>
          <w:t>55</w:t>
          <w:fldChar w:fldCharType="end"/>
        </w:r>
      </w:hyperlink>
    </w:p>
    <w:p w14:paraId="2FD82C71" w14:textId="4B1F8293"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3" w:history="1">
        <w:r>
          <w:rPr>
            <w:rStyle w:val="Hyperlink"/>
            <w:noProof/>
          </w:rPr>
          <w:t>G.</w:t>
        </w:r>
        <w:r>
          <w:rPr>
            <w:rFonts w:asciiTheme="minorHAnsi" w:eastAsiaTheme="minorEastAsia" w:hAnsiTheme="minorHAnsi" w:cstheme="minorBidi"/>
            <w:noProof/>
            <w:kern w:val="2"/>
            <w:sz w:val="24"/>
            <w:szCs w:val="24"/>
            <w14:ligatures w14:val="standardContextual"/>
          </w:rPr>
          <w:tab/>
        </w:r>
        <w:r>
          <w:rPr>
            <w:rStyle w:val="Hyperlink"/>
            <w:noProof/>
          </w:rPr>
          <w:t>Governing Law</w:t>
        </w:r>
        <w:r>
          <w:rPr>
            <w:noProof/>
          </w:rPr>
          <w:tab/>
          <w:fldChar w:fldCharType="begin"/>
          <w:instrText xml:space="preserve"> PAGEREF _Toc183443093 \h </w:instrText>
          <w:fldChar w:fldCharType="separate"/>
          <w:t>56</w:t>
          <w:fldChar w:fldCharType="end"/>
        </w:r>
      </w:hyperlink>
    </w:p>
    <w:p w14:paraId="132DC80A" w14:textId="6434A4C9"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4" w:history="1">
        <w:r>
          <w:rPr>
            <w:rStyle w:val="Hyperlink"/>
            <w:noProof/>
          </w:rPr>
          <w:t>H.</w:t>
        </w:r>
        <w:r>
          <w:rPr>
            <w:rFonts w:asciiTheme="minorHAnsi" w:eastAsiaTheme="minorEastAsia" w:hAnsiTheme="minorHAnsi" w:cstheme="minorBidi"/>
            <w:noProof/>
            <w:kern w:val="2"/>
            <w:sz w:val="24"/>
            <w:szCs w:val="24"/>
            <w14:ligatures w14:val="standardContextual"/>
          </w:rPr>
          <w:tab/>
        </w:r>
        <w:r>
          <w:rPr>
            <w:rStyle w:val="Hyperlink"/>
            <w:noProof/>
          </w:rPr>
          <w:t>Consent to Jurisdiction</w:t>
        </w:r>
        <w:r>
          <w:rPr>
            <w:noProof/>
          </w:rPr>
          <w:tab/>
          <w:fldChar w:fldCharType="begin"/>
          <w:instrText xml:space="preserve"> PAGEREF _Toc183443094 \h </w:instrText>
          <w:fldChar w:fldCharType="separate"/>
          <w:t>56</w:t>
          <w:fldChar w:fldCharType="end"/>
        </w:r>
      </w:hyperlink>
    </w:p>
    <w:p w14:paraId="5E5FEB11" w14:textId="417E4008"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5" w:history="1">
        <w:r>
          <w:rPr>
            <w:rStyle w:val="Hyperlink"/>
            <w:noProof/>
          </w:rPr>
          <w:t>I.</w:t>
        </w:r>
        <w:r>
          <w:rPr>
            <w:rFonts w:asciiTheme="minorHAnsi" w:eastAsiaTheme="minorEastAsia" w:hAnsiTheme="minorHAnsi" w:cstheme="minorBidi"/>
            <w:noProof/>
            <w:kern w:val="2"/>
            <w:sz w:val="24"/>
            <w:szCs w:val="24"/>
            <w14:ligatures w14:val="standardContextual"/>
          </w:rPr>
          <w:tab/>
        </w:r>
        <w:r>
          <w:rPr>
            <w:rStyle w:val="Hyperlink"/>
            <w:noProof/>
          </w:rPr>
          <w:t>Waiver of Punitive and Exemplary Damages</w:t>
        </w:r>
        <w:r>
          <w:rPr>
            <w:noProof/>
          </w:rPr>
          <w:tab/>
          <w:fldChar w:fldCharType="begin"/>
          <w:instrText xml:space="preserve"> PAGEREF _Toc183443095 \h </w:instrText>
          <w:fldChar w:fldCharType="separate"/>
          <w:t>57</w:t>
          <w:fldChar w:fldCharType="end"/>
        </w:r>
      </w:hyperlink>
    </w:p>
    <w:p w14:paraId="20C9D74D" w14:textId="688B549D"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6" w:history="1">
        <w:r>
          <w:rPr>
            <w:rStyle w:val="Hyperlink"/>
            <w:noProof/>
          </w:rPr>
          <w:t>J.</w:t>
        </w:r>
        <w:r>
          <w:rPr>
            <w:rFonts w:asciiTheme="minorHAnsi" w:eastAsiaTheme="minorEastAsia" w:hAnsiTheme="minorHAnsi" w:cstheme="minorBidi"/>
            <w:noProof/>
            <w:kern w:val="2"/>
            <w:sz w:val="24"/>
            <w:szCs w:val="24"/>
            <w14:ligatures w14:val="standardContextual"/>
          </w:rPr>
          <w:tab/>
        </w:r>
        <w:r>
          <w:rPr>
            <w:rStyle w:val="Hyperlink"/>
            <w:noProof/>
          </w:rPr>
          <w:t>Waiver of Jury Trial</w:t>
        </w:r>
        <w:r>
          <w:rPr>
            <w:noProof/>
          </w:rPr>
          <w:tab/>
          <w:fldChar w:fldCharType="begin"/>
          <w:instrText xml:space="preserve"> PAGEREF _Toc183443096 \h </w:instrText>
          <w:fldChar w:fldCharType="separate"/>
          <w:t>57</w:t>
          <w:fldChar w:fldCharType="end"/>
        </w:r>
      </w:hyperlink>
    </w:p>
    <w:p w14:paraId="7A555C91" w14:textId="7FFF29A6"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7" w:history="1">
        <w:r>
          <w:rPr>
            <w:rStyle w:val="Hyperlink"/>
            <w:noProof/>
          </w:rPr>
          <w:t>K.</w:t>
        </w:r>
        <w:r>
          <w:rPr>
            <w:rFonts w:asciiTheme="minorHAnsi" w:eastAsiaTheme="minorEastAsia" w:hAnsiTheme="minorHAnsi" w:cstheme="minorBidi"/>
            <w:noProof/>
            <w:kern w:val="2"/>
            <w:sz w:val="24"/>
            <w:szCs w:val="24"/>
            <w14:ligatures w14:val="standardContextual"/>
          </w:rPr>
          <w:tab/>
        </w:r>
        <w:r>
          <w:rPr>
            <w:rStyle w:val="Hyperlink"/>
            <w:noProof/>
          </w:rPr>
          <w:t>Binding Effect</w:t>
        </w:r>
        <w:r>
          <w:rPr>
            <w:noProof/>
          </w:rPr>
          <w:tab/>
          <w:fldChar w:fldCharType="begin"/>
          <w:instrText xml:space="preserve"> PAGEREF _Toc183443097 \h </w:instrText>
          <w:fldChar w:fldCharType="separate"/>
          <w:t>57</w:t>
          <w:fldChar w:fldCharType="end"/>
        </w:r>
      </w:hyperlink>
    </w:p>
    <w:p w14:paraId="37CD1E56" w14:textId="105FAB26"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8" w:history="1">
        <w:r>
          <w:rPr>
            <w:rStyle w:val="Hyperlink"/>
            <w:noProof/>
          </w:rPr>
          <w:t>L.</w:t>
        </w:r>
        <w:r>
          <w:rPr>
            <w:rFonts w:asciiTheme="minorHAnsi" w:eastAsiaTheme="minorEastAsia" w:hAnsiTheme="minorHAnsi" w:cstheme="minorBidi"/>
            <w:noProof/>
            <w:kern w:val="2"/>
            <w:sz w:val="24"/>
            <w:szCs w:val="24"/>
            <w14:ligatures w14:val="standardContextual"/>
          </w:rPr>
          <w:tab/>
        </w:r>
        <w:r>
          <w:rPr>
            <w:rStyle w:val="Hyperlink"/>
            <w:noProof/>
          </w:rPr>
          <w:t>Limitations of Claims.</w:t>
        </w:r>
        <w:r>
          <w:rPr>
            <w:noProof/>
          </w:rPr>
          <w:tab/>
          <w:fldChar w:fldCharType="begin"/>
          <w:instrText xml:space="preserve"> PAGEREF _Toc183443098 \h </w:instrText>
          <w:fldChar w:fldCharType="separate"/>
          <w:t>57</w:t>
          <w:fldChar w:fldCharType="end"/>
        </w:r>
      </w:hyperlink>
    </w:p>
    <w:p w14:paraId="5311A63A" w14:textId="3F81F469"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099" w:history="1">
        <w:r>
          <w:rPr>
            <w:rStyle w:val="Hyperlink"/>
            <w:noProof/>
          </w:rPr>
          <w:t>M.</w:t>
        </w:r>
        <w:r>
          <w:rPr>
            <w:rFonts w:asciiTheme="minorHAnsi" w:eastAsiaTheme="minorEastAsia" w:hAnsiTheme="minorHAnsi" w:cstheme="minorBidi"/>
            <w:noProof/>
            <w:kern w:val="2"/>
            <w:sz w:val="24"/>
            <w:szCs w:val="24"/>
            <w14:ligatures w14:val="standardContextual"/>
          </w:rPr>
          <w:tab/>
        </w:r>
        <w:r>
          <w:rPr>
            <w:rStyle w:val="Hyperlink"/>
            <w:noProof/>
          </w:rPr>
          <w:t>Construction</w:t>
        </w:r>
        <w:r>
          <w:rPr>
            <w:noProof/>
          </w:rPr>
          <w:tab/>
          <w:fldChar w:fldCharType="begin"/>
          <w:instrText xml:space="preserve"> PAGEREF _Toc183443099 \h </w:instrText>
          <w:fldChar w:fldCharType="separate"/>
          <w:t>58</w:t>
          <w:fldChar w:fldCharType="end"/>
        </w:r>
      </w:hyperlink>
    </w:p>
    <w:p w14:paraId="6722E8DE" w14:textId="0E1B7BFF" w:rsidR="00F624CF" w:rsidRDefault="00F624CF">
      <w:pPr>
        <w:pStyle w:val="TOC2"/>
        <w:tabs>
          <w:tab w:val="left" w:pos="1440"/>
        </w:tabs>
        <w:rPr>
          <w:rFonts w:asciiTheme="minorHAnsi" w:eastAsiaTheme="minorEastAsia" w:hAnsiTheme="minorHAnsi" w:cstheme="minorBidi"/>
          <w:noProof/>
          <w:kern w:val="2"/>
          <w:sz w:val="24"/>
          <w:szCs w:val="24"/>
          <w14:ligatures w14:val="standardContextual"/>
        </w:rPr>
      </w:pPr>
      <w:hyperlink w:anchor="_Toc183443100" w:history="1">
        <w:r>
          <w:rPr>
            <w:rStyle w:val="Hyperlink"/>
            <w:noProof/>
          </w:rPr>
          <w:t>N.</w:t>
        </w:r>
        <w:r>
          <w:rPr>
            <w:rFonts w:asciiTheme="minorHAnsi" w:eastAsiaTheme="minorEastAsia" w:hAnsiTheme="minorHAnsi" w:cstheme="minorBidi"/>
            <w:noProof/>
            <w:kern w:val="2"/>
            <w:sz w:val="24"/>
            <w:szCs w:val="24"/>
            <w14:ligatures w14:val="standardContextual"/>
          </w:rPr>
          <w:tab/>
        </w:r>
        <w:r>
          <w:rPr>
            <w:rStyle w:val="Hyperlink"/>
            <w:noProof/>
          </w:rPr>
          <w:t>The Exercise of Our Business Judgment</w:t>
        </w:r>
        <w:r>
          <w:rPr>
            <w:noProof/>
          </w:rPr>
          <w:tab/>
          <w:fldChar w:fldCharType="begin"/>
          <w:instrText xml:space="preserve"> PAGEREF _Toc183443100 \h </w:instrText>
          <w:fldChar w:fldCharType="separate"/>
          <w:t>59</w:t>
          <w:fldChar w:fldCharType="end"/>
        </w:r>
      </w:hyperlink>
    </w:p>
    <w:p w14:paraId="414C78C5" w14:textId="2EABB3D4"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101"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rPr>
          <w:t>Compliance with Anti-Terrorism Laws</w:t>
        </w:r>
        <w:r>
          <w:rPr>
            <w:noProof/>
          </w:rPr>
          <w:tab/>
          <w:fldChar w:fldCharType="begin"/>
          <w:instrText xml:space="preserve"> PAGEREF _Toc183443101 \h </w:instrText>
          <w:fldChar w:fldCharType="separate"/>
          <w:t>59</w:t>
          <w:fldChar w:fldCharType="end"/>
        </w:r>
      </w:hyperlink>
    </w:p>
    <w:p w14:paraId="2DC1FB87" w14:textId="0C217303"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102"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rPr>
          <w:t>No Recourse</w:t>
        </w:r>
        <w:r>
          <w:rPr>
            <w:noProof/>
          </w:rPr>
          <w:tab/>
          <w:fldChar w:fldCharType="begin"/>
          <w:instrText xml:space="preserve"> PAGEREF _Toc183443102 \h </w:instrText>
          <w:fldChar w:fldCharType="separate"/>
          <w:t>59</w:t>
          <w:fldChar w:fldCharType="end"/>
        </w:r>
      </w:hyperlink>
    </w:p>
    <w:p w14:paraId="05DB3B58" w14:textId="6AE8009E"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103" w:history="1">
        <w:r>
          <w:rPr>
            <w:rStyle w:val="Hyperlink"/>
            <w:noProof/>
          </w:rPr>
          <w:t>25.</w:t>
        </w:r>
        <w:r>
          <w:rPr>
            <w:rFonts w:asciiTheme="minorHAnsi" w:eastAsiaTheme="minorEastAsia" w:hAnsiTheme="minorHAnsi" w:cstheme="minorBidi"/>
            <w:noProof/>
            <w:kern w:val="2"/>
            <w:sz w:val="24"/>
            <w:szCs w:val="24"/>
            <w14:ligatures w14:val="standardContextual"/>
          </w:rPr>
          <w:tab/>
        </w:r>
        <w:r>
          <w:rPr>
            <w:rStyle w:val="Hyperlink"/>
            <w:noProof/>
          </w:rPr>
          <w:t>Notices and Payments</w:t>
        </w:r>
        <w:r>
          <w:rPr>
            <w:noProof/>
          </w:rPr>
          <w:tab/>
          <w:fldChar w:fldCharType="begin"/>
          <w:instrText xml:space="preserve"> PAGEREF _Toc183443103 \h </w:instrText>
          <w:fldChar w:fldCharType="separate"/>
          <w:t>59</w:t>
          <w:fldChar w:fldCharType="end"/>
        </w:r>
      </w:hyperlink>
    </w:p>
    <w:p w14:paraId="46805584" w14:textId="1E55E0D6"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104" w:history="1">
        <w:r>
          <w:rPr>
            <w:rStyle w:val="Hyperlink"/>
            <w:noProof/>
          </w:rPr>
          <w:t>26.</w:t>
        </w:r>
        <w:r>
          <w:rPr>
            <w:rFonts w:asciiTheme="minorHAnsi" w:eastAsiaTheme="minorEastAsia" w:hAnsiTheme="minorHAnsi" w:cstheme="minorBidi"/>
            <w:noProof/>
            <w:kern w:val="2"/>
            <w:sz w:val="24"/>
            <w:szCs w:val="24"/>
            <w14:ligatures w14:val="standardContextual"/>
          </w:rPr>
          <w:tab/>
        </w:r>
        <w:r>
          <w:rPr>
            <w:rStyle w:val="Hyperlink"/>
            <w:noProof/>
          </w:rPr>
          <w:t>Electronic Mail</w:t>
        </w:r>
        <w:r>
          <w:rPr>
            <w:noProof/>
          </w:rPr>
          <w:tab/>
          <w:fldChar w:fldCharType="begin"/>
          <w:instrText xml:space="preserve"> PAGEREF _Toc183443104 \h </w:instrText>
          <w:fldChar w:fldCharType="separate"/>
          <w:t>60</w:t>
          <w:fldChar w:fldCharType="end"/>
        </w:r>
      </w:hyperlink>
    </w:p>
    <w:p w14:paraId="445D8BC9" w14:textId="7A6EA3F7" w:rsidR="00F624CF" w:rsidRDefault="00F624CF">
      <w:pPr>
        <w:pStyle w:val="TOC1"/>
        <w:rPr>
          <w:rFonts w:asciiTheme="minorHAnsi" w:eastAsiaTheme="minorEastAsia" w:hAnsiTheme="minorHAnsi" w:cstheme="minorBidi"/>
          <w:noProof/>
          <w:kern w:val="2"/>
          <w:sz w:val="24"/>
          <w:szCs w:val="24"/>
          <w14:ligatures w14:val="standardContextual"/>
        </w:rPr>
      </w:pPr>
      <w:hyperlink w:anchor="_Toc183443105" w:history="1">
        <w:r>
          <w:rPr>
            <w:rStyle w:val="Hyperlink"/>
            <w:noProof/>
          </w:rPr>
          <w:t>27.</w:t>
        </w:r>
        <w:r>
          <w:rPr>
            <w:rFonts w:asciiTheme="minorHAnsi" w:eastAsiaTheme="minorEastAsia" w:hAnsiTheme="minorHAnsi" w:cstheme="minorBidi"/>
            <w:noProof/>
            <w:kern w:val="2"/>
            <w:sz w:val="24"/>
            <w:szCs w:val="24"/>
            <w14:ligatures w14:val="standardContextual"/>
          </w:rPr>
          <w:tab/>
        </w:r>
        <w:r>
          <w:rPr>
            <w:rStyle w:val="Hyperlink"/>
            <w:noProof/>
          </w:rPr>
          <w:t>No Waiver or Disclaimer of Reliance in Certain States</w:t>
        </w:r>
        <w:r>
          <w:rPr>
            <w:noProof/>
          </w:rPr>
          <w:tab/>
          <w:fldChar w:fldCharType="begin"/>
          <w:instrText xml:space="preserve"> PAGEREF _Toc183443105 \h </w:instrText>
          <w:fldChar w:fldCharType="separate"/>
          <w:t>60</w:t>
          <w:fldChar w:fldCharType="end"/>
        </w:r>
      </w:hyperlink>
    </w:p>
    <w:p w14:paraId="209154D3" w14:textId="53C867E6" w:rsidR="00525751" w:rsidRPr="001B652B" w:rsidRDefault="00DC6009" w:rsidP="00525751">
      <w:pPr>
        <w:pStyle w:val="TOC1"/>
      </w:pPr>
      <w:r>
        <w:fldChar w:fldCharType="end"/>
      </w:r>
    </w:p>
    <w:bookmarkEnd w:id="1"/>
    <w:p w14:paraId="116443F7" w14:textId="705B23BB" w:rsidR="00525751" w:rsidRPr="001B652B" w:rsidRDefault="00525751" w:rsidP="00F03D0B">
      <w:pPr>
        <w:pStyle w:val="TOC1"/>
        <w:spacing w:before="240"/>
        <w:rPr>
          <w:b/>
          <w:szCs w:val="22"/>
          <w:u w:val="single"/>
        </w:rPr>
      </w:pPr>
      <w:r>
        <w:rPr>
          <w:b/>
          <w:szCs w:val="22"/>
          <w:u w:val="single"/>
        </w:rPr>
        <w:t>EXHIBITS</w:t>
      </w:r>
    </w:p>
    <w:p w14:paraId="4E900FC7" w14:textId="77777777" w:rsidR="00525751" w:rsidRPr="001B652B" w:rsidRDefault="00525751">
      <w:pPr>
        <w:rPr>
          <w:szCs w:val="22"/>
        </w:rPr>
      </w:pPr>
    </w:p>
    <w:p w14:paraId="07BA3637" w14:textId="77777777" w:rsidR="00525751" w:rsidRPr="001B652B" w:rsidRDefault="00525751">
      <w:pPr>
        <w:rPr>
          <w:szCs w:val="22"/>
        </w:rPr>
      </w:pPr>
      <w:r>
        <w:rPr>
          <w:szCs w:val="22"/>
        </w:rPr>
        <w:t>Exhibit A – Basic Terms</w:t>
      </w:r>
    </w:p>
    <w:p w14:paraId="0DBE8532" w14:textId="77777777" w:rsidR="00525751" w:rsidRPr="001B652B" w:rsidRDefault="00525751">
      <w:pPr>
        <w:rPr>
          <w:szCs w:val="22"/>
        </w:rPr>
      </w:pPr>
    </w:p>
    <w:p w14:paraId="61087EE4" w14:textId="77777777" w:rsidR="00525751" w:rsidRPr="001B652B" w:rsidRDefault="00525751">
      <w:pPr>
        <w:rPr>
          <w:szCs w:val="22"/>
        </w:rPr>
      </w:pPr>
      <w:r>
        <w:rPr>
          <w:szCs w:val="22"/>
        </w:rPr>
        <w:t>Exhibit B-1 – Guaranty and Assumption of Obligations</w:t>
      </w:r>
    </w:p>
    <w:p w14:paraId="1DF8E5B8" w14:textId="77777777" w:rsidR="00525751" w:rsidRPr="001B652B" w:rsidRDefault="00525751">
      <w:pPr>
        <w:rPr>
          <w:szCs w:val="22"/>
        </w:rPr>
      </w:pPr>
    </w:p>
    <w:p w14:paraId="7091851B" w14:textId="77777777" w:rsidR="00525751" w:rsidRPr="001B652B" w:rsidRDefault="00525751">
      <w:pPr>
        <w:rPr>
          <w:bCs/>
          <w:szCs w:val="22"/>
        </w:rPr>
      </w:pPr>
      <w:r>
        <w:rPr>
          <w:szCs w:val="22"/>
        </w:rPr>
        <w:t xml:space="preserve">Exhibit B-2 – </w:t>
      </w:r>
      <w:r>
        <w:rPr>
          <w:bCs/>
          <w:szCs w:val="22"/>
        </w:rPr>
        <w:t>Owner’s Undertaking of Non-Monetary Obligations</w:t>
      </w:r>
    </w:p>
    <w:p w14:paraId="19AC3EAB" w14:textId="77777777" w:rsidR="00525751" w:rsidRPr="001B652B" w:rsidRDefault="00525751">
      <w:pPr>
        <w:rPr>
          <w:szCs w:val="22"/>
        </w:rPr>
      </w:pPr>
    </w:p>
    <w:p w14:paraId="7FECE249" w14:textId="77777777" w:rsidR="00525751" w:rsidRPr="001B652B" w:rsidRDefault="00525751">
      <w:pPr>
        <w:rPr>
          <w:szCs w:val="22"/>
        </w:rPr>
      </w:pPr>
      <w:r>
        <w:rPr>
          <w:szCs w:val="22"/>
        </w:rPr>
        <w:t xml:space="preserve">Exhibit C – Franchisee and Its Owners </w:t>
      </w:r>
    </w:p>
    <w:p w14:paraId="3DB20541" w14:textId="77777777" w:rsidR="00525751" w:rsidRPr="001B652B" w:rsidRDefault="00525751">
      <w:pPr>
        <w:rPr>
          <w:szCs w:val="22"/>
        </w:rPr>
      </w:pPr>
    </w:p>
    <w:p w14:paraId="71805678" w14:textId="77777777" w:rsidR="00525751" w:rsidRPr="001B652B" w:rsidRDefault="00525751">
      <w:pPr>
        <w:rPr>
          <w:szCs w:val="22"/>
        </w:rPr>
      </w:pPr>
      <w:r>
        <w:rPr>
          <w:szCs w:val="22"/>
        </w:rPr>
        <w:t>Exhibit D – Lease Rider</w:t>
      </w:r>
    </w:p>
    <w:p w14:paraId="63821AD9" w14:textId="77777777" w:rsidR="00525751" w:rsidRPr="001B652B" w:rsidRDefault="00525751">
      <w:pPr>
        <w:rPr>
          <w:szCs w:val="22"/>
        </w:rPr>
      </w:pPr>
    </w:p>
    <w:p w14:paraId="114CEE59" w14:textId="77777777" w:rsidR="00525751" w:rsidRPr="001B652B" w:rsidRDefault="00525751">
      <w:pPr>
        <w:rPr>
          <w:szCs w:val="22"/>
        </w:rPr>
      </w:pPr>
      <w:r>
        <w:rPr>
          <w:szCs w:val="22"/>
        </w:rPr>
        <w:t>Exhibit E – Sample Form of Confidentiality Agreement</w:t>
      </w:r>
    </w:p>
    <w:p w14:paraId="4F6074F1" w14:textId="77777777" w:rsidR="00525751" w:rsidRPr="001B652B" w:rsidRDefault="00525751">
      <w:pPr>
        <w:rPr>
          <w:szCs w:val="22"/>
        </w:rPr>
      </w:pPr>
    </w:p>
    <w:p w14:paraId="42732CA0" w14:textId="77777777" w:rsidR="00525751" w:rsidRPr="001B652B" w:rsidRDefault="00525751">
      <w:pPr>
        <w:rPr>
          <w:szCs w:val="22"/>
        </w:rPr>
        <w:sectPr w:rsidR="00525751" w:rsidRPr="001B652B" w:rsidSect="00525751">
          <w:headerReference w:type="default" r:id="rId14"/>
          <w:footerReference w:type="default" r:id="rId15"/>
          <w:headerReference w:type="first" r:id="rId16"/>
          <w:footerReference w:type="first" r:id="rId17"/>
          <w:pgSz w:w="12240" w:h="15840"/>
          <w:pgMar w:top="1440" w:right="1440" w:bottom="1440" w:left="1440" w:header="720" w:footer="720" w:gutter="0"/>
          <w:pgNumType w:fmt="lowerRoman" w:start="1"/>
          <w:cols w:space="720"/>
          <w:docGrid w:linePitch="360"/>
        </w:sectPr>
      </w:pPr>
    </w:p>
    <w:p w14:paraId="5783BF41" w14:textId="1F6FB205" w:rsidR="00525751" w:rsidRPr="001B652B" w:rsidRDefault="00525751" w:rsidP="00F806A3">
      <w:pPr>
        <w:jc w:val="center"/>
        <w:rPr>
          <w:b/>
          <w:szCs w:val="22"/>
        </w:rPr>
      </w:pPr>
      <w:r>
        <w:rPr>
          <w:b/>
          <w:szCs w:val="22"/>
        </w:rPr>
        <w:lastRenderedPageBreak/>
        <w:t>PUB FRANCHISOR LLC</w:t>
      </w:r>
    </w:p>
    <w:p w14:paraId="744D053D" w14:textId="77777777" w:rsidR="00525751" w:rsidRPr="001B652B" w:rsidRDefault="00525751">
      <w:pPr>
        <w:jc w:val="center"/>
        <w:rPr>
          <w:b/>
          <w:szCs w:val="22"/>
          <w:u w:val="single"/>
        </w:rPr>
      </w:pPr>
      <w:r>
        <w:rPr>
          <w:b/>
          <w:szCs w:val="22"/>
          <w:u w:val="single"/>
        </w:rPr>
        <w:t>FRANCHISE AGREEMENT</w:t>
      </w:r>
    </w:p>
    <w:p w14:paraId="49CEF330" w14:textId="77777777" w:rsidR="00525751" w:rsidRPr="001B652B" w:rsidRDefault="00525751">
      <w:pPr>
        <w:jc w:val="center"/>
        <w:rPr>
          <w:szCs w:val="22"/>
        </w:rPr>
      </w:pPr>
    </w:p>
    <w:p w14:paraId="2354665C" w14:textId="17B37AAB" w:rsidR="00525751" w:rsidRPr="001B652B" w:rsidRDefault="00525751" w:rsidP="008A649D">
      <w:pPr>
        <w:pStyle w:val="BodyText"/>
        <w:rPr>
          <w:szCs w:val="22"/>
        </w:rPr>
      </w:pPr>
      <w:r>
        <w:rPr>
          <w:szCs w:val="22"/>
        </w:rPr>
        <w:t>This Franchise Agreement (this “</w:t>
      </w:r>
      <w:r>
        <w:rPr>
          <w:b/>
          <w:szCs w:val="22"/>
        </w:rPr>
        <w:t>Agreement</w:t>
      </w:r>
      <w:r>
        <w:rPr>
          <w:szCs w:val="22"/>
        </w:rPr>
        <w:t xml:space="preserve">”) is made by and between </w:t>
      </w:r>
      <w:r>
        <w:rPr>
          <w:b/>
          <w:szCs w:val="22"/>
        </w:rPr>
        <w:t>PUB Franchisor LLC</w:t>
      </w:r>
      <w:r>
        <w:rPr>
          <w:bCs/>
          <w:szCs w:val="22"/>
        </w:rPr>
        <w:t>,</w:t>
      </w:r>
      <w:r>
        <w:rPr>
          <w:szCs w:val="22"/>
        </w:rPr>
        <w:t xml:space="preserve"> </w:t>
      </w:r>
      <w:bookmarkStart w:id="2" w:name="_Hlk159431305"/>
      <w:r>
        <w:rPr>
          <w:szCs w:val="22"/>
        </w:rPr>
        <w:t>a Delaware limited liability company whose principal business address is 1391 Post Road E., #200, Westport, Connecticut 06880</w:t>
      </w:r>
      <w:bookmarkEnd w:id="2"/>
      <w:r>
        <w:rPr>
          <w:szCs w:val="22"/>
        </w:rPr>
        <w:t> (“</w:t>
      </w:r>
      <w:r>
        <w:rPr>
          <w:b/>
          <w:bCs/>
          <w:szCs w:val="22"/>
        </w:rPr>
        <w:t>Franchisor</w:t>
      </w:r>
      <w:r>
        <w:rPr>
          <w:szCs w:val="22"/>
        </w:rPr>
        <w:t>,” “</w:t>
      </w:r>
      <w:r>
        <w:rPr>
          <w:b/>
          <w:szCs w:val="22"/>
        </w:rPr>
        <w:t>we</w:t>
      </w:r>
      <w:r>
        <w:rPr>
          <w:szCs w:val="22"/>
        </w:rPr>
        <w:t>,” “</w:t>
      </w:r>
      <w:r>
        <w:rPr>
          <w:b/>
          <w:szCs w:val="22"/>
        </w:rPr>
        <w:t>us</w:t>
      </w:r>
      <w:r>
        <w:rPr>
          <w:szCs w:val="22"/>
        </w:rPr>
        <w:t>,” or “</w:t>
      </w:r>
      <w:r>
        <w:rPr>
          <w:b/>
          <w:szCs w:val="22"/>
        </w:rPr>
        <w:t>our</w:t>
      </w:r>
      <w:r>
        <w:rPr>
          <w:szCs w:val="22"/>
        </w:rPr>
        <w:t>”), and {{FRANCHISEE_ENTITY}}, a {{FRANCHISEE_STATE}} limited liability company, (“</w:t>
      </w:r>
      <w:r>
        <w:rPr>
          <w:b/>
          <w:bCs/>
          <w:szCs w:val="22"/>
        </w:rPr>
        <w:t>Franchisee</w:t>
      </w:r>
      <w:r>
        <w:rPr>
          <w:szCs w:val="22"/>
        </w:rPr>
        <w:t>,” “</w:t>
      </w:r>
      <w:r>
        <w:rPr>
          <w:b/>
          <w:szCs w:val="22"/>
        </w:rPr>
        <w:t>you</w:t>
      </w:r>
      <w:r>
        <w:rPr>
          <w:szCs w:val="22"/>
        </w:rPr>
        <w:t>” or “</w:t>
      </w:r>
      <w:r>
        <w:rPr>
          <w:b/>
          <w:szCs w:val="22"/>
        </w:rPr>
        <w:t>your</w:t>
      </w:r>
      <w:r>
        <w:rPr>
          <w:szCs w:val="22"/>
        </w:rPr>
        <w:t>”), and is effective as of the date we sign it, which is set forth next to our signature at the end of this Agreement (the “</w:t>
      </w:r>
      <w:r>
        <w:rPr>
          <w:b/>
          <w:szCs w:val="22"/>
        </w:rPr>
        <w:t>Effective Date</w:t>
      </w:r>
      <w:r>
        <w:rPr>
          <w:szCs w:val="22"/>
        </w:rPr>
        <w:t>”).</w:t>
      </w:r>
    </w:p>
    <w:p w14:paraId="77E79CCD" w14:textId="229559D4" w:rsidR="00525751" w:rsidRPr="001B652B" w:rsidRDefault="00525751" w:rsidP="00EB6707">
      <w:pPr>
        <w:pStyle w:val="Heading1"/>
      </w:pPr>
      <w:bookmarkStart w:id="3" w:name="_Toc183442993"/>
      <w:r>
        <w:t>Preambles</w:t>
      </w:r>
      <w:bookmarkEnd w:id="3"/>
    </w:p>
    <w:p w14:paraId="0B776C52" w14:textId="73C1E675" w:rsidR="00525751" w:rsidRPr="001B652B" w:rsidRDefault="00525751" w:rsidP="00107C1C">
      <w:pPr>
        <w:pStyle w:val="Heading4"/>
      </w:pPr>
      <w:r>
        <w:t>We and certain of our affiliates have created, designed, and developed a distinctive bagel shop concept serving up unique flavors of bagels and multiple flavors of schmears. We and such Affiliates currently use, promote, and license certain trademarks, service marks, and other commercial symbols for this bagel shop concept, including “PopUp Bagels” and from time to time may create, use, and license new trademarks, service marks, and commercial symbols (collectively, the “</w:t>
      </w:r>
      <w:r>
        <w:rPr>
          <w:b/>
        </w:rPr>
        <w:t>Marks</w:t>
      </w:r>
      <w:r>
        <w:t>”). One of our Affiliates currently owns the Marks, the Confidential Information (defined in Section 10 below), and all aspects of the branded system and licenses that intellectual property to us for use in our franchise program for PopUp Bagels Shops.</w:t>
      </w:r>
    </w:p>
    <w:p w14:paraId="7F834566" w14:textId="51BD0FC5" w:rsidR="00525751" w:rsidRPr="001B652B" w:rsidRDefault="00525751" w:rsidP="00107C1C">
      <w:pPr>
        <w:pStyle w:val="Heading4"/>
      </w:pPr>
      <w:r>
        <w:t>We offer and grant franchises to operate a PopUp Bagels Shop using the PopUp Bagels business system, business formats, designs, layouts, methods, procedures, trade dress, brand standards, specifications, and Marks, all of which we and our Affiliates periodically may improve, further develop, and otherwise modify (collectively, the “</w:t>
      </w:r>
      <w:r>
        <w:rPr>
          <w:b/>
        </w:rPr>
        <w:t>Franchise System</w:t>
      </w:r>
      <w:r>
        <w:t>”).</w:t>
      </w:r>
    </w:p>
    <w:p w14:paraId="6A0A626C" w14:textId="77777777" w:rsidR="00525751" w:rsidRPr="001B652B" w:rsidRDefault="00525751" w:rsidP="00107C1C">
      <w:pPr>
        <w:pStyle w:val="Heading4"/>
      </w:pPr>
      <w:r>
        <w:t>You have applied for a franchise to operate a PopUp Bagels Shop, and we are willing to grant you the franchise on the terms and conditions contained in this Agreement.</w:t>
      </w:r>
    </w:p>
    <w:p w14:paraId="2B6EB98E" w14:textId="56A3E23F" w:rsidR="00525751" w:rsidRDefault="00525751" w:rsidP="00EB6707">
      <w:pPr>
        <w:pStyle w:val="Heading1"/>
      </w:pPr>
      <w:bookmarkStart w:id="4" w:name="_Toc183442994"/>
      <w:r>
        <w:t>Definitions</w:t>
      </w:r>
      <w:bookmarkEnd w:id="4"/>
    </w:p>
    <w:p w14:paraId="51D13AC7" w14:textId="77777777" w:rsidR="00525751" w:rsidRDefault="00525751" w:rsidP="00107C1C">
      <w:pPr>
        <w:pStyle w:val="body05"/>
      </w:pPr>
      <w:r>
        <w:t>Unless otherwise specifically noted in this Agreement, the following terms have the indicated meanings:</w:t>
      </w:r>
    </w:p>
    <w:p w14:paraId="62C8B4FD" w14:textId="77777777" w:rsidR="00525751" w:rsidRDefault="00525751" w:rsidP="00B05297">
      <w:pPr>
        <w:spacing w:after="240"/>
        <w:ind w:firstLine="720"/>
        <w:jc w:val="both"/>
        <w:rPr>
          <w:szCs w:val="22"/>
        </w:rPr>
      </w:pPr>
      <w:r>
        <w:rPr>
          <w:szCs w:val="22"/>
          <w:u w:val="single"/>
        </w:rPr>
        <w:t>Affiliate</w:t>
      </w:r>
      <w:r>
        <w:rPr>
          <w:szCs w:val="22"/>
        </w:rPr>
        <w:t xml:space="preserve"> means our parents, subsidiaries, and affiliates and their respective directors, officers, owners, shareholders, partners, members, representatives, employees, agents, attorneys, contractors, predecessors, successors, heirs and assigns of each of the forgoing (in their corporate and individual capacities). </w:t>
      </w:r>
      <w:r>
        <w:rPr>
          <w:bCs/>
          <w:szCs w:val="22"/>
          <w:u w:val="single"/>
        </w:rPr>
        <w:t>Affiliate</w:t>
      </w:r>
      <w:r>
        <w:rPr>
          <w:szCs w:val="22"/>
        </w:rPr>
        <w:t xml:space="preserve"> means any person or entity directly or indirectly owned or controlled by, under common control with, or owning or controlling you or us.</w:t>
      </w:r>
    </w:p>
    <w:p w14:paraId="48D43FCD" w14:textId="77777777" w:rsidR="00525751" w:rsidRDefault="00525751" w:rsidP="00B05297">
      <w:pPr>
        <w:spacing w:after="240"/>
        <w:ind w:firstLine="720"/>
        <w:jc w:val="both"/>
        <w:rPr>
          <w:szCs w:val="22"/>
        </w:rPr>
      </w:pPr>
      <w:r>
        <w:rPr>
          <w:szCs w:val="22"/>
          <w:u w:val="single"/>
        </w:rPr>
        <w:t xml:space="preserve">Control </w:t>
      </w:r>
      <w:r>
        <w:rPr>
          <w:szCs w:val="22"/>
        </w:rPr>
        <w:t>means the power to direct or cause the direction of management and policies. If two or more persons are at any time the owners of the rights under this Agreement and/or the PopUp Bagels Shop, whether as partners or joint venturers, their representations, warranties, obligations, and liabilities to us will be joint and several.</w:t>
      </w:r>
    </w:p>
    <w:p w14:paraId="11A078E9" w14:textId="77777777" w:rsidR="00525751" w:rsidRPr="007051A3" w:rsidRDefault="00525751" w:rsidP="00B05297">
      <w:pPr>
        <w:spacing w:after="240"/>
        <w:ind w:firstLine="720"/>
        <w:jc w:val="both"/>
        <w:rPr>
          <w:szCs w:val="22"/>
        </w:rPr>
      </w:pPr>
      <w:r>
        <w:rPr>
          <w:szCs w:val="22"/>
          <w:u w:val="single"/>
        </w:rPr>
        <w:t>Losses and Expenses</w:t>
      </w:r>
      <w:r>
        <w:rPr>
          <w:szCs w:val="22"/>
        </w:rPr>
        <w:t xml:space="preserve"> means losses, liabilities, claims, penalties, damages (compensatory, exemplary, and punitive), fines, payments, attorneys’ fees, experts’ fees, court costs, costs associated with investigating and defending against claims, settlement amounts, judgments, assessments, compromises, compensation for damages to Franchisor’s reputation and goodwill, and all other costs associated with any of the foregoing losses and expenses.</w:t>
      </w:r>
    </w:p>
    <w:p w14:paraId="544B4987" w14:textId="77777777" w:rsidR="00525751" w:rsidRDefault="00525751" w:rsidP="00B05297">
      <w:pPr>
        <w:spacing w:after="240"/>
        <w:ind w:firstLine="720"/>
        <w:jc w:val="both"/>
        <w:rPr>
          <w:szCs w:val="22"/>
        </w:rPr>
      </w:pPr>
      <w:r>
        <w:rPr>
          <w:szCs w:val="22"/>
          <w:u w:val="single"/>
        </w:rPr>
        <w:lastRenderedPageBreak/>
        <w:t>Marks</w:t>
      </w:r>
      <w:r>
        <w:rPr>
          <w:szCs w:val="22"/>
        </w:rPr>
        <w:t xml:space="preserve"> means the trademarks and trade names together with the related logo(s), including designs, stylized letters, and colors, that Franchisor permits Franchisee to use at the Shop and in marketing for the Shop, including the trade and service mark “PopUp Bagels,” and any other additional or substituted trademarks, trade names, trade dress, service marks or logos that Franchisor later adopts and authorizes Franchisee in writing to use. </w:t>
      </w:r>
    </w:p>
    <w:p w14:paraId="67509370" w14:textId="77777777" w:rsidR="00525751" w:rsidRDefault="00525751" w:rsidP="007C68E8">
      <w:pPr>
        <w:spacing w:after="240"/>
        <w:ind w:firstLine="720"/>
        <w:jc w:val="both"/>
        <w:rPr>
          <w:szCs w:val="22"/>
        </w:rPr>
      </w:pPr>
      <w:r>
        <w:rPr>
          <w:szCs w:val="22"/>
          <w:u w:val="single"/>
          <w:shd w:val="clear" w:color="auto" w:fill="FFFFFF"/>
        </w:rPr>
        <w:t>Non-Traditional Venue</w:t>
      </w:r>
      <w:r>
        <w:rPr>
          <w:szCs w:val="22"/>
          <w:u w:color="0000FF"/>
          <w:shd w:val="clear" w:color="auto" w:fill="FFFFFF"/>
        </w:rPr>
        <w:t xml:space="preserve"> means a</w:t>
      </w:r>
      <w:r>
        <w:rPr>
          <w:szCs w:val="22"/>
        </w:rPr>
        <w:t xml:space="preserve"> captive-venue location such as a hospital or medical center, airport, airport terminal, train or bus station, sports arena or stadium, university or college campus, corporate campus, food courts in office buildings or company facilities, military base, casino, or similar venue.</w:t>
      </w:r>
    </w:p>
    <w:p w14:paraId="19350FE6" w14:textId="77777777" w:rsidR="00525751" w:rsidRDefault="00525751" w:rsidP="007C68E8">
      <w:pPr>
        <w:spacing w:after="240"/>
        <w:ind w:firstLine="720"/>
        <w:jc w:val="both"/>
        <w:rPr>
          <w:szCs w:val="22"/>
        </w:rPr>
      </w:pPr>
      <w:r>
        <w:rPr>
          <w:bCs/>
          <w:szCs w:val="22"/>
          <w:u w:val="single"/>
        </w:rPr>
        <w:t>Owner</w:t>
      </w:r>
      <w:r>
        <w:rPr>
          <w:szCs w:val="22"/>
        </w:rPr>
        <w:t xml:space="preserve"> means any person holding a direct or indirect ownership interest (whether of record, beneficial, or otherwise) or voting rights in you (or your owner or a transferee of this Agreement and the PopUp Bagels Shop or any interest in you), including any person who has a direct or indirect interest in you (or your owner or a transferee), this Agreement, or the PopUp Bagels Shop or any other direct or indirect legal or equitable interest, or the power to vest in himself or herself any legal or equitable interest, in their revenue, profits, rights, or assets.</w:t>
      </w:r>
    </w:p>
    <w:p w14:paraId="23AFA6B9" w14:textId="77777777" w:rsidR="00525751" w:rsidRDefault="00525751" w:rsidP="00B05297">
      <w:pPr>
        <w:spacing w:after="240"/>
        <w:ind w:firstLine="720"/>
        <w:jc w:val="both"/>
        <w:rPr>
          <w:szCs w:val="22"/>
        </w:rPr>
      </w:pPr>
      <w:r>
        <w:rPr>
          <w:bCs/>
          <w:szCs w:val="22"/>
          <w:u w:val="single"/>
        </w:rPr>
        <w:t>Person</w:t>
      </w:r>
      <w:r>
        <w:rPr>
          <w:szCs w:val="22"/>
        </w:rPr>
        <w:t xml:space="preserve"> means any natural person, corporation, limited liability company, general or limited partnership, unincorporated association, cooperative, or other legal or functional entity.</w:t>
      </w:r>
    </w:p>
    <w:p w14:paraId="249BDB94" w14:textId="77777777" w:rsidR="00525751" w:rsidRDefault="00525751" w:rsidP="007C68E8">
      <w:pPr>
        <w:spacing w:after="240"/>
        <w:ind w:firstLine="720"/>
        <w:jc w:val="both"/>
        <w:rPr>
          <w:szCs w:val="22"/>
        </w:rPr>
      </w:pPr>
      <w:r>
        <w:rPr>
          <w:bCs/>
          <w:szCs w:val="22"/>
          <w:u w:val="single"/>
        </w:rPr>
        <w:t>Shop</w:t>
      </w:r>
      <w:r>
        <w:rPr>
          <w:szCs w:val="22"/>
        </w:rPr>
        <w:t xml:space="preserve"> includes all assets of the PopUp Bagels Shop you operate under this Agreement, including its physical structure and revenue and income.</w:t>
      </w:r>
    </w:p>
    <w:p w14:paraId="0A43847A" w14:textId="682B689F" w:rsidR="00525751" w:rsidRPr="001B652B" w:rsidRDefault="00525751" w:rsidP="005D0A28">
      <w:pPr>
        <w:pStyle w:val="Heading1"/>
        <w:keepNext w:val="0"/>
        <w:rPr>
          <w:szCs w:val="22"/>
        </w:rPr>
      </w:pPr>
      <w:bookmarkStart w:id="5" w:name="_Toc183442995"/>
      <w:r>
        <w:rPr>
          <w:szCs w:val="22"/>
        </w:rPr>
        <w:t>Acknowledgments</w:t>
      </w:r>
      <w:bookmarkEnd w:id="5"/>
    </w:p>
    <w:p w14:paraId="5B3DE947" w14:textId="77777777" w:rsidR="00525751" w:rsidRPr="001B652B" w:rsidRDefault="00525751" w:rsidP="007C68E8">
      <w:pPr>
        <w:spacing w:after="240"/>
        <w:ind w:firstLine="720"/>
        <w:jc w:val="both"/>
        <w:rPr>
          <w:szCs w:val="22"/>
        </w:rPr>
      </w:pPr>
      <w:r>
        <w:rPr>
          <w:szCs w:val="22"/>
        </w:rPr>
        <w:t>You acknowledge that:</w:t>
      </w:r>
    </w:p>
    <w:p w14:paraId="712B2208" w14:textId="77777777" w:rsidR="00525751" w:rsidRPr="001B652B" w:rsidRDefault="00525751" w:rsidP="00107C1C">
      <w:pPr>
        <w:pStyle w:val="Heading3"/>
      </w:pPr>
      <w:r>
        <w:t xml:space="preserve">Attracting customers for your </w:t>
      </w:r>
      <w:bookmarkStart w:id="6" w:name="_Hlk158214517"/>
      <w:r>
        <w:t xml:space="preserve">PopUp Bagels Shop </w:t>
      </w:r>
      <w:bookmarkEnd w:id="6"/>
      <w:r>
        <w:t xml:space="preserve">will require you to make consistent marketing efforts in your community, including through permitted media and on-line advertising and social-media marketing and networking which we must pre-approve. </w:t>
      </w:r>
    </w:p>
    <w:p w14:paraId="1EC5738F" w14:textId="77777777" w:rsidR="00525751" w:rsidRDefault="00525751" w:rsidP="00107C1C">
      <w:pPr>
        <w:pStyle w:val="Heading3"/>
      </w:pPr>
      <w:r>
        <w:t>Retaining customers for your Shop will require you to provide high-quality products and services and adhere strictly to the Franchise System and Brand Standards (as defined in Section 7.G below and categorized in Section 8.C below).</w:t>
      </w:r>
    </w:p>
    <w:p w14:paraId="17EF0919" w14:textId="77777777" w:rsidR="00525751" w:rsidRPr="001B652B" w:rsidRDefault="00525751" w:rsidP="00107C1C">
      <w:pPr>
        <w:pStyle w:val="Heading3"/>
      </w:pPr>
      <w:r>
        <w:t>You are committed to maintaining Brand Standards.</w:t>
      </w:r>
    </w:p>
    <w:p w14:paraId="483CB6E2" w14:textId="77777777" w:rsidR="00525751" w:rsidRPr="001B652B" w:rsidRDefault="00525751" w:rsidP="00107C1C">
      <w:pPr>
        <w:pStyle w:val="Heading3"/>
      </w:pPr>
      <w:r>
        <w:t>Our officers, directors, employees, consultants, lawyers, and agents act only in a representative, and not in an individual, capacity when dealing with you, and their business dealings with you because of this Agreement therefore are considered to be only between you and us.</w:t>
      </w:r>
    </w:p>
    <w:p w14:paraId="5C40DBC9" w14:textId="77777777" w:rsidR="00525751" w:rsidRPr="001B652B" w:rsidRDefault="00525751" w:rsidP="00107C1C">
      <w:pPr>
        <w:pStyle w:val="Heading3"/>
      </w:pPr>
      <w:r>
        <w:t>All application and qualification materials you gave us about you and your owners to acquire a PopUp Bagels Shop franchise were accurate and complete.</w:t>
      </w:r>
    </w:p>
    <w:p w14:paraId="3F3C8623" w14:textId="77777777" w:rsidR="00525751" w:rsidRPr="001B652B" w:rsidRDefault="00525751" w:rsidP="00107C1C">
      <w:pPr>
        <w:pStyle w:val="Heading3"/>
      </w:pPr>
      <w:r>
        <w:t>This Agreement’s terms and covenants are reasonably necessary for us to maintain our high product-quality and service standards (and the uniformity of those standards at each PopUp Bagels Shop) and to protect and preserve the goodwill of the Marks.</w:t>
      </w:r>
    </w:p>
    <w:p w14:paraId="0FF2B792" w14:textId="48038152" w:rsidR="00525751" w:rsidRPr="001B652B" w:rsidRDefault="00525751" w:rsidP="00107C1C">
      <w:pPr>
        <w:pStyle w:val="Heading3"/>
      </w:pPr>
      <w:r>
        <w:t>We make no commitment about the extent to which we and our Affiliates will continue developing and expanding the PopUp Bagels Shop network.</w:t>
      </w:r>
    </w:p>
    <w:p w14:paraId="6D79211F" w14:textId="54A4096C" w:rsidR="00525751" w:rsidRPr="001B652B" w:rsidRDefault="00525751" w:rsidP="007C68E8">
      <w:pPr>
        <w:spacing w:after="240"/>
        <w:jc w:val="both"/>
        <w:rPr>
          <w:szCs w:val="22"/>
        </w:rPr>
      </w:pPr>
      <w:r>
        <w:rPr>
          <w:b/>
          <w:bCs/>
          <w:szCs w:val="22"/>
        </w:rPr>
        <w:lastRenderedPageBreak/>
        <w:t>The acknowledgments in clauses (8) through (13) below apply to all franchisees and franchises except not to any franchisees and franchises that are subject to the state franchise registration/disclosure laws in California, Hawaii, Illinois, Indiana, Maryland, Michigan, Minnesota, New York, North Dakota, Rhode Island, South Dakota, Virginia, Washington, and Wisconsin.</w:t>
      </w:r>
    </w:p>
    <w:p w14:paraId="5AF88E3B" w14:textId="77777777" w:rsidR="00525751" w:rsidRPr="001B652B" w:rsidRDefault="00525751" w:rsidP="00107C1C">
      <w:pPr>
        <w:pStyle w:val="Heading3"/>
      </w:pPr>
      <w:r>
        <w:t>You independently evaluated and investigated the PopUp Bagels Shop franchise opportunity and relied upon those evaluations and investigation in deciding to sign this Agreement. Furthermore, you recognize that the nature of the Shop’s business will likely evolve and change over time.</w:t>
      </w:r>
    </w:p>
    <w:p w14:paraId="0C7563E6" w14:textId="77777777" w:rsidR="00525751" w:rsidRPr="001B652B" w:rsidRDefault="00525751" w:rsidP="00107C1C">
      <w:pPr>
        <w:pStyle w:val="Heading3"/>
      </w:pPr>
      <w:r>
        <w:t>You understand that investing in a PopUp Bagels Shop involves business risks that could result in your losing a significant portion or all of your investment.</w:t>
      </w:r>
    </w:p>
    <w:p w14:paraId="0E8628B4" w14:textId="77777777" w:rsidR="00525751" w:rsidRPr="001B652B" w:rsidRDefault="00525751" w:rsidP="00107C1C">
      <w:pPr>
        <w:pStyle w:val="Heading3"/>
      </w:pPr>
      <w:r>
        <w:t>Your business acumen and business abilities and efforts are vital to your success.</w:t>
      </w:r>
    </w:p>
    <w:p w14:paraId="4BD43311" w14:textId="0EFFEBF5" w:rsidR="00525751" w:rsidRPr="001B652B" w:rsidRDefault="00525751" w:rsidP="00107C1C">
      <w:pPr>
        <w:pStyle w:val="Heading3"/>
      </w:pPr>
      <w:r>
        <w:t>Other than disclosures appearing in our franchise disclosure document, if any, you have not received from us or our Affiliates any representations or guarantees, express or implied, of a PopUp Bagels Shop’s potential volume, sales, income, or profits.</w:t>
      </w:r>
    </w:p>
    <w:p w14:paraId="26B7FD6D" w14:textId="77777777" w:rsidR="00525751" w:rsidRPr="001B652B" w:rsidRDefault="00525751" w:rsidP="00107C1C">
      <w:pPr>
        <w:pStyle w:val="Heading3"/>
      </w:pPr>
      <w:r>
        <w:t>You had an opportunity to ask questions and to review materials of interest to you concerning the franchise opportunity for a PopUp Bagels Shop.</w:t>
      </w:r>
    </w:p>
    <w:p w14:paraId="7B8207CD" w14:textId="77777777" w:rsidR="00525751" w:rsidRPr="001B652B" w:rsidRDefault="00525751" w:rsidP="00107C1C">
      <w:pPr>
        <w:pStyle w:val="Heading3"/>
      </w:pPr>
      <w:r>
        <w:t>You had an opportunity, and we encouraged you, to have an attorney, financial advisor or other professional advisor review this Agreement and all other materials we gave or made available to you.</w:t>
      </w:r>
    </w:p>
    <w:p w14:paraId="46722F12" w14:textId="64597E84" w:rsidR="00525751" w:rsidRPr="001B652B" w:rsidRDefault="00525751" w:rsidP="005D0A28">
      <w:pPr>
        <w:pStyle w:val="Heading1"/>
        <w:rPr>
          <w:szCs w:val="22"/>
        </w:rPr>
      </w:pPr>
      <w:bookmarkStart w:id="7" w:name="_Toc183442996"/>
      <w:r>
        <w:rPr>
          <w:szCs w:val="22"/>
        </w:rPr>
        <w:t>Grant of Franchise</w:t>
      </w:r>
      <w:bookmarkEnd w:id="7"/>
    </w:p>
    <w:p w14:paraId="25849916" w14:textId="5857773A" w:rsidR="00525751" w:rsidRPr="001B652B" w:rsidRDefault="00525751" w:rsidP="00107C1C">
      <w:pPr>
        <w:pStyle w:val="Heading2"/>
      </w:pPr>
      <w:bookmarkStart w:id="8" w:name="_Toc183442997"/>
      <w:r>
        <w:t>Grant of Franchise</w:t>
      </w:r>
      <w:bookmarkEnd w:id="8"/>
    </w:p>
    <w:p w14:paraId="6AF1A8C5" w14:textId="34D3E438" w:rsidR="00525751" w:rsidRPr="001B652B" w:rsidRDefault="00525751" w:rsidP="00107C1C">
      <w:pPr>
        <w:pStyle w:val="body05"/>
      </w:pPr>
      <w:r>
        <w:t xml:space="preserve">Subject to this Agreement’s terms, we grant you the right, and you commit, to operate a PopUp Bagels Shop at the address identified on </w:t>
      </w:r>
      <w:r>
        <w:rPr>
          <w:u w:val="single"/>
        </w:rPr>
        <w:t>Exhibit A</w:t>
      </w:r>
      <w:r>
        <w:t xml:space="preserve"> (the “</w:t>
      </w:r>
      <w:r>
        <w:rPr>
          <w:b/>
          <w:bCs/>
        </w:rPr>
        <w:t>Shop</w:t>
      </w:r>
      <w:r>
        <w:t>” or “</w:t>
      </w:r>
      <w:r>
        <w:rPr>
          <w:b/>
          <w:bCs/>
        </w:rPr>
        <w:t>Franchised Shop</w:t>
      </w:r>
      <w:r>
        <w:t xml:space="preserve">”) using the Franchise System and the Marks. If the Shop’s address is unknown as of the Effective Date, the address will be determined as provided in Section 5 and then listed on an amended and restated </w:t>
      </w:r>
      <w:r>
        <w:rPr>
          <w:u w:val="single"/>
        </w:rPr>
        <w:t>Exhibit A</w:t>
      </w:r>
      <w:r>
        <w:t xml:space="preserve"> we will give you. Except as provided in this Agreement, your right to operate the Shop is limited to products you prepare and sell, and services you provide, at the Shop’s physical location. Further, consistent with your obligations under Section 4.E or unless we otherwise approve in writing, you do not have the right to distribute products for orders made on our Internet website and services over the Internet or to engage in other supply or distribution channels away from the Shop’s physical location (for example, unapproved Apps, catalog sales, mail-order sales, infomercials, or telemarketing). Your obligation hereunder at all times is to sell products direct to consumers and not to Persons for subsequent resale to consumers (i.e. sales of products to a food service provider or concessionaire or even to a manager of a food court in an office building). </w:t>
      </w:r>
      <w:bookmarkStart w:id="9" w:name="_cp_text_2_294"/>
      <w:bookmarkStart w:id="10" w:name="_cp_text_1_295"/>
      <w:bookmarkEnd w:id="9"/>
      <w:bookmarkEnd w:id="10"/>
    </w:p>
    <w:p w14:paraId="53E48E38" w14:textId="68EF87EE" w:rsidR="00525751" w:rsidRPr="001B652B" w:rsidRDefault="00525751" w:rsidP="00107C1C">
      <w:pPr>
        <w:pStyle w:val="body05"/>
        <w:rPr>
          <w:szCs w:val="22"/>
        </w:rPr>
      </w:pPr>
      <w:r>
        <w:rPr>
          <w:szCs w:val="22"/>
          <w:u w:color="0000FF"/>
          <w:shd w:val="clear" w:color="auto" w:fill="FFFFFF"/>
        </w:rPr>
        <w:t xml:space="preserve">Once we </w:t>
      </w:r>
      <w:r>
        <w:t>approve</w:t>
      </w:r>
      <w:r>
        <w:rPr>
          <w:szCs w:val="22"/>
          <w:u w:color="0000FF"/>
          <w:shd w:val="clear" w:color="auto" w:fill="FFFFFF"/>
        </w:rPr>
        <w:t xml:space="preserve"> your right to provide catering services, if at all, you may provide catering services solely within your Area of Protection (as defined below). However, in order to be permitted to offer catering services outside your Area of Protection, you must obtain our prior written approval, which we will determine in our total discretion (the “</w:t>
      </w:r>
      <w:r>
        <w:rPr>
          <w:b/>
          <w:bCs/>
          <w:szCs w:val="22"/>
          <w:u w:color="0000FF"/>
          <w:shd w:val="clear" w:color="auto" w:fill="FFFFFF"/>
        </w:rPr>
        <w:t>Additional Catering Area</w:t>
      </w:r>
      <w:r>
        <w:rPr>
          <w:szCs w:val="22"/>
          <w:u w:color="0000FF"/>
          <w:shd w:val="clear" w:color="auto" w:fill="FFFFFF"/>
        </w:rPr>
        <w:t xml:space="preserve">”). You acknowledge that we maintain the right to modify the Additional Catering Area periodically, as we deem best, for the </w:t>
      </w:r>
      <w:r>
        <w:rPr>
          <w:szCs w:val="22"/>
        </w:rPr>
        <w:t xml:space="preserve">PopUp Bagels </w:t>
      </w:r>
      <w:r>
        <w:rPr>
          <w:szCs w:val="22"/>
          <w:u w:color="0000FF"/>
          <w:shd w:val="clear" w:color="auto" w:fill="FFFFFF"/>
        </w:rPr>
        <w:t xml:space="preserve">brand in the Shop’s market area and to issue Brand Standards for all event-catering services in which we allow you to engage. We have the right to prohibit you from providing, or to rescind our previous approval allowing you to provide, event-catering services in the Additional Catering Area if we determine in our sole judgment, for any reason, that you will not be able to comply or have not complied with Brand Standards </w:t>
        <w:lastRenderedPageBreak/>
        <w:t xml:space="preserve">for such event-catering services. Additionally, you acknowledge and agree that your Additional Catering Area may be revoked if we intend to grant franchise rights to a prospective franchisee whose Area of Protection will include or some of your Additional Catering Area. </w:t>
      </w:r>
    </w:p>
    <w:p w14:paraId="0230CF8B" w14:textId="2E85CDC7" w:rsidR="00525751" w:rsidRPr="001B652B" w:rsidRDefault="00525751" w:rsidP="00107C1C">
      <w:pPr>
        <w:pStyle w:val="Heading2"/>
      </w:pPr>
      <w:bookmarkStart w:id="11" w:name="_Toc183442998"/>
      <w:r>
        <w:t>Term</w:t>
      </w:r>
      <w:bookmarkEnd w:id="11"/>
    </w:p>
    <w:p w14:paraId="2596A8C4" w14:textId="77777777" w:rsidR="00525751" w:rsidRPr="001B652B" w:rsidRDefault="00525751" w:rsidP="00107C1C">
      <w:pPr>
        <w:pStyle w:val="body05"/>
        <w:rPr>
          <w:szCs w:val="22"/>
        </w:rPr>
      </w:pPr>
      <w:r>
        <w:rPr>
          <w:szCs w:val="22"/>
        </w:rPr>
        <w:t>The franchise term (the “</w:t>
      </w:r>
      <w:r>
        <w:rPr>
          <w:b/>
          <w:szCs w:val="22"/>
        </w:rPr>
        <w:t>Term</w:t>
      </w:r>
      <w:r>
        <w:rPr>
          <w:szCs w:val="22"/>
        </w:rPr>
        <w:t>”) begins on the Effective Date and expires ten (10) years from the first day of the Franchised Shop’s lease term (“</w:t>
      </w:r>
      <w:r>
        <w:rPr>
          <w:b/>
          <w:bCs/>
          <w:szCs w:val="22"/>
        </w:rPr>
        <w:t>Lease</w:t>
      </w:r>
      <w:r>
        <w:rPr>
          <w:szCs w:val="22"/>
        </w:rPr>
        <w:t xml:space="preserve">” is defined in Section 5.B below) or the date the Shop opens to the public, whichever is later, but no later than the timeframe set forth in Section 5.A. The Term is subject to earlier termination under Section 19. You agree to operate the Franchised Shop in compliance with this Agreement for the entire Term unless this Agreement is properly terminated under Section 19. </w:t>
      </w:r>
    </w:p>
    <w:p w14:paraId="1FD5338F" w14:textId="5E341FBC" w:rsidR="00525751" w:rsidRPr="001B652B" w:rsidRDefault="00525751" w:rsidP="00107C1C">
      <w:pPr>
        <w:pStyle w:val="Heading2"/>
      </w:pPr>
      <w:bookmarkStart w:id="12" w:name="_Toc183442999"/>
      <w:r>
        <w:t>Territorial Rights</w:t>
      </w:r>
      <w:bookmarkEnd w:id="12"/>
    </w:p>
    <w:p w14:paraId="5127C2F3" w14:textId="51C46AEA" w:rsidR="00525751" w:rsidRPr="001B652B" w:rsidRDefault="00525751" w:rsidP="00107C1C">
      <w:pPr>
        <w:pStyle w:val="body05"/>
        <w:rPr>
          <w:szCs w:val="22"/>
          <w:u w:color="0000FF"/>
          <w:shd w:val="clear" w:color="auto" w:fill="FFFFFF"/>
        </w:rPr>
      </w:pPr>
      <w:bookmarkStart w:id="13" w:name="_cp_text_1_303"/>
      <w:bookmarkStart w:id="14" w:name="_cp_text_1_304"/>
      <w:bookmarkEnd w:id="13"/>
      <w:r>
        <w:rPr>
          <w:szCs w:val="22"/>
          <w:u w:color="0000FF"/>
          <w:shd w:val="clear" w:color="auto" w:fill="FFFFFF"/>
        </w:rPr>
        <w:t>During the Term, we and our Affiliates will not, except as provided</w:t>
      </w:r>
      <w:r>
        <w:rPr>
          <w:szCs w:val="22"/>
          <w:shd w:val="clear" w:color="auto" w:fill="FFFFFF"/>
        </w:rPr>
        <w:t xml:space="preserve"> </w:t>
      </w:r>
      <w:bookmarkStart w:id="15" w:name="_cp_text_4_305"/>
      <w:bookmarkEnd w:id="14"/>
      <w:r>
        <w:rPr>
          <w:szCs w:val="22"/>
          <w:u w:color="008000"/>
          <w:shd w:val="clear" w:color="auto" w:fill="FFFFFF"/>
        </w:rPr>
        <w:t xml:space="preserve">in </w:t>
      </w:r>
      <w:r>
        <w:rPr>
          <w:szCs w:val="22"/>
          <w:shd w:val="clear" w:color="auto" w:fill="FFFFFF"/>
        </w:rPr>
        <w:t>this Section 4.C</w:t>
      </w:r>
      <w:r>
        <w:rPr>
          <w:szCs w:val="22"/>
          <w:u w:color="008000"/>
          <w:shd w:val="clear" w:color="auto" w:fill="FFFFFF"/>
        </w:rPr>
        <w:t xml:space="preserve"> and in </w:t>
      </w:r>
      <w:r>
        <w:rPr>
          <w:szCs w:val="22"/>
          <w:shd w:val="clear" w:color="auto" w:fill="FFFFFF"/>
        </w:rPr>
        <w:t xml:space="preserve">Section </w:t>
      </w:r>
      <w:bookmarkEnd w:id="15"/>
      <w:r>
        <w:rPr>
          <w:szCs w:val="22"/>
          <w:shd w:val="clear" w:color="auto" w:fill="FFFFFF"/>
        </w:rPr>
        <w:t>4.D</w:t>
      </w:r>
      <w:r>
        <w:rPr>
          <w:szCs w:val="22"/>
          <w:u w:color="0000FF"/>
          <w:shd w:val="clear" w:color="auto" w:fill="FFFFFF"/>
        </w:rPr>
        <w:t xml:space="preserve"> below, own or </w:t>
      </w:r>
      <w:r>
        <w:rPr>
          <w:szCs w:val="22"/>
        </w:rPr>
        <w:t>operate</w:t>
      </w:r>
      <w:r>
        <w:rPr>
          <w:szCs w:val="22"/>
          <w:u w:color="0000FF"/>
          <w:shd w:val="clear" w:color="auto" w:fill="FFFFFF"/>
        </w:rPr>
        <w:t xml:space="preserve">, or allow another franchisee or licensee to own or operate, another </w:t>
      </w:r>
      <w:r>
        <w:rPr>
          <w:szCs w:val="22"/>
        </w:rPr>
        <w:t>PopUp Bagels Shop</w:t>
      </w:r>
      <w:r>
        <w:rPr>
          <w:szCs w:val="22"/>
          <w:u w:color="0000FF"/>
          <w:shd w:val="clear" w:color="auto" w:fill="FFFFFF"/>
        </w:rPr>
        <w:t xml:space="preserve"> that has its physical location within the geographic area described on </w:t>
      </w:r>
      <w:r>
        <w:rPr>
          <w:szCs w:val="22"/>
          <w:u w:val="single"/>
          <w:shd w:val="clear" w:color="auto" w:fill="FFFFFF"/>
        </w:rPr>
        <w:t>Exhibit A</w:t>
      </w:r>
      <w:r>
        <w:rPr>
          <w:szCs w:val="22"/>
          <w:u w:color="0000FF"/>
          <w:shd w:val="clear" w:color="auto" w:fill="FFFFFF"/>
        </w:rPr>
        <w:t xml:space="preserve"> (the “</w:t>
      </w:r>
      <w:r>
        <w:rPr>
          <w:b/>
          <w:szCs w:val="22"/>
          <w:u w:color="0000FF"/>
          <w:shd w:val="clear" w:color="auto" w:fill="FFFFFF"/>
        </w:rPr>
        <w:t>Area of Protection</w:t>
      </w:r>
      <w:r>
        <w:rPr>
          <w:szCs w:val="22"/>
          <w:u w:color="0000FF"/>
          <w:shd w:val="clear" w:color="auto" w:fill="FFFFFF"/>
        </w:rPr>
        <w:t xml:space="preserve">”). We may modify the Area of Protection only as provided in </w:t>
      </w:r>
      <w:r>
        <w:rPr>
          <w:szCs w:val="22"/>
          <w:u w:val="single"/>
          <w:shd w:val="clear" w:color="auto" w:fill="FFFFFF"/>
        </w:rPr>
        <w:t>Exhibit A</w:t>
      </w:r>
      <w:r>
        <w:rPr>
          <w:szCs w:val="22"/>
          <w:u w:color="0000FF"/>
          <w:shd w:val="clear" w:color="auto" w:fill="FFFFFF"/>
        </w:rPr>
        <w:t xml:space="preserve">. If the Shop’s address is unknown as of the Effective Date, we will describe the Area of Protection on an amended and restated </w:t>
      </w:r>
      <w:r>
        <w:rPr>
          <w:szCs w:val="22"/>
          <w:u w:val="single"/>
          <w:shd w:val="clear" w:color="auto" w:fill="FFFFFF"/>
        </w:rPr>
        <w:t>Exhibit A</w:t>
      </w:r>
      <w:r>
        <w:rPr>
          <w:szCs w:val="22"/>
          <w:u w:color="0000FF"/>
          <w:shd w:val="clear" w:color="auto" w:fill="FFFFFF"/>
        </w:rPr>
        <w:t xml:space="preserve"> that we will send you after we accept and you secure the Shop’s site,</w:t>
      </w:r>
      <w:r>
        <w:rPr>
          <w:szCs w:val="22"/>
          <w:shd w:val="clear" w:color="auto" w:fill="FFFFFF"/>
        </w:rPr>
        <w:t xml:space="preserve"> </w:t>
      </w:r>
      <w:r>
        <w:rPr>
          <w:szCs w:val="22"/>
          <w:u w:color="008000"/>
          <w:shd w:val="clear" w:color="auto" w:fill="FFFFFF"/>
        </w:rPr>
        <w:t xml:space="preserve">as provided in </w:t>
      </w:r>
      <w:r>
        <w:rPr>
          <w:szCs w:val="22"/>
          <w:shd w:val="clear" w:color="auto" w:fill="FFFFFF"/>
        </w:rPr>
        <w:t>Section 5.A</w:t>
      </w:r>
      <w:r>
        <w:rPr>
          <w:szCs w:val="22"/>
          <w:u w:color="0000FF"/>
          <w:shd w:val="clear" w:color="auto" w:fill="FFFFFF"/>
        </w:rPr>
        <w:t>.</w:t>
      </w:r>
    </w:p>
    <w:p w14:paraId="7D6EC17C" w14:textId="6784E791" w:rsidR="00525751" w:rsidRPr="001B652B" w:rsidRDefault="00525751" w:rsidP="00107C1C">
      <w:pPr>
        <w:pStyle w:val="body05"/>
        <w:rPr>
          <w:szCs w:val="22"/>
        </w:rPr>
      </w:pPr>
      <w:r>
        <w:rPr>
          <w:szCs w:val="22"/>
          <w:u w:color="0000FF"/>
          <w:shd w:val="clear" w:color="auto" w:fill="FFFFFF"/>
        </w:rPr>
        <w:t xml:space="preserve">The Area of Protection will always be defined and deemed to exclude all Non-Traditional Venues physically located within the Area of Protection. This means there are no restrictions whatsoever on our and our Affiliates’ activities in or at Non-Traditional Venues physically located within the Area of Protection or Additional Catering Area, if any, including, but not limited to, our and our Affiliates’ right to own and operate and to grant others the right to own and operate, </w:t>
      </w:r>
      <w:r>
        <w:rPr>
          <w:szCs w:val="22"/>
        </w:rPr>
        <w:t>PopUp Bagels Shop</w:t>
      </w:r>
      <w:r>
        <w:rPr>
          <w:szCs w:val="22"/>
          <w:u w:color="0000FF"/>
          <w:shd w:val="clear" w:color="auto" w:fill="FFFFFF"/>
        </w:rPr>
        <w:t>s, and to engage in other foodservice operations and business activities under the Marks, in or at such Non-Traditional Venues.</w:t>
      </w:r>
    </w:p>
    <w:p w14:paraId="1D01B0C1" w14:textId="10B26457" w:rsidR="00525751" w:rsidRPr="001B652B" w:rsidRDefault="00525751" w:rsidP="00107C1C">
      <w:pPr>
        <w:pStyle w:val="Heading2"/>
      </w:pPr>
      <w:bookmarkStart w:id="16" w:name="_Toc183443000"/>
      <w:r>
        <w:t>Reservation of Rights</w:t>
      </w:r>
      <w:bookmarkEnd w:id="16"/>
    </w:p>
    <w:p w14:paraId="64E69595" w14:textId="7A8ED40C" w:rsidR="00525751" w:rsidRPr="001B652B" w:rsidRDefault="00525751" w:rsidP="00107C1C">
      <w:pPr>
        <w:pStyle w:val="body05"/>
        <w:rPr>
          <w:szCs w:val="22"/>
        </w:rPr>
      </w:pPr>
      <w:bookmarkStart w:id="17" w:name="_cp_text_2_312"/>
      <w:bookmarkStart w:id="18" w:name="_cp_text_1_313"/>
      <w:bookmarkEnd w:id="17"/>
      <w:bookmarkEnd w:id="18"/>
      <w:r>
        <w:rPr>
          <w:szCs w:val="22"/>
          <w:u w:color="0000FF"/>
          <w:shd w:val="clear" w:color="auto" w:fill="FFFFFF"/>
        </w:rPr>
        <w:t xml:space="preserve">Except for your location exclusivity described in </w:t>
      </w:r>
      <w:r>
        <w:rPr>
          <w:szCs w:val="22"/>
          <w:shd w:val="clear" w:color="auto" w:fill="FFFFFF"/>
        </w:rPr>
        <w:t>Section 4.C</w:t>
      </w:r>
      <w:r>
        <w:rPr>
          <w:szCs w:val="22"/>
          <w:u w:color="0000FF"/>
          <w:shd w:val="clear" w:color="auto" w:fill="FFFFFF"/>
        </w:rPr>
        <w:t xml:space="preserve"> above (which is subject to our and our Affiliates’ rights with respect to Non-Traditional Venues physically located within the Area of Protection or Additional Catering Area, if any), </w:t>
      </w:r>
      <w:r>
        <w:rPr>
          <w:szCs w:val="22"/>
        </w:rPr>
        <w:t xml:space="preserve">we and our Affiliates retain all rights with respect to PopUp Bagels </w:t>
      </w:r>
      <w:r>
        <w:rPr>
          <w:szCs w:val="22"/>
          <w:u w:color="0000FF"/>
          <w:shd w:val="clear" w:color="auto" w:fill="FFFFFF"/>
        </w:rPr>
        <w:t>Shops</w:t>
      </w:r>
      <w:r>
        <w:rPr>
          <w:szCs w:val="22"/>
        </w:rPr>
        <w:t>, the Marks, the offer and sale of products and services that are similar to, competitive with, or dissimilar from the products and services your Franchised Shop offers and sells, and any other activities we and they deem appropriate, whenever and wherever we and they desire, without regard to the competitive impact on your Franchised  Shop. We and you agree that our rights will be as broad as possible inside and outside the Area of Protection. Specifically, but without limitation, we and our Affiliates reserve the following rights:</w:t>
      </w:r>
    </w:p>
    <w:p w14:paraId="7D055B2E" w14:textId="77777777" w:rsidR="00525751" w:rsidRPr="001B652B" w:rsidRDefault="00525751" w:rsidP="006E03A6">
      <w:pPr>
        <w:pStyle w:val="Heading3"/>
      </w:pPr>
      <w:r>
        <w:t>to own and operate, and to allow other franchisees and licensees to own and operate, Shops at any physical locations</w:t>
      </w:r>
      <w:bookmarkStart w:id="19" w:name="_cp_text_2_321"/>
      <w:bookmarkStart w:id="20" w:name="_cp_text_1_322"/>
      <w:bookmarkEnd w:id="19"/>
      <w:bookmarkEnd w:id="20"/>
      <w:r>
        <w:t xml:space="preserve"> (and in any geographic markets)</w:t>
      </w:r>
      <w:r>
        <w:rPr>
          <w:u w:color="0000FF"/>
          <w:shd w:val="clear" w:color="auto" w:fill="FFFFFF"/>
        </w:rPr>
        <w:t xml:space="preserve"> outside the Area of Protection </w:t>
      </w:r>
      <w:r>
        <w:t xml:space="preserve">and on any terms and conditions we and they deem appropriate; </w:t>
      </w:r>
    </w:p>
    <w:p w14:paraId="5187DCAF" w14:textId="77777777" w:rsidR="00525751" w:rsidRPr="00107C1C" w:rsidRDefault="00525751" w:rsidP="006E03A6">
      <w:pPr>
        <w:pStyle w:val="Heading3"/>
      </w:pPr>
      <w:r>
        <w:t xml:space="preserve">to offer and sell and to allow others (including franchisees, licensees, and other distributors) to offer and sell, inside and outside the Area of Protection and on any terms and conditions we and they deem appropriate, products and services that are identical or similar to and/or competitive with those offered and sold by PopUp Bagels Shops, whether such products and services are identified by the Marks or other trademarks or service marks, through any advertising media, distribution channels </w:t>
        <w:lastRenderedPageBreak/>
        <w:t>(including the Internet, grocery stores, and other retailers), and shipping and delivery methods and to any customer, no matter where located;</w:t>
      </w:r>
    </w:p>
    <w:p w14:paraId="642A11D8" w14:textId="77777777" w:rsidR="00525751" w:rsidRPr="00107C1C" w:rsidRDefault="00525751" w:rsidP="006E03A6">
      <w:pPr>
        <w:pStyle w:val="Heading3"/>
      </w:pPr>
      <w:r>
        <w:t xml:space="preserve">to establish and operate, and to allow others (including franchisees and licensees) to establish and operate, anywhere </w:t>
      </w:r>
      <w:bookmarkStart w:id="21" w:name="_cp_text_2_337"/>
      <w:bookmarkStart w:id="22" w:name="_cp_text_1_338"/>
      <w:bookmarkEnd w:id="21"/>
      <w:bookmarkEnd w:id="22"/>
      <w:r>
        <w:t>(including inside or outside the Area of Protection) any business (whether or not operated at a set physical location) offering identical, similar, and/or competitive products and services under trademarks and service marks other than the Marks;</w:t>
      </w:r>
    </w:p>
    <w:p w14:paraId="3CFB775E" w14:textId="77777777" w:rsidR="00525751" w:rsidRPr="00107C1C" w:rsidRDefault="00525751" w:rsidP="006E03A6">
      <w:pPr>
        <w:pStyle w:val="Heading3"/>
      </w:pPr>
      <w:r>
        <w:t>to acquire the assets or ownership interests of one or more businesses offering and selling products and services similar to those offered and sold at Shops (even if such a business operates, franchises, or licenses Competitive Businesses (defined in Section 12 below)), and operate, franchise, license, or create similar arrangements for those businesses once acquired, wherever those businesses (or the franchisees or licensees of those businesses) are located or operating</w:t>
      </w:r>
      <w:bookmarkStart w:id="23" w:name="_cp_text_1_343"/>
      <w:bookmarkEnd w:id="23"/>
      <w:r>
        <w:t>, including within the Area of Protection;</w:t>
      </w:r>
    </w:p>
    <w:p w14:paraId="161F1A35" w14:textId="77777777" w:rsidR="00525751" w:rsidRPr="00107C1C" w:rsidRDefault="00525751" w:rsidP="006E03A6">
      <w:pPr>
        <w:pStyle w:val="Heading3"/>
      </w:pPr>
      <w:r>
        <w:t>to be acquired (whether through acquisition of assets, ownership interests, or otherwise, regardless of the transaction form) by a business offering and selling products and services similar to those offered and sold at Shops, or by another business, even if such business operates, franchises, or licenses Competitive Businesses inside or outside the Area of Protection; and</w:t>
      </w:r>
    </w:p>
    <w:p w14:paraId="423D1A8D" w14:textId="77777777" w:rsidR="00525751" w:rsidRPr="00107C1C" w:rsidRDefault="00525751" w:rsidP="006E03A6">
      <w:pPr>
        <w:pStyle w:val="Heading3"/>
      </w:pPr>
      <w:r>
        <w:t>to engage in all other activities this Agreement does not expressly prohibit.</w:t>
      </w:r>
    </w:p>
    <w:p w14:paraId="3D306F03" w14:textId="26C00671" w:rsidR="00525751" w:rsidRDefault="00525751" w:rsidP="00107C1C">
      <w:pPr>
        <w:pStyle w:val="Heading2"/>
      </w:pPr>
      <w:bookmarkStart w:id="24" w:name="_Toc183443001"/>
      <w:r>
        <w:t>E-Commerce Rights</w:t>
      </w:r>
      <w:bookmarkEnd w:id="24"/>
    </w:p>
    <w:p w14:paraId="061F8D20" w14:textId="5D19B3D7" w:rsidR="00525751" w:rsidRDefault="00525751" w:rsidP="00107C1C">
      <w:pPr>
        <w:pStyle w:val="body05"/>
      </w:pPr>
      <w:r>
        <w:t>The grant of a franchise to you includes the right, but also the obligation to engage in e-commerce through our website (the “</w:t>
      </w:r>
      <w:r>
        <w:rPr>
          <w:b/>
          <w:bCs/>
        </w:rPr>
        <w:t>Website</w:t>
      </w:r>
      <w:r>
        <w:t xml:space="preserve">”) and other e-commerce platforms approved by us including, but not limited to, </w:t>
      </w:r>
      <w:r>
        <w:rPr>
          <w:u w:color="0000FF"/>
          <w:shd w:val="clear" w:color="auto" w:fill="FFFFFF"/>
        </w:rPr>
        <w:t>third</w:t>
      </w:r>
      <w:r>
        <w:t>-party delivery platforms (collectively, the “</w:t>
      </w:r>
      <w:r>
        <w:rPr>
          <w:b/>
          <w:bCs/>
        </w:rPr>
        <w:t>E-Commerce Program</w:t>
      </w:r>
      <w:r>
        <w:t>”). Pursuant to the E-Commerce Program, you must fulfill online orders that consumers place and that require pick-up, delivery, or shipping within your Area of Protection pursuant to the terms we negotiate. You are required to offer delivery on the Website and other e-commerce platforms approved by us as well as offer delivery for phone and walk-in orders. You acknowledge and understand that the Shop selected to fulfill an E-Commerce Program order shall be determined solely by us or the third-party platform in accordance with algorithms that evaluate a number of different factors. You have no right to object or contest any decision made by us with respect to the Shop selected to fulfill orders. All consumer payments will be remitted directly to your designated bank account, net of any vendor’s then-current credit card processing or other vendor fees (the “</w:t>
      </w:r>
      <w:r>
        <w:rPr>
          <w:b/>
          <w:bCs/>
        </w:rPr>
        <w:t>Vendor Fee</w:t>
      </w:r>
      <w:r>
        <w:t>”) and gateway fees, to administer the platform and process payments, which are subject to change. We have the right to charge the consumer a fee related to technology services, and you agree to remit any such fee to us in the same manner as royalties as set forth in this Agreement. We have the right to change the products and services offered through any E-Commerce Program and the suggested retail price for such goods. We may prohibit you from participating in the E-Commerce Program if you are not compliant with the terms of the E-Commerce Program, this Agreement, the Manuals, or any other agreement with us or our Affiliates and subsidiaries. We may change the user terms, approved e-commerce platforms, our vendors, and methods and times for payment under the E-Commerce Program at our discretion. If you refuse or fail to fulfill e-commerce orders, fail to offer delivery, fail to deliver goods or services meeting our standards and specifications, or are otherwise not in material compliance with your obligations under this Agreement, we may allow a PopUp Bagels Shop outside of your Area of Protection to fulfill your orders without any compensation to you. If it is necessary to reimburse the consumer or to otherwise remedy the situation, you will be responsible for our costs in doing so. You agree to pay us or our designated supplier the then-current E-Commerce Program fees associated with building and maintaining the Website or other platform and fulfilling consumer orders. We may require you to ship products from your Shop to locations outside of your Area of Protection.</w:t>
      </w:r>
    </w:p>
    <w:p w14:paraId="0375BF99" w14:textId="2FC3F6AB" w:rsidR="00525751" w:rsidRPr="001B652B" w:rsidRDefault="00525751" w:rsidP="00107C1C">
      <w:pPr>
        <w:pStyle w:val="Heading2"/>
      </w:pPr>
      <w:bookmarkStart w:id="25" w:name="_Toc183443002"/>
      <w:r>
        <w:lastRenderedPageBreak/>
        <w:t>Guaranty</w:t>
      </w:r>
      <w:bookmarkEnd w:id="25"/>
    </w:p>
    <w:p w14:paraId="5744022F" w14:textId="6EDDC081" w:rsidR="00525751" w:rsidRPr="001B652B" w:rsidRDefault="00525751" w:rsidP="00107C1C">
      <w:pPr>
        <w:pStyle w:val="body05"/>
        <w:rPr>
          <w:szCs w:val="22"/>
        </w:rPr>
      </w:pPr>
      <w:r>
        <w:rPr>
          <w:szCs w:val="22"/>
        </w:rPr>
        <w:t xml:space="preserve">The Guarantors must fully guarantee all of your financial and other obligations to us under this Agreement or otherwise arising from our franchise relationship with you, and agree personally to comply with this </w:t>
      </w:r>
      <w:r>
        <w:t>Agreement’s</w:t>
      </w:r>
      <w:r>
        <w:rPr>
          <w:szCs w:val="22"/>
        </w:rPr>
        <w:t xml:space="preserve"> terms, by executing the form of Guaranty attached as </w:t>
      </w:r>
      <w:r>
        <w:rPr>
          <w:szCs w:val="22"/>
          <w:u w:val="single"/>
        </w:rPr>
        <w:t>Exhibit B-1</w:t>
      </w:r>
      <w:r>
        <w:rPr>
          <w:szCs w:val="22"/>
        </w:rPr>
        <w:t>. “</w:t>
      </w:r>
      <w:r>
        <w:rPr>
          <w:b/>
          <w:szCs w:val="22"/>
        </w:rPr>
        <w:t>Guarantors</w:t>
      </w:r>
      <w:r>
        <w:rPr>
          <w:szCs w:val="22"/>
        </w:rPr>
        <w:t xml:space="preserve">” means each person (as defined in Section) holding at least a ten percent (10%) ownership interest in you or in an entity directly or indirectly holding at least a ten percent (10%) ownership interest in you. Each owner’s name and his, her, or its percentage ownership interest in you are set forth in </w:t>
      </w:r>
      <w:r>
        <w:rPr>
          <w:szCs w:val="22"/>
          <w:u w:val="single"/>
        </w:rPr>
        <w:t>Exhibit C</w:t>
      </w:r>
      <w:r>
        <w:rPr>
          <w:szCs w:val="22"/>
        </w:rPr>
        <w:t xml:space="preserve">. Subject to our rights and your obligations in this Agreement, you must notify us of any change in the information in </w:t>
      </w:r>
      <w:r>
        <w:rPr>
          <w:szCs w:val="22"/>
          <w:u w:val="single"/>
        </w:rPr>
        <w:t>Exhibit C</w:t>
      </w:r>
      <w:r>
        <w:rPr>
          <w:szCs w:val="22"/>
        </w:rPr>
        <w:t xml:space="preserve"> within ten (10) days after the change occurs. Each owner not holding at least a ten percent (10%) ownership interest in you, or in an entity directly or indirectly holding at least a ten percent (10%) ownership interest in you, must sign an Owner’s Undertaking of Non-Monetary Obligations, in the form attached as </w:t>
      </w:r>
      <w:r>
        <w:rPr>
          <w:szCs w:val="22"/>
          <w:u w:val="single"/>
        </w:rPr>
        <w:t>Exhibit B-2</w:t>
      </w:r>
      <w:r>
        <w:rPr>
          <w:szCs w:val="22"/>
        </w:rPr>
        <w:t>, undertaking to be bound personally by specific non-monetary provisions in this Agreement. We may require that owners holding an aggregate of at least seventy-five percent (75%) of your issued and outstanding ownership interests execute the Guaranty.</w:t>
      </w:r>
    </w:p>
    <w:p w14:paraId="6714A85A" w14:textId="0BDABAE4" w:rsidR="00525751" w:rsidRPr="001B652B" w:rsidRDefault="00525751" w:rsidP="00107C1C">
      <w:pPr>
        <w:pStyle w:val="Heading2"/>
      </w:pPr>
      <w:bookmarkStart w:id="26" w:name="_Toc183443003"/>
      <w:r>
        <w:t>Your Form and Structure</w:t>
      </w:r>
      <w:bookmarkEnd w:id="26"/>
    </w:p>
    <w:p w14:paraId="1E8B7863" w14:textId="77777777" w:rsidR="00525751" w:rsidRPr="001B652B" w:rsidRDefault="00525751" w:rsidP="00107C1C">
      <w:pPr>
        <w:pStyle w:val="body05"/>
        <w:rPr>
          <w:szCs w:val="22"/>
        </w:rPr>
      </w:pPr>
      <w:r>
        <w:rPr>
          <w:szCs w:val="22"/>
        </w:rPr>
        <w:t>As a corporation, limited liability company, or general, limited, or limited liability partnership (each, an “</w:t>
      </w:r>
      <w:r>
        <w:rPr>
          <w:b/>
          <w:szCs w:val="22"/>
        </w:rPr>
        <w:t>Entity</w:t>
      </w:r>
      <w:r>
        <w:rPr>
          <w:szCs w:val="22"/>
        </w:rPr>
        <w:t>”), you agree and represent that:</w:t>
      </w:r>
    </w:p>
    <w:p w14:paraId="679632D2" w14:textId="77777777" w:rsidR="00525751" w:rsidRPr="001B652B" w:rsidRDefault="00525751" w:rsidP="003A1C81">
      <w:pPr>
        <w:pStyle w:val="Heading3"/>
        <w:numPr>
          <w:ilvl w:val="2"/>
          <w:numId w:val="2"/>
        </w:numPr>
      </w:pPr>
      <w:r>
        <w:t>You have the authority to execute, deliver, and perform your obligations under this Agreement and all related agreements and are duly organized or formed and validly exist in good standing under the laws of the state of your incorporation or formation;</w:t>
      </w:r>
    </w:p>
    <w:p w14:paraId="08289FB9" w14:textId="77777777" w:rsidR="00525751" w:rsidRPr="001B652B" w:rsidRDefault="00525751" w:rsidP="003A1C81">
      <w:pPr>
        <w:pStyle w:val="Heading3"/>
        <w:numPr>
          <w:ilvl w:val="2"/>
          <w:numId w:val="2"/>
        </w:numPr>
      </w:pPr>
      <w:r>
        <w:t>Your organizational documents, operating agreement, or partnership agreement, as applicable, will at our request recite that this Agreement restricts the issuance and transfer of any direct or indirect ownership interests in you, and all certificates and other documents representing ownership interests in you will at our request bear a legend (the wording of which we may prescribe) referring to this Agreement’s restrictions;</w:t>
      </w:r>
    </w:p>
    <w:p w14:paraId="1984323C" w14:textId="77777777" w:rsidR="00525751" w:rsidRPr="001B652B" w:rsidRDefault="00525751" w:rsidP="003A1C81">
      <w:pPr>
        <w:pStyle w:val="Heading3"/>
        <w:numPr>
          <w:ilvl w:val="2"/>
          <w:numId w:val="2"/>
        </w:numPr>
      </w:pPr>
      <w:r>
        <w:t>Your organizational documents, operating agreement, or partnership agreement, as applicable, will at our request contain a provision requiring any dissenting or non-voting interest-holders to execute all documents necessary to effectuate any action that is properly authorized under the organizational documents, operating agreement, or partnership agreement, as applicable;</w:t>
      </w:r>
    </w:p>
    <w:p w14:paraId="7F87D9D8" w14:textId="77777777" w:rsidR="00525751" w:rsidRPr="001B652B" w:rsidRDefault="00525751" w:rsidP="003A1C81">
      <w:pPr>
        <w:pStyle w:val="Heading3"/>
        <w:numPr>
          <w:ilvl w:val="2"/>
          <w:numId w:val="2"/>
        </w:numPr>
      </w:pPr>
      <w:r>
        <w:rPr>
          <w:u w:val="single"/>
        </w:rPr>
        <w:t>Exhibit C</w:t>
      </w:r>
      <w:r>
        <w:t xml:space="preserve"> to this Agreement completely and accurately describes all of your owners and their interests (direct or indirect) in you as of the Effective Date; and</w:t>
      </w:r>
    </w:p>
    <w:p w14:paraId="19BD4090" w14:textId="77777777" w:rsidR="00525751" w:rsidRPr="001B652B" w:rsidRDefault="00525751" w:rsidP="003A1C81">
      <w:pPr>
        <w:pStyle w:val="Heading3"/>
        <w:numPr>
          <w:ilvl w:val="2"/>
          <w:numId w:val="2"/>
        </w:numPr>
      </w:pPr>
      <w:r>
        <w:t>You may not use any Mark (in whole or in part) in, or as part of, your legal business name or email address (unless we have provided you that email address) or use any name that is the same as or similar to, or an acronym or abbreviation of, the “PopUp Bagels” name (although you may register the “assumed name” or “doing business as” name “PopUp Bagels” in the jurisdictions where you are formed and qualify to do business).</w:t>
      </w:r>
    </w:p>
    <w:p w14:paraId="0C6288FE" w14:textId="77777777" w:rsidR="00525751" w:rsidRPr="001B652B" w:rsidRDefault="00525751" w:rsidP="007C68E8">
      <w:pPr>
        <w:spacing w:after="240"/>
        <w:jc w:val="both"/>
        <w:rPr>
          <w:szCs w:val="22"/>
        </w:rPr>
      </w:pPr>
      <w:r>
        <w:rPr>
          <w:szCs w:val="22"/>
        </w:rPr>
        <w:t>You may not be a trust or other special-purpose vehicle without our prior written consent and first satisfying any conditions we specify.</w:t>
      </w:r>
    </w:p>
    <w:p w14:paraId="3B2E1FFC" w14:textId="61407C37" w:rsidR="00525751" w:rsidRPr="001B652B" w:rsidRDefault="00525751" w:rsidP="00107C1C">
      <w:pPr>
        <w:pStyle w:val="Heading2"/>
      </w:pPr>
      <w:bookmarkStart w:id="27" w:name="_Toc183443004"/>
      <w:r>
        <w:lastRenderedPageBreak/>
        <w:t>Operating Principal</w:t>
      </w:r>
      <w:bookmarkEnd w:id="27"/>
    </w:p>
    <w:p w14:paraId="738DEAB9" w14:textId="77777777" w:rsidR="00525751" w:rsidRPr="001B652B" w:rsidRDefault="00525751" w:rsidP="00107C1C">
      <w:pPr>
        <w:pStyle w:val="body05"/>
      </w:pPr>
      <w:r>
        <w:t>Upon signing this Agreement, you must designate one of your individual owners holding at least a ten percent (10%) ownership interest in you to serve as your operating principal (the “</w:t>
      </w:r>
      <w:r>
        <w:rPr>
          <w:b/>
          <w:bCs/>
        </w:rPr>
        <w:t>Operating Principal</w:t>
      </w:r>
      <w:r>
        <w:t xml:space="preserve">”). Your initial Operating Principal, whom we have approved, is identified on </w:t>
      </w:r>
      <w:r>
        <w:rPr>
          <w:u w:val="single"/>
        </w:rPr>
        <w:t>Exhibit C</w:t>
      </w:r>
      <w:r>
        <w:t>. You must always have an approved Operating Principal during the Term. The Operating Principal always must meet the following qualifications and any other standards we set forth from time to time in the Operations Manual or otherwise communicate to you:</w:t>
      </w:r>
    </w:p>
    <w:p w14:paraId="2672B5CB" w14:textId="77777777" w:rsidR="00525751" w:rsidRPr="001B652B" w:rsidRDefault="00525751" w:rsidP="003A1C81">
      <w:pPr>
        <w:pStyle w:val="Heading3"/>
        <w:numPr>
          <w:ilvl w:val="2"/>
          <w:numId w:val="3"/>
        </w:numPr>
      </w:pPr>
      <w:r>
        <w:t xml:space="preserve">We must pre-approve any proposed change in the individual designated as the Operating Principal. </w:t>
      </w:r>
    </w:p>
    <w:p w14:paraId="19B4E685" w14:textId="77777777" w:rsidR="00525751" w:rsidRPr="001B652B" w:rsidRDefault="00525751" w:rsidP="00107C1C">
      <w:pPr>
        <w:pStyle w:val="Heading3"/>
      </w:pPr>
      <w:r>
        <w:t>The Operating Principal is responsible for the overall management of your Shop. The Operating Principal must have sufficient authority to make business decisions for you that are essential to the Shop’s effective and efficient operation. The Operating Principal must communicate directly with us regarding any Shop-related matters (excluding matters relating to labor relations and employment practices). Your Operating Principal’s decisions will be final and will bind you, we may rely solely on the Operating Principal’s decisions without discussing the matter with another party, and we will not be liable for actions we take based on your Operating Principal’s decisions or actions.</w:t>
      </w:r>
    </w:p>
    <w:p w14:paraId="4BFC3184" w14:textId="77777777" w:rsidR="00525751" w:rsidRPr="001B652B" w:rsidRDefault="00525751" w:rsidP="00107C1C">
      <w:pPr>
        <w:pStyle w:val="Heading3"/>
      </w:pPr>
      <w:bookmarkStart w:id="28" w:name="_cp_text_1_481"/>
      <w:bookmarkStart w:id="29" w:name="_cp_blt_1_480"/>
      <w:bookmarkEnd w:id="28"/>
      <w:r>
        <w:rPr>
          <w:u w:color="0000FF"/>
          <w:shd w:val="clear" w:color="auto" w:fill="FFFFFF"/>
        </w:rPr>
        <w:t>T</w:t>
      </w:r>
      <w:bookmarkEnd w:id="29"/>
      <w:r>
        <w:rPr>
          <w:u w:color="0000FF"/>
          <w:shd w:val="clear" w:color="auto" w:fill="FFFFFF"/>
        </w:rPr>
        <w:t>he Operating Principal must successfully complete Initial Training before you open the Shop to the public (</w:t>
      </w:r>
      <w:r>
        <w:t>although</w:t>
      </w:r>
      <w:r>
        <w:rPr>
          <w:u w:color="0000FF"/>
          <w:shd w:val="clear" w:color="auto" w:fill="FFFFFF"/>
        </w:rPr>
        <w:t xml:space="preserve"> the Operating Principal must satisfactorily complete Initial Training only one time, regardless of the number of PopUp Bagels Shops that you or your affiliates own and operate). If the Operating Principal fails to complete Initial Training to our satisfaction, we may terminate this Agreement.</w:t>
      </w:r>
    </w:p>
    <w:p w14:paraId="25046D72" w14:textId="77777777" w:rsidR="00525751" w:rsidRPr="001B652B" w:rsidRDefault="00525751" w:rsidP="00107C1C">
      <w:pPr>
        <w:pStyle w:val="Heading3"/>
      </w:pPr>
      <w:r>
        <w:t>If you want or need to change the individual designated as the Operating Principal, you must appoint a new individual (the “</w:t>
      </w:r>
      <w:r>
        <w:rPr>
          <w:b/>
        </w:rPr>
        <w:t>Replacement Operating Principal</w:t>
      </w:r>
      <w:r>
        <w:t xml:space="preserve">”) for that role—in order to protect our brand—within thirty (30) days after the former Operating Principal no longer occupies that position. The Replacement Operating Principal </w:t>
      </w:r>
      <w:bookmarkStart w:id="30" w:name="_cp_text_2_489"/>
      <w:bookmarkStart w:id="31" w:name="_cp_text_1_490"/>
      <w:bookmarkEnd w:id="30"/>
      <w:bookmarkEnd w:id="31"/>
      <w:r>
        <w:rPr>
          <w:u w:color="0000FF"/>
          <w:shd w:val="clear" w:color="auto" w:fill="FFFFFF"/>
        </w:rPr>
        <w:t xml:space="preserve">must attend Initial Training within thirty (30) days after we approve the individual. You must pay our then-current Replacement </w:t>
      </w:r>
      <w:r>
        <w:t>Operating Principal</w:t>
      </w:r>
      <w:r>
        <w:rPr>
          <w:u w:color="0000FF"/>
          <w:shd w:val="clear" w:color="auto" w:fill="FFFFFF"/>
        </w:rPr>
        <w:t xml:space="preserve"> training fee for each Replacement </w:t>
      </w:r>
      <w:r>
        <w:t>Operating Principal</w:t>
      </w:r>
      <w:r>
        <w:rPr>
          <w:u w:color="0000FF"/>
          <w:shd w:val="clear" w:color="auto" w:fill="FFFFFF"/>
        </w:rPr>
        <w:t xml:space="preserve"> attending Initial Training during the Term and also are responsible for the Replacement </w:t>
      </w:r>
      <w:r>
        <w:t>Operating Principal</w:t>
      </w:r>
      <w:r>
        <w:rPr>
          <w:u w:color="0000FF"/>
          <w:shd w:val="clear" w:color="auto" w:fill="FFFFFF"/>
        </w:rPr>
        <w:t xml:space="preserve">’s compensation and travel-related expenses during such Initial Training. </w:t>
      </w:r>
      <w:bookmarkStart w:id="32" w:name="_cp_text_4_491"/>
      <w:bookmarkEnd w:id="32"/>
      <w:r>
        <w:rPr>
          <w:u w:color="008000"/>
          <w:shd w:val="clear" w:color="auto" w:fill="FFFFFF"/>
        </w:rPr>
        <w:t>As used in this Agreement, “travel-related expenses” include those of our or your personnel, as applicable. In the case of our personnel, travel-related expenses further described in the Operations Manual.</w:t>
      </w:r>
    </w:p>
    <w:p w14:paraId="35E775BF" w14:textId="01EA3D73" w:rsidR="00525751" w:rsidRPr="001B652B" w:rsidRDefault="00525751" w:rsidP="00107C1C">
      <w:pPr>
        <w:pStyle w:val="Heading2"/>
      </w:pPr>
      <w:bookmarkStart w:id="33" w:name="_Toc183443005"/>
      <w:r>
        <w:t>General Manager</w:t>
      </w:r>
      <w:bookmarkEnd w:id="33"/>
    </w:p>
    <w:p w14:paraId="0B9CF73B" w14:textId="74ED7A1F" w:rsidR="00525751" w:rsidRPr="001B652B" w:rsidRDefault="00525751" w:rsidP="00107C1C">
      <w:pPr>
        <w:pStyle w:val="body05"/>
      </w:pPr>
      <w:r>
        <w:t>You must designate an individual, who need not have an ownership interest in you, to be the Shop’s general manager (the “</w:t>
      </w:r>
      <w:r>
        <w:rPr>
          <w:b/>
          <w:bCs/>
        </w:rPr>
        <w:t>General Manager</w:t>
      </w:r>
      <w:r>
        <w:t>”), although the Operating Principal also may serve as the General Manager. The General Manager (also referred to as the “Bagel Chef”) always must meet the following qualifications and any other standards we set forth from time to time in the Operations Manual or otherwise communicate to you:</w:t>
      </w:r>
    </w:p>
    <w:p w14:paraId="1FC559EB" w14:textId="77777777" w:rsidR="00525751" w:rsidRPr="001B652B" w:rsidRDefault="00525751" w:rsidP="003A1C81">
      <w:pPr>
        <w:pStyle w:val="Heading3"/>
        <w:numPr>
          <w:ilvl w:val="2"/>
          <w:numId w:val="4"/>
        </w:numPr>
      </w:pPr>
      <w:r>
        <w:t xml:space="preserve">The General Manager is responsible for the Shop’s overall supervision, management, and operation on a day-to-day basis </w:t>
      </w:r>
      <w:r>
        <w:rPr>
          <w:u w:color="0000FF"/>
          <w:shd w:val="clear" w:color="auto" w:fill="FFFFFF"/>
        </w:rPr>
        <w:t>and must devote her or his full-time efforts to the Shop</w:t>
      </w:r>
      <w:r>
        <w:t>.</w:t>
      </w:r>
    </w:p>
    <w:p w14:paraId="71174AC9" w14:textId="77777777" w:rsidR="00525751" w:rsidRPr="001B652B" w:rsidRDefault="00525751" w:rsidP="00107C1C">
      <w:pPr>
        <w:pStyle w:val="Heading3"/>
      </w:pPr>
      <w:r>
        <w:t>The General Manager must successfully complete Initial Training before you open the PopUp Bagels Shop to the public. If the General Manager fails to complete Initial Training to our satisfaction, you must appoint another individual to serve as the General Manager, and that individual must complete Initial Training to our satisfaction.</w:t>
      </w:r>
    </w:p>
    <w:p w14:paraId="259CE6A0" w14:textId="77777777" w:rsidR="00525751" w:rsidRPr="001B652B" w:rsidRDefault="00525751" w:rsidP="00107C1C">
      <w:pPr>
        <w:pStyle w:val="Heading3"/>
      </w:pPr>
      <w:r>
        <w:lastRenderedPageBreak/>
        <w:t>If you want or need to change the individual designated as the General Manager, you must appoint a new individual (the “</w:t>
      </w:r>
      <w:r>
        <w:rPr>
          <w:b/>
        </w:rPr>
        <w:t>Replacement General Manager</w:t>
      </w:r>
      <w:r>
        <w:t xml:space="preserve">”) for that role—in order to protect our brand—within thirty (30) days after the former General Manager no longer occupies that position. The Replacement General Manager must attend and satisfactorily complete our Initial Training within the timeframe we specify. You must pay our then-current Replacement General Manager training fee for each Replacement General Manager attending Initial Training during the Term and also are responsible for the Replacement General Manager’s compensation and travel-related expenses during training. </w:t>
      </w:r>
    </w:p>
    <w:p w14:paraId="0F48474B" w14:textId="124414BC" w:rsidR="00525751" w:rsidRPr="001B652B" w:rsidRDefault="00525751" w:rsidP="005D0A28">
      <w:pPr>
        <w:pStyle w:val="Heading1"/>
        <w:rPr>
          <w:szCs w:val="22"/>
        </w:rPr>
      </w:pPr>
      <w:bookmarkStart w:id="34" w:name="_Toc183443006"/>
      <w:r>
        <w:rPr>
          <w:szCs w:val="22"/>
        </w:rPr>
        <w:t>Site Selection, Lease, and Developing the Shop</w:t>
      </w:r>
      <w:bookmarkEnd w:id="34"/>
    </w:p>
    <w:p w14:paraId="62E3C071" w14:textId="58DC2D5D" w:rsidR="00525751" w:rsidRPr="001B652B" w:rsidRDefault="00525751" w:rsidP="003A1C81">
      <w:pPr>
        <w:pStyle w:val="Heading2"/>
        <w:numPr>
          <w:ilvl w:val="0"/>
          <w:numId w:val="5"/>
        </w:numPr>
        <w:ind w:left="0" w:firstLine="720"/>
      </w:pPr>
      <w:bookmarkStart w:id="35" w:name="_Toc183443007"/>
      <w:r>
        <w:t>Site Selection and Acceptance</w:t>
      </w:r>
      <w:bookmarkEnd w:id="35"/>
    </w:p>
    <w:p w14:paraId="565A91BB" w14:textId="77ABA050" w:rsidR="00525751" w:rsidRPr="001B652B" w:rsidRDefault="00525751" w:rsidP="00107C1C">
      <w:pPr>
        <w:pStyle w:val="Heading3"/>
      </w:pPr>
      <w:r>
        <w:t xml:space="preserve">If the Shop’s address is unknown as of the Effective Date, this Section 5.A will govern the site selection and acceptance process. Within three (3) months after the Effective Date, you must find and obtain our written acceptance of a site within the non-exclusive geographical area described in </w:t>
      </w:r>
      <w:r>
        <w:rPr>
          <w:u w:val="single"/>
        </w:rPr>
        <w:t>Exhibit A</w:t>
      </w:r>
      <w:r>
        <w:t xml:space="preserve"> (the “</w:t>
      </w:r>
      <w:r>
        <w:rPr>
          <w:b/>
        </w:rPr>
        <w:t>Site Selection Area</w:t>
      </w:r>
      <w:r>
        <w:t>”) within which to operate your Shop. Within an additional three (3) months after you find and obtain our written acceptance of that proposed Shop site, you must secure the site under a Lease (defined in Section 5.B below) acceptable to us. The timeframes during which you must search for, propose, obtain our written acceptance of, and secure the Franchised Shop’s site within the Site Selection Area (the “</w:t>
      </w:r>
      <w:r>
        <w:rPr>
          <w:b/>
        </w:rPr>
        <w:t>Site Selection Period</w:t>
      </w:r>
      <w:r>
        <w:t xml:space="preserve">”) will expire upon the earliest of (a) our acceptance of the Shop’s site and Lease and giving you an amended and restated </w:t>
      </w:r>
      <w:r>
        <w:rPr>
          <w:u w:val="single"/>
        </w:rPr>
        <w:t>Exhibit A</w:t>
      </w:r>
      <w:r>
        <w:t>, (b) this Agreement’s termination, or (c) six (6) months after the Effective Date. If we and you (or your affiliate) are parties to a Development Rights Agreement to this Agreement, the deadlines specified in that Development Rights Agreement (“</w:t>
      </w:r>
      <w:r>
        <w:rPr>
          <w:b/>
        </w:rPr>
        <w:t>DRA</w:t>
      </w:r>
      <w:r>
        <w:t>”) will supersede the deadlines specified in this Section 5.</w:t>
      </w:r>
    </w:p>
    <w:p w14:paraId="6B95953D" w14:textId="48AFB5ED" w:rsidR="00525751" w:rsidRPr="001B652B" w:rsidRDefault="00525751" w:rsidP="00107C1C">
      <w:pPr>
        <w:pStyle w:val="Heading3"/>
      </w:pPr>
      <w:r>
        <w:t xml:space="preserve">You must locate, evaluate, and select the Shop’s site. We and our affiliates will not search for or select the site for you. </w:t>
      </w:r>
      <w:r>
        <w:rPr>
          <w:bCs w:val="0"/>
        </w:rPr>
        <w:t>We will review potential Shop sites that you identify within your Site Selection Area and visit the Site Selection Area once at no additional fee. However, we have the right to require you to pay us a fee for each site visit after our initial site visit equal to an amount not to exceed $1,500 plus our travel-related expenses for not more than two people associated with our Shop development department.</w:t>
      </w:r>
      <w:r>
        <w:t xml:space="preserve"> We may condition our acceptance of a proposed site, or a proposed site visit, on your first sending us complete site reports and other materials (including, without limitation, photographs and digital recordings) we request. We will give you our then-current criteria for a PopUp Bagels Shop site (including, without limitation, population density and other demographic characteristics, ingress and egress, size, visibility, traffic flow, competition, accessibility, and other physical and commercial characteristics) to help in the site-selection process. However, even if we recommend or give you information regarding a potential site or site criteria, you acknowledge that we have made, and will make, no representations or warranties of any kind, express or implied, about the site’s suitability for a PopUp Bagels Shop or the likelihood that we ultimately will accept that site for the Franchised Shop’s location.</w:t>
      </w:r>
    </w:p>
    <w:p w14:paraId="648B2AFC" w14:textId="77777777" w:rsidR="00525751" w:rsidRPr="001B652B" w:rsidRDefault="00525751" w:rsidP="00107C1C">
      <w:pPr>
        <w:pStyle w:val="Heading3"/>
      </w:pPr>
      <w:r>
        <w:t>You must submit all information we request when you propose a site, including an abstract specifying the key terms of the proposed Lease or purchase transaction. We will not unreasonably withhold our acceptance of a site if, in our and our affiliates’ experience and based on the factors outlined above, the proposed site is not inconsistent with sites that we and our affiliates regard as favorable or that otherwise have been successful sites in the past for PopUp Bagels Shops. However, we have the absolute right to reject any site not meeting our criteria or to require you to acknowledge in writing that a site you prefer, while acceptable to us, is not recommended due to its incompatibility with certain factors that bear on a site’s suitability as a location for a Shop. We will use reasonable efforts to review and accept or reject each site you propose within fifteen (15) days after we receive all requested information and materials. If we do not accept the site in writing within such fifteen (15) days, the site will be deemed rejected.</w:t>
      </w:r>
    </w:p>
    <w:p w14:paraId="49FD000E" w14:textId="77777777" w:rsidR="00525751" w:rsidRPr="001B652B" w:rsidRDefault="00525751" w:rsidP="00107C1C">
      <w:pPr>
        <w:pStyle w:val="Heading3"/>
      </w:pPr>
      <w:r>
        <w:lastRenderedPageBreak/>
        <w:t xml:space="preserve">Our recommendation or acceptance of a site that you ultimately select for your Shop indicates only that we believe the site is not inconsistent with sites that we regard as favorable or that otherwise have been successful sites in the past for PopUp Bagels Shops. Applying criteria appearing effective with other sites might not accurately reflect the potential of all sites, and demographic or other factors included in or excluded from our criteria could change, altering a site’s potential. The uncertainty and instability of these criteria are beyond our control, and we are not responsible if the particular site fails to meet your expectations. Once a proposed site is accepted and secured, we will list the accepted site’s location as the Franchised Shop’s address in </w:t>
      </w:r>
      <w:r>
        <w:rPr>
          <w:u w:val="single"/>
        </w:rPr>
        <w:t>Exhibit A</w:t>
      </w:r>
      <w:r>
        <w:t xml:space="preserve">. </w:t>
      </w:r>
    </w:p>
    <w:p w14:paraId="09F7F241" w14:textId="77777777" w:rsidR="00525751" w:rsidRPr="001B652B" w:rsidRDefault="00525751" w:rsidP="00107C1C">
      <w:pPr>
        <w:pStyle w:val="Heading3"/>
      </w:pPr>
      <w:r>
        <w:t>If you do not find and then secure an acceptable Shop site within three (3) months and six (6) months, respectively, after the Effective Date, we may terminate this Agreement upon written notice to you. We will not return to you any portion of the Initial Franchise Fee.</w:t>
      </w:r>
    </w:p>
    <w:p w14:paraId="081560F0" w14:textId="77777777" w:rsidR="00525751" w:rsidRPr="001B652B" w:rsidRDefault="00525751" w:rsidP="00107C1C">
      <w:pPr>
        <w:pStyle w:val="Heading3"/>
      </w:pPr>
      <w:r>
        <w:t>You may not relocate the Shop to a new site without our prior written consent, which we may grant or deny as we deem best. We may condition relocation approval on (a) the new site and its lease being acceptable to us, (b) you paying us a relocation fee equal to twenty-five percent of our then-current initial franchise fee for first-time Shop franchisees, (c) you reimbursing any costs we incur during the relocation process, (d) you confirming that this Agreement remains in effect and governs the Shop’s operation at the new site with no change in the Term or, at our option, your signing our then-current form of franchise agreement to govern the Shop’s operation at the new site for a new franchise term, (e) you signing a general release, in a form satisfactory to us, of any and all claims against us and our owners, affiliates, officers, directors, employees, and agents, (f) you continuing to operate the Shop at its original site until we authorize its closure, and (g) you taking within the timeframe we specify, and at your own expense, all action we require to de-brand and de-identify the Shop’s former premises so it no longer is associated in any manner (in our opinion) with the Franchise System and the Marks.</w:t>
      </w:r>
    </w:p>
    <w:p w14:paraId="373488F1" w14:textId="11C53B0E" w:rsidR="00525751" w:rsidRDefault="00525751" w:rsidP="00107C1C">
      <w:pPr>
        <w:pStyle w:val="Heading2"/>
      </w:pPr>
      <w:bookmarkStart w:id="36" w:name="_Toc183443008"/>
      <w:r>
        <w:t>Lease Acceptance</w:t>
      </w:r>
      <w:bookmarkEnd w:id="36"/>
    </w:p>
    <w:p w14:paraId="75765067" w14:textId="77777777" w:rsidR="00525751" w:rsidRPr="00107C1C" w:rsidRDefault="00525751" w:rsidP="003A1C81">
      <w:pPr>
        <w:pStyle w:val="Heading3"/>
        <w:numPr>
          <w:ilvl w:val="2"/>
          <w:numId w:val="6"/>
        </w:numPr>
      </w:pPr>
      <w:r>
        <w:t xml:space="preserve">You must send us for our review and written acceptance, </w:t>
      </w:r>
      <w:bookmarkStart w:id="37" w:name="_Hlk158387302"/>
      <w:r>
        <w:t>which we will not unreasonably withhold</w:t>
      </w:r>
      <w:bookmarkEnd w:id="37"/>
      <w:r>
        <w:t>, both (a) the proposed terms (as they appear in, for example, a landlord letter of intent) of any lease or sublease (and any renewals, amendments, or extensions of the lease or sublease) (collectively, the “</w:t>
      </w:r>
      <w:r>
        <w:rPr>
          <w:b/>
        </w:rPr>
        <w:t>Lease</w:t>
      </w:r>
      <w:r>
        <w:t xml:space="preserve">”) that will govern your occupancy and lawful possession of the Shop’s site and (b) the actual Lease, in each case after receipt from the landlord. We will have fifteen (15) days after receiving the proposed Lease terms, and an additional fifteen (15) days after receiving the actual Lease (these time periods will not overlap or run concurrently without our prior written approval), to review and either accept or reject what you send us. The Lease must include the Lease Rider substantially in the form attached to this Agreement as </w:t>
      </w:r>
      <w:r>
        <w:rPr>
          <w:u w:val="single"/>
        </w:rPr>
        <w:t>Exhibit D</w:t>
      </w:r>
      <w:r>
        <w:t xml:space="preserve">. You may not sign any Lease we have not accepted in writing. We may (but have no obligation to) guide or assist you with the leasing process but will not negotiate the Lease for you or provide any legal advice regarding the Lease. </w:t>
      </w:r>
    </w:p>
    <w:p w14:paraId="56F76ADD" w14:textId="77777777" w:rsidR="00525751" w:rsidRPr="001B652B" w:rsidRDefault="00525751" w:rsidP="00107C1C">
      <w:pPr>
        <w:pStyle w:val="Heading3"/>
      </w:pPr>
      <w:r>
        <w:t>If we do not accept the proposed Lease terms, or the actual Lease, in writing within the applicable fifteen (15) day period after we receive them from you, the Lease terms or the Lease, as applicable, will be deemed rejected. Our guidance, assistance, and written acceptance of the Lease are not a guarantee or warranty, express or implied, of the Shop’s success or profitability or of the Lease’s suitability for your business purposes. Our acceptance indicates only that we believe the site and the Lease terms adequately protect our interests and/or the interests of other franchisees in the PopUp Bagels Shop system, to the extent those interests are implicated in the Lease. You must have a signed Lease by the end of the Site Selection Period. After your Lease is executed, you must send us prior notice of any revisions to its terms, whether proposed by you or the landlord, and we have the right to accept or reject those proposed revisions before they become effective which we will not unreasonably withhold.</w:t>
      </w:r>
    </w:p>
    <w:p w14:paraId="6CCB8C67" w14:textId="1C0C87B6" w:rsidR="00525751" w:rsidRPr="001B652B" w:rsidRDefault="00525751" w:rsidP="000C64F1">
      <w:pPr>
        <w:spacing w:after="240"/>
        <w:ind w:firstLine="1440"/>
        <w:jc w:val="both"/>
        <w:rPr>
          <w:szCs w:val="22"/>
        </w:rPr>
      </w:pPr>
      <w:r>
        <w:rPr>
          <w:szCs w:val="22"/>
        </w:rPr>
        <w:lastRenderedPageBreak/>
        <w:t>(3)</w:t>
        <w:tab/>
        <w:t>We do not recommend vendors who could assist you in locating an appropriate site for your Shop and/or negotiating your lease. However, we reserve the right to disapprove any of the vendors you select.</w:t>
      </w:r>
    </w:p>
    <w:p w14:paraId="57D64FBD" w14:textId="56773BA3" w:rsidR="00525751" w:rsidRPr="001B652B" w:rsidRDefault="00525751" w:rsidP="00107C1C">
      <w:pPr>
        <w:pStyle w:val="Heading2"/>
      </w:pPr>
      <w:bookmarkStart w:id="38" w:name="_Toc183443009"/>
      <w:r>
        <w:t>Development of Shop</w:t>
      </w:r>
      <w:bookmarkEnd w:id="38"/>
    </w:p>
    <w:p w14:paraId="53BDFD78" w14:textId="7F29B3F5" w:rsidR="00525751" w:rsidRPr="001B652B" w:rsidRDefault="00525751" w:rsidP="003A1C81">
      <w:pPr>
        <w:pStyle w:val="Heading3"/>
        <w:numPr>
          <w:ilvl w:val="2"/>
          <w:numId w:val="7"/>
        </w:numPr>
      </w:pPr>
      <w:r>
        <w:t xml:space="preserve">Besides the separate deadline above for obtaining site acceptance and signing an accepted Lease, </w:t>
      </w:r>
      <w:bookmarkStart w:id="39" w:name="_cp_text_1_590"/>
      <w:bookmarkEnd w:id="39"/>
      <w:r>
        <w:rPr>
          <w:u w:color="0000FF"/>
          <w:shd w:val="clear" w:color="auto" w:fill="FFFFFF"/>
        </w:rPr>
        <w:t xml:space="preserve">immediately following the Effective Date, you must begin to pursue diligently, and secure before the anticipated Lease-signing date, all financing required to construct, develop, and open the PopUp Bagels Shop. In addition, you must </w:t>
      </w:r>
      <w:r>
        <w:t>within twelve (12) months after the Effective Date (or, if earlier, on or before the date specified in any DRA to which we and you (or your affiliate) are parties) (the “</w:t>
      </w:r>
      <w:r>
        <w:rPr>
          <w:b/>
        </w:rPr>
        <w:t>Opening Deadline</w:t>
      </w:r>
      <w:r>
        <w:t>”), but subject to the potential extensions described below in Section 5.D: (a) obtain all permits and licenses required to construct and operate the PopUp Bagels Shop; (b) construct the Franchised Shop and all required improvements to the site and decorate the Franchised Shop in compliance with our approved plans and specifications; (c) purchase or lease and install all required Operating Assets (defined below); (d) purchase an opening inventory of required, authorized, and approved products, materials, and supplies; (e) complete all required training; and (f) open your Franchised Shop for business in accordance with all requirements of this Agreement.</w:t>
      </w:r>
    </w:p>
    <w:p w14:paraId="3AB1CF71" w14:textId="5F99FB14" w:rsidR="00525751" w:rsidRPr="001B652B" w:rsidRDefault="00525751" w:rsidP="00107C1C">
      <w:pPr>
        <w:pStyle w:val="Heading3"/>
      </w:pPr>
      <w:r>
        <w:t>You must develop the Shop at your expense. You must follow our construction guidelines and mandatory specifications and layouts for a Shop (collectively, “</w:t>
      </w:r>
      <w:r>
        <w:rPr>
          <w:b/>
        </w:rPr>
        <w:t>Plans</w:t>
      </w:r>
      <w:r>
        <w:t xml:space="preserve">”), including requirements for </w:t>
      </w:r>
      <w:r>
        <w:rPr>
          <w:rFonts w:cs="Cambria"/>
        </w:rPr>
        <w:t xml:space="preserve">dimensions, design, interior layout, </w:t>
      </w:r>
      <w:bookmarkStart w:id="40" w:name="_cp_text_1_185"/>
      <w:r>
        <w:rPr>
          <w:rFonts w:cs="Cambria"/>
          <w:u w:color="0000FF"/>
        </w:rPr>
        <w:t>improvements, color scheme,</w:t>
      </w:r>
      <w:r>
        <w:rPr>
          <w:rFonts w:cs="Cambria"/>
        </w:rPr>
        <w:t xml:space="preserve"> </w:t>
      </w:r>
      <w:bookmarkEnd w:id="40"/>
      <w:r>
        <w:rPr>
          <w:rFonts w:cs="Cambria"/>
        </w:rPr>
        <w:t>décor, finishes, signage, and Operating Assets</w:t>
      </w:r>
      <w:r>
        <w:t>. All other decisions regarding the Shop’s development are subject to our review and prior written approval. You acknowledge and agree that our Plans might not reflect the requirements of any federal, state, or local laws, codes, ordinances, or regulations (collectively, “</w:t>
      </w:r>
      <w:r>
        <w:rPr>
          <w:b/>
        </w:rPr>
        <w:t>Laws</w:t>
      </w:r>
      <w:r>
        <w:t>”), including those arising under the Americans with Disabilities Act, or any Lease requirements or restrictions. You are solely responsible for complying with all Laws and must inform us of any changes to the Franchised Shop’s specifications that you believe are necessary to ensure such compliance. You (and not us) are responsible for the performance of architects, contractors, and subcontractors you hire to develop and maintain the Franchised Shop and for ensuring that sufficient insurance coverage is in place during and after the construction process. We are not responsible for delays in or losses resulting from the Franchised Shop’s construction, equipping, or decoration, as we have no control over the landlord or architects, contractors, and subcontractors.</w:t>
      </w:r>
    </w:p>
    <w:p w14:paraId="526FFCA3" w14:textId="7923B8B6" w:rsidR="00525751" w:rsidRPr="001B652B" w:rsidRDefault="00525751" w:rsidP="00107C1C">
      <w:pPr>
        <w:pStyle w:val="Heading3"/>
      </w:pPr>
      <w:r>
        <w:t>You must adapt the Plans for the PopUp Bagels Shop (the “</w:t>
      </w:r>
      <w:r>
        <w:rPr>
          <w:b/>
        </w:rPr>
        <w:t>Adapted Plans</w:t>
      </w:r>
      <w:r>
        <w:t>”) and make sure they comply with all Laws and Lease requirements and restrictions. We do not recommend an architect for you to use to prepare the Adapted Plans and you are obligated to locate a qualified architect to prepare the Adapted Plans</w:t>
      </w:r>
      <w:bookmarkStart w:id="41" w:name="_cp_text_1_193"/>
      <w:r>
        <w:t xml:space="preserve">. </w:t>
      </w:r>
      <w:r>
        <w:rPr>
          <w:bCs w:val="0"/>
        </w:rPr>
        <w:t>However, we reserve the right to pre-approve your architect. Further, we reserve the right to review your architect’s work at any point in the process of developing the Shop including his/her rendering of the Adapted Plans. You acknowledge and agree that w</w:t>
      </w:r>
      <w:r>
        <w:t>e</w:t>
      </w:r>
      <w:r>
        <w:rPr>
          <w:rFonts w:cs="Cambria"/>
        </w:rPr>
        <w:t xml:space="preserve"> </w:t>
      </w:r>
      <w:bookmarkEnd w:id="41"/>
      <w:r>
        <w:rPr>
          <w:rFonts w:cs="Cambria"/>
        </w:rPr>
        <w:t xml:space="preserve">must </w:t>
      </w:r>
      <w:bookmarkStart w:id="42" w:name="_cp_text_1_195"/>
      <w:r>
        <w:rPr>
          <w:rFonts w:cs="Cambria"/>
          <w:u w:color="0000FF"/>
        </w:rPr>
        <w:t>pre-approve in writing (a)</w:t>
      </w:r>
      <w:r>
        <w:rPr>
          <w:rFonts w:cs="Cambria"/>
        </w:rPr>
        <w:t xml:space="preserve"> </w:t>
      </w:r>
      <w:bookmarkEnd w:id="42"/>
      <w:r>
        <w:rPr>
          <w:rFonts w:cs="Cambria"/>
        </w:rPr>
        <w:t xml:space="preserve">the Adapted Plans before the Franchised Shop’s build-out </w:t>
      </w:r>
      <w:bookmarkStart w:id="43" w:name="_cp_text_1_198"/>
      <w:r>
        <w:rPr>
          <w:rFonts w:cs="Cambria"/>
          <w:u w:color="0000FF"/>
        </w:rPr>
        <w:t>begins</w:t>
      </w:r>
      <w:r>
        <w:rPr>
          <w:rFonts w:cs="Cambria"/>
        </w:rPr>
        <w:t xml:space="preserve"> </w:t>
      </w:r>
      <w:bookmarkEnd w:id="43"/>
      <w:r>
        <w:rPr>
          <w:rFonts w:cs="Cambria"/>
        </w:rPr>
        <w:t xml:space="preserve">and </w:t>
      </w:r>
      <w:bookmarkStart w:id="44" w:name="_cp_text_1_199"/>
      <w:r>
        <w:rPr>
          <w:rFonts w:cs="Cambria"/>
          <w:u w:color="0000FF"/>
        </w:rPr>
        <w:t>(b)</w:t>
      </w:r>
      <w:r>
        <w:rPr>
          <w:rFonts w:cs="Cambria"/>
        </w:rPr>
        <w:t xml:space="preserve"> </w:t>
      </w:r>
      <w:bookmarkEnd w:id="44"/>
      <w:r>
        <w:rPr>
          <w:rFonts w:cs="Cambria"/>
        </w:rPr>
        <w:t xml:space="preserve">all revised or “as built” plans and specifications prepared during the Franchised Shop’s construction and development. </w:t>
      </w:r>
      <w:r>
        <w:t xml:space="preserve">Our review of the Adapted Plans is limited to reviewing compliance with our Plans. Our review is not intended or designed to assess your compliance with Laws or Lease requirements and restrictions; compliance in those areas is your responsibility. You must develop the Franchised Shop in accordance with the Adapted Plans we have approved. We own the Plans and all Adapted Plans. We have the right to pre-approve your proposed general contractor. During the Shop’s build-out, we may physically inspect the Shop or require you to send us pictures and images (including recordings) of the PopUp Bagels Shop’s interior and exterior so we can review your development of the Franchised Shop in accordance with our Brand Standards. </w:t>
      </w:r>
    </w:p>
    <w:p w14:paraId="2D3BEA35" w14:textId="77777777" w:rsidR="00525751" w:rsidRPr="001B652B" w:rsidRDefault="00525751" w:rsidP="00107C1C">
      <w:pPr>
        <w:pStyle w:val="Heading3"/>
      </w:pPr>
      <w:r>
        <w:lastRenderedPageBreak/>
        <w:t xml:space="preserve">You agree at your expense to construct, install all trade dress and Operating Assets in, and otherwise develop the </w:t>
      </w:r>
      <w:bookmarkStart w:id="45" w:name="_Hlk159576722"/>
      <w:r>
        <w:t>Franchised</w:t>
      </w:r>
      <w:bookmarkEnd w:id="45"/>
      <w:r>
        <w:t xml:space="preserve"> Shop according to our standards, specifications, and directions. The Franchised Shop must contain all Operating Assets, and only those Operating Assets, we specify or pre-approve. You agree to place or display at the Shop (interior and exterior), according to our guidelines, only the signs, emblems, lettering, logos, and display materials we approve from time to time.</w:t>
      </w:r>
    </w:p>
    <w:p w14:paraId="6E94C9CB" w14:textId="028EA8A4" w:rsidR="00525751" w:rsidRPr="001B652B" w:rsidRDefault="00525751" w:rsidP="000C64F1">
      <w:pPr>
        <w:spacing w:after="240"/>
        <w:ind w:firstLine="720"/>
        <w:jc w:val="both"/>
        <w:rPr>
          <w:b/>
          <w:szCs w:val="22"/>
        </w:rPr>
      </w:pPr>
      <w:r>
        <w:rPr>
          <w:szCs w:val="22"/>
        </w:rPr>
        <w:t>You agree to purchase or lease from time to time only approved brands, types, and models of Operating Assets according to our standards and specifications and, at our direction, only from one or more suppliers we designate or approve (which may include or be limited to us and/or certain of our affiliates). “</w:t>
      </w:r>
      <w:r>
        <w:rPr>
          <w:b/>
          <w:szCs w:val="22"/>
        </w:rPr>
        <w:t>Operating Assets</w:t>
      </w:r>
      <w:r>
        <w:rPr>
          <w:szCs w:val="22"/>
        </w:rPr>
        <w:t>” means all required furniture, fixtures, signs, equipment (including components of and required software licenses for the Computer System (defined in Section 8.E)), and branded vehicles we periodically require for the Franchised Shop.</w:t>
      </w:r>
    </w:p>
    <w:p w14:paraId="5D0E6914" w14:textId="3737B4DB" w:rsidR="00525751" w:rsidRPr="001B652B" w:rsidRDefault="00525751" w:rsidP="00107C1C">
      <w:pPr>
        <w:pStyle w:val="Heading2"/>
      </w:pPr>
      <w:bookmarkStart w:id="46" w:name="_Toc183443010"/>
      <w:r>
        <w:t>Opening</w:t>
      </w:r>
      <w:bookmarkEnd w:id="46"/>
    </w:p>
    <w:p w14:paraId="0CE219AF" w14:textId="77777777" w:rsidR="00525751" w:rsidRPr="001B652B" w:rsidRDefault="00525751" w:rsidP="00107C1C">
      <w:pPr>
        <w:pStyle w:val="body05"/>
      </w:pPr>
      <w:r>
        <w:t xml:space="preserve">Despite the Opening Deadline, you may not open the Franchised </w:t>
      </w:r>
      <w:bookmarkStart w:id="47" w:name="_Hlk158388439"/>
      <w:r>
        <w:t>Shop</w:t>
      </w:r>
      <w:bookmarkEnd w:id="47"/>
      <w:r>
        <w:t xml:space="preserve"> for business until: </w:t>
      </w:r>
    </w:p>
    <w:p w14:paraId="58FFF3E3" w14:textId="77777777" w:rsidR="00525751" w:rsidRPr="001B652B" w:rsidRDefault="00525751" w:rsidP="003A1C81">
      <w:pPr>
        <w:pStyle w:val="Heading3"/>
        <w:numPr>
          <w:ilvl w:val="2"/>
          <w:numId w:val="8"/>
        </w:numPr>
      </w:pPr>
      <w:r>
        <w:t xml:space="preserve">we or our designee inspects the Shop and approves it in writing as having been developed in accordance with our specifications and standards. You must give us at least thirty (30) days’ prior written notice of the Shop’s planned opening date and also notify us in writing when the Shop is ready for inspection or review. If we or our designee does not inspect or review the Shop within fifteen (15) days after you deliver notice that the Shop is ready for inspection or review, or if we or our designee does not comment in writing within fifteen (15) days after the inspection or review, then the Shop is deemed approved to open. Inspection and approval, which we have the right to conduct through pictures and images (including recordings) we require you to send us, are limited to considering your compliance with our standards and specifications; our approval is not a representation that the Shop in fact complies with our standards and specifications or a waiver of our right to enforce any provision of this Agreement. Inspection and approval likewise are not intended or designed to assess compliance with Laws; compliance with Laws is your responsibility. We will not unreasonably withhold our approval of the Shop; </w:t>
      </w:r>
    </w:p>
    <w:p w14:paraId="6E3C36D6" w14:textId="77777777" w:rsidR="00525751" w:rsidRPr="00107C1C" w:rsidRDefault="00525751" w:rsidP="00107C1C">
      <w:pPr>
        <w:pStyle w:val="Heading3"/>
      </w:pPr>
      <w:r>
        <w:t>Your Operating Principal and General Manager have completed to our satisfaction the Initial Training described in Section 7.A;</w:t>
      </w:r>
    </w:p>
    <w:p w14:paraId="171094C0" w14:textId="77777777" w:rsidR="00525751" w:rsidRPr="00107C1C" w:rsidRDefault="00525751" w:rsidP="00107C1C">
      <w:pPr>
        <w:pStyle w:val="Heading3"/>
      </w:pPr>
      <w:r>
        <w:t xml:space="preserve">The Shop has sufficient trained employees to manage and operate the Shop on a day-to-day basis in compliance with Brand Standards; </w:t>
      </w:r>
    </w:p>
    <w:p w14:paraId="72273787" w14:textId="77777777" w:rsidR="00525751" w:rsidRPr="00107C1C" w:rsidRDefault="00525751" w:rsidP="00107C1C">
      <w:pPr>
        <w:pStyle w:val="Heading3"/>
      </w:pPr>
      <w:r>
        <w:t>The Shop’s employees are food-safety certified;</w:t>
      </w:r>
    </w:p>
    <w:p w14:paraId="658A3592" w14:textId="77777777" w:rsidR="00525751" w:rsidRPr="00107C1C" w:rsidRDefault="00525751" w:rsidP="00107C1C">
      <w:pPr>
        <w:pStyle w:val="Heading3"/>
      </w:pPr>
      <w:r>
        <w:t>You have satisfied all state and federal permitting, licensing, and other legal requirements for the Shop’s lawful operation and, upon our request, have sent us copies of all permits, licenses, and insurance policies required by this Agreement;</w:t>
      </w:r>
    </w:p>
    <w:p w14:paraId="023601E0" w14:textId="77777777" w:rsidR="00525751" w:rsidRPr="00107C1C" w:rsidRDefault="00525751" w:rsidP="00107C1C">
      <w:pPr>
        <w:pStyle w:val="Heading3"/>
      </w:pPr>
      <w:r>
        <w:t>All amounts due to us, our affiliates, and principal suppliers have been paid; and</w:t>
      </w:r>
    </w:p>
    <w:p w14:paraId="6CF2AE10" w14:textId="77777777" w:rsidR="00525751" w:rsidRPr="00107C1C" w:rsidRDefault="00525751" w:rsidP="00107C1C">
      <w:pPr>
        <w:pStyle w:val="Heading3"/>
      </w:pPr>
      <w:r>
        <w:t>You are not in default under any agreement with us, our affiliates, or principal suppliers.</w:t>
      </w:r>
    </w:p>
    <w:p w14:paraId="350C84CA" w14:textId="77777777" w:rsidR="00525751" w:rsidRDefault="00525751" w:rsidP="006F260C">
      <w:pPr>
        <w:spacing w:after="240"/>
        <w:jc w:val="both"/>
        <w:rPr>
          <w:szCs w:val="22"/>
        </w:rPr>
      </w:pPr>
      <w:bookmarkStart w:id="48" w:name="_Hlk134191882"/>
      <w:r>
        <w:rPr>
          <w:szCs w:val="22"/>
        </w:rPr>
        <w:t xml:space="preserve">If you cannot open the Shop for business by the Opening Deadline despite your diligent efforts to do so, you may request one thirty (30) day extension to open. We will not unreasonably deny your request if the reasons for your request demonstrate your diligence in the Shop development and opening process. You may request a second thirty (30) day extension on the same terms. You may request a third (and final) thirty </w:t>
        <w:lastRenderedPageBreak/>
        <w:t>(30) day extension of the Opening Deadline, which request we will not unreasonably deny if the reasons for your request demonstrate your diligence in the Shop development and opening process and you pay us a Five Thousand Dollar ($5,000) extension fee for that final extension.</w:t>
      </w:r>
    </w:p>
    <w:p w14:paraId="115A4084" w14:textId="4DB81AA7" w:rsidR="00DF5A4C" w:rsidRDefault="00DF5A4C" w:rsidP="00DF5A4C">
      <w:pPr>
        <w:pStyle w:val="Heading2"/>
      </w:pPr>
      <w:bookmarkStart w:id="49" w:name="_Toc183443011"/>
      <w:r>
        <w:t>Grand Opening Marketing Program</w:t>
      </w:r>
      <w:bookmarkEnd w:id="49"/>
    </w:p>
    <w:p w14:paraId="6D7F5B4B" w14:textId="05C9AAF4" w:rsidR="00DF5A4C" w:rsidRPr="00DF5A4C" w:rsidRDefault="00DF5A4C" w:rsidP="00DF5A4C">
      <w:pPr>
        <w:pStyle w:val="BodyText"/>
        <w:ind w:firstLine="720"/>
      </w:pPr>
      <w:r>
        <w:t>You must conduct a Grand Opening Marketing Program to support the initial opening of your Shop. Your Grand Opening Marketing budget must not be less than $15,000 for the marketing and promotional activities associated with the initial opening. This Program is intended to begin approximately 30 days before and to continue for approximately 60 days after the Shop opens (although we have the right to specify a different timeframe). We will consult with you about the advertising and marketing plan that we believe is most suitable for the market area surrounding your Shop. While it is likely that you will directly pay your vendors for their work in connection with your grand opening program, we reserve the right to require you to pay us for your program’s anticipated costs, which we then will either spend funds on your behalf for marketing and promotional activities in the Shop’s market area or re-pay you as you send us invoices/receipts confirming your commitment with vendors to move forward with the approved plan.</w:t>
      </w:r>
    </w:p>
    <w:p w14:paraId="3C4F1638" w14:textId="6F220AD3" w:rsidR="00525751" w:rsidRPr="001B652B" w:rsidRDefault="00525751" w:rsidP="005D0A28">
      <w:pPr>
        <w:pStyle w:val="Heading1"/>
        <w:rPr>
          <w:szCs w:val="22"/>
        </w:rPr>
      </w:pPr>
      <w:bookmarkStart w:id="50" w:name="_Toc183443012"/>
      <w:bookmarkEnd w:id="48"/>
      <w:r>
        <w:rPr>
          <w:szCs w:val="22"/>
        </w:rPr>
        <w:t>Fees</w:t>
      </w:r>
      <w:bookmarkEnd w:id="50"/>
    </w:p>
    <w:p w14:paraId="41143E35" w14:textId="0806359F" w:rsidR="00525751" w:rsidRPr="001B652B" w:rsidRDefault="00525751" w:rsidP="003A1C81">
      <w:pPr>
        <w:pStyle w:val="Heading2"/>
        <w:numPr>
          <w:ilvl w:val="0"/>
          <w:numId w:val="9"/>
        </w:numPr>
        <w:ind w:left="0" w:firstLine="720"/>
      </w:pPr>
      <w:bookmarkStart w:id="51" w:name="_Toc183443013"/>
      <w:r>
        <w:t>Initial Franchise Fee</w:t>
      </w:r>
      <w:bookmarkEnd w:id="51"/>
    </w:p>
    <w:p w14:paraId="40A34541" w14:textId="28F7918C" w:rsidR="00525751" w:rsidRPr="001B652B" w:rsidRDefault="00525751" w:rsidP="00134677">
      <w:pPr>
        <w:pStyle w:val="body05"/>
      </w:pPr>
      <w:r>
        <w:t>You must pay us a Thirty-Five Thousand Dollars ($35,000) initial franchise fee (the “</w:t>
      </w:r>
      <w:r>
        <w:rPr>
          <w:b/>
        </w:rPr>
        <w:t>Initial Franchise Fee</w:t>
      </w:r>
      <w:r>
        <w:t>”) when you sign this Agreement. Th</w:t>
      </w:r>
      <w:r>
        <w:rPr>
          <w:rFonts w:cs="Cambria"/>
        </w:rPr>
        <w:t xml:space="preserve">e Initial Franchise Fee is not refundable under any circumstances. </w:t>
      </w:r>
      <w:bookmarkStart w:id="52" w:name="_cp_text_1_224"/>
      <w:r>
        <w:rPr>
          <w:rFonts w:cs="Cambria"/>
          <w:u w:color="0000FF"/>
        </w:rPr>
        <w:t>This Agreement will not be effective, and you will have no franchise rights, until we receive the Initial Franchise Fee.</w:t>
      </w:r>
      <w:bookmarkEnd w:id="52"/>
      <w:r>
        <w:t xml:space="preserve"> We will credit toward the Initial Franchise Fee any deposit you (or an affiliate) paid us under a Development Rights Agreement.</w:t>
      </w:r>
    </w:p>
    <w:p w14:paraId="52A4ABD3" w14:textId="7143B6B4" w:rsidR="00525751" w:rsidRPr="001B652B" w:rsidRDefault="00525751" w:rsidP="003A1C81">
      <w:pPr>
        <w:pStyle w:val="Heading2"/>
        <w:numPr>
          <w:ilvl w:val="0"/>
          <w:numId w:val="9"/>
        </w:numPr>
        <w:ind w:left="0" w:firstLine="720"/>
      </w:pPr>
      <w:bookmarkStart w:id="53" w:name="_Toc183443014"/>
      <w:r>
        <w:t>Royalty</w:t>
      </w:r>
      <w:bookmarkEnd w:id="53"/>
    </w:p>
    <w:p w14:paraId="126095FF" w14:textId="2B37189E" w:rsidR="00525751" w:rsidRPr="001B652B" w:rsidRDefault="00525751" w:rsidP="00107C1C">
      <w:pPr>
        <w:pStyle w:val="Heading3"/>
      </w:pPr>
      <w:r>
        <w:t>You agree to pay us, on or before Wednesday of each calendar week (the “</w:t>
      </w:r>
      <w:r>
        <w:rPr>
          <w:b/>
        </w:rPr>
        <w:t>Payment Day</w:t>
      </w:r>
      <w:r>
        <w:t>”), a royalty (“</w:t>
      </w:r>
      <w:r>
        <w:rPr>
          <w:b/>
        </w:rPr>
        <w:t>Royalty</w:t>
      </w:r>
      <w:r>
        <w:t>”) equal to six</w:t>
      </w:r>
      <w:r>
        <w:rPr>
          <w:b/>
        </w:rPr>
        <w:t xml:space="preserve"> </w:t>
      </w:r>
      <w:r>
        <w:t>percent (6%) of the Shop’s Gross Sales during the preceding calendar week. “</w:t>
      </w:r>
      <w:r>
        <w:rPr>
          <w:b/>
        </w:rPr>
        <w:t>Gross Sales</w:t>
      </w:r>
      <w:r>
        <w:t xml:space="preserve">” means the aggregate amount of all revenue and other consideration received by the Franchised Shop from any source, including, without limitation, from selling products, services, and merchandise (including delivery charges paid for deliveries made by the Shop’s employed staff); other types of revenue you receive, including the proceeds of business interruption insurance; and (if barter is permitted by us) the value of products, services, and merchandise bartered in exchange for the Shop’s products, services, or merchandise. </w:t>
      </w:r>
    </w:p>
    <w:p w14:paraId="1E671109" w14:textId="7BB83724" w:rsidR="00525751" w:rsidRPr="001B652B" w:rsidRDefault="00525751" w:rsidP="00107C1C">
      <w:pPr>
        <w:pStyle w:val="Heading3"/>
      </w:pPr>
      <w:bookmarkStart w:id="54" w:name="_cp_text_1_763"/>
      <w:bookmarkEnd w:id="54"/>
      <w:r>
        <w:rPr>
          <w:u w:color="0000FF"/>
          <w:shd w:val="clear" w:color="auto" w:fill="FFFFFF"/>
        </w:rPr>
        <w:t xml:space="preserve">All </w:t>
      </w:r>
      <w:r>
        <w:t>transactions</w:t>
      </w:r>
      <w:r>
        <w:rPr>
          <w:u w:color="0000FF"/>
          <w:shd w:val="clear" w:color="auto" w:fill="FFFFFF"/>
        </w:rPr>
        <w:t xml:space="preserve"> must be entered into the Computer System at the full, standard retail price for purposes of calculating Gross Sales.</w:t>
      </w:r>
      <w:r>
        <w:t xml:space="preserve"> However, Gross Sales exclude: (a) federal, state, or municipal sales, use, or service taxes collected from customers and paid to the appropriate taxing authority; (b) tips paid to your employees by customers; (c) delivery fees collected from customers for in-house and t</w:t>
      </w:r>
      <w:r>
        <w:rPr>
          <w:u w:color="0000FF"/>
          <w:shd w:val="clear" w:color="auto" w:fill="FFFFFF"/>
        </w:rPr>
        <w:t xml:space="preserve">hird-party delivery services; </w:t>
      </w:r>
      <w:r>
        <w:t xml:space="preserve">(d) </w:t>
      </w:r>
      <w:bookmarkStart w:id="55" w:name="_cp_text_1_745"/>
      <w:r>
        <w:t xml:space="preserve">the value of both (i) employee discounts and (ii) with our prior approval, promotional or marketing discounts offered to the public, with (i) and (ii) not exceeding, in the aggregate, two percent (2%) of the Shop’s weekly Gross Sales; </w:t>
      </w:r>
      <w:bookmarkEnd w:id="55"/>
      <w:r>
        <w:t xml:space="preserve">(e) proceeds from insurance, excluding business interruption insurance; and (f) proceeds from any civil forfeiture, condemnation, or seizure by government entities. In addition, Gross Sales are reduced by the amount of any credits the Shop provides in accordance with the terms and conditions set forth in the Operations Manual. </w:t>
      </w:r>
    </w:p>
    <w:p w14:paraId="73053EFD" w14:textId="77777777" w:rsidR="00525751" w:rsidRPr="001B652B" w:rsidRDefault="00525751" w:rsidP="00107C1C">
      <w:pPr>
        <w:pStyle w:val="Heading3"/>
      </w:pPr>
      <w:r>
        <w:t xml:space="preserve">Each charge or sale upon credit will be treated as a sale for the full price on the day the charge or sale is made, regardless of when you receive payment (whether full or partial, or at all) </w:t>
        <w:lastRenderedPageBreak/>
        <w:t>on that sale. Revenue from gift/loyalty/stored-value/affinity “cards” and similar items we approve for offer and sale at Shops, whether maintained on an App, on another electronic medium, or in another form (together, “</w:t>
      </w:r>
      <w:r>
        <w:rPr>
          <w:b/>
        </w:rPr>
        <w:t>Loyalty Program Media</w:t>
      </w:r>
      <w:r>
        <w:t xml:space="preserve">”), is included in Gross Sales when the Loyalty Program Media are used to pay for products and services </w:t>
      </w:r>
      <w:r>
        <w:rPr>
          <w:rFonts w:cs="Cambria"/>
          <w:u w:color="0000FF"/>
        </w:rPr>
        <w:t xml:space="preserve">(although we may </w:t>
      </w:r>
      <w:r>
        <w:t>collect</w:t>
      </w:r>
      <w:r>
        <w:rPr>
          <w:rFonts w:cs="Cambria"/>
          <w:u w:color="0000FF"/>
        </w:rPr>
        <w:t xml:space="preserve"> our fees due on that revenue when the </w:t>
      </w:r>
      <w:r>
        <w:t>Loyalty Program Media</w:t>
      </w:r>
      <w:r>
        <w:rPr>
          <w:rFonts w:cs="Cambria"/>
          <w:u w:color="0000FF"/>
        </w:rPr>
        <w:t xml:space="preserve"> are acquired by the customer)</w:t>
      </w:r>
      <w:r>
        <w:rPr>
          <w:rFonts w:cs="Cambria"/>
        </w:rPr>
        <w:t>.</w:t>
      </w:r>
      <w:r>
        <w:t xml:space="preserve"> Your Shop may not issue or redeem any coupons or Loyalty Program Media unless we first approve in writing their form and content and your proposed issuing and honoring/redemption procedures. We may grant or withhold our approval as we deem best. </w:t>
      </w:r>
    </w:p>
    <w:p w14:paraId="2B4E5D02" w14:textId="77777777" w:rsidR="00525751" w:rsidRPr="001B652B" w:rsidRDefault="00525751" w:rsidP="00107C1C">
      <w:pPr>
        <w:pStyle w:val="Heading3"/>
      </w:pPr>
      <w:r>
        <w:t>We reserve the right to modify our policies and practices regarding revenue recognition, revenue reporting, and the inclusion or exclusion of certain revenue from “Gross Sales” as circumstances, business practices, and technology change.</w:t>
      </w:r>
    </w:p>
    <w:p w14:paraId="7852DB2F" w14:textId="4DC4FC18" w:rsidR="00525751" w:rsidRPr="00640ED1" w:rsidRDefault="00525751" w:rsidP="003A1C81">
      <w:pPr>
        <w:pStyle w:val="Heading2"/>
        <w:numPr>
          <w:ilvl w:val="0"/>
          <w:numId w:val="9"/>
        </w:numPr>
        <w:ind w:left="0" w:firstLine="720"/>
      </w:pPr>
      <w:bookmarkStart w:id="56" w:name="_Toc183443015"/>
      <w:r>
        <w:t>Technology Fee</w:t>
      </w:r>
      <w:bookmarkEnd w:id="56"/>
    </w:p>
    <w:p w14:paraId="1DAF8287" w14:textId="58872C71" w:rsidR="00525751" w:rsidRPr="001B652B" w:rsidRDefault="00525751" w:rsidP="00107C1C">
      <w:pPr>
        <w:pStyle w:val="body05"/>
        <w:rPr>
          <w:szCs w:val="22"/>
        </w:rPr>
      </w:pPr>
      <w:r>
        <w:rPr>
          <w:szCs w:val="22"/>
        </w:rPr>
        <w:t xml:space="preserve">You must pay us the Technology Fee we periodically specify, not to exceed Seven Hundred Fifty Dollars ($750) each month, due on the first Wednesday of each month. The Technology Fee is (1) for technology products or services we determine to associate or utilize in connection with the Franchise System and (2) to cover all or certain portions of the corresponding costs. The Technology Fee currently covers operational-data analytics, learning-management platforms, restaurant management software development, website development, point-of-sale system development, and data input/storage. </w:t>
      </w:r>
      <w:bookmarkStart w:id="57" w:name="_cp_change_68"/>
      <w:r>
        <w:rPr>
          <w:szCs w:val="22"/>
          <w:u w:color="0000FF"/>
        </w:rPr>
        <w:t>The Technology Fee does not cover software subscriptions or license fees payable to third parties, meaning that, d</w:t>
      </w:r>
      <w:bookmarkEnd w:id="57"/>
      <w:r>
        <w:rPr>
          <w:szCs w:val="22"/>
        </w:rPr>
        <w:t>espite payment of the Technology Fees to us, you must pay third-party vendors for the costs of and support services for your Shop’s Computer System. We have no obligation to account to you or other franchisees for our use of Technology Fees or to ensure that you or the Shop’s benefits directly or pro rata based on your payments of Technology Fees.</w:t>
      </w:r>
    </w:p>
    <w:p w14:paraId="712F309C" w14:textId="1908035B" w:rsidR="00525751" w:rsidRPr="001B652B" w:rsidRDefault="00525751" w:rsidP="003A1C81">
      <w:pPr>
        <w:pStyle w:val="Heading2"/>
        <w:numPr>
          <w:ilvl w:val="0"/>
          <w:numId w:val="9"/>
        </w:numPr>
        <w:ind w:left="0" w:firstLine="720"/>
      </w:pPr>
      <w:bookmarkStart w:id="58" w:name="_Toc183443016"/>
      <w:r>
        <w:t>Payment Method and Timing</w:t>
      </w:r>
      <w:bookmarkEnd w:id="58"/>
    </w:p>
    <w:p w14:paraId="3A68BA06" w14:textId="3DBA1A5B" w:rsidR="00525751" w:rsidRPr="001B652B" w:rsidRDefault="00525751" w:rsidP="00107C1C">
      <w:pPr>
        <w:pStyle w:val="body05"/>
      </w:pPr>
      <w:r>
        <w:t>You agree to authorize us to debit your business checking or other account automatically for the Royalty, Technology Fee, Brand Fund (defined below) contribution, and other amounts due under this Agreement and any related agreement between us (or our affiliates) and you. We will debit your account on or after the Payment Day (or such other day that we specify in the Operations Manual) for the Royalty, Technology Fee, Brand Fund contribution, and other amounts due. Funds must be available in the account by the Payment Day (or such other day that we specify in the Operations Manual) for withdrawal by electronic transfer. You must reimburse any “insufficient funds” charges and related expenses we incur due to your failure to maintain sufficient funds in your bank account. You may not close this account without first establishing, and notifying us of, a new account that we are authorized to debit as provided in this Section.</w:t>
      </w:r>
    </w:p>
    <w:p w14:paraId="5EB53AA4" w14:textId="77777777" w:rsidR="00525751" w:rsidRPr="001B652B" w:rsidRDefault="00525751" w:rsidP="00107C1C">
      <w:pPr>
        <w:pStyle w:val="body05"/>
        <w:rPr>
          <w:szCs w:val="22"/>
        </w:rPr>
      </w:pPr>
      <w:bookmarkStart w:id="59" w:name="_Hlk180417933"/>
      <w:r>
        <w:rPr>
          <w:szCs w:val="22"/>
        </w:rPr>
        <w:t xml:space="preserve">We have the right, at our sole option upon notice to you, to change from time to time the timing and terms for payment of Royalties, Technology Fees, Brand Fund contributions, and other amounts due to us under this </w:t>
      </w:r>
      <w:r>
        <w:t>Agreement</w:t>
      </w:r>
      <w:r>
        <w:rPr>
          <w:szCs w:val="22"/>
        </w:rPr>
        <w:t xml:space="preserve">. </w:t>
      </w:r>
      <w:bookmarkEnd w:id="59"/>
      <w:r>
        <w:rPr>
          <w:szCs w:val="22"/>
        </w:rPr>
        <w:t xml:space="preserve">You may not subordinate to any other obligation your obligation to pay us Royalties, Technology Fees, Brand Fund contributions, or any other amount due under this Agreement. </w:t>
      </w:r>
    </w:p>
    <w:p w14:paraId="699783D6" w14:textId="63757D58" w:rsidR="00525751" w:rsidRPr="001B652B" w:rsidRDefault="00525751" w:rsidP="003A1C81">
      <w:pPr>
        <w:pStyle w:val="Heading2"/>
        <w:numPr>
          <w:ilvl w:val="0"/>
          <w:numId w:val="9"/>
        </w:numPr>
        <w:ind w:left="0" w:firstLine="720"/>
      </w:pPr>
      <w:bookmarkStart w:id="60" w:name="_Toc183443017"/>
      <w:r>
        <w:t>Administrative Fee and Interest on Late Payments</w:t>
      </w:r>
      <w:bookmarkEnd w:id="60"/>
    </w:p>
    <w:p w14:paraId="74A995E9" w14:textId="77777777" w:rsidR="00525751" w:rsidRPr="001B652B" w:rsidRDefault="00525751" w:rsidP="00107C1C">
      <w:pPr>
        <w:pStyle w:val="body05"/>
        <w:rPr>
          <w:szCs w:val="22"/>
        </w:rPr>
      </w:pPr>
      <w:r>
        <w:rPr>
          <w:szCs w:val="22"/>
        </w:rPr>
        <w:t xml:space="preserve">In addition to our other remedies, including, without limitation, the right to terminate this Agreement under Section 18, if you fail to pay (or make available for withdrawal from your account) when due any amounts you owe us or our affiliates relating to this Agreement or the Shop, those amounts will bear interest, accruing as of their original due dates, at one-and-one-half percent (1.5%) per month or the highest commercial contract interest rate the Law allows, whichever is less. In addition, you must pay us a </w:t>
        <w:lastRenderedPageBreak/>
        <w:t>Two Hundred Fifty Dollar ($250) administrative fee for each payment not made to us or our affiliate when due (or for each dishonored payment) to cover the increased costs and expenses incurred due to your failure to pay the amounts when due.</w:t>
      </w:r>
    </w:p>
    <w:p w14:paraId="28E8FE70" w14:textId="2D567728" w:rsidR="00525751" w:rsidRPr="001B652B" w:rsidRDefault="00525751" w:rsidP="003A1C81">
      <w:pPr>
        <w:pStyle w:val="Heading2"/>
        <w:numPr>
          <w:ilvl w:val="0"/>
          <w:numId w:val="9"/>
        </w:numPr>
        <w:ind w:left="0" w:firstLine="720"/>
      </w:pPr>
      <w:bookmarkStart w:id="61" w:name="_Toc183443018"/>
      <w:r>
        <w:t>Application of Payments and Right of Set-Off</w:t>
      </w:r>
      <w:bookmarkEnd w:id="61"/>
    </w:p>
    <w:p w14:paraId="0D75CCA8" w14:textId="77777777" w:rsidR="00525751" w:rsidRPr="001B652B" w:rsidRDefault="00525751" w:rsidP="00107C1C">
      <w:pPr>
        <w:pStyle w:val="body05"/>
        <w:rPr>
          <w:szCs w:val="22"/>
        </w:rPr>
      </w:pPr>
      <w:r>
        <w:rPr>
          <w:szCs w:val="22"/>
        </w:rPr>
        <w:t xml:space="preserve">Notwithstanding any designation you make, we may apply any of your payments (whether automatically debited or otherwise) to any of your past due indebtedness to us or our affiliates relating to this Agreement or the Shop. We may set off any amounts you or your owners owe us or our affiliates against any amounts that we or our affiliates owe you or your owners, whether in connection with this Agreement or otherwise. </w:t>
      </w:r>
    </w:p>
    <w:p w14:paraId="6784B2E1" w14:textId="6925F95E" w:rsidR="00525751" w:rsidRPr="001B652B" w:rsidRDefault="00525751" w:rsidP="005D0A28">
      <w:pPr>
        <w:pStyle w:val="Heading1"/>
        <w:rPr>
          <w:szCs w:val="22"/>
        </w:rPr>
      </w:pPr>
      <w:bookmarkStart w:id="62" w:name="_Toc183443019"/>
      <w:r>
        <w:rPr>
          <w:szCs w:val="22"/>
        </w:rPr>
        <w:t>Training, Guidance, and Assistance</w:t>
      </w:r>
      <w:bookmarkEnd w:id="62"/>
    </w:p>
    <w:p w14:paraId="68CF6084" w14:textId="70DC820F" w:rsidR="00525751" w:rsidRPr="001B652B" w:rsidRDefault="00525751" w:rsidP="003A1C81">
      <w:pPr>
        <w:pStyle w:val="Heading2"/>
      </w:pPr>
      <w:bookmarkStart w:id="63" w:name="_Toc183443020"/>
      <w:r>
        <w:t>Initial Training</w:t>
      </w:r>
      <w:bookmarkEnd w:id="63"/>
    </w:p>
    <w:p w14:paraId="76B68EAD" w14:textId="77777777" w:rsidR="00525751" w:rsidRPr="001B652B" w:rsidRDefault="00525751" w:rsidP="00107C1C">
      <w:pPr>
        <w:pStyle w:val="body05"/>
        <w:rPr>
          <w:szCs w:val="22"/>
        </w:rPr>
      </w:pPr>
      <w:r>
        <w:rPr>
          <w:szCs w:val="22"/>
        </w:rPr>
        <w:t>Before you commence operating the Franchised Shop, we will furnish through virtual and distance learning and other electronic means and, at our option, at a designated training location of our choice (which may be our corporate headquarters, an operating PopUp Bagels Shop, and/or your Shop) an initial training program (“</w:t>
      </w:r>
      <w:r>
        <w:rPr>
          <w:b/>
          <w:szCs w:val="22"/>
        </w:rPr>
        <w:t>Initial Training</w:t>
      </w:r>
      <w:r>
        <w:rPr>
          <w:szCs w:val="22"/>
        </w:rPr>
        <w:t xml:space="preserve">”) on operating a Shop. We will train up to four (4) people at no additional charge, including your Operating Principal, the General Manager, and two assistant managers. </w:t>
      </w:r>
      <w:bookmarkStart w:id="64" w:name="_cp_text_1_818"/>
      <w:r>
        <w:rPr>
          <w:szCs w:val="22"/>
          <w:u w:color="0000FF"/>
          <w:shd w:val="clear" w:color="auto" w:fill="FFFFFF"/>
        </w:rPr>
        <w:t>We may charge our then-current training fee for each additional person you desire to send to Initial Training</w:t>
      </w:r>
      <w:bookmarkEnd w:id="64"/>
      <w:r>
        <w:rPr>
          <w:szCs w:val="22"/>
          <w:shd w:val="clear" w:color="auto" w:fill="FFFFFF"/>
        </w:rPr>
        <w:t>.</w:t>
      </w:r>
      <w:r>
        <w:rPr>
          <w:szCs w:val="22"/>
        </w:rPr>
        <w:t xml:space="preserve"> You must attend all aspects of the Initial Training, as we specify. Excluding aspects relating to labor relations and employment practices, our Initial Training focuses on our Brand Standards, our business philosophy and culture, understanding our products, and the material aspects of operating a Shop. </w:t>
      </w:r>
    </w:p>
    <w:p w14:paraId="548C842C" w14:textId="77777777" w:rsidR="00525751" w:rsidRPr="001B652B" w:rsidRDefault="00525751" w:rsidP="00107C1C">
      <w:pPr>
        <w:pStyle w:val="body05"/>
        <w:rPr>
          <w:szCs w:val="22"/>
        </w:rPr>
      </w:pPr>
      <w:r>
        <w:rPr>
          <w:szCs w:val="22"/>
        </w:rPr>
        <w:t>Before we will allow you to open the Franchised Shop to the public, your Operating Principal and General Manager must complete Initial Training to our satisfaction. Our training program may include a “train the trainer” module so that your senior-level personnel can learn how to train your other employees to follow our Brand Standards. Your Shop must have on staff at least one (1) fully trained General Manager and one (1) fully trained Assistant Manager.</w:t>
      </w:r>
    </w:p>
    <w:p w14:paraId="2DB7799B" w14:textId="77777777" w:rsidR="00525751" w:rsidRPr="001B652B" w:rsidRDefault="00525751" w:rsidP="00107C1C">
      <w:pPr>
        <w:pStyle w:val="body05"/>
        <w:rPr>
          <w:szCs w:val="22"/>
        </w:rPr>
      </w:pPr>
      <w:r>
        <w:rPr>
          <w:szCs w:val="22"/>
        </w:rPr>
        <w:t>You are responsible for paying all wages, benefits, and travel-related expenses while your personnel attend training. You are responsible for evaluating any information you believe you need to ensure your employees are accurately paid during training. You also are responsible for maintaining workers’ compensation insurance for your employees during training and must send us proof of that insurance before the training program begins. All training attendees must be food-safety certified before they attend.</w:t>
      </w:r>
    </w:p>
    <w:p w14:paraId="72C0FF2E" w14:textId="56765D67" w:rsidR="00525751" w:rsidRPr="00DC7FB4" w:rsidRDefault="00525751" w:rsidP="001364E5">
      <w:pPr>
        <w:pStyle w:val="Heading2"/>
      </w:pPr>
      <w:bookmarkStart w:id="65" w:name="_Toc183443021"/>
      <w:r>
        <w:t>Retraining</w:t>
      </w:r>
      <w:bookmarkEnd w:id="65"/>
    </w:p>
    <w:p w14:paraId="710A79AD" w14:textId="77777777" w:rsidR="00525751" w:rsidRPr="001B652B" w:rsidRDefault="00525751" w:rsidP="00107C1C">
      <w:pPr>
        <w:pStyle w:val="body05"/>
        <w:rPr>
          <w:szCs w:val="22"/>
        </w:rPr>
      </w:pPr>
      <w:r>
        <w:rPr>
          <w:szCs w:val="22"/>
        </w:rPr>
        <w:t>If your Operating Principal or General Manager fails to complete Initial Training to our satisfaction, or we determine after an inspection that retraining is necessary because the Shop is not operating according to Brand Standards, he or she may attend a retraining session for which we may charge our then-current training fee. You are responsible for all employee compensation and travel-related expenses during retraining. The Shop may commence and continue operation only if there is at least one (1) fully trained General Manager on staff who intend to be at the Franchised Shop on a daily basis. You must replace the Operating Principal if he or she cannot complete Initial Training to our satisfaction.</w:t>
      </w:r>
    </w:p>
    <w:p w14:paraId="39EAC654" w14:textId="77777777" w:rsidR="00525751" w:rsidRPr="001B652B" w:rsidRDefault="00525751" w:rsidP="00107C1C">
      <w:pPr>
        <w:pStyle w:val="body05"/>
        <w:rPr>
          <w:szCs w:val="22"/>
        </w:rPr>
      </w:pPr>
      <w:r>
        <w:rPr>
          <w:szCs w:val="22"/>
        </w:rPr>
        <w:t xml:space="preserve">You may request additional or repeat training for your Operating Principal, the General Manager, and the Assistant Manager at the end of Initial Training if they do not feel sufficiently trained to operate a </w:t>
        <w:lastRenderedPageBreak/>
        <w:t>Shop. We and you will jointly determine the duration of any additional training, which is subject to our personnel’s availability. You must pay our then-current training fee for additional or repeat training. However, if you do not expressly inform us that your Operating Principal, General Manager, or Assistant Managers do not feel sufficiently trained to operate a Shop, they will be deemed to have been trained sufficiently to operate a Shop.</w:t>
      </w:r>
    </w:p>
    <w:p w14:paraId="7EC74E51" w14:textId="15EA1E40" w:rsidR="00525751" w:rsidRPr="001B652B" w:rsidRDefault="00525751" w:rsidP="001364E5">
      <w:pPr>
        <w:pStyle w:val="Heading2"/>
      </w:pPr>
      <w:bookmarkStart w:id="66" w:name="_Toc183443022"/>
      <w:r>
        <w:t>Opening Set-Up and Support</w:t>
      </w:r>
      <w:bookmarkEnd w:id="66"/>
    </w:p>
    <w:p w14:paraId="3F147668" w14:textId="77777777" w:rsidR="00525751" w:rsidRPr="001B652B" w:rsidRDefault="00525751" w:rsidP="00107C1C">
      <w:pPr>
        <w:pStyle w:val="body05"/>
        <w:rPr>
          <w:szCs w:val="22"/>
        </w:rPr>
      </w:pPr>
      <w:r>
        <w:rPr>
          <w:szCs w:val="22"/>
        </w:rPr>
        <w:t>We will send an “opening team” (involving the number of people we determine) to the Franchised Shop in connection with its opening to the public for business in order to help you train your supervisory employees on the PopUp Bagels philosophy and Brand Standards (but not matters relating to labor relations and employment practices). We expect the opening team to arrive approximately two (2) days before the Franchised Shop’s scheduled opening date and to remain on-site for approximately six (6) days after the Shop’s opening date. We will pay our opening team’s wages and travel-related expenses. However, if in our opinion you and/or the Shop’s needs, or if you request (and we agree to provide), special guidance, assistance, or training (excluding training relating to labor relations and employment practices) that extends beyond the period our opening team was scheduled to be at the Shop, you must pay our personnel’s daily charges (including wages) and travel-related expenses. We may delay the Shop’s opening until all required training has been satisfactorily completed.</w:t>
      </w:r>
    </w:p>
    <w:p w14:paraId="0F0F4CB9" w14:textId="51972AF5" w:rsidR="00525751" w:rsidRPr="001B652B" w:rsidRDefault="00525751" w:rsidP="001364E5">
      <w:pPr>
        <w:pStyle w:val="Heading2"/>
      </w:pPr>
      <w:bookmarkStart w:id="67" w:name="_Toc183443023"/>
      <w:r>
        <w:t>Ongoing and Supplemental Training/Convention</w:t>
      </w:r>
      <w:bookmarkEnd w:id="67"/>
    </w:p>
    <w:p w14:paraId="58FF1FFC" w14:textId="77777777" w:rsidR="00525751" w:rsidRPr="001B652B" w:rsidRDefault="00525751" w:rsidP="00F85668">
      <w:pPr>
        <w:pStyle w:val="BodyText"/>
        <w:ind w:firstLine="720"/>
        <w:rPr>
          <w:szCs w:val="22"/>
        </w:rPr>
      </w:pPr>
      <w:r>
        <w:rPr>
          <w:szCs w:val="22"/>
        </w:rPr>
        <w:t>We may require your Operating Principal, the General Manager, and the Shop’s Assistant Managers to attend and complete satisfactorily various training courses and programs offered periodically during the Term by us or third parties at the times and locations we designate. However, we will not require attendance at such training courses and programs for more than five (5) days total during each calendar year. You are responsible for their compensation and travel-related expenses during their attendance. We may charge our then-current fee for continuing and advanced training. If you request any training courses and programs to be provided locally, then subject to our training personnel’s availability, you must pay our then-current training fee and our training personnel’s travel-related expenses.</w:t>
      </w:r>
    </w:p>
    <w:p w14:paraId="4E7AEB06" w14:textId="77777777" w:rsidR="00525751" w:rsidRPr="001B652B" w:rsidRDefault="00525751" w:rsidP="001E68F1">
      <w:pPr>
        <w:pStyle w:val="BodyText"/>
        <w:ind w:firstLine="720"/>
        <w:rPr>
          <w:szCs w:val="22"/>
        </w:rPr>
      </w:pPr>
      <w:r>
        <w:rPr>
          <w:szCs w:val="22"/>
        </w:rPr>
        <w:t>Besides attending and/or participating in the training courses and programs described in the previous paragraph, at least one of your representatives (the Operating Principal or another designated representative we approve) must at our request (in our sole discretion) attend an annual meeting of all PopUp Bagels Shop franchisees for up to three (3) days at a location we designate. You must pay all travel-related expenses to attend. You must pay any meeting fee we charge even if your representative does not attend (whether or not we excuse that non-attendance).</w:t>
      </w:r>
    </w:p>
    <w:p w14:paraId="5C973545" w14:textId="2F57CB34" w:rsidR="00525751" w:rsidRPr="001B652B" w:rsidRDefault="00525751" w:rsidP="001364E5">
      <w:pPr>
        <w:pStyle w:val="Heading2"/>
      </w:pPr>
      <w:bookmarkStart w:id="68" w:name="_cp_blt_1_924"/>
      <w:bookmarkStart w:id="69" w:name="_Toc183443024"/>
      <w:bookmarkStart w:id="70" w:name="_cp_text_1_925"/>
      <w:r>
        <w:rPr>
          <w:u w:color="0000FF"/>
          <w:shd w:val="clear" w:color="auto" w:fill="FFFFFF"/>
        </w:rPr>
        <w:t>T</w:t>
      </w:r>
      <w:bookmarkEnd w:id="68"/>
      <w:r>
        <w:rPr>
          <w:u w:color="0000FF"/>
          <w:shd w:val="clear" w:color="auto" w:fill="FFFFFF"/>
        </w:rPr>
        <w:t xml:space="preserve">raining For Replacement </w:t>
      </w:r>
      <w:r>
        <w:t>General Manager</w:t>
      </w:r>
      <w:r>
        <w:rPr>
          <w:u w:color="0000FF"/>
          <w:shd w:val="clear" w:color="auto" w:fill="FFFFFF"/>
        </w:rPr>
        <w:t>s</w:t>
      </w:r>
      <w:bookmarkEnd w:id="69"/>
    </w:p>
    <w:p w14:paraId="2FE38E14" w14:textId="77777777" w:rsidR="00525751" w:rsidRPr="001B652B" w:rsidRDefault="00525751" w:rsidP="001E68F1">
      <w:pPr>
        <w:pStyle w:val="BodyText"/>
        <w:ind w:firstLine="720"/>
        <w:rPr>
          <w:szCs w:val="22"/>
        </w:rPr>
      </w:pPr>
      <w:bookmarkStart w:id="71" w:name="_cp_text_1_926"/>
      <w:bookmarkEnd w:id="70"/>
      <w:bookmarkEnd w:id="71"/>
      <w:r>
        <w:rPr>
          <w:szCs w:val="22"/>
          <w:u w:color="0000FF"/>
          <w:shd w:val="clear" w:color="auto" w:fill="FFFFFF"/>
        </w:rPr>
        <w:t xml:space="preserve">If you no longer employ the </w:t>
      </w:r>
      <w:r>
        <w:rPr>
          <w:szCs w:val="22"/>
        </w:rPr>
        <w:t>General Manager</w:t>
      </w:r>
      <w:r>
        <w:rPr>
          <w:szCs w:val="22"/>
          <w:u w:color="0000FF"/>
          <w:shd w:val="clear" w:color="auto" w:fill="FFFFFF"/>
        </w:rPr>
        <w:t xml:space="preserve"> or become aware that the </w:t>
      </w:r>
      <w:r>
        <w:rPr>
          <w:szCs w:val="22"/>
        </w:rPr>
        <w:t>General Manager</w:t>
      </w:r>
      <w:r>
        <w:rPr>
          <w:szCs w:val="22"/>
          <w:u w:color="0000FF"/>
          <w:shd w:val="clear" w:color="auto" w:fill="FFFFFF"/>
        </w:rPr>
        <w:t xml:space="preserve"> intends to leave his or her </w:t>
      </w:r>
      <w:r>
        <w:rPr>
          <w:szCs w:val="22"/>
        </w:rPr>
        <w:t>position</w:t>
      </w:r>
      <w:r>
        <w:rPr>
          <w:szCs w:val="22"/>
          <w:u w:color="0000FF"/>
          <w:shd w:val="clear" w:color="auto" w:fill="FFFFFF"/>
        </w:rPr>
        <w:t xml:space="preserve">, you must immediately seek the </w:t>
      </w:r>
      <w:r>
        <w:rPr>
          <w:bCs/>
          <w:szCs w:val="22"/>
          <w:u w:color="0000FF"/>
          <w:shd w:val="clear" w:color="auto" w:fill="FFFFFF"/>
        </w:rPr>
        <w:t xml:space="preserve">Replacement </w:t>
      </w:r>
      <w:r>
        <w:rPr>
          <w:szCs w:val="22"/>
        </w:rPr>
        <w:t>General Manager</w:t>
      </w:r>
      <w:r>
        <w:rPr>
          <w:bCs/>
          <w:szCs w:val="22"/>
          <w:u w:color="0000FF"/>
          <w:shd w:val="clear" w:color="auto" w:fill="FFFFFF"/>
        </w:rPr>
        <w:t xml:space="preserve">, as provided in </w:t>
      </w:r>
      <w:r>
        <w:rPr>
          <w:bCs/>
          <w:szCs w:val="22"/>
          <w:shd w:val="clear" w:color="auto" w:fill="FFFFFF"/>
        </w:rPr>
        <w:t>Section 4.H</w:t>
      </w:r>
      <w:r>
        <w:rPr>
          <w:bCs/>
          <w:szCs w:val="22"/>
          <w:u w:color="0000FF"/>
          <w:shd w:val="clear" w:color="auto" w:fill="FFFFFF"/>
        </w:rPr>
        <w:t xml:space="preserve"> above. The Replacement </w:t>
      </w:r>
      <w:r>
        <w:rPr>
          <w:szCs w:val="22"/>
        </w:rPr>
        <w:t>General Manager</w:t>
      </w:r>
      <w:r>
        <w:rPr>
          <w:bCs/>
          <w:szCs w:val="22"/>
          <w:u w:color="0000FF"/>
          <w:shd w:val="clear" w:color="auto" w:fill="FFFFFF"/>
        </w:rPr>
        <w:t xml:space="preserve"> must s</w:t>
      </w:r>
      <w:r>
        <w:rPr>
          <w:szCs w:val="22"/>
          <w:u w:color="0000FF"/>
          <w:shd w:val="clear" w:color="auto" w:fill="FFFFFF"/>
        </w:rPr>
        <w:t xml:space="preserve">atisfactorily complete Initial Training. You must pay our then-current training fee for all Replacement </w:t>
      </w:r>
      <w:r>
        <w:rPr>
          <w:szCs w:val="22"/>
        </w:rPr>
        <w:t>General Manager</w:t>
      </w:r>
      <w:r>
        <w:rPr>
          <w:szCs w:val="22"/>
          <w:u w:color="0000FF"/>
          <w:shd w:val="clear" w:color="auto" w:fill="FFFFFF"/>
        </w:rPr>
        <w:t>s hired during the Term and also are responsible for their compensation and travel-related expenses during training.</w:t>
      </w:r>
    </w:p>
    <w:p w14:paraId="47CE7254" w14:textId="561B4755" w:rsidR="00525751" w:rsidRPr="001B652B" w:rsidRDefault="00525751" w:rsidP="001364E5">
      <w:pPr>
        <w:pStyle w:val="Heading2"/>
      </w:pPr>
      <w:bookmarkStart w:id="72" w:name="_Toc183443025"/>
      <w:r>
        <w:t>Training for Your Employees</w:t>
      </w:r>
      <w:bookmarkEnd w:id="72"/>
    </w:p>
    <w:p w14:paraId="5604CAEB" w14:textId="77777777" w:rsidR="00525751" w:rsidRPr="001B652B" w:rsidRDefault="00525751" w:rsidP="00F85668">
      <w:pPr>
        <w:pStyle w:val="BodyText"/>
        <w:ind w:firstLine="720"/>
        <w:rPr>
          <w:szCs w:val="22"/>
        </w:rPr>
      </w:pPr>
      <w:r>
        <w:rPr>
          <w:szCs w:val="22"/>
        </w:rPr>
        <w:t xml:space="preserve">Your General Manager and the Shop’s Assistant Managers must properly train all employees associated with the </w:t>
      </w:r>
      <w:r>
        <w:rPr>
          <w:bCs/>
          <w:szCs w:val="22"/>
          <w:u w:color="0000FF"/>
          <w:shd w:val="clear" w:color="auto" w:fill="FFFFFF"/>
        </w:rPr>
        <w:t>Franchised</w:t>
      </w:r>
      <w:r>
        <w:rPr>
          <w:szCs w:val="22"/>
        </w:rPr>
        <w:t xml:space="preserve"> Shop to perform the tasks required of their positions. We may develop and make available training tools and recommendations for you to use in training the Shop’s employees to </w:t>
        <w:lastRenderedPageBreak/>
        <w:t xml:space="preserve">comply with Brand Standards. We may update these training materials periodically to reflect changes in our training methods and procedures and changes in Brand Standards. </w:t>
      </w:r>
    </w:p>
    <w:p w14:paraId="10E98160" w14:textId="77777777" w:rsidR="00525751" w:rsidRPr="001B652B" w:rsidRDefault="00525751" w:rsidP="00F85668">
      <w:pPr>
        <w:pStyle w:val="BodyText"/>
        <w:ind w:firstLine="720"/>
        <w:rPr>
          <w:szCs w:val="22"/>
        </w:rPr>
      </w:pPr>
      <w:r>
        <w:rPr>
          <w:szCs w:val="22"/>
        </w:rPr>
        <w:t>We may periodically and without prior notice review the Shop’s performance to determine if the Shop meets Brand Standards. If we determine that the Shop is not operating according to Brand Standards and that your General Manager is not qualified to retrain one or more of your employees, we may, in addition to our other rights under this Agreement, require the General Manager to re-attend, and complete to our satisfaction, Initial Training. We may charge our then-current training fee. You are responsible for all compensation and travel-related expenses of your personnel.</w:t>
      </w:r>
    </w:p>
    <w:p w14:paraId="6914F7D8" w14:textId="6F8C5F9E" w:rsidR="00525751" w:rsidRPr="001B652B" w:rsidRDefault="00525751" w:rsidP="001364E5">
      <w:pPr>
        <w:pStyle w:val="Heading2"/>
      </w:pPr>
      <w:bookmarkStart w:id="73" w:name="_Toc183443026"/>
      <w:r>
        <w:t>General Guidance and the Operations Manual</w:t>
      </w:r>
      <w:bookmarkEnd w:id="73"/>
    </w:p>
    <w:p w14:paraId="64750D9B" w14:textId="7529EE1D" w:rsidR="00525751" w:rsidRPr="001B652B" w:rsidRDefault="00525751" w:rsidP="001E68F1">
      <w:pPr>
        <w:pStyle w:val="BodyText"/>
        <w:ind w:firstLine="720"/>
        <w:rPr>
          <w:szCs w:val="22"/>
        </w:rPr>
      </w:pPr>
      <w:r>
        <w:rPr>
          <w:szCs w:val="22"/>
        </w:rPr>
        <w:t>We periodically will advise you or make recommendations regarding the Shop’s operation with respect to: (1)</w:t>
        <w:tab/>
        <w:t>standards, specifications, operating procedures, and methods that PopUp Bagels Shops use; (2)</w:t>
        <w:tab/>
        <w:t xml:space="preserve">purchasing required or recommended Operating Assets and other products, services, supplies, and materials; (3) supervisory-employee training methods and procedures (although you are solely responsible for the employment terms and conditions of all of your employees); and (4) accounting, advertising, and marketing. </w:t>
      </w:r>
    </w:p>
    <w:p w14:paraId="7997E1F9" w14:textId="77777777" w:rsidR="00525751" w:rsidRPr="001B652B" w:rsidRDefault="00525751" w:rsidP="001E68F1">
      <w:pPr>
        <w:pStyle w:val="BodyText"/>
        <w:ind w:firstLine="720"/>
        <w:rPr>
          <w:szCs w:val="22"/>
        </w:rPr>
      </w:pPr>
      <w:r>
        <w:rPr>
          <w:szCs w:val="22"/>
        </w:rPr>
        <w:t>We may guide you through our various operations and technical manuals, bulletins, and other materials (collectively, “</w:t>
      </w:r>
      <w:r>
        <w:rPr>
          <w:b/>
          <w:szCs w:val="22"/>
        </w:rPr>
        <w:t>Operations Manual</w:t>
      </w:r>
      <w:r>
        <w:rPr>
          <w:szCs w:val="22"/>
        </w:rPr>
        <w:t>”), by electronic media, by telephone consultation, at our office or the Shop or by digital images of menu items. If you request and we agree to provide, or we determine that you need, additional or special guidance, assistance, or training, you agree to pay our then-applicable charges, including reasonable training fees and our personnel’s daily charges and travel-related expenses. Any specific ongoing training, conventions, advice, or assistance we provide does not obligate us to continue providing such training, conventions, advice, or assistance, all of which we may discontinue and modify at any time.</w:t>
      </w:r>
    </w:p>
    <w:p w14:paraId="52C51886" w14:textId="77777777" w:rsidR="00525751" w:rsidRPr="001B652B" w:rsidRDefault="00525751" w:rsidP="001E68F1">
      <w:pPr>
        <w:pStyle w:val="BodyText"/>
        <w:ind w:firstLine="720"/>
        <w:rPr>
          <w:szCs w:val="22"/>
        </w:rPr>
      </w:pPr>
      <w:r>
        <w:rPr>
          <w:szCs w:val="22"/>
        </w:rPr>
        <w:t>We will give you online or other access to our Operations Manual. Any passwords or digital identifications necessary to access the Operations Manual are considered part of our Confidential Information. The Operations Manual may consist of and is defined to include audio, video, computer software, other electronic and digital media, and/or written and other tangible materials. The Operations Manual contains mandatory and suggested specifications, standards, operating procedures, and rules we periodically issue for developing and operating a Shop (“</w:t>
      </w:r>
      <w:r>
        <w:rPr>
          <w:b/>
          <w:szCs w:val="22"/>
        </w:rPr>
        <w:t>Brand Standards</w:t>
      </w:r>
      <w:r>
        <w:rPr>
          <w:szCs w:val="22"/>
        </w:rPr>
        <w:t xml:space="preserve">”) and information on your other obligations under this Agreement. We may modify the Operations Manual periodically to reflect changes in Brand Standards, but those modifications will not alter your fundamental rights or status under this Agreement. </w:t>
      </w:r>
    </w:p>
    <w:p w14:paraId="6E4AAB50" w14:textId="77777777" w:rsidR="00525751" w:rsidRPr="001B652B" w:rsidRDefault="00525751" w:rsidP="00C626DB">
      <w:pPr>
        <w:spacing w:after="240"/>
        <w:ind w:firstLine="720"/>
        <w:jc w:val="both"/>
        <w:rPr>
          <w:szCs w:val="22"/>
        </w:rPr>
      </w:pPr>
      <w:r>
        <w:rPr>
          <w:szCs w:val="22"/>
        </w:rPr>
        <w:t xml:space="preserve">You agree to keep current your copy of the Operations Manual (if any materials are delivered in hardcopy) and timely communicate all updates to your employees. You must periodically monitor the System Website and our other communications periodically for updates to the Operations Manual or Brand Standards. You agree to keep secure all parts of the Operations Manual and to restrict access to any passwords for accessing the Operations Manual. If there is a dispute over its contents, our master version of the Operations Manual controls. You agree that the Operations Manual’s contents are confidential and not to disclose any part of the Operations Manual to any person other than your employees and others needing access in order to perform their duties, but only if they agree to maintain its confidentiality by signing a form of confidentiality agreement. We have the right to pre-approve the form used (an acceptable sample of which is attached as </w:t>
      </w:r>
      <w:r>
        <w:rPr>
          <w:szCs w:val="22"/>
          <w:u w:val="single"/>
        </w:rPr>
        <w:t>Exhibit E</w:t>
      </w:r>
      <w:r>
        <w:rPr>
          <w:szCs w:val="22"/>
        </w:rPr>
        <w:t>). You may not at any time copy, duplicate, record, or otherwise reproduce any part of the Operations Manual without our permission.</w:t>
      </w:r>
    </w:p>
    <w:p w14:paraId="419B05B6" w14:textId="77777777" w:rsidR="00525751" w:rsidRPr="001B652B" w:rsidRDefault="00525751" w:rsidP="001E68F1">
      <w:pPr>
        <w:spacing w:after="240"/>
        <w:ind w:firstLine="720"/>
        <w:jc w:val="both"/>
        <w:rPr>
          <w:szCs w:val="22"/>
        </w:rPr>
      </w:pPr>
      <w:r>
        <w:rPr>
          <w:szCs w:val="22"/>
        </w:rPr>
        <w:lastRenderedPageBreak/>
        <w:t xml:space="preserve">While we have the right to pre-approve the form of confidentiality agreement you use with your employees and others having access to our Confidential Information in order to protect that Confidential Information, under no circumstances will we control the forms or terms of employment agreements you use with your employees or otherwise be responsible for your labor relations. </w:t>
      </w:r>
    </w:p>
    <w:p w14:paraId="7336F573" w14:textId="77777777" w:rsidR="00525751" w:rsidRPr="001B652B" w:rsidRDefault="00525751" w:rsidP="001E68F1">
      <w:pPr>
        <w:spacing w:after="240"/>
        <w:ind w:firstLine="720"/>
        <w:jc w:val="both"/>
        <w:rPr>
          <w:szCs w:val="22"/>
        </w:rPr>
      </w:pPr>
      <w:r>
        <w:rPr>
          <w:szCs w:val="22"/>
        </w:rPr>
        <w:t xml:space="preserve">In addition, Brand Standards do not include any personnel policies or procedures, or any Shop security-related policies or procedures, we choose to make available to you in the Operations Manual or otherwise for your optional use. You will determine to what extent, if any, these optional policies and procedures might apply to your Shop’s operation. You and we agree that we do not dictate or control labor or employment matters for franchisees and your Shop employees. You are solely responsible for obtaining, installing, and maintaining the security and safety procedures, measures, devices, and systems reasonably necessary to protect employees, the public, guests, and customers of your Shop from foreseeable harm during and after business hours. </w:t>
      </w:r>
    </w:p>
    <w:p w14:paraId="1E7330EB" w14:textId="773D2522" w:rsidR="00525751" w:rsidRPr="001B652B" w:rsidRDefault="00525751" w:rsidP="001364E5">
      <w:pPr>
        <w:pStyle w:val="Heading2"/>
      </w:pPr>
      <w:bookmarkStart w:id="74" w:name="_Toc183443027"/>
      <w:r>
        <w:t>Delegation</w:t>
      </w:r>
      <w:bookmarkEnd w:id="74"/>
    </w:p>
    <w:p w14:paraId="44286FD4" w14:textId="77777777" w:rsidR="00525751" w:rsidRPr="001B652B" w:rsidRDefault="00525751" w:rsidP="001E68F1">
      <w:pPr>
        <w:spacing w:after="240"/>
        <w:ind w:firstLine="720"/>
        <w:jc w:val="both"/>
        <w:rPr>
          <w:szCs w:val="22"/>
        </w:rPr>
      </w:pPr>
      <w:r>
        <w:rPr>
          <w:szCs w:val="22"/>
        </w:rPr>
        <w:t xml:space="preserve">We have the right from time to time to delegate the performance of any portion or all of our obligations under this Agreement to third-party designees, whether they are our affiliates, agents, or independent contractors with which we contract to perform such obligations. </w:t>
      </w:r>
    </w:p>
    <w:p w14:paraId="5E56E44B" w14:textId="7FC6898D" w:rsidR="00525751" w:rsidRPr="001B652B" w:rsidRDefault="00525751" w:rsidP="005D0A28">
      <w:pPr>
        <w:pStyle w:val="Heading1"/>
        <w:rPr>
          <w:szCs w:val="22"/>
        </w:rPr>
      </w:pPr>
      <w:bookmarkStart w:id="75" w:name="_Toc183443028"/>
      <w:r>
        <w:rPr>
          <w:szCs w:val="22"/>
        </w:rPr>
        <w:t>PopUp Bagels Operation and Brand Standards</w:t>
      </w:r>
      <w:bookmarkEnd w:id="75"/>
    </w:p>
    <w:p w14:paraId="4680E7A3" w14:textId="7E97DE54" w:rsidR="00525751" w:rsidRPr="001B652B" w:rsidRDefault="00525751" w:rsidP="003A1C81">
      <w:pPr>
        <w:pStyle w:val="Heading2"/>
      </w:pPr>
      <w:bookmarkStart w:id="76" w:name="_Toc183443029"/>
      <w:r>
        <w:t>Condition and Appearance of Shop</w:t>
      </w:r>
      <w:bookmarkEnd w:id="76"/>
    </w:p>
    <w:p w14:paraId="5A43429D" w14:textId="77777777" w:rsidR="00525751" w:rsidRPr="001B652B" w:rsidRDefault="00525751" w:rsidP="00A35A68">
      <w:pPr>
        <w:pStyle w:val="Heading3"/>
      </w:pPr>
      <w:r>
        <w:t xml:space="preserve">You may not use, or allow another to use, any part of the Franchised Shop for any purpose other than operating a PopUp Bagel Shop in compliance with this Agreement. You must place or display at the Shop (interior and exterior), according to our guidelines, only those signs, emblems, designs, artwork, lettering, logos, and display and advertising materials we periodically specify. You agree to maintain the condition and appearance of the Shop, the site, and the Operating Assets in accordance with Brand Standards. </w:t>
      </w:r>
      <w:bookmarkStart w:id="77" w:name="_Hlk159581135"/>
    </w:p>
    <w:bookmarkEnd w:id="77"/>
    <w:p w14:paraId="615F582D" w14:textId="77777777" w:rsidR="00525751" w:rsidRPr="001B652B" w:rsidRDefault="00525751" w:rsidP="00A35A68">
      <w:pPr>
        <w:pStyle w:val="Heading3"/>
      </w:pPr>
      <w:r>
        <w:t>In addition to your obligations in Section 8.A(1) above, we periodically may modify Brand Standards, which may accommodate regional or local variations, and those modifications may obligate you to invest additional capital in the Shop and/or incur higher operating costs. You agree to implement any changes in mandatory Brand Standards within the time period we request as if they were part of this Agreement on the Effective Date. However, except for: (a) changes in the Computer System; (b) changes in signage and logo (i.e., Shop exterior graphics); (c) changes provided in Section 16.C(2)(h) in connection with a transfer; (d) changes required by the Lease or applicable Law; and (e) your obligations related to Section 8.A(1), for all of which the timing and amounts are not limited during the Term, we will not obligate you to make any capital modifications (i.e., any modification that would qualify as a capital expenditure under generally-accepted accounting principles):</w:t>
      </w:r>
    </w:p>
    <w:p w14:paraId="21C699B4" w14:textId="74C65E1E" w:rsidR="00525751" w:rsidRPr="001B652B" w:rsidRDefault="00525751" w:rsidP="006E03A6">
      <w:pPr>
        <w:pStyle w:val="Heading5"/>
        <w:rPr>
          <w:szCs w:val="22"/>
        </w:rPr>
      </w:pPr>
      <w:r>
        <w:rPr>
          <w:szCs w:val="22"/>
        </w:rPr>
        <w:t>during the first five (5) years after the Shop commences operation; or</w:t>
      </w:r>
    </w:p>
    <w:p w14:paraId="5B0362AF" w14:textId="731E43BB" w:rsidR="00525751" w:rsidRPr="001B652B" w:rsidRDefault="00525751" w:rsidP="006E03A6">
      <w:pPr>
        <w:pStyle w:val="Heading5"/>
        <w:rPr>
          <w:szCs w:val="22"/>
        </w:rPr>
      </w:pPr>
      <w:r>
        <w:rPr>
          <w:szCs w:val="22"/>
        </w:rPr>
        <w:t>during the last two (2) years of the Term, unless the proposed capital modifications during those last two (2) years (the amounts for which are not limited) are in connection with Shop upgrades, remodeling, refurbishing, and similar activities for your acquisition of a successor franchise (as provided in Section 18(d).</w:t>
      </w:r>
    </w:p>
    <w:p w14:paraId="2BEDBAAD" w14:textId="2BF284A8" w:rsidR="00525751" w:rsidRPr="001B652B" w:rsidRDefault="00525751" w:rsidP="00D11CAD">
      <w:pPr>
        <w:pStyle w:val="BodyTextIndent2"/>
        <w:spacing w:after="240" w:line="240" w:lineRule="auto"/>
        <w:ind w:left="0"/>
        <w:jc w:val="both"/>
        <w:rPr>
          <w:szCs w:val="22"/>
        </w:rPr>
      </w:pPr>
      <w:r>
        <w:rPr>
          <w:szCs w:val="22"/>
        </w:rPr>
        <w:t xml:space="preserve">This means that, besides the rights we reserve above in clauses (a) through (e), we may as a condition of the renewal and/or extension of this Agreement require you substantially to alter the Shop’s appearance, </w:t>
        <w:lastRenderedPageBreak/>
        <w:t>layout, and/or design, and/or replace a material portion of the Operating Assets, in order to meet our then-current requirements and then-current Brand Standards for new Shops. This could obligate you to make extensive structural changes to, and significantly remodel and renovate, the Shop, and/or to spend substantial amounts for new Operating Assets. You agree to spend any sums required in order to comply with this obligation and our requirements (even if such expenditures cannot be amortized over the remaining Term), provided, however, we will not require you to spend in the aggregate in connection with any remodeling and renovation project, more than Seventy-five Thousand Dollars ($75,000), with no more than Thirty-three Thousand Dollars ($33,000) in any one twelve month period. Within sixty (60) days after receiving written notice from us, you must prepare plans according to the standards and specifications we prescribe, using an architect and general contractor we approve, and you must submit those plans to us for written approval. You agree to complete all work according to the plans we approve within the time period we reasonably specify and in accordance with this Agreement.</w:t>
      </w:r>
    </w:p>
    <w:p w14:paraId="5A1F564A" w14:textId="77777777" w:rsidR="00525751" w:rsidRPr="001B652B" w:rsidRDefault="00525751" w:rsidP="001364E5">
      <w:pPr>
        <w:pStyle w:val="Heading3"/>
      </w:pPr>
      <w:r>
        <w:rPr>
          <w:shd w:val="clear" w:color="auto" w:fill="FFFFFF"/>
        </w:rPr>
        <w:t xml:space="preserve">We </w:t>
      </w:r>
      <w:r>
        <w:t>also</w:t>
      </w:r>
      <w:r>
        <w:rPr>
          <w:shd w:val="clear" w:color="auto" w:fill="FFFFFF"/>
        </w:rPr>
        <w:t xml:space="preserve"> may from time to time require you to participate in certain test programs </w:t>
      </w:r>
      <w:bookmarkStart w:id="78" w:name="_cp_text_1_1028"/>
      <w:r>
        <w:rPr>
          <w:u w:color="0000FF"/>
          <w:shd w:val="clear" w:color="auto" w:fill="FFFFFF"/>
        </w:rPr>
        <w:t>and consumer surveys</w:t>
      </w:r>
      <w:r>
        <w:rPr>
          <w:shd w:val="clear" w:color="auto" w:fill="FFFFFF"/>
        </w:rPr>
        <w:t xml:space="preserve"> </w:t>
      </w:r>
      <w:bookmarkEnd w:id="78"/>
      <w:r>
        <w:rPr>
          <w:shd w:val="clear" w:color="auto" w:fill="FFFFFF"/>
        </w:rPr>
        <w:t xml:space="preserve">for new </w:t>
      </w:r>
      <w:bookmarkStart w:id="79" w:name="_cp_text_2_1029"/>
      <w:r>
        <w:rPr>
          <w:shd w:val="clear" w:color="auto" w:fill="FFFFFF"/>
        </w:rPr>
        <w:t xml:space="preserve">products, </w:t>
      </w:r>
      <w:bookmarkEnd w:id="79"/>
      <w:r>
        <w:rPr>
          <w:shd w:val="clear" w:color="auto" w:fill="FFFFFF"/>
        </w:rPr>
        <w:t>services</w:t>
      </w:r>
      <w:bookmarkStart w:id="80" w:name="_cp_text_1_1030"/>
      <w:r>
        <w:rPr>
          <w:u w:color="0000FF"/>
          <w:shd w:val="clear" w:color="auto" w:fill="FFFFFF"/>
        </w:rPr>
        <w:t xml:space="preserve">, </w:t>
      </w:r>
      <w:bookmarkEnd w:id="80"/>
      <w:r>
        <w:rPr>
          <w:shd w:val="clear" w:color="auto" w:fill="FFFFFF"/>
        </w:rPr>
        <w:t xml:space="preserve">and/or Operating Assets. This could obligate you to </w:t>
      </w:r>
      <w:bookmarkStart w:id="81" w:name="_cp_text_1_1032"/>
      <w:r>
        <w:rPr>
          <w:u w:color="0000FF"/>
          <w:shd w:val="clear" w:color="auto" w:fill="FFFFFF"/>
        </w:rPr>
        <w:t>spend money for new Operating Assets and to incur other</w:t>
      </w:r>
      <w:r>
        <w:rPr>
          <w:shd w:val="clear" w:color="auto" w:fill="FFFFFF"/>
        </w:rPr>
        <w:t xml:space="preserve"> </w:t>
      </w:r>
      <w:bookmarkEnd w:id="81"/>
      <w:r>
        <w:rPr>
          <w:shd w:val="clear" w:color="auto" w:fill="FFFFFF"/>
        </w:rPr>
        <w:t>operating costs for the Shop</w:t>
      </w:r>
      <w:bookmarkStart w:id="82" w:name="_cp_text_2_1033"/>
      <w:r>
        <w:rPr>
          <w:shd w:val="clear" w:color="auto" w:fill="FFFFFF"/>
        </w:rPr>
        <w:t xml:space="preserve">. </w:t>
      </w:r>
      <w:bookmarkStart w:id="83" w:name="_cp_text_1_1034"/>
      <w:bookmarkEnd w:id="82"/>
      <w:r>
        <w:rPr>
          <w:u w:color="0000FF"/>
          <w:shd w:val="clear" w:color="auto" w:fill="FFFFFF"/>
        </w:rPr>
        <w:t>While we</w:t>
      </w:r>
      <w:r>
        <w:rPr>
          <w:shd w:val="clear" w:color="auto" w:fill="FFFFFF"/>
        </w:rPr>
        <w:t xml:space="preserve"> </w:t>
      </w:r>
      <w:bookmarkEnd w:id="83"/>
      <w:r>
        <w:rPr>
          <w:shd w:val="clear" w:color="auto" w:fill="FFFFFF"/>
        </w:rPr>
        <w:t xml:space="preserve">need not reimburse those </w:t>
      </w:r>
      <w:bookmarkStart w:id="84" w:name="_cp_text_1_1035"/>
      <w:r>
        <w:rPr>
          <w:u w:color="0000FF"/>
          <w:shd w:val="clear" w:color="auto" w:fill="FFFFFF"/>
        </w:rPr>
        <w:t>costs, we will not require you to spend unreasonable amounts to participate in test programs and consumer surveys. Alternatively</w:t>
      </w:r>
      <w:bookmarkStart w:id="85" w:name="_cp_text_4_1036"/>
      <w:bookmarkEnd w:id="84"/>
      <w:r>
        <w:rPr>
          <w:u w:color="008000"/>
          <w:shd w:val="clear" w:color="auto" w:fill="FFFFFF"/>
        </w:rPr>
        <w:t xml:space="preserve">, we have the right to </w:t>
      </w:r>
      <w:bookmarkStart w:id="86" w:name="_cp_text_1_1037"/>
      <w:bookmarkEnd w:id="85"/>
      <w:r>
        <w:rPr>
          <w:u w:color="0000FF"/>
          <w:shd w:val="clear" w:color="auto" w:fill="FFFFFF"/>
        </w:rPr>
        <w:t>use the Brand Fund to pay for these</w:t>
      </w:r>
      <w:r>
        <w:rPr>
          <w:shd w:val="clear" w:color="auto" w:fill="FFFFFF"/>
        </w:rPr>
        <w:t xml:space="preserve"> </w:t>
      </w:r>
      <w:bookmarkEnd w:id="86"/>
      <w:r>
        <w:rPr>
          <w:shd w:val="clear" w:color="auto" w:fill="FFFFFF"/>
        </w:rPr>
        <w:t>costs. You agree to maintain and timely send us any records and reports we require related to the test programs. We may discontinue any test programs before their scheduled completion dates and choose not to implement any changes to the Franchise System.</w:t>
      </w:r>
    </w:p>
    <w:p w14:paraId="7F3E2DBF" w14:textId="23394350" w:rsidR="00525751" w:rsidRPr="001B652B" w:rsidRDefault="00525751" w:rsidP="003A1C81">
      <w:pPr>
        <w:pStyle w:val="Heading2"/>
      </w:pPr>
      <w:bookmarkStart w:id="87" w:name="_Toc183443030"/>
      <w:r>
        <w:t>Compliance with Applicable Laws and Good Business Practices</w:t>
      </w:r>
      <w:bookmarkEnd w:id="87"/>
    </w:p>
    <w:p w14:paraId="0F6DE290" w14:textId="77777777" w:rsidR="00525751" w:rsidRPr="001B652B" w:rsidRDefault="00525751" w:rsidP="00D11CAD">
      <w:pPr>
        <w:pStyle w:val="BodyTextIndent"/>
        <w:spacing w:after="240"/>
        <w:ind w:left="0" w:firstLine="720"/>
        <w:jc w:val="both"/>
        <w:rPr>
          <w:szCs w:val="22"/>
        </w:rPr>
      </w:pPr>
      <w:r>
        <w:rPr>
          <w:szCs w:val="22"/>
        </w:rPr>
        <w:t>You must secure and maintain all licenses, permits, and certificates required for the Shop’s operation and operate the Shop in full compliance with all Laws, including government regulations relating to occupational hazards, advertising, health, environment, acquiring, stocking, and dispensing alcoholic beverages, employment, workers’ compensation and unemployment insurance, and withholding and payment of federal and state income taxes, social-security taxes, and sales and service taxes. Your advertising and promotion must be completely factual. The Shop must in all dealings with its customers, suppliers, us, and the public adhere to the highest standards of honesty, integrity, fair dealing, and ethical conduct. You may not engage in any practice that could injure our business or the goodwill associated with the Marks, the Franchise System, and other Shops. You must notify us in writing immediately if (1) any legal charge is asserted against you or the Shop (even if there is no formal proceeding), (2) any action, suit, or proceeding is commenced against you or the Shop, (3) you receive any report, citation, or notice regarding the Shop’s failure to comply with any licensing, health, cleanliness, or safety Law or standard, or (4) any bankruptcy or insolvency proceeding or an assignment for the benefit of creditors is commenced by or against you, your owners, or the Shop.</w:t>
      </w:r>
    </w:p>
    <w:p w14:paraId="059970A1" w14:textId="66D82535" w:rsidR="00525751" w:rsidRPr="001B652B" w:rsidRDefault="00525751" w:rsidP="003A1C81">
      <w:pPr>
        <w:pStyle w:val="Heading2"/>
      </w:pPr>
      <w:bookmarkStart w:id="88" w:name="_Toc183443031"/>
      <w:r>
        <w:t>Compliance with Brand Standards</w:t>
      </w:r>
      <w:bookmarkEnd w:id="88"/>
    </w:p>
    <w:p w14:paraId="6A827A72" w14:textId="77777777" w:rsidR="00525751" w:rsidRPr="001B652B" w:rsidRDefault="00525751" w:rsidP="00D11CAD">
      <w:pPr>
        <w:spacing w:after="240"/>
        <w:ind w:firstLine="720"/>
        <w:jc w:val="both"/>
        <w:rPr>
          <w:szCs w:val="22"/>
        </w:rPr>
      </w:pPr>
      <w:bookmarkStart w:id="89" w:name="OLE_LINK1"/>
      <w:bookmarkStart w:id="90" w:name="OLE_LINK2"/>
      <w:r>
        <w:rPr>
          <w:szCs w:val="22"/>
        </w:rPr>
        <w:t>You agree to comply with all Brand Standards, as we may periodically modify them, as if they were part of this Agreement.</w:t>
      </w:r>
      <w:bookmarkEnd w:id="89"/>
      <w:bookmarkEnd w:id="90"/>
      <w:r>
        <w:rPr>
          <w:szCs w:val="22"/>
        </w:rPr>
        <w:t xml:space="preserve"> You may not offer, sell, or provide at or from the Shop any products or services that are not authorized in the Operations Manual. You must offer, sell, and provide all products and services we prescribe from time to time. We may change such products and services from time to time and from market to market based on numerous considerations. Brand Standards may direct any aspect of the Shop’s operation and maintenance that is material to the goodwill associated with the Marks, the Franchise System, and the Shops. While we maintain the right to issue and modify Brand Standards, you alone exercise day-to-day control over the Shop’s operation and remain solely responsible for compliance with Brand Standards, which may relate to any one or more of the following: </w:t>
      </w:r>
    </w:p>
    <w:p w14:paraId="2AA05CD4" w14:textId="77777777" w:rsidR="00525751" w:rsidRPr="001B652B" w:rsidRDefault="00525751" w:rsidP="00D11CAD">
      <w:pPr>
        <w:spacing w:after="240"/>
        <w:ind w:firstLine="1440"/>
        <w:jc w:val="both"/>
        <w:rPr>
          <w:szCs w:val="22"/>
        </w:rPr>
      </w:pPr>
      <w:r>
        <w:rPr>
          <w:szCs w:val="22"/>
        </w:rPr>
        <w:lastRenderedPageBreak/>
        <w:t>(1)</w:t>
        <w:tab/>
        <w:t>required and/or authorized food products, ingredients, and recipes; food-handling and preparation procedures; required and/or authorized services; and unauthorized and prohibited food products and services (which the Shop is not allowed to offer and sell under any circumstances). We always have the right to approve or disapprove in advance all products and services to be used at or sold by the Shop, and you must comply with our directions. We may withdraw our approval of previously authorized products and services upon notice to you based on what we think is best for PopUp Bagels Shops;</w:t>
      </w:r>
    </w:p>
    <w:p w14:paraId="6515FCB1" w14:textId="77777777" w:rsidR="00525751" w:rsidRDefault="00525751" w:rsidP="00D11CAD">
      <w:pPr>
        <w:spacing w:after="240"/>
        <w:ind w:firstLine="1440"/>
        <w:jc w:val="both"/>
        <w:rPr>
          <w:szCs w:val="22"/>
        </w:rPr>
      </w:pPr>
      <w:r>
        <w:rPr>
          <w:szCs w:val="22"/>
        </w:rPr>
        <w:t>(2)</w:t>
        <w:tab/>
        <w:t>minimum days and hours of being open for service to customers, which, while it might vary depending on the Shop’s location, we have the right to require it to be open for seven (7) days a week and no less than seven (7) hours per day, although Franchisor and Franchisee may designate holidays during which the Shop may be closed for the observance of such holidays;</w:t>
      </w:r>
    </w:p>
    <w:p w14:paraId="178BFDAD" w14:textId="77777777" w:rsidR="00525751" w:rsidRPr="001B652B" w:rsidRDefault="00525751" w:rsidP="00D11CAD">
      <w:pPr>
        <w:spacing w:after="240"/>
        <w:ind w:firstLine="1440"/>
        <w:jc w:val="both"/>
        <w:rPr>
          <w:szCs w:val="22"/>
        </w:rPr>
      </w:pPr>
      <w:r>
        <w:rPr>
          <w:szCs w:val="22"/>
        </w:rPr>
        <w:t>(3)</w:t>
        <w:tab/>
        <w:t>inventory requirements so the Shop may operate at full capacity;</w:t>
      </w:r>
    </w:p>
    <w:p w14:paraId="708F947C" w14:textId="77777777" w:rsidR="00525751" w:rsidRPr="001B652B" w:rsidRDefault="00525751" w:rsidP="00D11CAD">
      <w:pPr>
        <w:spacing w:after="240"/>
        <w:ind w:firstLine="1440"/>
        <w:jc w:val="both"/>
        <w:rPr>
          <w:szCs w:val="22"/>
        </w:rPr>
      </w:pPr>
      <w:r>
        <w:rPr>
          <w:szCs w:val="22"/>
        </w:rPr>
        <w:t>(4)</w:t>
        <w:tab/>
        <w:t>sales, marketing, advertising, and promotional programs and the materials and media used in those programs, including participating in and complying with the requirements of any special advertising, marketing, and promotional programs we periodically specify;</w:t>
      </w:r>
    </w:p>
    <w:p w14:paraId="4F40538E" w14:textId="77777777" w:rsidR="00525751" w:rsidRPr="001B652B" w:rsidRDefault="00525751" w:rsidP="00D11CAD">
      <w:pPr>
        <w:spacing w:after="240"/>
        <w:ind w:firstLine="1440"/>
        <w:jc w:val="both"/>
        <w:rPr>
          <w:szCs w:val="22"/>
        </w:rPr>
      </w:pPr>
      <w:r>
        <w:rPr>
          <w:szCs w:val="22"/>
        </w:rPr>
        <w:t>(5)</w:t>
        <w:tab/>
        <w:t>adequate staffing levels to operate the Shop in compliance with Brand Standards, conducting criminal background checks and due diligence on the Shop’s employees (although you alone will review the results and make employment decisions on the basis of those results), appearance of Shop personnel, and courteous service to customers. However, you have sole responsibility and authority for your labor relations and employment practices, including, among other things, employee selection, promotion, termination, hours worked, rates of pay, benefits, work assigned, discipline, adjustment of grievances and complaints, and working conditions. Franchised Shop employees are exclusively under your control at the Shop. You must communicate clearly with your employees in your human resources manuals, written and electronic correspondence, paychecks, and other materials that you (and only you) are their employer and that we, as the franchisor of PopUp Bagels Shops, and our affiliates are not their employer or joint employer and do not engage in any employer-type activities (including those described above) for which only franchisees are responsible. You must obtain an acknowledgment (in the form we specify or approve) from all your employees that you (and not we or our affiliates) are their employer;</w:t>
      </w:r>
    </w:p>
    <w:p w14:paraId="71D247D3" w14:textId="77777777" w:rsidR="00525751" w:rsidRPr="001B652B" w:rsidRDefault="00525751" w:rsidP="00D11CAD">
      <w:pPr>
        <w:spacing w:after="240"/>
        <w:ind w:firstLine="1440"/>
        <w:jc w:val="both"/>
        <w:rPr>
          <w:szCs w:val="22"/>
        </w:rPr>
      </w:pPr>
      <w:r>
        <w:rPr>
          <w:szCs w:val="22"/>
        </w:rPr>
        <w:t>(6)</w:t>
        <w:tab/>
        <w:t>standards, procedures, and requirements for responding to customer complaints, including promptly reimbursing our costs if we resolve a customer complaint because you fail to do so as or when required;</w:t>
      </w:r>
    </w:p>
    <w:p w14:paraId="2B1A504E" w14:textId="77777777" w:rsidR="00525751" w:rsidRPr="001B652B" w:rsidRDefault="00525751" w:rsidP="00D11CAD">
      <w:pPr>
        <w:spacing w:after="240"/>
        <w:ind w:firstLine="1440"/>
        <w:jc w:val="both"/>
        <w:rPr>
          <w:szCs w:val="22"/>
        </w:rPr>
      </w:pPr>
      <w:r>
        <w:rPr>
          <w:szCs w:val="22"/>
        </w:rPr>
        <w:t>(7)</w:t>
        <w:tab/>
        <w:t>price advertising policies and maximum, minimum, or other pricing requirements for products and services the Shop sells, including requirements for national, regional, and local promotions, special offers, and discounts in which some or all Shops must participate, in each case to the maximum extent the Law allows;</w:t>
      </w:r>
    </w:p>
    <w:p w14:paraId="2B87947B" w14:textId="77777777" w:rsidR="00525751" w:rsidRPr="001B652B" w:rsidRDefault="00525751" w:rsidP="00D11CAD">
      <w:pPr>
        <w:spacing w:after="240"/>
        <w:ind w:firstLine="1440"/>
        <w:jc w:val="both"/>
        <w:rPr>
          <w:szCs w:val="22"/>
        </w:rPr>
      </w:pPr>
      <w:r>
        <w:rPr>
          <w:szCs w:val="22"/>
        </w:rPr>
        <w:t>(8)</w:t>
        <w:tab/>
        <w:t>use and display of the Marks at the Shop, on delivery/catering vehicles, and on various consumer-facing supplies;</w:t>
      </w:r>
    </w:p>
    <w:p w14:paraId="0B580BDA" w14:textId="77777777" w:rsidR="00525751" w:rsidRPr="001B652B" w:rsidRDefault="00525751" w:rsidP="00D11CAD">
      <w:pPr>
        <w:spacing w:after="240"/>
        <w:ind w:firstLine="1440"/>
        <w:jc w:val="both"/>
        <w:rPr>
          <w:szCs w:val="22"/>
        </w:rPr>
      </w:pPr>
      <w:r>
        <w:rPr>
          <w:szCs w:val="22"/>
        </w:rPr>
        <w:t>(9)</w:t>
        <w:tab/>
        <w:t>quality-assurance, food-safety-audit, guest-satisfaction, “mystery-shop,” consumer-survey, and similar programs, including your using and paying directly (or reimbursing us for) our designated or approved third-party service providers;</w:t>
      </w:r>
    </w:p>
    <w:p w14:paraId="4BCB6384" w14:textId="77777777" w:rsidR="00525751" w:rsidRPr="001B652B" w:rsidRDefault="00525751" w:rsidP="00D11CAD">
      <w:pPr>
        <w:spacing w:after="240"/>
        <w:ind w:firstLine="1440"/>
        <w:jc w:val="both"/>
        <w:rPr>
          <w:szCs w:val="22"/>
        </w:rPr>
      </w:pPr>
      <w:r>
        <w:rPr>
          <w:szCs w:val="22"/>
        </w:rPr>
        <w:t>(10)</w:t>
        <w:tab/>
      </w:r>
      <w:bookmarkStart w:id="91" w:name="_Hlk159583962"/>
      <w:r>
        <w:rPr>
          <w:szCs w:val="22"/>
        </w:rPr>
        <w:t>storage procedures and techniques;</w:t>
      </w:r>
    </w:p>
    <w:bookmarkEnd w:id="91"/>
    <w:p w14:paraId="54B59711" w14:textId="77777777" w:rsidR="00525751" w:rsidRPr="001B652B" w:rsidRDefault="00525751" w:rsidP="00D11CAD">
      <w:pPr>
        <w:spacing w:after="240"/>
        <w:ind w:firstLine="1440"/>
        <w:jc w:val="both"/>
        <w:rPr>
          <w:szCs w:val="22"/>
          <w:u w:color="0000FF"/>
          <w:shd w:val="clear" w:color="auto" w:fill="FFFFFF"/>
        </w:rPr>
      </w:pPr>
      <w:r>
        <w:rPr>
          <w:szCs w:val="22"/>
        </w:rPr>
        <w:lastRenderedPageBreak/>
        <w:t>(11)</w:t>
        <w:tab/>
      </w:r>
      <w:bookmarkStart w:id="92" w:name="_cp_text_1_1187"/>
      <w:bookmarkStart w:id="93" w:name="_cp_blt_1_1186"/>
      <w:bookmarkEnd w:id="92"/>
      <w:r>
        <w:rPr>
          <w:szCs w:val="22"/>
          <w:u w:color="0000FF"/>
          <w:shd w:val="clear" w:color="auto" w:fill="FFFFFF"/>
        </w:rPr>
        <w:t>d</w:t>
      </w:r>
      <w:bookmarkEnd w:id="93"/>
      <w:r>
        <w:rPr>
          <w:szCs w:val="22"/>
          <w:u w:color="0000FF"/>
          <w:shd w:val="clear" w:color="auto" w:fill="FFFFFF"/>
        </w:rPr>
        <w:t>elivery and catering services, including your obligation to deliver products to customers, to engage with third-party food-ordering and delivery systems, if required by us, to ring up and account for delivery charges not included in the price of products, and to use branded vehicles, if any, only in the manner we permit;</w:t>
      </w:r>
    </w:p>
    <w:p w14:paraId="55715864" w14:textId="77777777" w:rsidR="00525751" w:rsidRPr="001B652B" w:rsidRDefault="00525751" w:rsidP="00D11CAD">
      <w:pPr>
        <w:spacing w:after="240"/>
        <w:ind w:firstLine="1440"/>
        <w:jc w:val="both"/>
        <w:rPr>
          <w:szCs w:val="22"/>
        </w:rPr>
      </w:pPr>
      <w:r>
        <w:rPr>
          <w:szCs w:val="22"/>
          <w:u w:color="0000FF"/>
          <w:shd w:val="clear" w:color="auto" w:fill="FFFFFF"/>
        </w:rPr>
        <w:t>(12)</w:t>
        <w:tab/>
      </w:r>
      <w:r>
        <w:rPr>
          <w:szCs w:val="22"/>
        </w:rPr>
        <w:t xml:space="preserve">use of mobile or digital ordering and Franchise System applications and other digital channels (“Apps”) for which we </w:t>
      </w:r>
      <w:bookmarkStart w:id="94" w:name="_cp_text_2_1142"/>
      <w:bookmarkStart w:id="95" w:name="_cp_text_1_1143"/>
      <w:bookmarkEnd w:id="94"/>
      <w:bookmarkEnd w:id="95"/>
      <w:r>
        <w:rPr>
          <w:szCs w:val="22"/>
          <w:u w:color="0000FF"/>
          <w:shd w:val="clear" w:color="auto" w:fill="FFFFFF"/>
        </w:rPr>
        <w:t>or a third-party provider has the right to</w:t>
      </w:r>
      <w:r>
        <w:rPr>
          <w:szCs w:val="22"/>
        </w:rPr>
        <w:t xml:space="preserve"> charge fees;</w:t>
      </w:r>
    </w:p>
    <w:p w14:paraId="7858DFC6" w14:textId="77777777" w:rsidR="00525751" w:rsidRPr="001B652B" w:rsidRDefault="00525751" w:rsidP="00D11CAD">
      <w:pPr>
        <w:spacing w:after="240"/>
        <w:ind w:firstLine="1440"/>
        <w:jc w:val="both"/>
        <w:rPr>
          <w:szCs w:val="22"/>
        </w:rPr>
      </w:pPr>
      <w:r>
        <w:rPr>
          <w:szCs w:val="22"/>
        </w:rPr>
        <w:t>(13)</w:t>
        <w:tab/>
        <w:t xml:space="preserve">issuing and honoring/redeeming loyalty program media and administering customer loyalty/affinity and similar programs, if any. You must participate in, and comply with the requirements of, our Loyalty Program Media and customer loyalty/affinity programs </w:t>
      </w:r>
      <w:bookmarkStart w:id="96" w:name="_cp_text_1_1207"/>
      <w:bookmarkEnd w:id="96"/>
      <w:r>
        <w:rPr>
          <w:szCs w:val="22"/>
        </w:rPr>
        <w:t>(which will include accepting membership points and credits as payment from customers and paying us transaction-processing fees or merchant-services fees or otherwise reimbursing our or a third-party’s costs for transactions through our Loyalty Program Media and customer loyalty/affinity programs)</w:t>
      </w:r>
      <w:r>
        <w:rPr>
          <w:szCs w:val="22"/>
          <w:u w:color="0000FF"/>
          <w:shd w:val="clear" w:color="auto" w:fill="FFFFFF"/>
        </w:rPr>
        <w:t>.</w:t>
      </w:r>
      <w:r>
        <w:rPr>
          <w:szCs w:val="22"/>
        </w:rPr>
        <w:t xml:space="preserve"> We may draft from your bank account all monies paid to you for Loyalty Program Media and similar customer loyalty initiatives and hold those monies until the Loyalty Program Media and similar customer loyalty initiatives are redeemed at your Shop (or another Popup Bagels Shop). However, we may keep any prepaid amounts that are not used by customers to the extent allowed by Law;</w:t>
      </w:r>
    </w:p>
    <w:p w14:paraId="048D9AE8" w14:textId="77777777" w:rsidR="00525751" w:rsidRPr="001B652B" w:rsidRDefault="00525751" w:rsidP="00D11CAD">
      <w:pPr>
        <w:spacing w:after="240"/>
        <w:ind w:firstLine="1440"/>
        <w:jc w:val="both"/>
        <w:rPr>
          <w:szCs w:val="22"/>
        </w:rPr>
      </w:pPr>
      <w:r>
        <w:rPr>
          <w:szCs w:val="22"/>
        </w:rPr>
        <w:t>(14)</w:t>
        <w:tab/>
      </w:r>
      <w:r>
        <w:rPr>
          <w:rFonts w:cs="Cambria"/>
          <w:szCs w:val="22"/>
        </w:rPr>
        <w:t xml:space="preserve">standards, platforms, and procedures for </w:t>
      </w:r>
      <w:bookmarkStart w:id="97" w:name="_cp_text_1_306"/>
      <w:r>
        <w:rPr>
          <w:rFonts w:cs="Cambria"/>
          <w:szCs w:val="22"/>
          <w:u w:color="0000FF"/>
        </w:rPr>
        <w:t>(a) communications among you, us, and other franchisees, (b) accessing and using various aspects of the System Website (including an intranet), (c)</w:t>
      </w:r>
      <w:r>
        <w:rPr>
          <w:rFonts w:cs="Cambria"/>
          <w:szCs w:val="22"/>
        </w:rPr>
        <w:t xml:space="preserve"> </w:t>
      </w:r>
      <w:bookmarkEnd w:id="97"/>
      <w:r>
        <w:rPr>
          <w:rFonts w:cs="Cambria"/>
          <w:szCs w:val="22"/>
        </w:rPr>
        <w:t>using blogs, common social networks like Facebook and Instagram, professional networks like LinkedIn, live-blogging tools like Twitter, file, audio, and video-sharing sites, and other similar social-networking media or tools (collectively, “</w:t>
      </w:r>
      <w:r>
        <w:rPr>
          <w:rFonts w:cs="Cambria"/>
          <w:b/>
          <w:szCs w:val="22"/>
        </w:rPr>
        <w:t>Social Media</w:t>
      </w:r>
      <w:r>
        <w:rPr>
          <w:rFonts w:cs="Cambria"/>
          <w:szCs w:val="22"/>
        </w:rPr>
        <w:t>”) that in any way reference the Marks or involve the Shop</w:t>
      </w:r>
      <w:bookmarkStart w:id="98" w:name="_cp_text_1_307"/>
      <w:r>
        <w:rPr>
          <w:rFonts w:cs="Cambria"/>
          <w:szCs w:val="22"/>
          <w:u w:color="0000FF"/>
        </w:rPr>
        <w:t>, and (d) using the Marks</w:t>
      </w:r>
      <w:r>
        <w:rPr>
          <w:rFonts w:cs="Cambria"/>
          <w:szCs w:val="22"/>
        </w:rPr>
        <w:t xml:space="preserve"> </w:t>
      </w:r>
      <w:bookmarkStart w:id="99" w:name="_cp_text_4_308"/>
      <w:bookmarkEnd w:id="98"/>
      <w:r>
        <w:rPr>
          <w:rFonts w:cs="Cambria"/>
          <w:szCs w:val="22"/>
          <w:u w:color="008000"/>
        </w:rPr>
        <w:t xml:space="preserve">as part of any domain name, homepage, electronic address, metatag, or otherwise </w:t>
      </w:r>
      <w:bookmarkStart w:id="100" w:name="_cp_text_1_309"/>
      <w:bookmarkEnd w:id="99"/>
      <w:r>
        <w:rPr>
          <w:rFonts w:cs="Cambria"/>
          <w:szCs w:val="22"/>
          <w:u w:color="0000FF"/>
        </w:rPr>
        <w:t>in connection with any</w:t>
      </w:r>
      <w:r>
        <w:rPr>
          <w:rFonts w:cs="Cambria"/>
          <w:szCs w:val="22"/>
        </w:rPr>
        <w:t xml:space="preserve"> </w:t>
      </w:r>
      <w:bookmarkStart w:id="101" w:name="_cp_text_4_310"/>
      <w:bookmarkEnd w:id="100"/>
      <w:r>
        <w:rPr>
          <w:rFonts w:cs="Cambria"/>
          <w:szCs w:val="22"/>
          <w:u w:color="008000"/>
        </w:rPr>
        <w:t xml:space="preserve">website or other online presence, including on or through Social Media and display ads </w:t>
      </w:r>
      <w:bookmarkStart w:id="102" w:name="_cp_text_1_311"/>
      <w:bookmarkEnd w:id="101"/>
      <w:r>
        <w:rPr>
          <w:rFonts w:cs="Cambria"/>
          <w:szCs w:val="22"/>
          <w:u w:color="0000FF"/>
        </w:rPr>
        <w:t>(collectively, “</w:t>
      </w:r>
      <w:r>
        <w:rPr>
          <w:rFonts w:cs="Cambria"/>
          <w:b/>
          <w:szCs w:val="22"/>
          <w:u w:color="0000FF"/>
        </w:rPr>
        <w:t>Digital Marketing</w:t>
      </w:r>
      <w:r>
        <w:rPr>
          <w:rFonts w:cs="Cambria"/>
          <w:szCs w:val="22"/>
          <w:u w:color="0000FF"/>
        </w:rPr>
        <w:t>”)</w:t>
      </w:r>
      <w:r>
        <w:rPr>
          <w:rFonts w:cs="Cambria"/>
          <w:szCs w:val="22"/>
        </w:rPr>
        <w:t xml:space="preserve"> </w:t>
      </w:r>
      <w:bookmarkEnd w:id="102"/>
      <w:r>
        <w:rPr>
          <w:rFonts w:cs="Cambria"/>
          <w:szCs w:val="22"/>
        </w:rPr>
        <w:t>(except to the extent our standards or procedures are prohibited under Law)</w:t>
      </w:r>
      <w:r>
        <w:rPr>
          <w:szCs w:val="22"/>
        </w:rPr>
        <w:t>;</w:t>
      </w:r>
    </w:p>
    <w:p w14:paraId="477C6004" w14:textId="77777777" w:rsidR="00525751" w:rsidRPr="001B652B" w:rsidRDefault="00525751" w:rsidP="00D11CAD">
      <w:pPr>
        <w:spacing w:after="240"/>
        <w:ind w:firstLine="1440"/>
        <w:jc w:val="both"/>
        <w:rPr>
          <w:szCs w:val="22"/>
        </w:rPr>
      </w:pPr>
      <w:r>
        <w:rPr>
          <w:szCs w:val="22"/>
        </w:rPr>
        <w:t>(15)</w:t>
        <w:tab/>
        <w:t xml:space="preserve">communicating with the Shop’s customers only through branded mobile Apps, branded email domains, online brand-reputation-management sites, or other channels we expressly </w:t>
      </w:r>
      <w:r>
        <w:rPr>
          <w:color w:val="222222"/>
          <w:szCs w:val="22"/>
          <w:shd w:val="clear" w:color="auto" w:fill="FFFFFF"/>
        </w:rPr>
        <w:t>designate and only for purposes related to the Shop’s operation</w:t>
      </w:r>
      <w:r>
        <w:rPr>
          <w:szCs w:val="22"/>
        </w:rPr>
        <w:t>;</w:t>
      </w:r>
    </w:p>
    <w:p w14:paraId="097C59F7" w14:textId="77777777" w:rsidR="00525751" w:rsidRPr="001B652B" w:rsidRDefault="00525751" w:rsidP="00D11CAD">
      <w:pPr>
        <w:spacing w:after="240"/>
        <w:ind w:firstLine="1440"/>
        <w:jc w:val="both"/>
        <w:rPr>
          <w:szCs w:val="22"/>
        </w:rPr>
      </w:pPr>
      <w:r>
        <w:rPr>
          <w:szCs w:val="22"/>
        </w:rPr>
        <w:t>(16)</w:t>
        <w:tab/>
        <w:t>participation in one or more franchise advisory councils we establish for the Franchise System; and</w:t>
      </w:r>
    </w:p>
    <w:p w14:paraId="02940A69" w14:textId="77777777" w:rsidR="00525751" w:rsidRPr="001B652B" w:rsidRDefault="00525751" w:rsidP="00D11CAD">
      <w:pPr>
        <w:spacing w:after="240"/>
        <w:ind w:firstLine="1440"/>
        <w:jc w:val="both"/>
        <w:rPr>
          <w:szCs w:val="22"/>
        </w:rPr>
      </w:pPr>
      <w:r>
        <w:rPr>
          <w:szCs w:val="22"/>
        </w:rPr>
        <w:t>(17)</w:t>
        <w:tab/>
        <w:t xml:space="preserve">any other aspects of operating and maintaining the Shop that we determine are useful to preserve or enhance the efficient operation, image, or goodwill of the Marks and PopUp Bagels Shops. </w:t>
      </w:r>
    </w:p>
    <w:p w14:paraId="04602209" w14:textId="77777777" w:rsidR="00525751" w:rsidRPr="001B652B" w:rsidRDefault="00525751">
      <w:pPr>
        <w:spacing w:after="240"/>
        <w:jc w:val="both"/>
        <w:rPr>
          <w:szCs w:val="22"/>
        </w:rPr>
      </w:pPr>
      <w:r>
        <w:rPr>
          <w:szCs w:val="22"/>
        </w:rPr>
        <w:t>Any information we provide (in the Operations Manual or otherwise) concerning employment-related policies or procedures or relating to employment terms and conditions for your employees, is only a recommendation, and not a requirement, for your optional use.</w:t>
      </w:r>
    </w:p>
    <w:p w14:paraId="7706561C" w14:textId="77777777" w:rsidR="00525751" w:rsidRPr="001B652B" w:rsidRDefault="00525751" w:rsidP="00D11CAD">
      <w:pPr>
        <w:spacing w:after="240"/>
        <w:ind w:firstLine="720"/>
        <w:jc w:val="both"/>
        <w:rPr>
          <w:szCs w:val="22"/>
        </w:rPr>
      </w:pPr>
      <w:r>
        <w:rPr>
          <w:szCs w:val="22"/>
        </w:rPr>
        <w:t>As described in Section 7.A above, we have the right periodically to modify and supplement Brand Standards, which may require you to invest additional capital in the Shop and incur higher operating costs. Those Brand Standards will constitute legally binding obligations on you when we communicate them. Although we retain the right to establish and modify periodically the Brand Standards you have agreed to follow, you retain complete responsibility and authority for the Shop’s management and operation and for implementing and maintaining Brand Standards at the Shop.</w:t>
      </w:r>
    </w:p>
    <w:p w14:paraId="492272C3" w14:textId="4E0A1A0F" w:rsidR="00525751" w:rsidRPr="001B652B" w:rsidRDefault="00525751" w:rsidP="00EF52AB">
      <w:pPr>
        <w:spacing w:after="240"/>
        <w:ind w:firstLine="720"/>
        <w:jc w:val="both"/>
        <w:rPr>
          <w:szCs w:val="22"/>
        </w:rPr>
      </w:pPr>
      <w:r>
        <w:rPr>
          <w:szCs w:val="22"/>
        </w:rPr>
        <w:lastRenderedPageBreak/>
        <w:t>You acknowledge the importance of operating the Shop in full compliance with this Agreement and Brand Standards. You further acknowledge that your deviation from any contractual requirement, including any Brand Standard, is a violation of this Agreement and which could trigger incalculable administrative and management costs for us to address the violation (separate and apart from any damages your violation might cause to the Franchise System, our business opportunities, or the goodwill associated with the Marks). Therefore, you agree to compensate us for our incalculable administrative and management costs by paying us between Two Hundred Dollars ($200)   Dollars for each deviation from a contractual requirement, including any Brand Standard, cited by us (</w:t>
      </w:r>
      <w:r>
        <w:rPr>
          <w:bCs/>
          <w:szCs w:val="22"/>
        </w:rPr>
        <w:t>the</w:t>
      </w:r>
      <w:r>
        <w:rPr>
          <w:b/>
          <w:szCs w:val="22"/>
        </w:rPr>
        <w:t xml:space="preserve"> “Non-Compliance Fee”</w:t>
      </w:r>
      <w:r>
        <w:rPr>
          <w:szCs w:val="22"/>
        </w:rPr>
        <w:t>). However, if we discover that same (or a substantially similar) deviation on one or more consecutive, subsequent visits to or inspections of the Shop, the Non-Compliance Fee will at our option be Five-Hundred Dollars ($500) for the first repeat deviation and One-Thousand Dollars ($1,000) for the second and each subsequent repeat deviation. The Non-Compliance Fee does not apply to payment defaults for which we may charge late fees and interest under Section 6.E above.)</w:t>
      </w:r>
    </w:p>
    <w:p w14:paraId="49998479" w14:textId="77777777" w:rsidR="00525751" w:rsidRPr="001B652B" w:rsidRDefault="00525751" w:rsidP="00EF52AB">
      <w:pPr>
        <w:spacing w:after="240"/>
        <w:ind w:firstLine="720"/>
        <w:jc w:val="both"/>
        <w:rPr>
          <w:b/>
          <w:szCs w:val="22"/>
        </w:rPr>
      </w:pPr>
      <w:r>
        <w:rPr>
          <w:szCs w:val="22"/>
        </w:rPr>
        <w:t>We and you deem the Non-Compliance Fee to be a reasonable estimate of our administrative and management costs and not a penalty. We may debit your bank account for Non-Compliance Fees or set off monies otherwise due and payable to you to cover the payment of Non-Compliance Fees. We must receive the Non-Compliance Fee within five (5) days after we notify you that we are charging it due to your violation. We need not give you a cure opportunity before charging the Non-Compliance Fee. Charging the Non-Compliance Fee does not prevent us from seeking to recover damages to the Franchise System, our business opportunities, or the goodwill associated with the Marks due to your violation, seeking injunctive relief to restrain any subsequent or continuing violation, and/or formally defaulting you and terminating this Agreement under Section 18.B.</w:t>
      </w:r>
    </w:p>
    <w:p w14:paraId="217BE36F" w14:textId="0D185798" w:rsidR="00525751" w:rsidRPr="001B652B" w:rsidRDefault="00525751" w:rsidP="001364E5">
      <w:pPr>
        <w:pStyle w:val="Heading2"/>
      </w:pPr>
      <w:bookmarkStart w:id="103" w:name="_Toc183443032"/>
      <w:r>
        <w:t>Approved Products, Services, and Suppliers</w:t>
      </w:r>
      <w:bookmarkEnd w:id="103"/>
    </w:p>
    <w:p w14:paraId="28D0EC1F" w14:textId="77777777" w:rsidR="00525751" w:rsidRPr="001B652B" w:rsidRDefault="00525751" w:rsidP="003A1C81">
      <w:pPr>
        <w:pStyle w:val="Heading3"/>
        <w:numPr>
          <w:ilvl w:val="2"/>
          <w:numId w:val="10"/>
        </w:numPr>
      </w:pPr>
      <w:r>
        <w:t xml:space="preserve">We may periodically designate and approve Brand Standards, manufacturers, suppliers, and/or distributors for the Operating Assets, products, and services we periodically authorize PopUp Bagels Shops to use or sell. You must purchase or lease all Operating Assets, products, and services you use or sell at the Franchised Shop only according to Brand Standards and, if we require, only from manufacturers, suppliers, or distributors we designate or approve (which may include or be limited to us, certain of our affiliates, and/or other restricted sources). We and/or our affiliates may derive revenue—in the form of promotional allowances, volume discounts, commissions, other discounts, performance payments, signing bonuses, rebates, marketing and advertising allowances, free products, and other economic benefits and payments—from suppliers that we designate, approve, or recommend for some or all Shops on account of those suppliers’ prospective or actual dealings with your Shop and other PopUp Bagels Shops. That revenue may or may not be related to services we and our affiliates perform. All amounts received from suppliers, whether or not based on your or other franchisees’ purchases from those suppliers, will be our and our affiliates’ exclusive property, which we and our affiliates may retain and use without restriction for any purposes we and our affiliates deem appropriate. Any products or services that we or our Affiliates sell you directly may be sold to you at prices exceeding our and their costs. </w:t>
      </w:r>
    </w:p>
    <w:p w14:paraId="71FF3015" w14:textId="77777777" w:rsidR="00525751" w:rsidRPr="003C0784" w:rsidRDefault="00525751" w:rsidP="001364E5">
      <w:pPr>
        <w:pStyle w:val="Heading3"/>
      </w:pPr>
      <w:r>
        <w:t xml:space="preserve">If you want to purchase or lease any Operating Assets, products, or services from a supplier or distributor we have not then approved (if we require you to buy or lease the asset, product, or service only from an approved supplier or distributor), then you must establish to our reasonable satisfaction that the quality and functionality of the item or service are equivalent to those of the item or service it replaces and that the supplier or distributor is, among other things, reputable, financially responsible, and adequately insured for product-liability claims. You must pay upon request either our then-current fee or any actual expenses and travel-related expenses we incur, whichever is greater, to determine whether or not the items, services, suppliers, or distributors meet our requirements and specifications. We may condition our written approval of a supplier or distributor on requirements relating to product taste, quality, and safety; </w:t>
        <w:lastRenderedPageBreak/>
        <w:t xml:space="preserve">third-party lab-testing; prices; consistency; warranty; supply-chain reliability and integrity; financial stability; customer relations; frequency, economy, and efficiency of delivery; concentration of purchases; standards of service (including prompt attention to complaints); and other criteria. We have the right to inspect the proposed supplier’s or distributor’s facilities and to require the proposed supplier or distributor to deliver product samples or items either directly to us or to any third party we designate for testing. If we approve a supplier or distributor you recommend, you agree that we may allow other Shops to purchase or lease the Operating Assets or other products or services from those suppliers or distributors without limitation and without compensation to you. However, if we approve for use by the entire Franchise System of a supplier or distributor you recommend, we will return any amounts we initially charged you to determine whether or not the supplier or distributor met our requirements and specifications. </w:t>
      </w:r>
    </w:p>
    <w:p w14:paraId="65E49920" w14:textId="77777777" w:rsidR="00525751" w:rsidRPr="001B652B" w:rsidRDefault="00525751" w:rsidP="001364E5">
      <w:pPr>
        <w:pStyle w:val="Heading3"/>
      </w:pPr>
      <w:r>
        <w:t xml:space="preserve">Despite the foregoing, we may limit the number of approved suppliers and distributors with which you may deal, designate sources you must use, and refuse any of your requests for any reason, including, without limitation, because we have already designated an exclusive source (which might be us or one of our affiliates) for a particular item or service or believe that doing so is in the best interests of PopUp Bagels Shops. It might be disadvantageous from a cost and service basis to have more than one supplier in a given market area, and that we have the right to consider the impact of any supplier approval on our and our franchisees’ ability to obtain the lowest distribution costs and best service. However, we make no guaranty, warranty, or promise that we will obtain the best pricing or most advantageous terms for PopUp Bagels Shops. </w:t>
      </w:r>
      <w:r>
        <w:rPr>
          <w:spacing w:val="-3"/>
        </w:rPr>
        <w:t xml:space="preserve">We also do not guaranty the performance of suppliers and distributors to </w:t>
      </w:r>
      <w:r>
        <w:t>PopUp Bagels Shops</w:t>
      </w:r>
      <w:r>
        <w:rPr>
          <w:spacing w:val="-3"/>
        </w:rPr>
        <w:t>. We are not responsible or liable if the products or services provided by a supplier or distributor fail to conform to or perform in compliance with Brand Standards or our contractual terms with the supplier or distributor.</w:t>
      </w:r>
    </w:p>
    <w:p w14:paraId="0DD35870" w14:textId="77777777" w:rsidR="00525751" w:rsidRPr="001B652B" w:rsidRDefault="00525751" w:rsidP="001364E5">
      <w:pPr>
        <w:pStyle w:val="Heading3"/>
      </w:pPr>
      <w:r>
        <w:t>We have the right (without liability) to consult with your suppliers about the status of your account with them and to advise your suppliers and others with whom you, we, our affiliates, and other franchisees deal that you are in default under any agreement with us or our affiliates (but only if we or our affiliate has notified you of such default).</w:t>
      </w:r>
    </w:p>
    <w:p w14:paraId="7FF4852B" w14:textId="79E526ED" w:rsidR="00525751" w:rsidRPr="001B652B" w:rsidRDefault="00525751" w:rsidP="001364E5">
      <w:pPr>
        <w:pStyle w:val="Heading2"/>
      </w:pPr>
      <w:bookmarkStart w:id="104" w:name="_Toc183443033"/>
      <w:r>
        <w:t>Computer System</w:t>
      </w:r>
      <w:bookmarkEnd w:id="104"/>
    </w:p>
    <w:p w14:paraId="0B7A4F24" w14:textId="1D59B8CC" w:rsidR="00676A26" w:rsidRDefault="00525751" w:rsidP="00676A26">
      <w:pPr>
        <w:pStyle w:val="Heading3"/>
      </w:pPr>
      <w:r>
        <w:t xml:space="preserve">You agree to obtain and use the computer hardware and software (including back of the House software), point-of-sale system, computer-related accessories and peripheral equipment, tablets, smart-phones, on-line, digital, and App ordering systems, and </w:t>
      </w:r>
      <w:bookmarkStart w:id="105" w:name="_Hlk159585545"/>
      <w:r>
        <w:t xml:space="preserve">on-line kitchen-management system </w:t>
      </w:r>
      <w:bookmarkEnd w:id="105"/>
      <w:r>
        <w:t>we periodically specify (the “</w:t>
      </w:r>
      <w:r>
        <w:rPr>
          <w:b/>
        </w:rPr>
        <w:t>Computer System</w:t>
      </w:r>
      <w:r>
        <w:t>”). You must use the Computer System to access the System Website and to input and access information about your sales and operations. The Computer System must operate continuously. We will have continuous, unlimited access to all non-privileged information maintained on the Computer System, whether confidential or not confidential (excluding matters relating to labor relations and employment practices) that relates to the System, your PopUp Bagel franchise and to the content of any PopUp Bagels e-mail accounts we provide you.</w:t>
      </w:r>
    </w:p>
    <w:p w14:paraId="0C4CA91C" w14:textId="16132408" w:rsidR="00525751" w:rsidRPr="00676A26" w:rsidRDefault="00525751" w:rsidP="003A1C81">
      <w:pPr>
        <w:pStyle w:val="Heading3"/>
      </w:pPr>
      <w:r>
        <w:t xml:space="preserve">We may periodically modify the Computer System’s specifications and components. Our modification of Computer System specifications and/or other technological developments or events may require you to purchase, lease, or license new or modified computer components, software, and peripherals and to obtain service and support for the Computer System. Although we cannot estimate the future costs of the Computer System or required service or support, you must incur the costs to obtain the computer components, software, and peripherals comprising the Computer System (and additions and modifications) and required service or support. Within a reasonable period of time, not to exceed seventy (70) days after we deliver notice to you, you must obtain the Computer System components we designate and ensure that your Computer System, as modified, is functioning properly. </w:t>
      </w:r>
    </w:p>
    <w:p w14:paraId="74004E51" w14:textId="5440183E" w:rsidR="00525751" w:rsidRPr="001B652B" w:rsidRDefault="00525751" w:rsidP="001364E5">
      <w:pPr>
        <w:pStyle w:val="Heading3"/>
      </w:pPr>
      <w:r>
        <w:lastRenderedPageBreak/>
        <w:t>We and our Affiliates may condition any license to you of required or recommended proprietary software, and/or your use of technology developed or maintained by or for us, on your signing a software license agreement, liability waiver, and/or similar document, or otherwise agreeing to the terms (for example, by acknowledging your consent to and accepting the terms of a click</w:t>
        <w:noBreakHyphen/>
        <w:t>through license agreement), that we and our affiliates periodically prescribe to regulate your use of, and our (or our affiliates’) and your respective rights and responsibilities with respect to, the software or technology. We and our affiliates may charge you upfront and ongoing fees for any required or recommended proprietary software or technology we or our affiliates choose to create, develop, modify, and license to you (to the extent not covered by the Technology Fee) and for other Computer System maintenance and support services and programs provided during the Term.</w:t>
      </w:r>
    </w:p>
    <w:p w14:paraId="4AC96DA4" w14:textId="09084CDB" w:rsidR="00525751" w:rsidRPr="001B652B" w:rsidRDefault="00525751" w:rsidP="001364E5">
      <w:pPr>
        <w:pStyle w:val="Heading3"/>
      </w:pPr>
      <w:r>
        <w:t xml:space="preserve">Despite your obligation to buy, use, and maintain the Computer System according to our standards and specifications, you have sole and complete responsibility for: (a) acquiring, operating, maintaining, and upgrading the Computer System; (b) the manner in which your Computer System interfaces with our and any third party’s computer system; (c) any and all consequences if the Computer System is not properly operated, maintained, and upgraded </w:t>
      </w:r>
      <w:r>
        <w:rPr>
          <w:u w:color="0000FF"/>
          <w:shd w:val="clear" w:color="auto" w:fill="FFFFFF"/>
        </w:rPr>
        <w:t>(though we are not responsible for any outages in our proprietary operating software)</w:t>
      </w:r>
      <w:r>
        <w:t>; and (d) independently determining what is required for you to comply (and then complying) at all times with the most current version of the Payment Card Industry Data Security Standards, and with all Laws (including privacy laws) governing the use, disclosure, and protection of Consumer Data (defined in Section 11) and the Computer System, and validating compliance with those standards and Laws as may be periodically required. The Computer System must permit twenty-four (24)-hours-per-day, seven (7)-days-per-week electronic communications between you and us, including access to the Internet and System Website (but excluding privileged and matters relating to your labor relations and employment practices).</w:t>
      </w:r>
    </w:p>
    <w:p w14:paraId="2C7FFBEE" w14:textId="67134197" w:rsidR="00525751" w:rsidRPr="001B652B" w:rsidRDefault="00525751" w:rsidP="005D0A28">
      <w:pPr>
        <w:pStyle w:val="Heading1"/>
        <w:rPr>
          <w:szCs w:val="22"/>
        </w:rPr>
      </w:pPr>
      <w:bookmarkStart w:id="106" w:name="_Toc183443034"/>
      <w:r>
        <w:rPr>
          <w:szCs w:val="22"/>
        </w:rPr>
        <w:t>Marks</w:t>
      </w:r>
      <w:bookmarkEnd w:id="106"/>
    </w:p>
    <w:p w14:paraId="44F09AA6" w14:textId="68C8227B" w:rsidR="00525751" w:rsidRPr="001B652B" w:rsidRDefault="00525751" w:rsidP="003A1C81">
      <w:pPr>
        <w:pStyle w:val="Heading2"/>
      </w:pPr>
      <w:bookmarkStart w:id="107" w:name="_Toc183443035"/>
      <w:r>
        <w:t>Ownership and Goodwill of Marks</w:t>
      </w:r>
      <w:bookmarkEnd w:id="107"/>
    </w:p>
    <w:p w14:paraId="5D69AD31" w14:textId="77777777" w:rsidR="00525751" w:rsidRPr="001B652B" w:rsidRDefault="00525751" w:rsidP="001364E5">
      <w:pPr>
        <w:pStyle w:val="body05"/>
      </w:pPr>
      <w:r>
        <w:t>Your right to use the Marks is derived only from this Agreement and is limited to your operating the Shop according to this Agreement and all mandatory Brand Standards we prescribe during the Term. Your unauthorized use of the Marks is a breach of this Agreement and infringes our (and our licensor’s) rights in the Marks. Any use of the Marks relating to the Franchised Shop, and any goodwill that use establishes, are for our (and our licensor’s) exclusive benefit. We (and our licensor) may take the action necessary to enforce all trademark-use obligations under this Agreement. This Agreement does not confer any goodwill or other interests in the Marks upon you, other than the right to operate the PopUp Bagels according to this Agreement. All provisions in this Agreement relating to the Marks apply to any additional and substitute trademarks and service marks we periodically authorize you to use. You may not at any time during or after the Term contest or assist any other person to contest the validity, or our (or our licensor’s) ownership, of the Marks.</w:t>
      </w:r>
    </w:p>
    <w:p w14:paraId="3A26174E" w14:textId="60DFC6B6" w:rsidR="00525751" w:rsidRPr="001B652B" w:rsidRDefault="00525751" w:rsidP="00C87EA0">
      <w:pPr>
        <w:pStyle w:val="Heading2"/>
      </w:pPr>
      <w:bookmarkStart w:id="108" w:name="_Toc183443036"/>
      <w:r>
        <w:t>Limitations on Use of Marks</w:t>
      </w:r>
      <w:bookmarkEnd w:id="108"/>
    </w:p>
    <w:p w14:paraId="6258D164" w14:textId="77777777" w:rsidR="00525751" w:rsidRPr="001B652B" w:rsidRDefault="00525751" w:rsidP="001364E5">
      <w:pPr>
        <w:pStyle w:val="body05"/>
      </w:pPr>
      <w:bookmarkStart w:id="109" w:name="_Hlk170832537"/>
      <w:r>
        <w:t xml:space="preserve">You agree to use the Marks as the Franchised Shop’s sole identification, subject to the notices of independent ownership we periodically designate. You may not use any Mark (1) as part of any corporate or legal business name, (2) with any prefix, suffix, or other modifying words, terms, designs, or symbols (other than logos we license to you), (3) in selling any unauthorized products or services, </w:t>
      </w:r>
      <w:r>
        <w:rPr>
          <w:rFonts w:cs="Cambria"/>
        </w:rPr>
        <w:t xml:space="preserve">(4) in connection with any Social Media and other </w:t>
      </w:r>
      <w:bookmarkStart w:id="110" w:name="_cp_text_1_328"/>
      <w:r>
        <w:rPr>
          <w:rFonts w:cs="Cambria"/>
          <w:u w:color="0000FF"/>
        </w:rPr>
        <w:t>Digital Marketing</w:t>
      </w:r>
      <w:bookmarkEnd w:id="110"/>
      <w:r>
        <w:rPr>
          <w:rFonts w:cs="Cambria"/>
        </w:rPr>
        <w:t xml:space="preserve"> </w:t>
      </w:r>
      <w:bookmarkStart w:id="111" w:name="_cp_text_1_330"/>
      <w:r>
        <w:rPr>
          <w:rFonts w:cs="Cambria"/>
          <w:u w:color="0000FF"/>
        </w:rPr>
        <w:t>without our consent or, if applicable, without complying</w:t>
      </w:r>
      <w:r>
        <w:rPr>
          <w:rFonts w:cs="Cambria"/>
        </w:rPr>
        <w:t xml:space="preserve"> </w:t>
      </w:r>
      <w:bookmarkEnd w:id="111"/>
      <w:r>
        <w:rPr>
          <w:rFonts w:cs="Cambria"/>
        </w:rPr>
        <w:t xml:space="preserve">with our </w:t>
      </w:r>
      <w:bookmarkStart w:id="112" w:name="_cp_text_1_332"/>
      <w:r>
        <w:rPr>
          <w:rFonts w:cs="Cambria"/>
          <w:u w:color="0000FF"/>
        </w:rPr>
        <w:t>Brand Standards</w:t>
      </w:r>
      <w:r>
        <w:rPr>
          <w:rFonts w:cs="Cambria"/>
        </w:rPr>
        <w:t xml:space="preserve"> </w:t>
      </w:r>
      <w:bookmarkEnd w:id="112"/>
      <w:r>
        <w:rPr>
          <w:rFonts w:cs="Cambria"/>
        </w:rPr>
        <w:t>communicated to you, or (</w:t>
      </w:r>
      <w:bookmarkStart w:id="113" w:name="_cp_text_1_334"/>
      <w:r>
        <w:rPr>
          <w:rFonts w:cs="Cambria"/>
        </w:rPr>
        <w:t>5</w:t>
      </w:r>
      <w:bookmarkEnd w:id="113"/>
      <w:r>
        <w:rPr>
          <w:rFonts w:cs="Cambria"/>
        </w:rPr>
        <w:t>) in any other manner we have not expressly authorized in writing.</w:t>
      </w:r>
      <w:r>
        <w:t xml:space="preserve"> You may not use any Mark to advertise the transfer, sale, or other disposition of the Shop or an ownership interest in you without our prior written consent, which we will not unreasonably </w:t>
        <w:lastRenderedPageBreak/>
        <w:t>withhold. You must give the notices of trademark and service mark registrations we periodically specify and obtain any fictitious or assumed-name registrations that applicable Law requires. You may not pledge, hypothecate, or grant a security interest in any property that bears or displays the Marks (unless the Marks are readily removable from such property) and must advise your proposed lenders of this restriction.</w:t>
      </w:r>
    </w:p>
    <w:p w14:paraId="0465E32A" w14:textId="03D721E4" w:rsidR="00525751" w:rsidRPr="007F452D" w:rsidRDefault="00525751" w:rsidP="001364E5">
      <w:pPr>
        <w:pStyle w:val="Heading2"/>
      </w:pPr>
      <w:bookmarkStart w:id="114" w:name="_Toc183443037"/>
      <w:bookmarkEnd w:id="109"/>
      <w:r>
        <w:t>No Joint Employer</w:t>
      </w:r>
      <w:bookmarkEnd w:id="114"/>
    </w:p>
    <w:p w14:paraId="53C88312" w14:textId="77777777" w:rsidR="00525751" w:rsidRPr="00D11CAD" w:rsidRDefault="00525751" w:rsidP="001364E5">
      <w:pPr>
        <w:pStyle w:val="body05"/>
      </w:pPr>
      <w:r>
        <w:t>You must notify your employees at the Shop that you are the employer of Shop’s employees and that we, as the franchisor of the Shops, and our affiliates are not their employer or joint employer and do not engage in any employer-type activities for which only franchisees are responsible. You also must obtain an acknowledgment (in the form we specify or approve) from all Shop employees that you (and not we or our affiliates) are their employer.</w:t>
      </w:r>
    </w:p>
    <w:p w14:paraId="4E5927F3" w14:textId="6F3BDF46" w:rsidR="00525751" w:rsidRPr="001B652B" w:rsidRDefault="00525751" w:rsidP="003A1C81">
      <w:pPr>
        <w:pStyle w:val="Heading2"/>
      </w:pPr>
      <w:bookmarkStart w:id="115" w:name="_Toc183443038"/>
      <w:r>
        <w:t>Notification of Infringements and Claims</w:t>
      </w:r>
      <w:bookmarkEnd w:id="115"/>
    </w:p>
    <w:p w14:paraId="4D5E6A05" w14:textId="6985E65B" w:rsidR="00525751" w:rsidRPr="001B652B" w:rsidRDefault="00525751" w:rsidP="001364E5">
      <w:pPr>
        <w:pStyle w:val="body05"/>
      </w:pPr>
      <w:r>
        <w:t xml:space="preserve">You agree to notify us immediately of any actual or apparent infringement or challenge to your use of any Mark, any person’s claim of any rights in any Mark (or any identical or confusingly similar trademark), or unfair competition relating to any Mark. You may not communicate with any person other than us and our licensor, our respective attorneys, and your attorneys regarding any infringement, challenge, or claim. We and our licensor may take the action we deem appropriate (including no action) and control exclusively any litigation, U.S. Patent and Trademark Office proceeding, or other administrative proceeding or enforcement action arising from any infringement, challenge, or claim or otherwise concerning any Mark. You must sign any documents and take any other reasonable actions we, our licensor, and our respective attorneys deem necessary or advisable to protect and maintain our (and our licensor’s) interests in any litigation, U.S. Patent and Trademark Office or other proceeding, or enforcement action or otherwise to protect and maintain our (and our licensor’s) interests in the Marks. </w:t>
      </w:r>
    </w:p>
    <w:p w14:paraId="3A162C5D" w14:textId="66F16A27" w:rsidR="00525751" w:rsidRPr="001B652B" w:rsidRDefault="00525751" w:rsidP="001364E5">
      <w:pPr>
        <w:pStyle w:val="Heading2"/>
      </w:pPr>
      <w:bookmarkStart w:id="116" w:name="_Toc183443039"/>
      <w:r>
        <w:t>Indemnification for Use of Marks</w:t>
      </w:r>
      <w:bookmarkEnd w:id="116"/>
      <w:r>
        <w:t xml:space="preserve"> </w:t>
      </w:r>
      <w:bookmarkStart w:id="117" w:name="_Hlk158745909"/>
    </w:p>
    <w:p w14:paraId="7FB0D0DC" w14:textId="77777777" w:rsidR="00525751" w:rsidRPr="001B652B" w:rsidRDefault="00525751" w:rsidP="001364E5">
      <w:pPr>
        <w:pStyle w:val="body05"/>
      </w:pPr>
      <w:bookmarkStart w:id="118" w:name="_Hlk158745935"/>
      <w:bookmarkEnd w:id="117"/>
      <w:r>
        <w:t>We agree to reimburse your damages and expenses incurred in any trademark infringement proceeding disputing your authorized use of any Mark under this Agreement, provided your use has been consistent with this Agreement, the Operations Manual, and Brand Standards communicated to you, and you have timely notified us of, and complied with our directions in responding to, the proceeding. At our option, we and/or our affiliate(s) may defend and control the defense of any proceeding arising from or relating to your use of any Mark under this Agreement</w:t>
      </w:r>
      <w:bookmarkEnd w:id="118"/>
      <w:r>
        <w:t xml:space="preserve">. </w:t>
      </w:r>
    </w:p>
    <w:p w14:paraId="3D498966" w14:textId="56823F65" w:rsidR="00525751" w:rsidRPr="001B652B" w:rsidRDefault="00525751" w:rsidP="001364E5">
      <w:pPr>
        <w:pStyle w:val="Heading2"/>
      </w:pPr>
      <w:bookmarkStart w:id="119" w:name="_Toc183443040"/>
      <w:r>
        <w:t>Discontinuance of Use of Marks</w:t>
      </w:r>
      <w:bookmarkEnd w:id="119"/>
    </w:p>
    <w:p w14:paraId="4928E319" w14:textId="77777777" w:rsidR="00525751" w:rsidRPr="001B652B" w:rsidRDefault="00525751" w:rsidP="001364E5">
      <w:pPr>
        <w:pStyle w:val="body05"/>
      </w:pPr>
      <w:r>
        <w:t>If we believe at any time that it is advisable for us and/or you to modify, discontinue using, and/or replace any Mark, and/or to use one or more additional or substitute trademarks or service marks, you agree to comply with our directions within a reasonable time after receiving notice. We need not reimburse your expenses to comply with those directions (such as your costs to change signs or to replace supplies for the Shop), any loss of revenue due to any modified or discontinued Mark, or your expenses to promote a modified or substitute trademark or service mark.</w:t>
      </w:r>
    </w:p>
    <w:p w14:paraId="409D1624" w14:textId="5DC6EEBD" w:rsidR="00525751" w:rsidRPr="001B652B" w:rsidRDefault="00525751" w:rsidP="005D0A28">
      <w:pPr>
        <w:pStyle w:val="Heading1"/>
        <w:rPr>
          <w:szCs w:val="22"/>
        </w:rPr>
      </w:pPr>
      <w:bookmarkStart w:id="120" w:name="_Toc183443041"/>
      <w:r>
        <w:rPr>
          <w:szCs w:val="22"/>
        </w:rPr>
        <w:t>Confidential Information</w:t>
      </w:r>
      <w:bookmarkEnd w:id="120"/>
    </w:p>
    <w:p w14:paraId="656737AC" w14:textId="77777777" w:rsidR="00525751" w:rsidRPr="001B652B" w:rsidRDefault="00525751" w:rsidP="001364E5">
      <w:pPr>
        <w:pStyle w:val="body05"/>
      </w:pPr>
      <w:r>
        <w:t>We and our affiliates possess (and will continue to develop and acquire) certain confidential information, some of which constitutes trade secrets under applicable Law, relating to developing and operating PopUp Bagels Shops (the “</w:t>
      </w:r>
      <w:r>
        <w:rPr>
          <w:b/>
        </w:rPr>
        <w:t>Confidential Information</w:t>
      </w:r>
      <w:r>
        <w:t>”), which includes but is not limited to:</w:t>
      </w:r>
    </w:p>
    <w:p w14:paraId="43CF9E19" w14:textId="77777777" w:rsidR="00525751" w:rsidRPr="001B652B" w:rsidRDefault="00525751" w:rsidP="001364E5">
      <w:pPr>
        <w:pStyle w:val="Heading3"/>
      </w:pPr>
      <w:r>
        <w:lastRenderedPageBreak/>
        <w:t>information in the Operations Manual (including ingredients, recipes, and food-preparation techniques) and Brand Standards;</w:t>
      </w:r>
    </w:p>
    <w:p w14:paraId="0EF0EC0B" w14:textId="77777777" w:rsidR="00525751" w:rsidRPr="001B652B" w:rsidRDefault="00525751" w:rsidP="001364E5">
      <w:pPr>
        <w:pStyle w:val="Heading3"/>
      </w:pPr>
      <w:r>
        <w:t>methods, formats, specifications, standards, systems, procedures, sales and marketing techniques, and knowledge and experience used in developing and operating PopUp Bagels Shops;</w:t>
      </w:r>
    </w:p>
    <w:p w14:paraId="4B9C15FF" w14:textId="77777777" w:rsidR="00525751" w:rsidRPr="001B652B" w:rsidRDefault="00525751" w:rsidP="001364E5">
      <w:pPr>
        <w:pStyle w:val="Heading3"/>
      </w:pPr>
      <w:r>
        <w:t xml:space="preserve">layouts, designs, and other Plans for PopUp Bagels Shops; </w:t>
      </w:r>
    </w:p>
    <w:p w14:paraId="3E04B3B9" w14:textId="77777777" w:rsidR="00525751" w:rsidRPr="001B652B" w:rsidRDefault="00525751" w:rsidP="001364E5">
      <w:pPr>
        <w:pStyle w:val="Heading3"/>
      </w:pPr>
      <w:r>
        <w:t xml:space="preserve">marketing research and promotional, marketing, and advertising programs for PopUp Bagels Shops; </w:t>
      </w:r>
    </w:p>
    <w:p w14:paraId="556FA31D" w14:textId="77777777" w:rsidR="00525751" w:rsidRPr="008049DE" w:rsidRDefault="00525751" w:rsidP="001364E5">
      <w:pPr>
        <w:pStyle w:val="Heading3"/>
      </w:pPr>
      <w:bookmarkStart w:id="121" w:name="_cp_text_1_833"/>
      <w:bookmarkStart w:id="122" w:name="_cp_blt_1_832"/>
      <w:bookmarkEnd w:id="121"/>
      <w:r>
        <w:rPr>
          <w:u w:color="0000FF"/>
          <w:shd w:val="clear" w:color="auto" w:fill="FFFFFF"/>
        </w:rPr>
        <w:t>t</w:t>
      </w:r>
      <w:bookmarkEnd w:id="122"/>
      <w:r>
        <w:rPr>
          <w:u w:color="0000FF"/>
          <w:shd w:val="clear" w:color="auto" w:fill="FFFFFF"/>
        </w:rPr>
        <w:t>he standards, processes, information, and technologies involved in creating, developing, operating, maintaining, and enhancing digital and other sales platforms, Apps, and Loyalty Program Media;</w:t>
      </w:r>
    </w:p>
    <w:p w14:paraId="36D16062" w14:textId="77777777" w:rsidR="00525751" w:rsidRPr="001B652B" w:rsidRDefault="00525751" w:rsidP="001364E5">
      <w:pPr>
        <w:pStyle w:val="Heading3"/>
      </w:pPr>
      <w:r>
        <w:t>strategic plans, including expansion strategies and targeted demographics;</w:t>
      </w:r>
    </w:p>
    <w:p w14:paraId="196B6912" w14:textId="77777777" w:rsidR="00525751" w:rsidRPr="001B652B" w:rsidRDefault="00525751" w:rsidP="001364E5">
      <w:pPr>
        <w:pStyle w:val="Heading3"/>
      </w:pPr>
      <w:r>
        <w:t xml:space="preserve">knowledge of specifications for and suppliers of, and methods of ordering, certain Operating Assets, products, services, materials, and supplies that PopUp Bagels Shops use and sell; </w:t>
      </w:r>
    </w:p>
    <w:p w14:paraId="48AA865E" w14:textId="77777777" w:rsidR="00525751" w:rsidRPr="001B652B" w:rsidRDefault="00525751" w:rsidP="001364E5">
      <w:pPr>
        <w:pStyle w:val="Heading3"/>
      </w:pPr>
      <w:r>
        <w:t xml:space="preserve">knowledge of the operating results and financial performance of PopUp Bagels Shops; </w:t>
      </w:r>
    </w:p>
    <w:p w14:paraId="50F1B224" w14:textId="77777777" w:rsidR="00525751" w:rsidRPr="001B652B" w:rsidRDefault="00525751" w:rsidP="001364E5">
      <w:pPr>
        <w:pStyle w:val="Heading3"/>
      </w:pPr>
      <w:r>
        <w:t xml:space="preserve">customer solicitation, communication, and retention programs, along with Data used or generated in connection with those programs; </w:t>
      </w:r>
    </w:p>
    <w:p w14:paraId="634C01CB" w14:textId="77777777" w:rsidR="00525751" w:rsidRPr="001B652B" w:rsidRDefault="00525751" w:rsidP="001364E5">
      <w:pPr>
        <w:pStyle w:val="Heading3"/>
      </w:pPr>
      <w:r>
        <w:t xml:space="preserve">all Data and other information generated by, or used or developed in, operating the Franchised Shop, including Consumer Data, and any other information contained from time to time in the Computer System or that visitors (including you) provide to the System Website; and </w:t>
      </w:r>
    </w:p>
    <w:p w14:paraId="75EDA61B" w14:textId="77777777" w:rsidR="00525751" w:rsidRPr="001B652B" w:rsidRDefault="00525751" w:rsidP="001364E5">
      <w:pPr>
        <w:pStyle w:val="Heading3"/>
      </w:pPr>
      <w:r>
        <w:t xml:space="preserve">any other information we reasonably designate as confidential or proprietary. </w:t>
      </w:r>
    </w:p>
    <w:p w14:paraId="390A4016" w14:textId="77777777" w:rsidR="00525751" w:rsidRPr="001B652B" w:rsidRDefault="00525751" w:rsidP="00D11CAD">
      <w:pPr>
        <w:spacing w:after="240"/>
        <w:ind w:firstLine="720"/>
        <w:jc w:val="both"/>
        <w:rPr>
          <w:szCs w:val="22"/>
        </w:rPr>
      </w:pPr>
      <w:r>
        <w:rPr>
          <w:szCs w:val="22"/>
        </w:rPr>
        <w:t xml:space="preserve">You will not acquire any interest in any Confidential Information, other than the right to use certain Confidential Information as we specify in operating the Shops during the Term according to Brand Standards and this Agreement’s other terms and conditions. Using any Confidential Information in another business would constitute an unfair method of competition with us and our affiliates, suppliers, and franchisees. You acknowledge and agree that Confidential Information is proprietary, includes our and our affiliates’ trade secrets, and is disclosed to you only on the condition that you, your owners, and your employees agree, and you and they do agree: </w:t>
      </w:r>
    </w:p>
    <w:p w14:paraId="59496395" w14:textId="77777777" w:rsidR="00525751" w:rsidRPr="001B652B" w:rsidRDefault="00525751" w:rsidP="001364E5">
      <w:pPr>
        <w:pStyle w:val="Heading5"/>
      </w:pPr>
      <w:r>
        <w:t>not to use any Confidential Information in another business or capacity and at all times to keep Confidential Information absolutely confidential, both during and after the Term (afterward for as long as the information is not generally known in the restaurant industry);</w:t>
      </w:r>
    </w:p>
    <w:p w14:paraId="6F7E31EE" w14:textId="77777777" w:rsidR="00525751" w:rsidRPr="001B652B" w:rsidRDefault="00525751" w:rsidP="001364E5">
      <w:pPr>
        <w:pStyle w:val="Heading5"/>
      </w:pPr>
      <w:r>
        <w:t>not to make unauthorized copies of any Confidential Information disclosed via electronic medium or in written or other tangible form;</w:t>
      </w:r>
    </w:p>
    <w:p w14:paraId="574E5964" w14:textId="77777777" w:rsidR="00525751" w:rsidRPr="001B652B" w:rsidRDefault="00525751" w:rsidP="001364E5">
      <w:pPr>
        <w:pStyle w:val="Heading5"/>
      </w:pPr>
      <w:r>
        <w:t xml:space="preserve">to adopt and implement all reasonable procedures we periodically specify to prevent unauthorized use or disclosure of Confidential Information, including disclosing it only to your personnel and others needing to know the Confidential Information in order to operate the Shop and using </w:t>
        <w:lastRenderedPageBreak/>
        <w:t>confidentiality and non-disclosure agreements with those having access to Confidential Information. We have the right to pre-approve the forms of agreements you use solely to ensure that you adequately protect Confidential Information and the competitiveness of PopUp Bagels Shops.; and</w:t>
      </w:r>
    </w:p>
    <w:p w14:paraId="73C83AC0" w14:textId="77777777" w:rsidR="00525751" w:rsidRPr="001B652B" w:rsidRDefault="00525751" w:rsidP="001364E5">
      <w:pPr>
        <w:pStyle w:val="Heading5"/>
      </w:pPr>
      <w:r>
        <w:t xml:space="preserve">not to sell, trade, or otherwise profit in any way from the Confidential Information (including by selling or assigning any Consumer Data or related information or Data), except during the Term using methods we have approved. </w:t>
      </w:r>
    </w:p>
    <w:p w14:paraId="6382C764" w14:textId="77777777" w:rsidR="00525751" w:rsidRPr="001B652B" w:rsidRDefault="00525751">
      <w:pPr>
        <w:spacing w:after="240"/>
        <w:jc w:val="both"/>
        <w:rPr>
          <w:szCs w:val="22"/>
        </w:rPr>
      </w:pPr>
      <w:r>
        <w:rPr>
          <w:szCs w:val="22"/>
        </w:rPr>
        <w:t>For purposes of this Section 10, “</w:t>
      </w:r>
      <w:r>
        <w:rPr>
          <w:b/>
          <w:bCs/>
          <w:szCs w:val="22"/>
        </w:rPr>
        <w:t>Confidential Information</w:t>
      </w:r>
      <w:r>
        <w:rPr>
          <w:szCs w:val="22"/>
        </w:rPr>
        <w:t>” does not include information, knowledge, or know-how that lawfully is or becomes generally known in the restaurant industry or that you knew from previous business experience before we gave you access to it (directly or indirectly). If we include any matter in Confidential Information, anyone claiming it is not Confidential Information must prove that the exclusion in this paragraph applies.</w:t>
      </w:r>
    </w:p>
    <w:p w14:paraId="2B283A0C" w14:textId="33C1BBD3" w:rsidR="00525751" w:rsidRPr="001B652B" w:rsidRDefault="00525751" w:rsidP="005D0A28">
      <w:pPr>
        <w:pStyle w:val="Heading1"/>
        <w:rPr>
          <w:szCs w:val="22"/>
        </w:rPr>
      </w:pPr>
      <w:bookmarkStart w:id="123" w:name="_Toc183443042"/>
      <w:r>
        <w:rPr>
          <w:szCs w:val="22"/>
        </w:rPr>
        <w:t>Consumer Data</w:t>
      </w:r>
      <w:bookmarkEnd w:id="123"/>
    </w:p>
    <w:p w14:paraId="4147955B" w14:textId="77777777" w:rsidR="00525751" w:rsidRPr="001B652B" w:rsidRDefault="00525751" w:rsidP="001364E5">
      <w:pPr>
        <w:pStyle w:val="Heading4"/>
      </w:pPr>
      <w:r>
        <w:t>You must comply with our reasonable instructions regarding the organizational, physical, administrative, and technical measures and security procedures to safeguard the confidentiality and security of the names, addresses, telephone numbers, e-mail addresses, dates of birth, demographic or related information, buying habits, preferences, credit-card information, and other personally-identifiable information of customers (“</w:t>
      </w:r>
      <w:r>
        <w:rPr>
          <w:b/>
        </w:rPr>
        <w:t>Consumer Data</w:t>
      </w:r>
      <w:r>
        <w:t>”) and, in any event, employ reasonable means to safeguard the confidentiality and security of Consumer Data. You must comply with all Laws governing the use, protection, and disclosure of Consumer Data.</w:t>
      </w:r>
    </w:p>
    <w:p w14:paraId="7239AA55" w14:textId="77777777" w:rsidR="00525751" w:rsidRDefault="00525751" w:rsidP="001364E5">
      <w:pPr>
        <w:pStyle w:val="Heading4"/>
      </w:pPr>
      <w:r>
        <w:t>You acknowledge and agree that we are the sole owners of the Shop’s customer lists (“</w:t>
      </w:r>
      <w:r>
        <w:rPr>
          <w:b/>
          <w:bCs/>
        </w:rPr>
        <w:t>Customer Lists</w:t>
      </w:r>
      <w:r>
        <w:t>”), and you may not distribute the Customer Lists to any third party, in any form or manner, without our prior written consent. Despite our ownership of the Customer Lists, you may use the Customer Lists in connection with the Shop’s operation and as otherwise permissible under this Agreement. During the Term, we and our affiliates reserve the right to communicate with and provide notifications to customers appearing on the Customer Lists and to use the Customer Lists for any business purpose we and they deem necessary or appropriate (to the extent allowed by applicable Law). Upon expiration (without a successor franchise) or termination of this Agreement, you and your affiliates may not use the Customer Lists in any form or manner.</w:t>
      </w:r>
    </w:p>
    <w:p w14:paraId="29487CC3" w14:textId="77777777" w:rsidR="00525751" w:rsidRPr="001B652B" w:rsidRDefault="00525751" w:rsidP="001364E5">
      <w:pPr>
        <w:pStyle w:val="Heading4"/>
      </w:pPr>
      <w:r>
        <w:t xml:space="preserve">If there is a Data Security Incident at the Shop, you must notify us immediately after becoming aware of the actual or suspected occurrence, specify the extent to which Consumer Data was compromised or disclosed, and comply and cooperate with our instructions for addressing the Data Security Incident in order to protect Consumer Data and the PopUp Bagels Shop brand (including giving us or our designee access to your Computer System, whether remotely or at the Shop). We (and our designated affiliates) have the right, but no obligation, to take any action or pursue any proceeding or litigation with respect to the Data Security Incident, control the direction and handling of such action, proceeding, or litigation, and control any remediation efforts. </w:t>
      </w:r>
    </w:p>
    <w:p w14:paraId="5CE6FE4F" w14:textId="77777777" w:rsidR="00525751" w:rsidRPr="001B652B" w:rsidRDefault="00525751" w:rsidP="00BC3BA9">
      <w:pPr>
        <w:spacing w:after="250"/>
        <w:jc w:val="both"/>
        <w:rPr>
          <w:bCs/>
          <w:szCs w:val="22"/>
        </w:rPr>
      </w:pPr>
      <w:r>
        <w:rPr>
          <w:bCs/>
          <w:szCs w:val="22"/>
        </w:rPr>
        <w:t>“</w:t>
      </w:r>
      <w:r>
        <w:rPr>
          <w:b/>
          <w:bCs/>
          <w:szCs w:val="22"/>
        </w:rPr>
        <w:t>Data Security Incident</w:t>
      </w:r>
      <w:r>
        <w:rPr>
          <w:bCs/>
          <w:szCs w:val="22"/>
        </w:rPr>
        <w:t xml:space="preserve">” means any act that initiates either internally or from outside the Shop’s computers, point-of-sale terminals, and other technology or networked environment and violates the Law or explicit or implied security policies, including attempts (either failed or successful) to gain unauthorized access (or to exceed authorized access) to the Franchise System, </w:t>
      </w:r>
      <w:r>
        <w:rPr>
          <w:szCs w:val="22"/>
        </w:rPr>
        <w:t>PopUp Bagels Shops</w:t>
      </w:r>
      <w:r>
        <w:rPr>
          <w:bCs/>
          <w:szCs w:val="22"/>
        </w:rPr>
        <w:t>, or their Data or to view, copy, or use Consumer Data or Confidential Information without authorization or in excess of authorization; unwanted disruption or denial or service; unauthorized use of a system for processing or storage of Data; and changes to system hardware, firmware, or software characteristics without our knowledge, instruction, or consent.</w:t>
      </w:r>
    </w:p>
    <w:p w14:paraId="24B702C1" w14:textId="77777777" w:rsidR="00525751" w:rsidRPr="001B652B" w:rsidRDefault="00525751" w:rsidP="001364E5">
      <w:pPr>
        <w:pStyle w:val="body05"/>
        <w:rPr>
          <w:u w:color="0000FF"/>
        </w:rPr>
      </w:pPr>
      <w:bookmarkStart w:id="124" w:name="_cp_text_4_346"/>
      <w:r>
        <w:rPr>
          <w:u w:color="008000"/>
        </w:rPr>
        <w:lastRenderedPageBreak/>
        <w:t xml:space="preserve">If we determine that any Data Security Incident results from your failure to comply with this Agreement or any requirements for protecting the Computer System and Consumer Data, you must </w:t>
      </w:r>
      <w:bookmarkStart w:id="125" w:name="_cp_text_4_348"/>
      <w:bookmarkEnd w:id="124"/>
      <w:r>
        <w:rPr>
          <w:u w:color="008000"/>
        </w:rPr>
        <w:t xml:space="preserve">indemnify us under </w:t>
      </w:r>
      <w:r>
        <w:t>Section 21.E</w:t>
      </w:r>
      <w:r>
        <w:rPr>
          <w:u w:color="008000"/>
        </w:rPr>
        <w:t xml:space="preserve"> </w:t>
      </w:r>
      <w:bookmarkEnd w:id="125"/>
      <w:r>
        <w:rPr>
          <w:u w:color="0000FF"/>
        </w:rPr>
        <w:t>and compensate us for all other damages we incur as a result of your breach of this Agreement.</w:t>
      </w:r>
    </w:p>
    <w:p w14:paraId="174B6D68" w14:textId="2A4F6E76" w:rsidR="00525751" w:rsidRPr="001B652B" w:rsidRDefault="00525751" w:rsidP="005D0A28">
      <w:pPr>
        <w:pStyle w:val="Heading1"/>
        <w:rPr>
          <w:szCs w:val="22"/>
        </w:rPr>
      </w:pPr>
      <w:bookmarkStart w:id="126" w:name="_Toc183443043"/>
      <w:r>
        <w:rPr>
          <w:szCs w:val="22"/>
        </w:rPr>
        <w:t>Innovations</w:t>
      </w:r>
      <w:bookmarkEnd w:id="126"/>
    </w:p>
    <w:p w14:paraId="43B0ED59" w14:textId="77777777" w:rsidR="00525751" w:rsidRPr="001B652B" w:rsidRDefault="00525751" w:rsidP="001364E5">
      <w:pPr>
        <w:pStyle w:val="body05"/>
      </w:pPr>
      <w:r>
        <w:t>All ideas, concepts, techniques, or materials relating to a PopUp Bagels Shop, whether or not protectable intellectual property and whether created by or for you or your owners, employees, or contractors (“</w:t>
      </w:r>
      <w:r>
        <w:rPr>
          <w:b/>
        </w:rPr>
        <w:t>Innovations</w:t>
      </w:r>
      <w:r>
        <w:t>”), must be promptly disclosed to us and will be deemed to be our sole and exclusive property and works made-for-hire for us. To the extent any Innovation does not qualify as a “work made-for-hire” for us, by this paragraph you assign ownership of and all related rights to that Innovation to us and agree to sign (and to cause your owners, employees, and contractors to sign) whatever assignment or other documents we periodically request to evidence our ownership and to help us obtain intellectual property rights in the Innovation. You may not use any Innovation in operating the Shop. or otherwise without our prior written approval.</w:t>
      </w:r>
    </w:p>
    <w:p w14:paraId="758E3C81" w14:textId="444D726B" w:rsidR="00525751" w:rsidRPr="001B652B" w:rsidRDefault="00525751" w:rsidP="005D0A28">
      <w:pPr>
        <w:pStyle w:val="Heading1"/>
        <w:rPr>
          <w:szCs w:val="22"/>
        </w:rPr>
      </w:pPr>
      <w:bookmarkStart w:id="127" w:name="_Toc183443044"/>
      <w:r>
        <w:rPr>
          <w:szCs w:val="22"/>
        </w:rPr>
        <w:t>Exclusive Relationship</w:t>
      </w:r>
      <w:bookmarkEnd w:id="127"/>
    </w:p>
    <w:p w14:paraId="6CB42483" w14:textId="5BC86547" w:rsidR="00525751" w:rsidRPr="001B652B" w:rsidRDefault="00525751" w:rsidP="003A1C81">
      <w:pPr>
        <w:pStyle w:val="Heading2"/>
        <w:numPr>
          <w:ilvl w:val="0"/>
          <w:numId w:val="11"/>
        </w:numPr>
        <w:ind w:left="0" w:firstLine="720"/>
      </w:pPr>
      <w:bookmarkStart w:id="128" w:name="_Toc183443045"/>
      <w:r>
        <w:t>Restrictions</w:t>
      </w:r>
      <w:bookmarkEnd w:id="128"/>
    </w:p>
    <w:p w14:paraId="55E994F9" w14:textId="77777777" w:rsidR="00525751" w:rsidRPr="001B652B" w:rsidRDefault="00525751" w:rsidP="001364E5">
      <w:pPr>
        <w:pStyle w:val="body05"/>
      </w:pPr>
      <w:r>
        <w:rPr>
          <w:bCs/>
        </w:rPr>
        <w:t>W</w:t>
      </w:r>
      <w:r>
        <w:t xml:space="preserve">e granted you the rights under this Agreement in consideration of, and reliance upon, your and your Owners’ agreement to deal exclusively with us with respect to the products and services that PopUp Bagels Shops offer and sell. You therefore agree that, during the Term, neither you, your Owners, nor any members of your or their Immediate Families (defined below) will: </w:t>
      </w:r>
    </w:p>
    <w:p w14:paraId="7D04F722" w14:textId="77777777" w:rsidR="00525751" w:rsidRPr="001B652B" w:rsidRDefault="00525751" w:rsidP="001364E5">
      <w:pPr>
        <w:pStyle w:val="Heading3"/>
      </w:pPr>
      <w:r>
        <w:t>have any direct or indirect, controlling or non-controlling interest as an owner—whether of record, beneficial, or otherwise—in a Competitive Business (defined below), wherever located or operating, provided that this restriction will not prohibit ownership of shares of a class of securities publicly</w:t>
        <w:noBreakHyphen/>
        <w:t xml:space="preserve">traded on a United States stock exchange and representing less than three percent (3%) of the number of shares of that class of securities issued and outstanding; </w:t>
      </w:r>
    </w:p>
    <w:p w14:paraId="4289DC05" w14:textId="77777777" w:rsidR="00525751" w:rsidRPr="001B652B" w:rsidRDefault="00525751" w:rsidP="001364E5">
      <w:pPr>
        <w:pStyle w:val="Heading3"/>
      </w:pPr>
      <w:r>
        <w:t xml:space="preserve">perform services as a director, officer, manager, employee, consultant, representative, or agent for a Competitive Business, wherever located or operating; </w:t>
      </w:r>
    </w:p>
    <w:p w14:paraId="3DCA91A5" w14:textId="77777777" w:rsidR="00525751" w:rsidRPr="001B652B" w:rsidRDefault="00525751" w:rsidP="001364E5">
      <w:pPr>
        <w:pStyle w:val="Heading3"/>
      </w:pPr>
      <w:r>
        <w:t xml:space="preserve">directly or indirectly loan any money or other thing of value, or guarantee any other person’s loan, to any Competitive Business or any owner, director, officer, manager, or employee of any Competitive Business, wherever located or operating; </w:t>
      </w:r>
    </w:p>
    <w:p w14:paraId="1F423B03" w14:textId="77777777" w:rsidR="00525751" w:rsidRPr="001B652B" w:rsidRDefault="00525751" w:rsidP="001364E5">
      <w:pPr>
        <w:pStyle w:val="Heading3"/>
      </w:pPr>
      <w:r>
        <w:t>divert or attempt to divert any actual or potential business or customer of a PopUp Bagels Shop to a Competitive Business; or</w:t>
      </w:r>
    </w:p>
    <w:p w14:paraId="4ADEB449" w14:textId="77777777" w:rsidR="00525751" w:rsidRPr="001B652B" w:rsidRDefault="00525751" w:rsidP="001364E5">
      <w:pPr>
        <w:pStyle w:val="Heading3"/>
      </w:pPr>
      <w:r>
        <w:t>solicit other franchisees, or use available lists of franchisees, for any commercial purpose other than purposes directly related to the Shop’s operation.</w:t>
      </w:r>
    </w:p>
    <w:p w14:paraId="5CB73853" w14:textId="77777777" w:rsidR="00525751" w:rsidRPr="001B652B" w:rsidRDefault="00525751" w:rsidP="00EE3063">
      <w:pPr>
        <w:spacing w:after="240"/>
        <w:jc w:val="both"/>
        <w:rPr>
          <w:szCs w:val="22"/>
        </w:rPr>
      </w:pPr>
      <w:r>
        <w:rPr>
          <w:szCs w:val="22"/>
        </w:rPr>
        <w:t>The term “</w:t>
      </w:r>
      <w:r>
        <w:rPr>
          <w:b/>
          <w:bCs/>
          <w:szCs w:val="22"/>
        </w:rPr>
        <w:t>Competitive Business</w:t>
      </w:r>
      <w:r>
        <w:rPr>
          <w:szCs w:val="22"/>
        </w:rPr>
        <w:t xml:space="preserve">,” as used in this Agreement, means any (a) </w:t>
      </w:r>
      <w:bookmarkStart w:id="129" w:name="_Hlk74927085"/>
      <w:r>
        <w:rPr>
          <w:szCs w:val="22"/>
        </w:rPr>
        <w:t xml:space="preserve">restaurant or other foodservice business that derives fifty percent (50%) or more of its revenue from selling </w:t>
      </w:r>
      <w:bookmarkEnd w:id="129"/>
      <w:r>
        <w:rPr>
          <w:szCs w:val="22"/>
        </w:rPr>
        <w:t xml:space="preserve">bagels, or (b) business granting franchises or licenses to others to operate the type of business described in clause (a), other than a Shop operated under a franchise agreement with us. </w:t>
      </w:r>
    </w:p>
    <w:p w14:paraId="7BF89FE4" w14:textId="77777777" w:rsidR="00525751" w:rsidRPr="00C34CB6" w:rsidRDefault="00525751" w:rsidP="00C34CB6">
      <w:pPr>
        <w:spacing w:after="240"/>
        <w:jc w:val="both"/>
        <w:rPr>
          <w:szCs w:val="22"/>
          <w:u w:val="single"/>
        </w:rPr>
      </w:pPr>
      <w:r>
        <w:rPr>
          <w:szCs w:val="22"/>
        </w:rPr>
        <w:lastRenderedPageBreak/>
        <w:t>The term “</w:t>
      </w:r>
      <w:r>
        <w:rPr>
          <w:b/>
          <w:szCs w:val="22"/>
        </w:rPr>
        <w:t>Immediate Family</w:t>
      </w:r>
      <w:r>
        <w:rPr>
          <w:szCs w:val="22"/>
        </w:rPr>
        <w:t xml:space="preserve">” includes the named individual, his or her spouse or domestic partner, and all children of the named individual or his or her spouse or domestic partner. You agree to obtain similar covenants from your officers, directors, and other supervisory personnel, to the extent permitted by applicable Law, to the extent their competitive activities would adversely affect your Shop </w:t>
      </w:r>
      <w:r>
        <w:rPr>
          <w:b/>
          <w:bCs/>
          <w:szCs w:val="22"/>
        </w:rPr>
        <w:t>or your brand</w:t>
      </w:r>
      <w:r>
        <w:rPr>
          <w:szCs w:val="22"/>
        </w:rPr>
        <w:t>. We may pre-approve the forms of agreements you use solely to ensure that you adequately protect Confidential Information and the competitiveness of PopUp Bagels Shops. Under no circumstances will we control the forms or terms of employment agreements you use with PopUp Bagels Shop employees or otherwise be responsible for your labor relations or employment practices.</w:t>
      </w:r>
    </w:p>
    <w:p w14:paraId="0C1AE292" w14:textId="1E87D378" w:rsidR="00525751" w:rsidRPr="001B652B" w:rsidRDefault="00525751" w:rsidP="001364E5">
      <w:pPr>
        <w:pStyle w:val="Heading2"/>
      </w:pPr>
      <w:bookmarkStart w:id="130" w:name="_Toc183443046"/>
      <w:r>
        <w:t>Directives</w:t>
      </w:r>
      <w:bookmarkEnd w:id="130"/>
    </w:p>
    <w:p w14:paraId="7E72AE83" w14:textId="1EEDA962" w:rsidR="00525751" w:rsidRPr="001B652B" w:rsidRDefault="00525751" w:rsidP="001364E5">
      <w:pPr>
        <w:pStyle w:val="body05"/>
      </w:pPr>
      <w:r>
        <w:t>If there is a dispute related to this Section 12 or Section 20.E, you and your Owners direct any third party construing this Section or Section 21.E, including any court, arbitrator, mediator, master, or other party acting as trier-of-fact or</w:t>
      </w:r>
      <w:r>
        <w:rPr>
          <w:spacing w:val="-27"/>
        </w:rPr>
        <w:t xml:space="preserve"> </w:t>
      </w:r>
      <w:r>
        <w:t>law:</w:t>
      </w:r>
    </w:p>
    <w:p w14:paraId="109DCFA1" w14:textId="77777777" w:rsidR="00525751" w:rsidRPr="001B652B" w:rsidRDefault="00525751" w:rsidP="003A1C81">
      <w:pPr>
        <w:pStyle w:val="Heading3"/>
      </w:pPr>
      <w:r>
        <w:t>To presume conclusively that the restrictions set forth in this Section and in Section 20.E are reasonable and necessary in order to protect (a) our legitimate business interests, including the interests of our other franchisees, (b) the confidentiality of Confidential Information, (c) the integrity of the Franchise System, (d) our investment in the Franchise System, (e) the investment of our other franchisees in their franchised PopUp Bagels Shops, and (f) the goodwill associated with the Franchise</w:t>
      </w:r>
      <w:r>
        <w:rPr>
          <w:spacing w:val="-21"/>
        </w:rPr>
        <w:t xml:space="preserve"> </w:t>
      </w:r>
      <w:r>
        <w:t>System;</w:t>
      </w:r>
    </w:p>
    <w:p w14:paraId="113306AB" w14:textId="77777777" w:rsidR="00525751" w:rsidRPr="001B652B" w:rsidRDefault="00525751" w:rsidP="001364E5">
      <w:pPr>
        <w:pStyle w:val="Heading3"/>
      </w:pPr>
      <w:r>
        <w:t>To presume conclusively that the restrictions set forth in this Section and in Section 20.E will not unduly burden your or your Owners’ ability to earn a</w:t>
      </w:r>
      <w:r>
        <w:rPr>
          <w:spacing w:val="-23"/>
        </w:rPr>
        <w:t xml:space="preserve"> </w:t>
      </w:r>
      <w:r>
        <w:t>livelihood;</w:t>
      </w:r>
    </w:p>
    <w:p w14:paraId="6D9383EB" w14:textId="77777777" w:rsidR="00525751" w:rsidRPr="001B652B" w:rsidRDefault="00525751" w:rsidP="001364E5">
      <w:pPr>
        <w:pStyle w:val="Heading3"/>
      </w:pPr>
      <w:r>
        <w:t>To construe this Section and Section 20.E under the Laws governing distribution contracts between commercial entities in an arms-length transaction and not under Laws governing employment contracts;</w:t>
      </w:r>
      <w:r>
        <w:rPr>
          <w:spacing w:val="-18"/>
        </w:rPr>
        <w:t xml:space="preserve"> </w:t>
      </w:r>
      <w:r>
        <w:t>and</w:t>
      </w:r>
    </w:p>
    <w:p w14:paraId="4F38B83F" w14:textId="77777777" w:rsidR="00525751" w:rsidRPr="001B652B" w:rsidRDefault="00525751" w:rsidP="001364E5">
      <w:pPr>
        <w:pStyle w:val="Heading3"/>
      </w:pPr>
      <w:r>
        <w:t>To presume conclusively that any violation of the terms of this Section</w:t>
      </w:r>
      <w:r>
        <w:rPr>
          <w:spacing w:val="49"/>
        </w:rPr>
        <w:t xml:space="preserve"> </w:t>
      </w:r>
      <w:r>
        <w:t>or Section 21.E was accompanied by the misappropriation and inevitable disclosure of Confidential Information and constitutes a deceptive and unfair trade practice and unfair competition.</w:t>
      </w:r>
    </w:p>
    <w:p w14:paraId="4E0115B0" w14:textId="04F9BBE3" w:rsidR="00525751" w:rsidRPr="001B652B" w:rsidRDefault="00525751" w:rsidP="005D0A28">
      <w:pPr>
        <w:pStyle w:val="Heading1"/>
        <w:rPr>
          <w:szCs w:val="22"/>
        </w:rPr>
      </w:pPr>
      <w:bookmarkStart w:id="131" w:name="_Toc183443047"/>
      <w:r>
        <w:rPr>
          <w:szCs w:val="22"/>
        </w:rPr>
        <w:t>Advertising and Marketing</w:t>
      </w:r>
      <w:bookmarkEnd w:id="131"/>
    </w:p>
    <w:p w14:paraId="58C3B5F3" w14:textId="34AA51EA" w:rsidR="00525751" w:rsidRPr="001B652B" w:rsidRDefault="00525751" w:rsidP="001364E5">
      <w:pPr>
        <w:pStyle w:val="Heading2"/>
      </w:pPr>
      <w:bookmarkStart w:id="132" w:name="_Toc183443048"/>
      <w:r>
        <w:t>Brand Fund</w:t>
      </w:r>
      <w:bookmarkEnd w:id="132"/>
    </w:p>
    <w:p w14:paraId="67281C58" w14:textId="39E94278" w:rsidR="00525751" w:rsidRPr="001B652B" w:rsidRDefault="00525751" w:rsidP="001364E5">
      <w:pPr>
        <w:pStyle w:val="Heading3"/>
        <w:rPr>
          <w:b/>
        </w:rPr>
      </w:pPr>
      <w:r>
        <w:t>We have established a fund (“</w:t>
      </w:r>
      <w:r>
        <w:rPr>
          <w:b/>
        </w:rPr>
        <w:t>Brand Fund</w:t>
      </w:r>
      <w:r>
        <w:t>” or “</w:t>
      </w:r>
      <w:r>
        <w:rPr>
          <w:b/>
        </w:rPr>
        <w:t>Fund</w:t>
      </w:r>
      <w:r>
        <w:t xml:space="preserve">”) for advertising, marketing, research and development, public relations, Social-Media management, consumer lead-generation, customer-relationship-management, and technology programs, materials, and activities, the purpose of which is to enhance, promote, and protect the PopUp Bagels Shop brand and Franchise System. You agree to contribute to the Brand Fund the amounts we periodically specify, not to exceed three percent (3%) of the Shop’s monthly Gross Sales. Your Brand Fund contribution is due and payable at the same time and in the same manner as the Royalties or in such other manner we periodically specify. </w:t>
      </w:r>
    </w:p>
    <w:p w14:paraId="08D4507C" w14:textId="02BD1D6B" w:rsidR="00525751" w:rsidRPr="001B652B" w:rsidRDefault="00525751" w:rsidP="001364E5">
      <w:pPr>
        <w:pStyle w:val="Heading3"/>
      </w:pPr>
      <w:r>
        <w:t xml:space="preserve">Until the total number of operational franchised PopUp Bagels Shops equals the total number of operational company- and affiliate-owned PopUp Bagels Shops, the operational company- and affiliate-owned PopUp Bagels Shops collectively are only required to match each calendar-week period the total Brand Fund contributions actually made during that calendar-month period by all operational franchised PopUp Bagels Shops. Once the total number of operational franchised PopUp Bagels Shops equals the total number of operational company- and affiliate-owned PopUp Bagels Shops, each operational company- and affiliate-owned PopUp Bagels Shop will contribute to the Brand Fund each calendar-week </w:t>
        <w:lastRenderedPageBreak/>
        <w:t>period on the same percentage basis as franchisees, provided, however, that no operational company- or affiliate-owned PopUp Bagel Shop must contribute to the Brand Fund during any calendar-week period during the Term more than the highest-contributing operational franchised PopUp Bagel Shop actually contributed during that calendar-week period.</w:t>
      </w:r>
    </w:p>
    <w:p w14:paraId="542069D5" w14:textId="77777777" w:rsidR="00525751" w:rsidRDefault="00525751" w:rsidP="001364E5">
      <w:pPr>
        <w:pStyle w:val="Heading3"/>
      </w:pPr>
      <w:r>
        <w:t xml:space="preserve">We will account for the Brand Fund separately from our other funds (although we need not keep Brand Fund contributions in a separate bank account) and not use the Brand Fund for any of our general operating expenses. However, the Brand Fund may reimburse us and our affiliates for the reasonable salaries and benefits of personnel who manage and administer, or otherwise provide assistance or services to, the Brand Fund; the Brand Fund’s administrative costs; travel-related expenses of our personnel while they are on Brand Fund business; meeting costs; overhead relating to Brand Fund business; and other expenses we and our affiliates incur administering or directing the Brand Fund and its programs, including conducting market research, preparing Marketing Materials, collecting and accounting for Brand Fund contributions, paying taxes due on Brand Fund contributions we receive, and any other costs or expenses we incur operating or as a consequence of the Fund. </w:t>
      </w:r>
    </w:p>
    <w:p w14:paraId="7A88E079" w14:textId="77777777" w:rsidR="00525751" w:rsidRPr="001B652B" w:rsidRDefault="00525751" w:rsidP="001364E5">
      <w:pPr>
        <w:pStyle w:val="Heading3"/>
      </w:pPr>
      <w:r>
        <w:t xml:space="preserve">We will direct all programs the Brand Fund finances, with sole control over and ownership of all creative and business aspects of the Fund’s activities. The Brand Fund may pay for, among other things, creating, preparing, producing, and/or placing (in media and through other venues) video, audio, written, and other tangible materials, Social Media and other Digital Marketing, and premium samples and give-aways; creating, developing, maintaining, and administering one or more System Websites and other e-commerce strategies (including an Intranet); creating and administering national, regional, multi-regional, local, and multi-local marketing, advertising, and consumer lead-generation programs (which may include spending Brand Fund contributions in specific geographic markets or directing Brand Fund contributions to individual or groups of franchisees to spend on marketing, advertising, and consumer lead-generation programs in their own markets); using advertising, public relations, and marketing agencies and other advisors to provide assistance (including paying retainer and management fees); establishing regional and national promotions (including contests) and partnerships and hiring spokespersons </w:t>
      </w:r>
      <w:r>
        <w:rPr>
          <w:shd w:val="clear" w:color="auto" w:fill="FFFFFF"/>
        </w:rPr>
        <w:t>and digital influencers</w:t>
      </w:r>
      <w:r>
        <w:t xml:space="preserve"> to promote the PopUp Bagel Shop brand; establishing on-line systems and other vehicles for centralized customer interaction; supporting public relations, market research and development, and other advertising, promotion, marketing, and brand-related activities; </w:t>
      </w:r>
      <w:bookmarkStart w:id="133" w:name="_cp_text_2_1434"/>
      <w:bookmarkStart w:id="134" w:name="_cp_text_1_1435"/>
      <w:bookmarkEnd w:id="133"/>
      <w:bookmarkEnd w:id="134"/>
      <w:r>
        <w:rPr>
          <w:u w:color="0000FF"/>
          <w:shd w:val="clear" w:color="auto" w:fill="FFFFFF"/>
        </w:rPr>
        <w:t>creating and implementing customer-satisfaction surveys; organizing and hosting franchisee conferences, conventions, and meetings; supporting and hosting charitable or nonprofit events and community-based activities;</w:t>
      </w:r>
      <w:r>
        <w:t xml:space="preserve"> and </w:t>
      </w:r>
      <w:r>
        <w:rPr>
          <w:rFonts w:cs="Arial"/>
        </w:rPr>
        <w:t>funding Loya</w:t>
      </w:r>
      <w:r>
        <w:rPr>
          <w:rFonts w:cs="Calibri"/>
        </w:rPr>
        <w:t>lty Program Media and Apps.</w:t>
      </w:r>
      <w:r>
        <w:t xml:space="preserve"> The Brand Fund periodically may give you sample advertising, marketing, promotional, and consumer lead-generation formats and materials (collectively, “</w:t>
      </w:r>
      <w:r>
        <w:rPr>
          <w:b/>
        </w:rPr>
        <w:t>Marketing Materials</w:t>
      </w:r>
      <w:r>
        <w:t>”) at no cost. We may sell you multiple copies of Marketing Materials at our direct cost of producing them, plus any related shipping, handling, and storage charges.</w:t>
      </w:r>
    </w:p>
    <w:p w14:paraId="701888D3" w14:textId="77777777" w:rsidR="00525751" w:rsidRPr="001B652B" w:rsidRDefault="00525751" w:rsidP="001364E5">
      <w:pPr>
        <w:pStyle w:val="Heading3"/>
      </w:pPr>
      <w:r>
        <w:t xml:space="preserve">The Brand Fund is not a trust, and we do not owe you fiduciary obligations because we maintain, direct, or administer the Brand Fund or for any other reason. </w:t>
      </w:r>
    </w:p>
    <w:p w14:paraId="7846050E" w14:textId="60F9B109" w:rsidR="00525751" w:rsidRPr="001B652B" w:rsidRDefault="00525751" w:rsidP="001364E5">
      <w:pPr>
        <w:pStyle w:val="Heading3"/>
      </w:pPr>
      <w:r>
        <w:t xml:space="preserve">The Brand Fund may spend in any fiscal year more or less than the total Brand Fund contributions in that year, borrow from us or others (paying reasonable interest) to cover deficits, invest any surplus for future use, and roll over unspent monies to the following year. We may use new Brand Fund contributions to pay Brand Fund deficits incurred during previous years. We will use all interest earned on Brand Fund contributions to pay costs before using the Brand Fund’s other assets. We will prepare an annual, unaudited statement of Brand Fund collections and expenses and share the statement electronically within sixty (60) days after our fiscal-year end or otherwise give you a copy of the statement upon reasonable request. We have the right (but not the obligation) to have the Brand Fund audited annually, at the Brand Fund’s expense, by a certified public accountant we designate. We may incorporate the Brand </w:t>
        <w:lastRenderedPageBreak/>
        <w:t xml:space="preserve">Fund or </w:t>
      </w:r>
      <w:r>
        <w:rPr>
          <w:u w:val="single"/>
        </w:rPr>
        <w:t>operate</w:t>
      </w:r>
      <w:r>
        <w:t xml:space="preserve"> it through a separate entity whenever we deem appropriate. The successor entity will have all of the rights and duties specified in this Section 14.A.</w:t>
      </w:r>
    </w:p>
    <w:p w14:paraId="313CD469" w14:textId="160D35AA" w:rsidR="00525751" w:rsidRPr="001B652B" w:rsidRDefault="00525751" w:rsidP="001364E5">
      <w:pPr>
        <w:pStyle w:val="Heading3"/>
      </w:pPr>
      <w:r>
        <w:t xml:space="preserve">The Brand Fund’s principal purposes are to maximize recognition of the Marks, increase patronage of PopUp Bagels Shops, and enhance, promote, and protect the PopUp Bagels Shop brand and Franchise System. Although we will try to use the Brand Fund in the aggregate to develop and implement Marketing Materials and programs benefiting all PopUp Bagels Shops, we need not ensure that Brand Fund expenditures in or affecting any geographic area are proportionate or equivalent to Brand Fund contributions by PopUp Bagels Shops operating in that geographic area or that any PopUp Bagels Shop benefits directly or in proportion to its Brand Fund contribution from the development of Marketing Materials or the implementation of programs. The Brand Fund will not be used principally to develop materials and programs to solicit franchisees. However, media, materials, and programs (including the System Website) prepared using Brand Fund contributions may describe our franchise program and reference the availability of franchises and related information. We have the right, but no obligation, to use collection agents and institute legal proceedings at the Brand Fund’s expense to collect unpaid Brand Fund contributions. We also may forgive, waive, settle, and compromise all claims by or against the Brand Fund. Except as expressly provided in this Section 14.A, we assume no direct or indirect liability or obligation to you for collecting amounts due to, maintaining, directing, or administering the Brand Fund. </w:t>
      </w:r>
    </w:p>
    <w:p w14:paraId="05AD9066" w14:textId="77777777" w:rsidR="00525751" w:rsidRPr="001B652B" w:rsidRDefault="00525751" w:rsidP="001364E5">
      <w:pPr>
        <w:pStyle w:val="Heading3"/>
      </w:pPr>
      <w:r>
        <w:t>We may at any time defer or reduce the Brand Fund contributions of any PopUp Bagels Shop franchisee and, upon thirty (30) days’ prior written notice to you, reduce or suspend Brand Fund contributions and operations for one or more periods of any length and terminate (and, if terminated, reinstate) the Brand Fund. If we terminate the Brand Fund, we will either (a) spend the remaining Fund balance on permitted programs and expenditures or (b) distribute all unspent funds to our then-existing franchisees, and to us and our affiliates, in proportion to their and our respective Brand Fund contributions during the preceding twelve (12) month period.</w:t>
      </w:r>
    </w:p>
    <w:p w14:paraId="6E893AC5" w14:textId="05155EBF" w:rsidR="00525751" w:rsidRPr="001B652B" w:rsidRDefault="00525751" w:rsidP="001364E5">
      <w:pPr>
        <w:pStyle w:val="Heading2"/>
      </w:pPr>
      <w:bookmarkStart w:id="135" w:name="_Toc183443049"/>
      <w:r>
        <w:t>Approval of Marketing and Other External Communications</w:t>
      </w:r>
      <w:bookmarkEnd w:id="135"/>
    </w:p>
    <w:p w14:paraId="21A08DBB" w14:textId="77777777" w:rsidR="00525751" w:rsidRPr="001B652B" w:rsidRDefault="00525751" w:rsidP="001364E5">
      <w:pPr>
        <w:pStyle w:val="body05"/>
      </w:pPr>
      <w:r>
        <w:t xml:space="preserve">All promotional, advertising, marketing, and public relations activities you conduct and Marketing Materials you prepare must not be misleading, must conform to the policies set forth in the Operations Manual or that we otherwise prescribe from time to time, and must comply with all applicable Laws. To protect the goodwill that we and certain of our affiliates have accumulated in the “PopUp Bagels” name and other Marks, you must send us before you intend to use them samples or proofs of (1) all Marketing Materials we have not prepared or already approved, and (2) all Marketing Materials we have prepared or already approved which you propose to change in any way. However, you need not send us any Marketing Materials in which you have simply completed the missing PopUp Bagels-specific or pricing information based on templates we sent you. </w:t>
      </w:r>
      <w:bookmarkStart w:id="136" w:name="_cp_text_1_1475"/>
      <w:bookmarkEnd w:id="136"/>
      <w:r>
        <w:rPr>
          <w:u w:color="0000FF"/>
          <w:shd w:val="clear" w:color="auto" w:fill="FFFFFF"/>
        </w:rPr>
        <w:t>If we do not approve your Marketing Materials in writing within fifteen (15) days after we actually receive them, they will be deemed disapproved for use.</w:t>
      </w:r>
      <w:r>
        <w:t xml:space="preserve"> While we will not unreasonably withhold our approval, you may not use any Marketing Materials we have not approved or have disapproved. We reserve the right upon thirty (30) days’ prior written notice to require you to discontinue using any previously approved Marketing Materials. </w:t>
      </w:r>
    </w:p>
    <w:p w14:paraId="276A03A5" w14:textId="1FE0659C" w:rsidR="00525751" w:rsidRPr="001B652B" w:rsidRDefault="00525751" w:rsidP="001364E5">
      <w:pPr>
        <w:pStyle w:val="Heading2"/>
      </w:pPr>
      <w:bookmarkStart w:id="137" w:name="_cp_blt_1_1679"/>
      <w:bookmarkStart w:id="138" w:name="_Toc183443050"/>
      <w:bookmarkStart w:id="139" w:name="_cp_text_1_1680"/>
      <w:r>
        <w:rPr>
          <w:u w:color="0000FF"/>
          <w:shd w:val="clear" w:color="auto" w:fill="FFFFFF"/>
        </w:rPr>
        <w:t>L</w:t>
      </w:r>
      <w:bookmarkEnd w:id="137"/>
      <w:r>
        <w:rPr>
          <w:u w:color="0000FF"/>
          <w:shd w:val="clear" w:color="auto" w:fill="FFFFFF"/>
        </w:rPr>
        <w:t>ocal Marketing</w:t>
      </w:r>
      <w:bookmarkEnd w:id="138"/>
    </w:p>
    <w:p w14:paraId="291A9A13" w14:textId="426BD411" w:rsidR="00525751" w:rsidRPr="001B652B" w:rsidRDefault="00525751" w:rsidP="001364E5">
      <w:pPr>
        <w:pStyle w:val="body05"/>
        <w:rPr>
          <w:shd w:val="clear" w:color="auto" w:fill="FFFFFF"/>
        </w:rPr>
      </w:pPr>
      <w:bookmarkStart w:id="140" w:name="_cp_text_1_1681"/>
      <w:bookmarkEnd w:id="139"/>
      <w:r>
        <w:rPr>
          <w:u w:color="0000FF"/>
          <w:shd w:val="clear" w:color="auto" w:fill="FFFFFF"/>
        </w:rPr>
        <w:t>You agree to spend the amounts we periodically specify, not to exceed one percent (1%) of the Franchised Shop’s monthly Gross Sales (unless a Cooperative votes to spend more), on approved Marketing Materials and advertising, marketing, and promotional programs for the PopUp Bagels Shops (the “</w:t>
      </w:r>
      <w:r>
        <w:rPr>
          <w:b/>
          <w:u w:color="0000FF"/>
          <w:shd w:val="clear" w:color="auto" w:fill="FFFFFF"/>
        </w:rPr>
        <w:t>Local Marketing Spending Requirement</w:t>
      </w:r>
      <w:r>
        <w:rPr>
          <w:u w:color="0000FF"/>
          <w:shd w:val="clear" w:color="auto" w:fill="FFFFFF"/>
        </w:rPr>
        <w:t xml:space="preserve">”). For purposes of you beginning operation of the Shop, we agree to set your Local Marketing Spending Requirement at one-half of one percent (1/2%) of your monthly Gross Sales until such times as we decide to increase the </w:t>
      </w:r>
      <w:r>
        <w:rPr>
          <w:bCs/>
          <w:u w:color="0000FF"/>
          <w:shd w:val="clear" w:color="auto" w:fill="FFFFFF"/>
        </w:rPr>
        <w:t xml:space="preserve">Local Marketing Spending Requirement </w:t>
      </w:r>
      <w:r>
        <w:rPr>
          <w:u w:color="0000FF"/>
          <w:shd w:val="clear" w:color="auto" w:fill="FFFFFF"/>
        </w:rPr>
        <w:t xml:space="preserve">percentage as </w:t>
        <w:lastRenderedPageBreak/>
        <w:t xml:space="preserve">permitted hereunder. You must prepare, or collaborate with us to prepare, a written local marketing plan for the Local Marketing Spending Requirement and send us the plan for review and pre-approval according to our specified process. We will not count any of the following expenditures towards your Local Marketing Spending Requirement: Brand Fund contributions, price discounts or reductions you provide as a promotion, permanent on-premises signs, lighting, personnel salaries, administrative costs, transportation vehicles (even if they display the Marks), employee-incentive programs, and other amounts that we, in our reasonable judgment, deem inappropriate to satisfy the Local Marketing Spending Requirement. We may review your books and records, and require you to submit reports periodically, to determine your advertising, marketing, and promotion expenses. If you fail to spend (or prove that you spent) the Local Marketing Spending Requirement, we have the right to collect the required amounts from you and to deposit them into the Brand Fund for use as provided </w:t>
      </w:r>
      <w:r>
        <w:rPr>
          <w:shd w:val="clear" w:color="auto" w:fill="FFFFFF"/>
        </w:rPr>
        <w:t>in Section 14.A above</w:t>
      </w:r>
      <w:r>
        <w:rPr>
          <w:u w:color="0000FF"/>
          <w:shd w:val="clear" w:color="auto" w:fill="FFFFFF"/>
        </w:rPr>
        <w:t>.</w:t>
      </w:r>
    </w:p>
    <w:p w14:paraId="7C95892A" w14:textId="77777777" w:rsidR="00525751" w:rsidRPr="001B652B" w:rsidRDefault="00525751" w:rsidP="001364E5">
      <w:pPr>
        <w:pStyle w:val="body05"/>
        <w:rPr>
          <w:szCs w:val="22"/>
        </w:rPr>
      </w:pPr>
      <w:bookmarkStart w:id="141" w:name="_cp_text_1_1683"/>
      <w:bookmarkEnd w:id="140"/>
      <w:bookmarkEnd w:id="141"/>
      <w:r>
        <w:rPr>
          <w:szCs w:val="22"/>
          <w:u w:color="0000FF"/>
          <w:shd w:val="clear" w:color="auto" w:fill="FFFFFF"/>
        </w:rPr>
        <w:t>You acknowledge that the marketing activities in which you engage will materially affect your Shop’s success or lack of success. While you agree to the Local Marketing Spending Requirement above, that amount might be insufficient for you to achieve your business objectives. Subject to the requirements above, you alone are responsible for determining how much to spend on, and the nature of, Marketing Materials and other approved advertising, marketing, and promotional programs for the PopUp Bagels shops in order to achieve your business objectives.</w:t>
      </w:r>
    </w:p>
    <w:p w14:paraId="0FBC0E4A" w14:textId="7EA6C931" w:rsidR="00525751" w:rsidRPr="001B652B" w:rsidRDefault="00525751" w:rsidP="001364E5">
      <w:pPr>
        <w:pStyle w:val="Heading2"/>
      </w:pPr>
      <w:bookmarkStart w:id="142" w:name="_Toc183443051"/>
      <w:bookmarkStart w:id="143" w:name="_cp_text_1_1685"/>
      <w:r>
        <w:rPr>
          <w:u w:color="0000FF"/>
          <w:shd w:val="clear" w:color="auto" w:fill="FFFFFF"/>
        </w:rPr>
        <w:t>Advertising Cooperatives</w:t>
      </w:r>
      <w:bookmarkEnd w:id="142"/>
    </w:p>
    <w:p w14:paraId="3C7CF471" w14:textId="77777777" w:rsidR="00525751" w:rsidRPr="001B652B" w:rsidRDefault="00525751" w:rsidP="001364E5">
      <w:pPr>
        <w:pStyle w:val="body05"/>
        <w:rPr>
          <w:u w:color="0000FF"/>
          <w:shd w:val="clear" w:color="auto" w:fill="FFFFFF"/>
        </w:rPr>
      </w:pPr>
      <w:bookmarkStart w:id="144" w:name="_cp_text_1_1686"/>
      <w:bookmarkEnd w:id="143"/>
      <w:r>
        <w:rPr>
          <w:u w:color="0000FF"/>
          <w:shd w:val="clear" w:color="auto" w:fill="FFFFFF"/>
        </w:rPr>
        <w:t>We may designate one or more distinct geographic areas or any combination of geographic areas for one or more advertising cooperatives (each, a “</w:t>
      </w:r>
      <w:r>
        <w:rPr>
          <w:b/>
          <w:u w:color="0000FF"/>
          <w:shd w:val="clear" w:color="auto" w:fill="FFFFFF"/>
        </w:rPr>
        <w:t>Cooperative</w:t>
      </w:r>
      <w:r>
        <w:rPr>
          <w:u w:color="0000FF"/>
          <w:shd w:val="clear" w:color="auto" w:fill="FFFFFF"/>
        </w:rPr>
        <w:t xml:space="preserve">”). Each Cooperative’s members will be the owners of all </w:t>
      </w:r>
      <w:r>
        <w:t>PopUp Bagels Shops</w:t>
      </w:r>
      <w:r>
        <w:rPr>
          <w:u w:color="0000FF"/>
          <w:shd w:val="clear" w:color="auto" w:fill="FFFFFF"/>
        </w:rPr>
        <w:t xml:space="preserve"> located and operating in the distinct geographic area or, if combined, the multiple geographic areas (including us and our affiliates, if applicable). The geographic areas comprising a Cooperative, if there is more than one distinct geographic area in a Cooperative, need not be contiguous to one another or be in the same Designated Market Area (DMA). Each Cooperative will be organized and governed in a form and manner, and begin operating on a date, we determine. We may change, dissolve, and merge Cooperatives. Each Cooperative’s purpose is, with our approval, to </w:t>
      </w:r>
      <w:r>
        <w:rPr>
          <w:shd w:val="clear" w:color="auto" w:fill="FFFFFF"/>
        </w:rPr>
        <w:t xml:space="preserve">create, implement, and </w:t>
      </w:r>
      <w:r>
        <w:rPr>
          <w:u w:color="0000FF"/>
          <w:shd w:val="clear" w:color="auto" w:fill="FFFFFF"/>
        </w:rPr>
        <w:t xml:space="preserve">administer </w:t>
      </w:r>
      <w:r>
        <w:rPr>
          <w:shd w:val="clear" w:color="auto" w:fill="FFFFFF"/>
        </w:rPr>
        <w:t>advertising, marketing, and promotional programs</w:t>
      </w:r>
      <w:r>
        <w:rPr>
          <w:u w:color="0000FF"/>
          <w:shd w:val="clear" w:color="auto" w:fill="FFFFFF"/>
        </w:rPr>
        <w:t xml:space="preserve"> and develop Marketing Materials for the benefit of the Cooperative’s members. If, as of the Effective Date, we have established a Cooperative for the geographic area in which your Shop is located, or if we establish a Cooperative for that area during the Term, you automatically will become a member of the Cooperative and then must participate as its governing documents require. </w:t>
      </w:r>
    </w:p>
    <w:p w14:paraId="20BA5870" w14:textId="15D56A2E" w:rsidR="00525751" w:rsidRPr="001B652B" w:rsidRDefault="00525751" w:rsidP="001364E5">
      <w:pPr>
        <w:pStyle w:val="body05"/>
        <w:rPr>
          <w:szCs w:val="22"/>
          <w:shd w:val="clear" w:color="auto" w:fill="FFFFFF"/>
        </w:rPr>
      </w:pPr>
      <w:r>
        <w:rPr>
          <w:szCs w:val="22"/>
          <w:u w:color="008000"/>
          <w:shd w:val="clear" w:color="auto" w:fill="FFFFFF"/>
        </w:rPr>
        <w:t xml:space="preserve">We reserve the right to </w:t>
      </w:r>
      <w:r>
        <w:rPr>
          <w:szCs w:val="22"/>
          <w:u w:color="0000FF"/>
          <w:shd w:val="clear" w:color="auto" w:fill="FFFFFF"/>
        </w:rPr>
        <w:t>require you</w:t>
      </w:r>
      <w:r>
        <w:rPr>
          <w:szCs w:val="22"/>
          <w:shd w:val="clear" w:color="auto" w:fill="FFFFFF"/>
        </w:rPr>
        <w:t xml:space="preserve"> to contribute </w:t>
      </w:r>
      <w:r>
        <w:rPr>
          <w:szCs w:val="22"/>
          <w:u w:color="0000FF"/>
          <w:shd w:val="clear" w:color="auto" w:fill="FFFFFF"/>
        </w:rPr>
        <w:t>to the Cooperative</w:t>
      </w:r>
      <w:r>
        <w:rPr>
          <w:szCs w:val="22"/>
          <w:shd w:val="clear" w:color="auto" w:fill="FFFFFF"/>
        </w:rPr>
        <w:t xml:space="preserve"> up to </w:t>
      </w:r>
      <w:r>
        <w:rPr>
          <w:szCs w:val="22"/>
          <w:u w:color="0000FF"/>
          <w:shd w:val="clear" w:color="auto" w:fill="FFFFFF"/>
        </w:rPr>
        <w:t>one percent (1%) of the Shop’s monthly Gross Sales (the Cooperative’s members may vote to increase the required contribution above this one percent (1%), with each member in the Cooperative having one vote without regard to the number of S</w:t>
      </w:r>
      <w:r>
        <w:rPr>
          <w:szCs w:val="22"/>
        </w:rPr>
        <w:t>hops it owns and operates in the Cooperative’s area</w:t>
      </w:r>
      <w:r>
        <w:rPr>
          <w:szCs w:val="22"/>
          <w:u w:color="0000FF"/>
          <w:shd w:val="clear" w:color="auto" w:fill="FFFFFF"/>
        </w:rPr>
        <w:t xml:space="preserve">). All Cooperative dues you contribute will count toward the Local Marketing Spending Requirement under </w:t>
      </w:r>
      <w:r>
        <w:rPr>
          <w:szCs w:val="22"/>
          <w:shd w:val="clear" w:color="auto" w:fill="FFFFFF"/>
        </w:rPr>
        <w:t>Section 13.D</w:t>
      </w:r>
      <w:r>
        <w:rPr>
          <w:szCs w:val="22"/>
          <w:u w:color="0000FF"/>
          <w:shd w:val="clear" w:color="auto" w:fill="FFFFFF"/>
        </w:rPr>
        <w:t xml:space="preserve">, provided, however, that Cooperative dues will not (1) affect your grand opening market </w:t>
      </w:r>
      <w:r>
        <w:rPr>
          <w:szCs w:val="22"/>
          <w:shd w:val="clear" w:color="auto" w:fill="FFFFFF"/>
        </w:rPr>
        <w:t xml:space="preserve">program or (2) </w:t>
      </w:r>
      <w:r>
        <w:rPr>
          <w:szCs w:val="22"/>
          <w:u w:color="0000FF"/>
          <w:shd w:val="clear" w:color="auto" w:fill="FFFFFF"/>
        </w:rPr>
        <w:t xml:space="preserve">be credited toward your required Brand Fund contributions under </w:t>
      </w:r>
      <w:r>
        <w:rPr>
          <w:szCs w:val="22"/>
          <w:shd w:val="clear" w:color="auto" w:fill="FFFFFF"/>
        </w:rPr>
        <w:t>Section 14.A</w:t>
      </w:r>
      <w:r>
        <w:rPr>
          <w:szCs w:val="22"/>
          <w:u w:color="0000FF"/>
          <w:shd w:val="clear" w:color="auto" w:fill="FFFFFF"/>
        </w:rPr>
        <w:t>.</w:t>
      </w:r>
    </w:p>
    <w:p w14:paraId="27DF7BCF" w14:textId="5F814D7E" w:rsidR="00525751" w:rsidRPr="001B652B" w:rsidRDefault="00525751" w:rsidP="001364E5">
      <w:pPr>
        <w:pStyle w:val="Heading2"/>
      </w:pPr>
      <w:bookmarkStart w:id="145" w:name="_cp_text_1_1687"/>
      <w:bookmarkStart w:id="146" w:name="_Toc183443052"/>
      <w:bookmarkEnd w:id="144"/>
      <w:bookmarkEnd w:id="145"/>
      <w:r>
        <w:t>System Website</w:t>
      </w:r>
      <w:bookmarkEnd w:id="146"/>
    </w:p>
    <w:p w14:paraId="439D73BD" w14:textId="37CA5A7C" w:rsidR="00525751" w:rsidRPr="001B652B" w:rsidRDefault="00525751" w:rsidP="003A1C81">
      <w:pPr>
        <w:pStyle w:val="Heading3"/>
        <w:numPr>
          <w:ilvl w:val="2"/>
          <w:numId w:val="12"/>
        </w:numPr>
      </w:pPr>
      <w:r>
        <w:t>We or our designees may establish a website or series of websites (with or without restricted access) for the PopUp Bagels Shops network: (a) to advertise, market, identify, and promote PopUp Bagels Shops, the products and services they offer, and/or the PopUp Bagels Shop franchise opportunity; (b) to help us operate the PopUp Bagels Shops network; and/or (c) for any other purposes we deem appropriate for PopUp Bagels Shops or other business activities in which we engage (collectively, the “</w:t>
      </w:r>
      <w:r>
        <w:rPr>
          <w:b/>
        </w:rPr>
        <w:t>System Website</w:t>
      </w:r>
      <w:r>
        <w:t xml:space="preserve">”). The System Website may, but need not, allow to participate in the System Website. </w:t>
        <w:lastRenderedPageBreak/>
        <w:t>You must give us the information and materials we request for you to participate in the System Website. In doing so, you represent that they are accurate and not misleading and do not infringe another party’s rights. We will own all intellectual property and other rights in the System Website and all information it contains, including the domain name or URL, the log of “hits” by visitors, any personal or business data visitors supply, and all information relating to the PopUp Bagels Shop's customers (collectively, the “</w:t>
      </w:r>
      <w:r>
        <w:rPr>
          <w:b/>
        </w:rPr>
        <w:t>Data</w:t>
      </w:r>
      <w:r>
        <w:t>”).</w:t>
      </w:r>
    </w:p>
    <w:p w14:paraId="0A6DF4B4" w14:textId="0153D35B" w:rsidR="00525751" w:rsidRPr="001B652B" w:rsidRDefault="00525751" w:rsidP="001364E5">
      <w:pPr>
        <w:pStyle w:val="Heading3"/>
      </w:pPr>
      <w:r>
        <w:t xml:space="preserve">We will control and may use Brand Fund contributions to develop, maintain, operate, update, and market the System Website. </w:t>
      </w:r>
      <w:bookmarkStart w:id="147" w:name="_cp_text_1_1556"/>
      <w:bookmarkEnd w:id="147"/>
      <w:r>
        <w:rPr>
          <w:u w:color="0000FF"/>
          <w:shd w:val="clear" w:color="auto" w:fill="FFFFFF"/>
        </w:rPr>
        <w:t>You must pay our then-current monthly or other fee for the Franchise System Intranet (if, or to the extent, the Brand Fund does not pay for these costs).</w:t>
      </w:r>
      <w:r>
        <w:t xml:space="preserve"> We have final approval rights over all information on the System Website. We may implement and periodically modify Brand Standards for the System Website.</w:t>
      </w:r>
    </w:p>
    <w:p w14:paraId="3751451A" w14:textId="56B11A7A" w:rsidR="00525751" w:rsidRPr="001B652B" w:rsidRDefault="00525751" w:rsidP="001364E5">
      <w:pPr>
        <w:pStyle w:val="Heading3"/>
      </w:pPr>
      <w:r>
        <w:t>We will allow you to participate in the System Website only while you are in substantial compliance with this Agreement and all Brand Standards (including those for the System Website). If you are in material default of any obligation under this Agreement or Brand Standards, we may, in addition to our other remedies, temporarily suspend your participation in the System Website until you fully cure the default. We will permanently terminate your access to and participation in the System Website upon this Agreement’s expiration or earlier termination.</w:t>
      </w:r>
    </w:p>
    <w:p w14:paraId="43D4DAA0" w14:textId="77777777" w:rsidR="00525751" w:rsidRPr="001B652B" w:rsidRDefault="00525751" w:rsidP="001364E5">
      <w:pPr>
        <w:pStyle w:val="Heading3"/>
      </w:pPr>
      <w:r>
        <w:rPr>
          <w:rFonts w:cs="Cambria"/>
        </w:rPr>
        <w:t xml:space="preserve">All Marketing Materials you develop for the PopUp Bagels system must </w:t>
      </w:r>
      <w:bookmarkStart w:id="148" w:name="_cp_text_1_406"/>
      <w:r>
        <w:rPr>
          <w:rFonts w:cs="Cambria"/>
          <w:u w:color="0000FF"/>
        </w:rPr>
        <w:t>comply with Brand Standards and</w:t>
      </w:r>
      <w:r>
        <w:rPr>
          <w:rFonts w:cs="Cambria"/>
        </w:rPr>
        <w:t xml:space="preserve"> </w:t>
      </w:r>
      <w:bookmarkEnd w:id="148"/>
      <w:r>
        <w:rPr>
          <w:rFonts w:cs="Cambria"/>
        </w:rPr>
        <w:t xml:space="preserve">contain notices of the System Website’s URL in the manner we periodically designate. You may not develop, maintain, or authorize any </w:t>
      </w:r>
      <w:bookmarkStart w:id="149" w:name="_cp_text_1_408"/>
      <w:r>
        <w:rPr>
          <w:rFonts w:cs="Cambria"/>
        </w:rPr>
        <w:t xml:space="preserve">social media or other </w:t>
      </w:r>
      <w:r>
        <w:rPr>
          <w:rFonts w:cs="Cambria"/>
          <w:u w:color="0000FF"/>
        </w:rPr>
        <w:t xml:space="preserve">Digital Marketing </w:t>
      </w:r>
      <w:bookmarkEnd w:id="149"/>
      <w:r>
        <w:rPr>
          <w:rFonts w:cs="Cambria"/>
        </w:rPr>
        <w:t>mentioning or describing the PopUp Bagels or displaying any Marks without our prior written approval</w:t>
      </w:r>
      <w:bookmarkStart w:id="150" w:name="_cp_text_1_409"/>
      <w:r>
        <w:rPr>
          <w:rFonts w:cs="Cambria"/>
          <w:u w:color="0000FF"/>
        </w:rPr>
        <w:t xml:space="preserve"> and, if applicable, without complying with our Brand Standards for such Social Media and other Digital Marketing</w:t>
      </w:r>
      <w:bookmarkEnd w:id="150"/>
      <w:r>
        <w:rPr>
          <w:rFonts w:cs="Cambria"/>
        </w:rPr>
        <w:t>. Except for the System Website</w:t>
      </w:r>
      <w:bookmarkStart w:id="151" w:name="_cp_text_1_410"/>
      <w:r>
        <w:rPr>
          <w:rFonts w:cs="Cambria"/>
          <w:u w:color="0000FF"/>
        </w:rPr>
        <w:t xml:space="preserve"> and approved Social Media</w:t>
      </w:r>
      <w:bookmarkEnd w:id="151"/>
      <w:r>
        <w:rPr>
          <w:rFonts w:cs="Cambria"/>
        </w:rPr>
        <w:t xml:space="preserve">, other </w:t>
      </w:r>
      <w:r>
        <w:rPr>
          <w:rFonts w:cs="Cambria"/>
          <w:u w:color="0000FF"/>
        </w:rPr>
        <w:t xml:space="preserve">Digital Marketing, </w:t>
      </w:r>
      <w:r>
        <w:rPr>
          <w:rFonts w:cs="Cambria"/>
        </w:rPr>
        <w:t xml:space="preserve">and Apps, you may not conduct commerce or directly or indirectly offer or sell any products or services using any </w:t>
      </w:r>
      <w:bookmarkStart w:id="152" w:name="_cp_text_1_412"/>
      <w:r>
        <w:rPr>
          <w:rFonts w:cs="Cambria"/>
        </w:rPr>
        <w:t xml:space="preserve">Social Media or other </w:t>
      </w:r>
      <w:r>
        <w:rPr>
          <w:rFonts w:cs="Cambria"/>
          <w:u w:color="0000FF"/>
        </w:rPr>
        <w:t>Digital Marketing</w:t>
      </w:r>
      <w:bookmarkEnd w:id="152"/>
      <w:r>
        <w:rPr>
          <w:rFonts w:cs="Cambria"/>
        </w:rPr>
        <w:t>.</w:t>
      </w:r>
    </w:p>
    <w:p w14:paraId="57D40058" w14:textId="77777777" w:rsidR="00525751" w:rsidRPr="001B652B" w:rsidRDefault="00525751" w:rsidP="001364E5">
      <w:pPr>
        <w:pStyle w:val="Heading3"/>
      </w:pPr>
      <w:r>
        <w:t>Nothing in this Section 14 limits our right to maintain websites other than the System Website or to offer and sell products and services under the Marks from the System Website, another website, or otherwise over the Internet without payment or any other obligation to you.</w:t>
      </w:r>
    </w:p>
    <w:p w14:paraId="7B1E1019" w14:textId="7E86BBCD" w:rsidR="00525751" w:rsidRPr="001B652B" w:rsidRDefault="00525751" w:rsidP="005D0A28">
      <w:pPr>
        <w:pStyle w:val="Heading1"/>
        <w:rPr>
          <w:szCs w:val="22"/>
        </w:rPr>
      </w:pPr>
      <w:bookmarkStart w:id="153" w:name="_Toc183443053"/>
      <w:r>
        <w:rPr>
          <w:szCs w:val="22"/>
        </w:rPr>
        <w:t>Records, Reports, and Financial Statements</w:t>
      </w:r>
      <w:bookmarkEnd w:id="153"/>
    </w:p>
    <w:p w14:paraId="4B5C9102" w14:textId="58538ACC" w:rsidR="00525751" w:rsidRPr="001B652B" w:rsidRDefault="00525751" w:rsidP="001364E5">
      <w:pPr>
        <w:pStyle w:val="body05"/>
      </w:pPr>
      <w:r>
        <w:t xml:space="preserve">In order to ensure consistency and reliability with respect to your various financial-reporting obligations to us, you must establish and maintain at your own expense a bookkeeping, accounting, and recordkeeping system conforming to the requirements and formats (including, at our option, the accounting methods and chart of accounts) we prescribe from time to time. We have the right to specify the restaurant-management accounting software you must use. The records and information contained in any bookkeeping, accounting, and recordkeeping system we require will not include any records or information relating to your employees, as you control exclusively your labor relations and employment practices. </w:t>
      </w:r>
      <w:bookmarkStart w:id="154" w:name="_cp_text_2_953"/>
      <w:bookmarkStart w:id="155" w:name="_cp_text_1_954"/>
      <w:bookmarkEnd w:id="154"/>
      <w:r>
        <w:rPr>
          <w:u w:color="0000FF"/>
          <w:shd w:val="clear" w:color="auto" w:fill="FFFFFF"/>
        </w:rPr>
        <w:t>We will have</w:t>
      </w:r>
      <w:r>
        <w:rPr>
          <w:shd w:val="clear" w:color="auto" w:fill="FFFFFF"/>
        </w:rPr>
        <w:t xml:space="preserve"> </w:t>
      </w:r>
      <w:bookmarkEnd w:id="155"/>
      <w:r>
        <w:rPr>
          <w:shd w:val="clear" w:color="auto" w:fill="FFFFFF"/>
        </w:rPr>
        <w:t xml:space="preserve">independent, unlimited access and retrieval rights to </w:t>
      </w:r>
      <w:bookmarkStart w:id="156" w:name="_cp_text_1_956"/>
      <w:r>
        <w:rPr>
          <w:u w:color="0000FF"/>
          <w:shd w:val="clear" w:color="auto" w:fill="FFFFFF"/>
        </w:rPr>
        <w:t>the financial, sales, inventory,</w:t>
      </w:r>
      <w:r>
        <w:rPr>
          <w:shd w:val="clear" w:color="auto" w:fill="FFFFFF"/>
        </w:rPr>
        <w:t xml:space="preserve"> </w:t>
      </w:r>
      <w:bookmarkEnd w:id="156"/>
      <w:r>
        <w:rPr>
          <w:shd w:val="clear" w:color="auto" w:fill="FFFFFF"/>
        </w:rPr>
        <w:t xml:space="preserve">and other </w:t>
      </w:r>
      <w:bookmarkStart w:id="157" w:name="_cp_text_1_957"/>
      <w:r>
        <w:rPr>
          <w:u w:color="0000FF"/>
          <w:shd w:val="clear" w:color="auto" w:fill="FFFFFF"/>
        </w:rPr>
        <w:t>business-performance</w:t>
      </w:r>
      <w:r>
        <w:rPr>
          <w:shd w:val="clear" w:color="auto" w:fill="FFFFFF"/>
        </w:rPr>
        <w:t xml:space="preserve"> </w:t>
      </w:r>
      <w:bookmarkEnd w:id="157"/>
      <w:r>
        <w:rPr>
          <w:shd w:val="clear" w:color="auto" w:fill="FFFFFF"/>
        </w:rPr>
        <w:t xml:space="preserve">information </w:t>
      </w:r>
      <w:bookmarkStart w:id="158" w:name="_cp_text_1_959"/>
      <w:r>
        <w:rPr>
          <w:u w:color="0000FF"/>
          <w:shd w:val="clear" w:color="auto" w:fill="FFFFFF"/>
        </w:rPr>
        <w:t xml:space="preserve">and tools maintained on your Computer System (including Consumer Data) </w:t>
      </w:r>
      <w:bookmarkEnd w:id="158"/>
      <w:r>
        <w:rPr>
          <w:shd w:val="clear" w:color="auto" w:fill="FFFFFF"/>
        </w:rPr>
        <w:t>but excluding employee record</w:t>
      </w:r>
      <w:bookmarkStart w:id="159" w:name="_cp_text_1_961"/>
      <w:r>
        <w:rPr>
          <w:shd w:val="clear" w:color="auto" w:fill="FFFFFF"/>
        </w:rPr>
        <w:t>s</w:t>
      </w:r>
      <w:r>
        <w:rPr>
          <w:u w:color="0000FF"/>
          <w:shd w:val="clear" w:color="auto" w:fill="FFFFFF"/>
        </w:rPr>
        <w:t>. To</w:t>
      </w:r>
      <w:r>
        <w:rPr>
          <w:shd w:val="clear" w:color="auto" w:fill="FFFFFF"/>
        </w:rPr>
        <w:t xml:space="preserve"> </w:t>
      </w:r>
      <w:bookmarkEnd w:id="159"/>
      <w:r>
        <w:rPr>
          <w:shd w:val="clear" w:color="auto" w:fill="FFFFFF"/>
        </w:rPr>
        <w:t xml:space="preserve">the </w:t>
      </w:r>
      <w:bookmarkStart w:id="160" w:name="_cp_text_1_963"/>
      <w:r>
        <w:rPr>
          <w:u w:color="0000FF"/>
          <w:shd w:val="clear" w:color="auto" w:fill="FFFFFF"/>
        </w:rPr>
        <w:t>extent</w:t>
      </w:r>
      <w:r>
        <w:rPr>
          <w:shd w:val="clear" w:color="auto" w:fill="FFFFFF"/>
        </w:rPr>
        <w:t xml:space="preserve"> </w:t>
      </w:r>
      <w:bookmarkEnd w:id="160"/>
      <w:r>
        <w:rPr>
          <w:shd w:val="clear" w:color="auto" w:fill="FFFFFF"/>
        </w:rPr>
        <w:t xml:space="preserve">we </w:t>
      </w:r>
      <w:bookmarkStart w:id="161" w:name="_cp_text_1_965"/>
      <w:r>
        <w:rPr>
          <w:u w:color="0000FF"/>
          <w:shd w:val="clear" w:color="auto" w:fill="FFFFFF"/>
        </w:rPr>
        <w:t>do not access this information directly from the Computer System, you</w:t>
      </w:r>
      <w:r>
        <w:rPr>
          <w:shd w:val="clear" w:color="auto" w:fill="FFFFFF"/>
        </w:rPr>
        <w:t xml:space="preserve"> </w:t>
      </w:r>
      <w:bookmarkEnd w:id="161"/>
      <w:r>
        <w:rPr>
          <w:shd w:val="clear" w:color="auto" w:fill="FFFFFF"/>
        </w:rPr>
        <w:t>must give us</w:t>
      </w:r>
      <w:r>
        <w:t>:</w:t>
      </w:r>
    </w:p>
    <w:p w14:paraId="3933D25E" w14:textId="77777777" w:rsidR="00525751" w:rsidRPr="00DB55AC" w:rsidRDefault="00525751" w:rsidP="001364E5">
      <w:pPr>
        <w:pStyle w:val="Heading3"/>
      </w:pPr>
      <w:r>
        <w:t>within fifteen (15) days after the end of each of your fiscal months, a profit-and-loss statement of Gross Revenue or your PopUp Bagels business as of the end of the previous fiscal month; and</w:t>
      </w:r>
    </w:p>
    <w:p w14:paraId="141A356B" w14:textId="77777777" w:rsidR="00525751" w:rsidRPr="001B652B" w:rsidRDefault="00525751" w:rsidP="001364E5">
      <w:pPr>
        <w:pStyle w:val="Heading3"/>
      </w:pPr>
      <w:r>
        <w:lastRenderedPageBreak/>
        <w:t>within fifteen (15) days after our request, exact copies of federal and state income, sales tax, and other tax returns and any other forms, records, books, reports, and other information we periodically require relating to you or the Franchised Shop (other than your employee records).</w:t>
      </w:r>
    </w:p>
    <w:p w14:paraId="4C801878" w14:textId="77777777" w:rsidR="00525751" w:rsidRPr="001B652B" w:rsidRDefault="00525751" w:rsidP="00926CCC">
      <w:pPr>
        <w:spacing w:after="240"/>
        <w:jc w:val="both"/>
        <w:rPr>
          <w:szCs w:val="22"/>
        </w:rPr>
      </w:pPr>
      <w:r>
        <w:rPr>
          <w:szCs w:val="22"/>
        </w:rPr>
        <w:t>We may periodically specify the form and content of the reports and financial statements described above. You must verify and sign each report and financial statement in the manner we prescribe. We have the right to disclose data from such reports and statements (and to identify the PopUp Bagels Shop as the source of such reports and statements) for any business purpose we determine in our sole judgment, including the right to identify the PopUp Bagels Shop and disclose its individual financial results in both a financial performance representation appearing in Item 19 of our franchise disclosure document and a supplemental financial performance representation.</w:t>
      </w:r>
    </w:p>
    <w:p w14:paraId="6937A230" w14:textId="37572294" w:rsidR="00525751" w:rsidRPr="001B652B" w:rsidRDefault="00525751" w:rsidP="00813D30">
      <w:pPr>
        <w:spacing w:after="240"/>
        <w:ind w:firstLine="720"/>
        <w:jc w:val="both"/>
        <w:rPr>
          <w:szCs w:val="22"/>
        </w:rPr>
      </w:pPr>
      <w:r>
        <w:rPr>
          <w:szCs w:val="22"/>
        </w:rPr>
        <w:t xml:space="preserve">You agree to preserve and maintain all records, in the manner we periodically specify, in a secure location for at least seven (7) years after the end of the fiscal year to which such records relate or for any longer time frame the Law requires. If we reasonably determine that any report or financial statement you send us is willfully or recklessly, and materially, inaccurate, we may require you to prepare, at your own expense, audited financial statements annually during the Term until we determine that your reports and statements accurately reflect the PopUp Bagels Shop’s business and operations. In addition, </w:t>
      </w:r>
      <w:bookmarkStart w:id="162" w:name="_Hlk108960698"/>
      <w:r>
        <w:rPr>
          <w:szCs w:val="22"/>
        </w:rPr>
        <w:t>if we determine that you do not have readily available accounting service providers or employees who can furnish required reports and other financial information in compliance with our minimum standards, we may require you to use bookkeeping services provided by our designated franchise accounting providers.</w:t>
      </w:r>
      <w:bookmarkEnd w:id="162"/>
    </w:p>
    <w:p w14:paraId="1655E92D" w14:textId="11DFB04B" w:rsidR="00525751" w:rsidRPr="001B652B" w:rsidRDefault="00525751" w:rsidP="005D0A28">
      <w:pPr>
        <w:pStyle w:val="Heading1"/>
        <w:rPr>
          <w:szCs w:val="22"/>
        </w:rPr>
      </w:pPr>
      <w:bookmarkStart w:id="163" w:name="_Toc183443054"/>
      <w:r>
        <w:rPr>
          <w:szCs w:val="22"/>
        </w:rPr>
        <w:t>Inspections and Audits</w:t>
      </w:r>
      <w:bookmarkEnd w:id="163"/>
    </w:p>
    <w:p w14:paraId="78DF1FBD" w14:textId="4D7AFACC" w:rsidR="00525751" w:rsidRPr="001B652B" w:rsidRDefault="00525751" w:rsidP="003A1C81">
      <w:pPr>
        <w:pStyle w:val="Heading2"/>
        <w:numPr>
          <w:ilvl w:val="0"/>
          <w:numId w:val="13"/>
        </w:numPr>
        <w:ind w:left="0" w:firstLine="720"/>
      </w:pPr>
      <w:bookmarkStart w:id="164" w:name="_Toc183443055"/>
      <w:r>
        <w:t>Inspections</w:t>
      </w:r>
      <w:bookmarkEnd w:id="164"/>
    </w:p>
    <w:p w14:paraId="22D17EF0" w14:textId="77777777" w:rsidR="00525751" w:rsidRPr="001B652B" w:rsidRDefault="00525751" w:rsidP="001364E5">
      <w:pPr>
        <w:pStyle w:val="Heading3"/>
      </w:pPr>
      <w:r>
        <w:t xml:space="preserve">To determine whether you and the Shop is complying with this Agreement, including all Brand Standards and food-safety standards, we and our designated representatives and vendors (including “mystery” shoppers) have the right before you open the Franchised Shop for business and afterward from time to time during your regular business hours, and without prior notice to you, to inspect and evaluate the Franchised Shop, observe and record operations (including through electronic monitoring), remove samples of products and supplies, interview and interact with the Shop’s supervisory employees and customers, inspect all books and records relating to the Shop, and access all electronic records on your Computer System to the extent necessary to ensure compliance with this Agreement and all Brand Standards (in all cases excluding records relating to labor relations and employment practices, as you control exclusively labor relations and employment practices for your employees). You must cooperate with us and our representatives and vendors in those activities. We will give you a written summary of the evaluation. </w:t>
      </w:r>
    </w:p>
    <w:p w14:paraId="59FF789B" w14:textId="77777777" w:rsidR="00525751" w:rsidRPr="001B652B" w:rsidRDefault="00525751" w:rsidP="00EA70BE">
      <w:pPr>
        <w:spacing w:after="240"/>
        <w:ind w:firstLine="720"/>
        <w:jc w:val="both"/>
        <w:rPr>
          <w:szCs w:val="22"/>
        </w:rPr>
      </w:pPr>
      <w:r>
        <w:rPr>
          <w:szCs w:val="22"/>
        </w:rPr>
        <w:t>Without limiting our other rights and remedies under this Agreement, you must promptly correct at your own expense all deficiencies (i.e., failures to comply with Brand Standards) noted by our evaluators within the time period we specify after you receive notice of those deficiencies (which, depending upon the nature of such deficiency may be as short as one (1) day depending on the deficiency). We then may conduct one or more follow-up evaluations to confirm that you have corrected the deficiencies and otherwise are complying with this Agreement and all Brand Standards. You must pay the actual costs of the first follow-up audit, including our personnel’s daily charges (including wages) and travel-related expenses. We may charge an inspection fee of One Thousand Dollar ($1,000) plus our personnel’s travel-related expenses, for the second and each follow-up evaluation we make and for each inspection you specifically request. If you fail to correct a deficiency at the Shop or in its operation after these inspections, we may (short of taking over the Shop’s management) take the required action for you, without</w:t>
      </w:r>
      <w:r>
        <w:rPr>
          <w:spacing w:val="-8"/>
          <w:szCs w:val="22"/>
        </w:rPr>
        <w:t xml:space="preserve"> </w:t>
      </w:r>
      <w:r>
        <w:rPr>
          <w:szCs w:val="22"/>
        </w:rPr>
        <w:t>being</w:t>
      </w:r>
      <w:r>
        <w:rPr>
          <w:spacing w:val="-9"/>
          <w:szCs w:val="22"/>
        </w:rPr>
        <w:t xml:space="preserve"> </w:t>
      </w:r>
      <w:r>
        <w:rPr>
          <w:szCs w:val="22"/>
        </w:rPr>
        <w:t>guilty</w:t>
      </w:r>
      <w:r>
        <w:rPr>
          <w:spacing w:val="-9"/>
          <w:szCs w:val="22"/>
        </w:rPr>
        <w:t xml:space="preserve"> </w:t>
      </w:r>
      <w:r>
        <w:rPr>
          <w:szCs w:val="22"/>
        </w:rPr>
        <w:t>of</w:t>
      </w:r>
      <w:r>
        <w:rPr>
          <w:spacing w:val="-5"/>
          <w:szCs w:val="22"/>
        </w:rPr>
        <w:t xml:space="preserve"> </w:t>
      </w:r>
      <w:r>
        <w:rPr>
          <w:szCs w:val="22"/>
        </w:rPr>
        <w:t>or</w:t>
      </w:r>
      <w:r>
        <w:rPr>
          <w:spacing w:val="-7"/>
          <w:szCs w:val="22"/>
        </w:rPr>
        <w:t xml:space="preserve"> </w:t>
      </w:r>
      <w:r>
        <w:rPr>
          <w:szCs w:val="22"/>
        </w:rPr>
        <w:t>liable</w:t>
      </w:r>
      <w:r>
        <w:rPr>
          <w:spacing w:val="-8"/>
          <w:szCs w:val="22"/>
        </w:rPr>
        <w:t xml:space="preserve"> </w:t>
      </w:r>
      <w:r>
        <w:rPr>
          <w:szCs w:val="22"/>
        </w:rPr>
        <w:t>for</w:t>
      </w:r>
      <w:r>
        <w:rPr>
          <w:spacing w:val="-7"/>
          <w:szCs w:val="22"/>
        </w:rPr>
        <w:t xml:space="preserve"> </w:t>
      </w:r>
      <w:r>
        <w:rPr>
          <w:szCs w:val="22"/>
        </w:rPr>
        <w:t>trespass</w:t>
      </w:r>
      <w:r>
        <w:rPr>
          <w:spacing w:val="-9"/>
          <w:szCs w:val="22"/>
        </w:rPr>
        <w:t xml:space="preserve"> </w:t>
      </w:r>
      <w:r>
        <w:rPr>
          <w:szCs w:val="22"/>
        </w:rPr>
        <w:t>or</w:t>
      </w:r>
      <w:r>
        <w:rPr>
          <w:spacing w:val="-7"/>
          <w:szCs w:val="22"/>
        </w:rPr>
        <w:t xml:space="preserve"> </w:t>
      </w:r>
      <w:r>
        <w:rPr>
          <w:szCs w:val="22"/>
        </w:rPr>
        <w:t>tort,</w:t>
      </w:r>
      <w:r>
        <w:rPr>
          <w:spacing w:val="-7"/>
          <w:szCs w:val="22"/>
        </w:rPr>
        <w:t xml:space="preserve"> </w:t>
      </w:r>
      <w:r>
        <w:rPr>
          <w:szCs w:val="22"/>
        </w:rPr>
        <w:t>in which case you must immediately reimburse all of our costs.</w:t>
      </w:r>
    </w:p>
    <w:p w14:paraId="38C2ADB9" w14:textId="77777777" w:rsidR="00525751" w:rsidRPr="001B652B" w:rsidRDefault="00525751" w:rsidP="001364E5">
      <w:pPr>
        <w:pStyle w:val="Heading3"/>
      </w:pPr>
      <w:r>
        <w:lastRenderedPageBreak/>
        <w:t>If we find any condition at the Franchised Shop that we consider to be hazardous, unsafe, unhealthy, unsanitary, unclean, or in material disrepair, we have the following rights in addition to all other rights set forth in this Agreement:</w:t>
      </w:r>
    </w:p>
    <w:p w14:paraId="1F8F5CC3" w14:textId="77777777" w:rsidR="00525751" w:rsidRPr="001B652B" w:rsidRDefault="00525751" w:rsidP="002C67B5">
      <w:pPr>
        <w:pStyle w:val="Heading4"/>
        <w:ind w:firstLine="2160"/>
      </w:pPr>
      <w:r>
        <w:t xml:space="preserve">we may require you immediately to close and suspend operation of the </w:t>
      </w:r>
      <w:bookmarkStart w:id="165" w:name="_Hlk159590645"/>
      <w:r>
        <w:t>Franchised</w:t>
      </w:r>
      <w:bookmarkEnd w:id="165"/>
      <w:r>
        <w:t xml:space="preserve"> Shop or to take any other action we deem necessary whenever we have reason</w:t>
      </w:r>
      <w:r>
        <w:rPr>
          <w:spacing w:val="-13"/>
        </w:rPr>
        <w:t xml:space="preserve"> </w:t>
      </w:r>
      <w:r>
        <w:t>to</w:t>
      </w:r>
      <w:r>
        <w:rPr>
          <w:spacing w:val="-10"/>
        </w:rPr>
        <w:t xml:space="preserve"> </w:t>
      </w:r>
      <w:r>
        <w:t>believe</w:t>
      </w:r>
      <w:r>
        <w:rPr>
          <w:spacing w:val="-11"/>
        </w:rPr>
        <w:t xml:space="preserve"> </w:t>
      </w:r>
      <w:r>
        <w:t>that</w:t>
      </w:r>
      <w:r>
        <w:rPr>
          <w:spacing w:val="-12"/>
        </w:rPr>
        <w:t xml:space="preserve"> </w:t>
      </w:r>
      <w:r>
        <w:t>any</w:t>
      </w:r>
      <w:r>
        <w:rPr>
          <w:spacing w:val="-13"/>
        </w:rPr>
        <w:t xml:space="preserve"> </w:t>
      </w:r>
      <w:r>
        <w:t>products</w:t>
      </w:r>
      <w:r>
        <w:rPr>
          <w:spacing w:val="-12"/>
        </w:rPr>
        <w:t xml:space="preserve"> </w:t>
      </w:r>
      <w:r>
        <w:t>in</w:t>
      </w:r>
      <w:r>
        <w:rPr>
          <w:spacing w:val="-13"/>
        </w:rPr>
        <w:t xml:space="preserve"> </w:t>
      </w:r>
      <w:r>
        <w:t>the</w:t>
      </w:r>
      <w:r>
        <w:rPr>
          <w:spacing w:val="-11"/>
        </w:rPr>
        <w:t xml:space="preserve"> </w:t>
      </w:r>
      <w:r>
        <w:t>Shop are</w:t>
      </w:r>
      <w:r>
        <w:rPr>
          <w:spacing w:val="-11"/>
        </w:rPr>
        <w:t xml:space="preserve"> </w:t>
      </w:r>
      <w:r>
        <w:t>contaminated or the Franchised Shop presents imminent</w:t>
      </w:r>
      <w:r>
        <w:rPr>
          <w:spacing w:val="-12"/>
        </w:rPr>
        <w:t xml:space="preserve"> </w:t>
      </w:r>
      <w:r>
        <w:t>risk</w:t>
      </w:r>
      <w:r>
        <w:rPr>
          <w:spacing w:val="-10"/>
        </w:rPr>
        <w:t xml:space="preserve"> </w:t>
      </w:r>
      <w:r>
        <w:t>to</w:t>
      </w:r>
      <w:r>
        <w:rPr>
          <w:spacing w:val="-10"/>
        </w:rPr>
        <w:t xml:space="preserve"> </w:t>
      </w:r>
      <w:r>
        <w:t>public health and safety. You must notify us immediately of any suspected product contamination or other violation affecting public health or safety and promptly take any action we require. You alone are responsible for all losses, costs, or other expenses incurred in complying with this clause (a);</w:t>
      </w:r>
      <w:r>
        <w:rPr>
          <w:spacing w:val="-13"/>
        </w:rPr>
        <w:t xml:space="preserve"> </w:t>
      </w:r>
      <w:r>
        <w:t>and/or</w:t>
      </w:r>
    </w:p>
    <w:p w14:paraId="59E6746A" w14:textId="77777777" w:rsidR="00525751" w:rsidRPr="001364E5" w:rsidRDefault="00525751" w:rsidP="002C67B5">
      <w:pPr>
        <w:pStyle w:val="Heading4"/>
        <w:ind w:firstLine="2070"/>
      </w:pPr>
      <w:r>
        <w:rPr>
          <w:szCs w:val="22"/>
        </w:rPr>
        <w:t xml:space="preserve">we </w:t>
      </w:r>
      <w:r>
        <w:t>may immediately remove or destroy at your expense any product that we believe to be hazardous or contaminated or to present imminent risk to public health or safety.</w:t>
      </w:r>
    </w:p>
    <w:p w14:paraId="790CDC99" w14:textId="77777777" w:rsidR="00525751" w:rsidRPr="001B652B" w:rsidRDefault="00525751" w:rsidP="001364E5">
      <w:pPr>
        <w:pStyle w:val="Heading3"/>
      </w:pPr>
      <w:r>
        <w:rPr>
          <w:szCs w:val="20"/>
        </w:rPr>
        <w:t>Because</w:t>
      </w:r>
      <w:r>
        <w:t xml:space="preserve"> we do not have the right to inspect your employment records, you agree to confirm for us periodically (in the manner specified in Brand Standards) that the Franchised Shop’s employees have all certifications required by Law.</w:t>
      </w:r>
    </w:p>
    <w:p w14:paraId="7D77CE77" w14:textId="01F43DE1" w:rsidR="00525751" w:rsidRPr="001B652B" w:rsidRDefault="00525751" w:rsidP="001364E5">
      <w:pPr>
        <w:pStyle w:val="Heading2"/>
      </w:pPr>
      <w:bookmarkStart w:id="166" w:name="_Toc183443056"/>
      <w:r>
        <w:t>Our Right to Audit</w:t>
      </w:r>
      <w:bookmarkEnd w:id="166"/>
    </w:p>
    <w:p w14:paraId="7838B937" w14:textId="77777777" w:rsidR="00525751" w:rsidRPr="001B652B" w:rsidRDefault="00525751" w:rsidP="001364E5">
      <w:pPr>
        <w:pStyle w:val="body05"/>
      </w:pPr>
      <w:r>
        <w:t>We and our designated representatives may at any time during your business hours, and without prior notice to you, examine the Franchised Shop’s business, bookkeeping, and accounting records, sales and income tax records and returns, and other records (other than your employment records, as you control exclusively your labor relations and employment practices). You must fully cooperate with our representatives and independent accountants conducting any inspection or audit. If any inspection or audit discloses an understatement of the Franchised Shop’s Gross Sales, you must pay us, within ten (10) days after receiving the inspection or audit report, the amounts due on the understatement, plus our administrative fee and interest from the date originally due until the date of payment. Further, if an inspection or audit is necessary due to your failure to furnish reports, supporting records, or other information as required or on a timely basis, or if our examination reveals an understatement exceeding two percent (2%) of the amount you actually reported to us for the period examined, you must reimburse our costs for the examination, including, without limitation, legal fees, independent accountants’ fees, and compensation and travel-related expenses for our employees. If you fail or refuse to cooperate, or interfere, with the inspection or audit process, we have the right to require you to pay us Two Thousand Five Hundred Dollars ($2,500). All remedies above are in addition to our other remedies and rights under this Agreement and applicable Law.</w:t>
      </w:r>
    </w:p>
    <w:p w14:paraId="33267B47" w14:textId="11F68515" w:rsidR="00525751" w:rsidRPr="001B652B" w:rsidRDefault="00525751" w:rsidP="001364E5">
      <w:pPr>
        <w:pStyle w:val="Heading1"/>
      </w:pPr>
      <w:bookmarkStart w:id="167" w:name="_Toc183443057"/>
      <w:r>
        <w:t>Transfer</w:t>
      </w:r>
      <w:bookmarkEnd w:id="167"/>
    </w:p>
    <w:p w14:paraId="665415DA" w14:textId="395C2DC7" w:rsidR="00525751" w:rsidRPr="001B652B" w:rsidRDefault="00525751" w:rsidP="003A1C81">
      <w:pPr>
        <w:pStyle w:val="Heading2"/>
      </w:pPr>
      <w:bookmarkStart w:id="168" w:name="_Toc183443058"/>
      <w:r>
        <w:t>Transfer by Us</w:t>
      </w:r>
      <w:bookmarkEnd w:id="168"/>
    </w:p>
    <w:p w14:paraId="42D73BD7" w14:textId="77777777" w:rsidR="00525751" w:rsidRPr="001B652B" w:rsidRDefault="00525751" w:rsidP="001364E5">
      <w:pPr>
        <w:pStyle w:val="body05"/>
      </w:pPr>
      <w:r>
        <w:t>We may change our ownership or form and/or assign this Agreement and any other agreement to a third party without restriction and without your consent. After we assign this Agreement to a third party that expressly assumes this Agreement’s obligations, we no longer will have any performance or other obligations under this Agreement. That assignment will constitute a release and novation with respect to this Agreement, and the new owner-assignee will be liable to you as if it had been an original party to this Agreement. Specifically, and without limiting the foregoing, you agree that we may sell our assets (including this Agreement), the Marks, or the Franchise System to a third party; offer our ownership interests privately or publicly; merge, acquire other business entities, or be acquired by another business entity; and/or undertake a refinancing, recapitalization, leveraged buyout, securitization, or other economic or financial restructuring.</w:t>
      </w:r>
    </w:p>
    <w:p w14:paraId="561F734E" w14:textId="20551026" w:rsidR="00525751" w:rsidRPr="001B652B" w:rsidRDefault="00525751" w:rsidP="001364E5">
      <w:pPr>
        <w:pStyle w:val="Heading2"/>
      </w:pPr>
      <w:bookmarkStart w:id="169" w:name="_Toc183443059"/>
      <w:r>
        <w:lastRenderedPageBreak/>
        <w:t>Transfer by You and Definition of Transfer</w:t>
      </w:r>
      <w:bookmarkEnd w:id="169"/>
    </w:p>
    <w:p w14:paraId="0F976D20" w14:textId="77777777" w:rsidR="00525751" w:rsidRPr="001B652B" w:rsidRDefault="00525751" w:rsidP="001364E5">
      <w:pPr>
        <w:pStyle w:val="body05"/>
      </w:pPr>
      <w:r>
        <w:t xml:space="preserve">The rights and duties this Agreement creates are personal to you and your owners, and we have granted you the rights under this Agreement in reliance upon our perceptions of your and your owners’ character, skill, aptitude, attitude, business ability, and financial capacity. Accordingly, neither: (1) this Agreement or any interest in this Agreement; (2) the Franchised Shop’s physical structure; (3) any right to receive all or a portion of the profits, losses, or capital appreciation relating to the Franchised Shop; (4) all or substantially all of the Operating Assets; (5) any ownership interest in you; nor (6) a controlling ownership interest in an Entity with an ownership interest in you, may be transferred without our prior written approval. A transfer of the PopUp Bagels Shop’s ownership, possession, or control (including its physical structure), or all or substantially all of the Operating Assets, may be made only with the concurrent transfer (to the same proposed transferee) of the franchise rights (with the transferee assuming this Agreement or signing our then-current form of franchise agreement and related documents, as we may require and about which you may not object). Any transfer without our prior written approval is a breach of this Agreement and has no effect, meaning you and your Owners will continue to be obligated to us for all your obligations under this Agreement. </w:t>
      </w:r>
    </w:p>
    <w:p w14:paraId="3F422CC8" w14:textId="77777777" w:rsidR="00525751" w:rsidRPr="001B652B" w:rsidRDefault="00525751" w:rsidP="001364E5">
      <w:pPr>
        <w:pStyle w:val="body05"/>
      </w:pPr>
      <w:r>
        <w:t>In this Agreement, the term “</w:t>
      </w:r>
      <w:r>
        <w:rPr>
          <w:b/>
        </w:rPr>
        <w:t>transfer</w:t>
      </w:r>
      <w:r>
        <w:t>” includes a voluntary, involuntary, direct, or indirect assignment, sale, gift, or other disposition, including the following events:</w:t>
      </w:r>
    </w:p>
    <w:p w14:paraId="68BCCB6C" w14:textId="77777777" w:rsidR="00525751" w:rsidRPr="001B652B" w:rsidRDefault="00525751" w:rsidP="001364E5">
      <w:pPr>
        <w:pStyle w:val="Heading3"/>
      </w:pPr>
      <w:r>
        <w:t>transfer of record or beneficial ownership of stock or any other ownership interest or the right to receive (directly or indirectly) all or a portion of the profits, losses, or any capital appreciation relating to the PopUp Bagels;</w:t>
      </w:r>
    </w:p>
    <w:p w14:paraId="2DD4D51D" w14:textId="77777777" w:rsidR="00525751" w:rsidRPr="001B652B" w:rsidRDefault="00525751" w:rsidP="001364E5">
      <w:pPr>
        <w:pStyle w:val="Heading3"/>
      </w:pPr>
      <w:r>
        <w:t>a merger, consolidation, or exchange of ownership interests, issuance of additional ownership interests or securities representing or potentially representing ownership interests, or a redemption of ownership interests;</w:t>
      </w:r>
    </w:p>
    <w:p w14:paraId="59007C12" w14:textId="77777777" w:rsidR="00525751" w:rsidRPr="001B652B" w:rsidRDefault="00525751" w:rsidP="001364E5">
      <w:pPr>
        <w:pStyle w:val="Heading3"/>
      </w:pPr>
      <w:r>
        <w:t>any sale or exchange of voting interests or securities convertible to voting interests, or any management or other agreement granting the right (directly or indirectly) to exercise or control the exercise of any owner’s voting rights or to control your (or an Entity with an ownership interest in you) or the PopUp Bagels Shop’s operations or affairs;</w:t>
      </w:r>
    </w:p>
    <w:p w14:paraId="02A4A3C5" w14:textId="77777777" w:rsidR="00525751" w:rsidRPr="001B652B" w:rsidRDefault="00525751" w:rsidP="001364E5">
      <w:pPr>
        <w:pStyle w:val="Heading3"/>
      </w:pPr>
      <w:r>
        <w:t>transfer in a divorce, insolvency, or Entity-dissolution proceeding or otherwise by operation of law;</w:t>
      </w:r>
    </w:p>
    <w:p w14:paraId="012B7F42" w14:textId="77777777" w:rsidR="00525751" w:rsidRPr="001B652B" w:rsidRDefault="00525751" w:rsidP="001364E5">
      <w:pPr>
        <w:pStyle w:val="Heading3"/>
      </w:pPr>
      <w:r>
        <w:t>transfer by will, declaration of or transfer in trust, or under the laws of intestate succession; or</w:t>
      </w:r>
    </w:p>
    <w:p w14:paraId="7CBDAD6A" w14:textId="77777777" w:rsidR="00525751" w:rsidRPr="001B652B" w:rsidRDefault="00525751" w:rsidP="001364E5">
      <w:pPr>
        <w:pStyle w:val="Heading3"/>
      </w:pPr>
      <w:r>
        <w:t xml:space="preserve">pledge of this Agreement (to someone other than us) or of an ownership interest in you or your owners as security or collateral, foreclosure upon or attachment or seizure of the Shop (including its physical structure), or your transfer, surrender, or loss of the PopUp Bagels Shop’s possession, control, or management. </w:t>
      </w:r>
    </w:p>
    <w:p w14:paraId="13B2B351" w14:textId="77777777" w:rsidR="00525751" w:rsidRPr="001B652B" w:rsidRDefault="00525751" w:rsidP="001364E5">
      <w:pPr>
        <w:pStyle w:val="body05"/>
      </w:pPr>
      <w:r>
        <w:t xml:space="preserve">You may grant a security interest (including a purchase-money security interest) in the Shop’s assets (including its physical structure </w:t>
      </w:r>
      <w:r>
        <w:rPr>
          <w:u w:val="single"/>
        </w:rPr>
        <w:t>but not</w:t>
      </w:r>
      <w:r>
        <w:t xml:space="preserve"> including this Agreement or the franchise rights) to a lender that finances your acquisition, development, and/or operation of the PopUp Bagels Shop business without having to obtain our prior written approval as long as you give us fifteen (15) days’ prior written notice. However, you may not pledge, hypothecate, or grant a security interest in any property that bears or displays the Marks (unless the Marks are readily removable from such property) and must advise your proposed lenders of this restriction. This Agreement and the franchise rights granted to you by this Agreement may </w:t>
        <w:lastRenderedPageBreak/>
        <w:t>not be pledged as collateral or be the subject of a security interest, lien, levy, attachment, or execution by your creditors or any financial institution. Any security interest that may be created in this Agreement by virtue of Section 9-408 of the Uniform Commercial Code is limited as described in Section 9-408(d) of the Uniform Commercial Code.</w:t>
      </w:r>
    </w:p>
    <w:p w14:paraId="4995DBCE" w14:textId="7A594802" w:rsidR="00525751" w:rsidRPr="001B652B" w:rsidRDefault="00525751" w:rsidP="001364E5">
      <w:pPr>
        <w:pStyle w:val="Heading2"/>
      </w:pPr>
      <w:bookmarkStart w:id="170" w:name="_Toc183443060"/>
      <w:r>
        <w:t>Conditions for Approval of Transfer</w:t>
      </w:r>
      <w:bookmarkEnd w:id="170"/>
    </w:p>
    <w:p w14:paraId="151E3C37" w14:textId="68A01175" w:rsidR="00525751" w:rsidRPr="001B652B" w:rsidRDefault="00525751" w:rsidP="001364E5">
      <w:pPr>
        <w:pStyle w:val="body05"/>
      </w:pPr>
      <w:r>
        <w:t>If you and your Owners are in full compliance with this Agreement, then, subject to the other provisions of this Section 17:</w:t>
      </w:r>
    </w:p>
    <w:p w14:paraId="43F8BD4E" w14:textId="77777777" w:rsidR="00525751" w:rsidRPr="001B652B" w:rsidRDefault="00525751" w:rsidP="003A1C81">
      <w:pPr>
        <w:pStyle w:val="Heading3"/>
        <w:numPr>
          <w:ilvl w:val="2"/>
          <w:numId w:val="14"/>
        </w:numPr>
      </w:pPr>
      <w:r>
        <w:t>We will approve the transfer of a non-controlling ownership interest in you if the proposed transferee and its owners are of good moral character, have no ownership interest in and do not perform services for (and have no affiliates with an ownership interest in or performing services for) a Competitive Business, otherwise meet our then-applicable standards for non-controlling owners of PopUp Bagels Shop franchisees, sign our then-current form of Guaranty and Assumption of Obligations or, if applicable, Owner’s Undertaking of Non-Monetary Obligations, and pay us a One-Thousand Dollar ($1,000) transfer fee. The term “controlling ownership interest” is defined in Section 22.M; or</w:t>
      </w:r>
    </w:p>
    <w:p w14:paraId="3883436F" w14:textId="77777777" w:rsidR="00525751" w:rsidRPr="001B652B" w:rsidRDefault="00525751" w:rsidP="001364E5">
      <w:pPr>
        <w:pStyle w:val="Heading3"/>
      </w:pPr>
      <w:r>
        <w:t xml:space="preserve">If the proposed transfer involves the franchise rights granted by this Agreement or a controlling ownership interest in you or in an Entity owning a direct or indirect controlling ownership interest in you, or is one of a series of transfers (regardless of the timeframe over which those transfers take place) in the aggregate transferring the franchise rights granted by this Agreement or a direct and indirect controlling ownership interest in you or in an Entity owning a direct and indirect controlling ownership interest in you, then we will not unreasonably withhold our approval of a proposed transfer meeting all of the following conditions (provided, however, there may be no such transfer until after your PopUp Bagels Shop has opened for business): </w:t>
      </w:r>
    </w:p>
    <w:p w14:paraId="1EBEDAF5" w14:textId="77777777" w:rsidR="00525751" w:rsidRPr="001B652B" w:rsidRDefault="00525751" w:rsidP="00676A26">
      <w:pPr>
        <w:pStyle w:val="Heading4"/>
        <w:ind w:firstLine="2160"/>
      </w:pPr>
      <w:r>
        <w:t>on both the date you send us the transfer request and the transfer’s proposed effective date: (i) the transferee and its direct and indirect owners have the necessary business experience, aptitude, and financial resources to operate the PopUp Bagels Shop; (ii) the transferee otherwise is qualified under our then-existing standards for the approval of new franchisees or of existing franchisees interested in acquiring additional franchises (including the transferee and its affiliates are in substantial operational compliance, at the time of the application, under all other franchise agreements for PopUp Bagels Shops to which they then are parties with us); and (iii) the transferee and its owners are not restricted by another agreement (whether or not with us) from purchasing your PopUp Bagels Shop or the ownership interest in you or the Entity that owns a controlling ownership interest in you;</w:t>
      </w:r>
    </w:p>
    <w:p w14:paraId="1AE2B67B" w14:textId="77777777" w:rsidR="00525751" w:rsidRPr="001B652B" w:rsidRDefault="00525751" w:rsidP="00676A26">
      <w:pPr>
        <w:pStyle w:val="Heading4"/>
        <w:ind w:firstLine="2160"/>
      </w:pPr>
      <w:r>
        <w:t xml:space="preserve">on both the date you send us the transfer request and the transfer’s proposed effective date, you have paid all required Royalties, Technology Fees, Brand Fund contributions, and other amounts owed to us and our affiliates relating to this Agreement and the PopUp Bagels Shop, have submitted all required reports and statements, and are not in breach of any provision of this Agreement or another agreement with us or our affiliates relating to the PopUp Bagels Shops; </w:t>
      </w:r>
    </w:p>
    <w:p w14:paraId="067F5F7C" w14:textId="77777777" w:rsidR="00525751" w:rsidRPr="001B652B" w:rsidRDefault="00525751" w:rsidP="00676A26">
      <w:pPr>
        <w:pStyle w:val="Heading4"/>
        <w:ind w:firstLine="2160"/>
      </w:pPr>
      <w:r>
        <w:t xml:space="preserve">on both the date you send us the transfer request and the transfer’s proposed effective date, neither the transferee nor any of its direct or indirect owners or affiliates operates, has an ownership interest in, or performs services for a Competitive Business; </w:t>
      </w:r>
    </w:p>
    <w:p w14:paraId="5F7EC082" w14:textId="77777777" w:rsidR="00525751" w:rsidRPr="001B652B" w:rsidRDefault="00525751" w:rsidP="00676A26">
      <w:pPr>
        <w:pStyle w:val="Heading4"/>
        <w:ind w:firstLine="2160"/>
      </w:pPr>
      <w:r>
        <w:t>before or after the transfer’s proposed effective date (as we determine), the transferee’s operating principal, general manager, and other management personnel, if different from your Operating Principal, General Manager, and other management personnel, satisfactorily complete our then-current Initial Training;</w:t>
      </w:r>
    </w:p>
    <w:p w14:paraId="1CAC185D" w14:textId="77777777" w:rsidR="00525751" w:rsidRPr="001B652B" w:rsidRDefault="00525751" w:rsidP="00676A26">
      <w:pPr>
        <w:pStyle w:val="Heading4"/>
        <w:ind w:firstLine="2160"/>
      </w:pPr>
      <w:r>
        <w:lastRenderedPageBreak/>
        <w:t>the transferee has the right to occupy the PopUp Bagels Shop’s site for the expected franchise term;</w:t>
      </w:r>
    </w:p>
    <w:p w14:paraId="112F7929" w14:textId="77777777" w:rsidR="00525751" w:rsidRPr="001B652B" w:rsidRDefault="00525751" w:rsidP="00676A26">
      <w:pPr>
        <w:pStyle w:val="Heading4"/>
        <w:ind w:firstLine="2160"/>
      </w:pPr>
      <w:r>
        <w:t xml:space="preserve">before the transfer’s proposed effective date, the transferee and each of its Owners (if the transfer is of the franchise rights granted by this Agreement), or you and your Owners (if the transfer is of a controlling ownership interest in you or in an Entity owning a controlling ownership interest in you), if we so require, sign our then-current form of franchise agreement and related documents (including a Guaranty and Assumption of Obligations and, if applicable, Owner’s Undertaking of Non-Monetary Obligations), any and all of the provisions of which may differ materially from any and all of those contained in this Agreement, provided, however, that (i) the term of the new franchise agreement signed will equal the unexpired portion of the Term, (ii) the Royalty, Technology Fee, and Brand Fund contribution levels specified in this Agreement will be substituted into the then-current form of franchise agreement that you sign for the balance of the initial franchise term (i.e., the unexpired portion of the Term), and (iii) </w:t>
      </w:r>
      <w:bookmarkStart w:id="171" w:name="_cp_text_2_1912"/>
      <w:bookmarkStart w:id="172" w:name="_cp_text_1_1913"/>
      <w:bookmarkEnd w:id="171"/>
      <w:bookmarkEnd w:id="172"/>
      <w:r>
        <w:rPr>
          <w:u w:color="0000FF"/>
          <w:shd w:val="clear" w:color="auto" w:fill="FFFFFF"/>
        </w:rPr>
        <w:t xml:space="preserve">the Area of Protection defined in this Agreement will be substituted into the then-current form of franchise agreement that you sign for the balance of the initial franchise term </w:t>
      </w:r>
      <w:r>
        <w:t>(i.e., the unexpired portion of the Term)</w:t>
      </w:r>
      <w:r>
        <w:rPr>
          <w:u w:color="0000FF"/>
          <w:shd w:val="clear" w:color="auto" w:fill="FFFFFF"/>
        </w:rPr>
        <w:t>.</w:t>
      </w:r>
      <w:r>
        <w:t>;</w:t>
      </w:r>
    </w:p>
    <w:p w14:paraId="6547D769" w14:textId="77777777" w:rsidR="00525751" w:rsidRPr="001B652B" w:rsidRDefault="00525751" w:rsidP="00676A26">
      <w:pPr>
        <w:pStyle w:val="Heading4"/>
        <w:ind w:firstLine="2160"/>
      </w:pPr>
      <w:r>
        <w:t>before the transfer’s proposed effective date, you or the transferee pays us a transfer fee equal to (i) fifty-percent (50%) of our then-current initial franchise fee if the transferee is an existing PopUp Bagels Shop franchisee, an entity that is legally affiliated with an existing PopUp Bagels Shop franchisee, or an owner of an existing PopUp Bagels Shop franchisee, (ii) seventy-five percent (75%) of our then-current initial franchise fee if the transferee is not an existing PopUp Bagels Shop franchisee, not legally affiliated with an existing PopUp Bagels Shop franchisee, or not an owner of an existing PopUp Bagels Shop franchisee, or (iii) one-hundred percent (100%) of our then-current initial franchise fee if a franchise broker that we retained was involved in the transfer process and a broker commission is payable;</w:t>
      </w:r>
    </w:p>
    <w:p w14:paraId="101FB5DB" w14:textId="77777777" w:rsidR="00525751" w:rsidRPr="001B652B" w:rsidRDefault="00525751" w:rsidP="00676A26">
      <w:pPr>
        <w:pStyle w:val="Heading4"/>
        <w:ind w:firstLine="2160"/>
      </w:pPr>
      <w:r>
        <w:t>before the transfer’s proposed effective date, the transferee agrees to repair and/or replace Operating Assets and upgrade the PopUp Bagels Shop (including its physical structure) in accordance with our then-current requirements and specifications for new PopUp Bagels Shops within the timeframe we specify following the transfer’s effective date;</w:t>
      </w:r>
    </w:p>
    <w:p w14:paraId="2B905CD0" w14:textId="77777777" w:rsidR="00525751" w:rsidRPr="001B652B" w:rsidRDefault="00525751" w:rsidP="00676A26">
      <w:pPr>
        <w:pStyle w:val="Heading4"/>
        <w:ind w:firstLine="2160"/>
      </w:pPr>
      <w:r>
        <w:t xml:space="preserve">before the transfer’s proposed effective date, you (and your transferring owners) sign a general release, in a form satisfactory to us, of any and all claims against us and our affiliates and our and their respective owners, officers, directors, employees, representatives, agents, successors, and assigns; </w:t>
      </w:r>
    </w:p>
    <w:p w14:paraId="5C4571A0" w14:textId="77777777" w:rsidR="00525751" w:rsidRPr="001B652B" w:rsidRDefault="00525751" w:rsidP="00676A26">
      <w:pPr>
        <w:pStyle w:val="Heading4"/>
        <w:ind w:firstLine="2160"/>
      </w:pPr>
      <w:r>
        <w:t xml:space="preserve">we have determined that the purchase price, payment terms, and required financing will not adversely affect the transferee’s operation of the PopUp Bagels Shop franchise; </w:t>
      </w:r>
    </w:p>
    <w:p w14:paraId="6F24EDB3" w14:textId="77777777" w:rsidR="00525751" w:rsidRPr="001B652B" w:rsidRDefault="00525751" w:rsidP="00676A26">
      <w:pPr>
        <w:pStyle w:val="Heading4"/>
        <w:ind w:firstLine="2160"/>
      </w:pPr>
      <w:r>
        <w:t>if you or your owners finance any part of the purchase price, you and they agree before the transfer’s proposed effective date that the transferee’s obligations under promissory notes, agreements, or security interests reserved in the Operating Assets, the PopUp Bagels Shop (including its physical structure), or ownership interests in you are subordinate to the transferee’s (and its owners’) obligation to pay Royalties, Technology Fees, Brand Fund contributions, and other amounts due to us and our affiliates and otherwise to comply with this Agreement;</w:t>
      </w:r>
    </w:p>
    <w:p w14:paraId="76BFDF6A" w14:textId="77777777" w:rsidR="00525751" w:rsidRPr="001B652B" w:rsidRDefault="00525751" w:rsidP="00676A26">
      <w:pPr>
        <w:pStyle w:val="Heading4"/>
        <w:ind w:firstLine="2160"/>
      </w:pPr>
      <w:r>
        <w:t xml:space="preserve">before the transfer’s proposed effective date, you and your transferring owners (and members of their Immediate Families) agree, for two (2) years beginning on the transfer’s effective date, not to engage in any activity proscribed in Section 20.E below; and </w:t>
      </w:r>
    </w:p>
    <w:p w14:paraId="39EADB39" w14:textId="77777777" w:rsidR="00525751" w:rsidRPr="001B652B" w:rsidRDefault="00525751" w:rsidP="00676A26">
      <w:pPr>
        <w:pStyle w:val="Heading4"/>
        <w:ind w:firstLine="2160"/>
      </w:pPr>
      <w:r>
        <w:lastRenderedPageBreak/>
        <w:t xml:space="preserve">before the transfer’s proposed effective date, you and your transferring owners agree not to directly or indirectly at any time after the transfer or in any manner (except with other PopUp Bagels Shops you or they own or operate) to: (i) identify yourself or themselves in any business as a current or former PopUp Bagels Shop or as one of our franchisees; (ii) use any Mark, any colorable imitation of a Mark, any trademark, service mark, or commercial symbol that is confusingly similar to any Mark, any copyrighted items, or other indicia of a PopUp Bagels Shop for any purpose; or (iii) utilize for any purpose any trade dress, trade name, trademark, service mark, or other commercial symbol suggesting or indicating a connection or association with us. </w:t>
      </w:r>
    </w:p>
    <w:p w14:paraId="01E8DAF9" w14:textId="77777777" w:rsidR="00525751" w:rsidRPr="001B652B" w:rsidRDefault="00525751" w:rsidP="00415643">
      <w:pPr>
        <w:spacing w:after="240"/>
        <w:jc w:val="both"/>
        <w:rPr>
          <w:szCs w:val="22"/>
        </w:rPr>
      </w:pPr>
      <w:bookmarkStart w:id="173" w:name="_cp_text_1_1938"/>
      <w:bookmarkEnd w:id="173"/>
      <w:r>
        <w:rPr>
          <w:szCs w:val="22"/>
        </w:rPr>
        <w:t>We have legitimate reasons to evaluate the qualifications of potential transferees and to analyze and critique the terms of their purchase contracts with you. Therefore, our contact with potential transferees to protect our business interests will not constitute improper or unlawful conduct. You expressly authorize us to investigate any potential transferee’s qualifications, to analyze and critique the proposed purchase terms, to communicate candidly and truthfully with the transferee regarding your operation of the PopUp Bagels Shop, and to withhold our consent, as long as our decision is not unreasonable, even if the conditions in clauses (2)a through (2)m above are satisfied. You waive any claim that our decision to withhold approval of a proposed transfer in order to protect our business interests—if that decision was reasonable despite satisfaction of the conditions in clauses (2)a. through (2)m. above—constitutes tortious interference with contractual or business relationships or otherwise violates any Law. We may review all information regarding the PopUp Bagels business you give the proposed transferee, correct any information we believe is inaccurate, and give the proposed transferee copies of any reports you have given us or we have made regarding the PopUp Bagels business.</w:t>
      </w:r>
    </w:p>
    <w:p w14:paraId="5D253DF3" w14:textId="77777777" w:rsidR="00525751" w:rsidRPr="001B652B" w:rsidRDefault="00525751" w:rsidP="00415643">
      <w:pPr>
        <w:spacing w:after="240"/>
        <w:jc w:val="both"/>
        <w:rPr>
          <w:szCs w:val="22"/>
        </w:rPr>
      </w:pPr>
      <w:r>
        <w:rPr>
          <w:szCs w:val="22"/>
        </w:rPr>
        <w:t>Notwithstanding anything to the contrary in this Section 17, we need not consider a proposed transfer of a controlling or non-controlling ownership interest in you, or a proposed transfer of this Agreement, until you (or an owner) and the proposed transferee first send us a copy of the bona fide offer to purchase or otherwise acquire the particular interest from you (or the owner). For an offer to be considered “bona fide,” we may require it to include a copy of all proposed agreements between you (or your owner) and the proposed transferee related to the sale, assignment, or transfer.</w:t>
      </w:r>
    </w:p>
    <w:p w14:paraId="78C675A8" w14:textId="4E2C7C7F" w:rsidR="00525751" w:rsidRPr="001B652B" w:rsidRDefault="00525751" w:rsidP="001364E5">
      <w:pPr>
        <w:pStyle w:val="Heading2"/>
      </w:pPr>
      <w:bookmarkStart w:id="174" w:name="_Toc183443061"/>
      <w:r>
        <w:t>Transfer to a Wholly Owned or Affiliated Entity</w:t>
      </w:r>
      <w:bookmarkEnd w:id="174"/>
    </w:p>
    <w:p w14:paraId="709CB1D4" w14:textId="77777777" w:rsidR="00525751" w:rsidRDefault="00525751" w:rsidP="009707B1">
      <w:pPr>
        <w:spacing w:after="240"/>
        <w:ind w:firstLine="720"/>
        <w:jc w:val="both"/>
        <w:rPr>
          <w:szCs w:val="22"/>
        </w:rPr>
      </w:pPr>
      <w:r>
        <w:rPr>
          <w:szCs w:val="22"/>
        </w:rPr>
        <w:t>Notwithstanding Section 17.C above, if you are in full compliance with this Agreement, you may transfer this Agreement, together with the Operating Assets and all other assets associated with the PopUp Bagels Shop (including its physical structure), to an Entity that will conduct no business other than the PopUp Bagels Shop business and, if applicable, other PopUp Bagels Shops and of which you or your then-existing owners own and control one hundred percent (100%) of the equity and voting power of all issued and outstanding ownership interests, provided that all PopUp Bagels Shop assets are owned, and the PopUp Bagels Shop is operated, only by that single Entity. The Entity must expressly assume all of your obligations under this Agreement, but you will remain personally liable under this Agreement as if the transfer to the Entity did not occur. Transfers of ownership interests in that Entity are subject to the restrictions in Section 17.C.</w:t>
      </w:r>
    </w:p>
    <w:p w14:paraId="465EFF56" w14:textId="1BB0F313" w:rsidR="00525751" w:rsidRPr="00263B77" w:rsidRDefault="00525751" w:rsidP="001364E5">
      <w:pPr>
        <w:pStyle w:val="Heading2"/>
      </w:pPr>
      <w:bookmarkStart w:id="175" w:name="_Toc183443062"/>
      <w:r>
        <w:t>Death or Disability</w:t>
      </w:r>
      <w:bookmarkEnd w:id="175"/>
    </w:p>
    <w:p w14:paraId="457660AE" w14:textId="77777777" w:rsidR="00525751" w:rsidRPr="00FB3075" w:rsidRDefault="00525751" w:rsidP="003A1C81">
      <w:pPr>
        <w:pStyle w:val="Heading3"/>
        <w:numPr>
          <w:ilvl w:val="2"/>
          <w:numId w:val="15"/>
        </w:numPr>
      </w:pPr>
      <w:r>
        <w:t>Transfer Upon Death or Disability</w:t>
      </w:r>
    </w:p>
    <w:p w14:paraId="6967D644" w14:textId="31E9D5CE" w:rsidR="00525751" w:rsidRPr="00FB3075" w:rsidRDefault="00525751" w:rsidP="003A28EC">
      <w:pPr>
        <w:pStyle w:val="body05"/>
      </w:pPr>
      <w:r>
        <w:t>Upon the death or disability of one of your owners, that owner’s executor, administrator, conservator, guardian, or other personal representative (the “</w:t>
      </w:r>
      <w:r>
        <w:rPr>
          <w:b/>
          <w:bCs/>
        </w:rPr>
        <w:t>Representative</w:t>
      </w:r>
      <w:r>
        <w:t xml:space="preserve">”) must transfer the owner’s ownership interest in you (or an owner) to a third party, which may include an Immediate Family member. That transfer (including transfer by bequest or inheritance) must occur within a reasonable time, not to </w:t>
        <w:lastRenderedPageBreak/>
        <w:t xml:space="preserve">exceed six (6) months from the date of death or disability, and is subject to all terms and conditions in this Section 16. A failure to transfer such interest within this time period is a breach of this Agreement. </w:t>
      </w:r>
    </w:p>
    <w:p w14:paraId="4F93CD7D" w14:textId="77777777" w:rsidR="00525751" w:rsidRPr="00FB3075" w:rsidRDefault="00525751" w:rsidP="003A28EC">
      <w:pPr>
        <w:pStyle w:val="Heading3"/>
      </w:pPr>
      <w:r>
        <w:t>Operation upon Death or Disability</w:t>
      </w:r>
    </w:p>
    <w:p w14:paraId="743F05A1" w14:textId="77777777" w:rsidR="00525751" w:rsidRPr="00FB3075" w:rsidRDefault="00525751" w:rsidP="003A28EC">
      <w:pPr>
        <w:pStyle w:val="body05"/>
      </w:pPr>
      <w:r>
        <w:t>If, upon the death or disability of your Operating Principal, the Shop’s day-to-day operations are not being managed by a trained General Manager, then you or the Representative (as applicable) must within a reasonable time, not to exceed thirty (30) days from the date of death or disability, appoint a Replacement General Manager to operate the PopUp Bagels Shop. The Replacement General Manager must at your expense satisfactorily complete the training we designate within the time period we specify. We have the right to assume the PopUp Bagels Shop’s management, as described in Section 19.C, for the time we deem necessary if the Shop is not in our opinion being managed properly after the death or disability of your Operating Principal. Upon the death or disability of your Operating Principal, you also must appoint a new Operating Principal, as provided in Section 4.G(4) above.</w:t>
      </w:r>
    </w:p>
    <w:p w14:paraId="30C7EDCC" w14:textId="6E69D8B2" w:rsidR="00525751" w:rsidRPr="00263B77" w:rsidRDefault="00525751" w:rsidP="003A28EC">
      <w:pPr>
        <w:pStyle w:val="Heading2"/>
      </w:pPr>
      <w:bookmarkStart w:id="176" w:name="_Toc183443063"/>
      <w:r>
        <w:t>Effect of Consent to Transfer</w:t>
      </w:r>
      <w:bookmarkEnd w:id="176"/>
    </w:p>
    <w:p w14:paraId="00FA6BC7" w14:textId="77777777" w:rsidR="00525751" w:rsidRPr="001B652B" w:rsidRDefault="00525751" w:rsidP="009707B1">
      <w:pPr>
        <w:spacing w:after="240"/>
        <w:ind w:firstLine="720"/>
        <w:jc w:val="both"/>
        <w:rPr>
          <w:szCs w:val="22"/>
        </w:rPr>
      </w:pPr>
      <w:r>
        <w:rPr>
          <w:szCs w:val="22"/>
        </w:rPr>
        <w:t>Our consent to any transfer is not a representation of the fairness of any contract terms between you (or your owner) and the transferee, a guarantee of the Shop’s or transferee’s prospects of success, or a waiver of any claims we have against you (or your owners) or of our right to demand full compliance with this Agreement.</w:t>
      </w:r>
    </w:p>
    <w:p w14:paraId="22055B68" w14:textId="6DAB18BA" w:rsidR="00525751" w:rsidRPr="00263B77" w:rsidRDefault="00525751" w:rsidP="003A28EC">
      <w:pPr>
        <w:pStyle w:val="Heading2"/>
      </w:pPr>
      <w:bookmarkStart w:id="177" w:name="_Toc183443064"/>
      <w:r>
        <w:t>Our Right-of-First Refusal</w:t>
      </w:r>
      <w:bookmarkEnd w:id="177"/>
    </w:p>
    <w:p w14:paraId="42905B68" w14:textId="77777777" w:rsidR="00525751" w:rsidRPr="001B652B" w:rsidRDefault="00525751" w:rsidP="003A1C81">
      <w:pPr>
        <w:pStyle w:val="Heading3"/>
        <w:numPr>
          <w:ilvl w:val="2"/>
          <w:numId w:val="16"/>
        </w:numPr>
      </w:pPr>
      <w:r>
        <w:t>If you, any of your owners, or the owner of a controlling ownership interest in an Entity with an ownership interest in you at any time determines to sell or transfer for money or other consideration (which can be independently valued in dollars) the franchise rights granted by this Agreement and the Shop (including its physical structure and/or all or substantially all of its Operating Assets), a controlling ownership interest in you, or a controlling ownership interest in an Entity with a controlling ownership interest in you (except to or among your current owners or in a transfer under Section 17.D, which are not subject to this Section 17.G), you agree to obtain from a responsible and fully-disclosed buyer, and send us, a true and complete copy of a bona fide, executed written offer (which, as noted in Section 17.C above, we may require to include a copy of all proposed agreements related to the sale or transfer). The offer must include details of the proposed sale or transfer’s payment terms and the financing sources and terms of the proposed purchase price and provide for an earnest money deposit of at least five percent (5%) of the proposed purchase price. To be a valid, bona fide offer, the proposed purchase price must be a fixed-dollar amount, without any contingent payments of purchase price (such as earn-out payments), and the proposed transaction must relate exclusively to the rights granted by this Agreement and the Shop (including its physical structure and/or all or substantially all of its Operating Assets), a controlling ownership interest in you, or a controlling ownership interest in an Entity with a controlling ownership interest in you. It may not relate to any other interests or assets. We may require you (or your owners) to send us copies of any materials or information you send to the proposed buyer or transferee regarding the possible transaction.</w:t>
      </w:r>
    </w:p>
    <w:p w14:paraId="370F73B8" w14:textId="77777777" w:rsidR="00525751" w:rsidRPr="001B652B" w:rsidRDefault="00525751" w:rsidP="003A28EC">
      <w:pPr>
        <w:pStyle w:val="Heading3"/>
      </w:pPr>
      <w:r>
        <w:t xml:space="preserve">We may, by written notice delivered to you within thirty (30) days after we receive both an exact copy of the offer and all other information we request, elect to purchase the interest offered for the price and on the terms and conditions contained in the offer, provided that: (a) we may substitute cash for any form of consideration proposed in the offer; (b) our credit will be deemed equal to the credit of any proposed buyer; (c) the closing of our purchase will not (unless we agree otherwise) be earlier than sixty (60) days after we notify you of our election to purchase or, if later, the closing date proposed in the offer; (d) you and your owners must sign the general release described in Section 17.C(2)(i) above; and (e) </w:t>
        <w:lastRenderedPageBreak/>
        <w:t>we must receive, and you and your owners agree to make, all customary representations, warranties, and indemnities given by the seller of the assets of a business or of ownership interests in an Entity, as applicable, including representations and warranties regarding ownership and condition of, and title to, assets and (if applicable) ownership interests; your and your owners’ authorization to sell, as applicable, any ownership interests or assets without violating any Law, contract, or requirement of notice or consent; liens and encumbrances on ownership interests and assets; validity of contracts and liabilities, contingent or otherwise, relating to the assets or ownership interests being purchased; and indemnities for all actions, events, and conditions that existed or occurred in connection with the Shop before the closing of our purchase. If the offer is to purchase all of your ownership interests, we may elect instead to purchase all of the Shop’s assets (including its physical structure), and not any of your ownership interests, on the condition that the amount we pay you for such assets equals the full value of the transaction as proposed in the offer (i.e., the value of all assets to be sold and of all liabilities to be assumed).</w:t>
      </w:r>
    </w:p>
    <w:p w14:paraId="66D72E36" w14:textId="77777777" w:rsidR="00525751" w:rsidRPr="001B652B" w:rsidRDefault="00525751" w:rsidP="003A28EC">
      <w:pPr>
        <w:pStyle w:val="Heading3"/>
      </w:pPr>
      <w:r>
        <w:t>Once you or your owners submit the offer and related information to us triggering the start of the thirty (30) day decision period referenced above, the offer is irrevocable for that thirty (30) day period. This means we have the full thirty (30) days to decide whether to exercise the right-of-first refusal and may choose to do so even if you or your owners change your, his, her, or its mind during that period and prefer after all not to sell the particular interest that is the subject of the offer. You and your owners may not withdraw or revoke the offer for any reason during the thirty (30) days, and we may exercise the right to purchase the particular interest in accordance with this Section’s terms.</w:t>
      </w:r>
    </w:p>
    <w:p w14:paraId="6814BBAF" w14:textId="77777777" w:rsidR="00525751" w:rsidRPr="001B652B" w:rsidRDefault="00525751" w:rsidP="003A28EC">
      <w:pPr>
        <w:pStyle w:val="Heading3"/>
      </w:pPr>
      <w:r>
        <w:t>If we exercise our right-of-first refusal and close the transaction, you and your transferring owners agree that, for two (2) years beginning on the closing date, you and they (and members of your and their Immediate Families) will be bound by the non</w:t>
        <w:noBreakHyphen/>
        <w:t>competition covenants contained in Section 20.E.</w:t>
      </w:r>
    </w:p>
    <w:p w14:paraId="7E712241" w14:textId="77777777" w:rsidR="00525751" w:rsidRPr="001B652B" w:rsidRDefault="00525751" w:rsidP="003A28EC">
      <w:pPr>
        <w:pStyle w:val="Heading3"/>
      </w:pPr>
      <w:r>
        <w:t xml:space="preserve">If we do not exercise our right-of-first refusal, you or your owners may complete the sale to the proposed buyer on the original offer’s terms, but only if we approve the transfer as provided in this Section 17. If you or your owners do not complete the sale to the proposed buyer within sixty (60) days after we notify you that we do not intend to exercise our right-of-first-refusal, or if there is a material change in the sale’s terms (which you agree to tell us promptly), we will have an additional right-of-first-refusal during the thirty (30) days following either expiration of the sixty (60) day period or our receipt of notice of the material change(s) in the sale’s terms, either on the terms originally offered or the modified terms, at our option. </w:t>
      </w:r>
    </w:p>
    <w:p w14:paraId="553C1737" w14:textId="77777777" w:rsidR="00525751" w:rsidRPr="001B652B" w:rsidRDefault="00525751" w:rsidP="003A28EC">
      <w:pPr>
        <w:pStyle w:val="Heading3"/>
      </w:pPr>
      <w:r>
        <w:t>We have the unrestricted right to assign this right-of-first refusal to a third party (including an affiliate), which then will have the rights described in this Section 17.G. (All references in this Section 17.G to “we” or “us” include our assignee if we have exercised our right to assign this right-of-first refusal to a third party.) We waive our right-of-first refusal for sales or transfers to Immediate Family members meeting the criteria in Section 17.C.</w:t>
      </w:r>
    </w:p>
    <w:p w14:paraId="7D537FB4" w14:textId="57E07F58" w:rsidR="00525751" w:rsidRPr="001B652B" w:rsidRDefault="00525751" w:rsidP="005D0A28">
      <w:pPr>
        <w:pStyle w:val="Heading1"/>
        <w:rPr>
          <w:szCs w:val="22"/>
        </w:rPr>
      </w:pPr>
      <w:bookmarkStart w:id="178" w:name="_Toc183443065"/>
      <w:r>
        <w:rPr>
          <w:szCs w:val="22"/>
        </w:rPr>
        <w:t>Expiration of Agreement</w:t>
      </w:r>
      <w:bookmarkEnd w:id="178"/>
    </w:p>
    <w:p w14:paraId="07571DB8" w14:textId="77777777" w:rsidR="00525751" w:rsidRPr="001B652B" w:rsidRDefault="00525751" w:rsidP="003A28EC">
      <w:pPr>
        <w:pStyle w:val="body05"/>
      </w:pPr>
      <w:r>
        <w:t>When this Agreement expires (unless it is terminated sooner), you will have the right to acquire a first successor franchise to continue operating the Franchised Shop as a PopUp Bagels Shop for five (5) years under our then-current form of franchise agreement, but only if you:</w:t>
      </w:r>
    </w:p>
    <w:p w14:paraId="341BE31A" w14:textId="77777777" w:rsidR="00525751" w:rsidRPr="001B652B" w:rsidRDefault="00525751" w:rsidP="00676A26">
      <w:pPr>
        <w:pStyle w:val="Heading3"/>
      </w:pPr>
      <w:r>
        <w:t xml:space="preserve">have requested in writing and conducted with us a business review at least six (6) months, but not more than nine (9) months, before the end of the Term and then have formally notified us of your desire to acquire a successor franchise no less than three (3) months before the end of the Term; </w:t>
      </w:r>
    </w:p>
    <w:p w14:paraId="2CE42C52" w14:textId="77777777" w:rsidR="00525751" w:rsidRPr="001B652B" w:rsidRDefault="00525751" w:rsidP="00676A26">
      <w:pPr>
        <w:pStyle w:val="Heading3"/>
      </w:pPr>
      <w:r>
        <w:lastRenderedPageBreak/>
        <w:t>have substantially complied with all of your obligations under this Agreement and all other agreements with us or our affiliates related to the Shop, including operated the PopUp Bagels Shop in substantial compliance with Brand Standards, during the Term, as noted in the business review we conduct;</w:t>
      </w:r>
    </w:p>
    <w:p w14:paraId="48851164" w14:textId="77777777" w:rsidR="00525751" w:rsidRPr="001B652B" w:rsidRDefault="00525751" w:rsidP="00676A26">
      <w:pPr>
        <w:pStyle w:val="Heading3"/>
      </w:pPr>
      <w:r>
        <w:t xml:space="preserve">continue complying substantially with all of your obligations under this Agreement and all other agreements with us or our affiliates related to the </w:t>
      </w:r>
      <w:bookmarkStart w:id="179" w:name="_Hlk159594399"/>
      <w:r>
        <w:t xml:space="preserve">Franchised </w:t>
      </w:r>
      <w:bookmarkEnd w:id="179"/>
      <w:r>
        <w:t xml:space="preserve">Shop between the time you formally notify us of your desire to acquire a successor franchise and the end of the Term; and </w:t>
      </w:r>
    </w:p>
    <w:p w14:paraId="33F90DBC" w14:textId="77777777" w:rsidR="00525751" w:rsidRPr="001B652B" w:rsidRDefault="00525751" w:rsidP="00676A26">
      <w:pPr>
        <w:pStyle w:val="Heading3"/>
      </w:pPr>
      <w:r>
        <w:t>retain the right to occupy the PopUp Bagels Shop at its original site, have remodeled and upgraded the Shop, and otherwise have brought the Shop into full compliance with then-applicable specifications and standards for new PopUp Bagels Shops (regardless of cost) before this Agreement expires. We have no obligation to grant you a successor franchise if you wish to relocate the Franchised Shop or no longer have the right to occupy the Franchised Shop at its original site.</w:t>
      </w:r>
    </w:p>
    <w:p w14:paraId="7490A80E" w14:textId="77777777" w:rsidR="00525751" w:rsidRPr="001B652B" w:rsidRDefault="00525751" w:rsidP="003A28EC">
      <w:pPr>
        <w:pStyle w:val="body05"/>
      </w:pPr>
      <w:r>
        <w:t xml:space="preserve">To acquire a successor franchise, you and your owners must: (i) sign our then-current form of franchise agreement (and related documents), which may contain terms and conditions differing materially from any and all of those in this Agreement, including higher Royalties, Technology Fees, and Brand Fund contributions (but not a modified or smaller Area of Protection, and will be modified to reflect that it is for a successor franchise; (ii) pay us a successor-franchise fee equal to the greater of Three-Thousand- Dollars ($3,000) or ten-percent (10%) of our then-current initial franchise fee; and (iii) sign a general release in the form we specify as to any and all claims against us, our affiliates, and our and their respective owners, officers, directors, employees, agents, representatives, successors, and assigns. If you fail to sign and return the documents referenced above, together with the successor-franchise fee, within thirty (30) days after we deliver them to you, that will be deemed your irrevocable election not to acquire a successor franchise. </w:t>
      </w:r>
    </w:p>
    <w:p w14:paraId="6C8C1B37" w14:textId="77777777" w:rsidR="00525751" w:rsidRPr="001B652B" w:rsidRDefault="00525751" w:rsidP="003A28EC">
      <w:pPr>
        <w:pStyle w:val="body05"/>
      </w:pPr>
      <w:r>
        <w:t>If you fail to notify us by the deadline specified in clause (a) above of your desire to acquire a successor franchise, or if you (and your owners) are not, both on the date you give us written notice of your election to acquire a successor franchise (at or after the business review) and on the date on which this Agreement expires, in substantial compliance with this Agreement and all other agreements with us or our affiliates related to the Franchised Shop, you acknowledge that we need not grant you a successor franchise, whether or not we had, or chose to exercise, the right to terminate this Agreement during its Term under Section 19. We may condition our grant of a successor franchise on your completing certain requirements on or before designated deadlines following commencement of the successor-franchise term.</w:t>
      </w:r>
    </w:p>
    <w:p w14:paraId="55FD102E" w14:textId="77777777" w:rsidR="00525751" w:rsidRPr="001B652B" w:rsidRDefault="00525751" w:rsidP="003A28EC">
      <w:pPr>
        <w:pStyle w:val="body05"/>
        <w:rPr>
          <w:szCs w:val="22"/>
        </w:rPr>
      </w:pPr>
      <w:r>
        <w:rPr>
          <w:szCs w:val="22"/>
        </w:rPr>
        <w:t xml:space="preserve">If we grant you a first five (5)-year successor franchise, you will have the right to acquire a second (which will be the final) successor franchise to continue operating the Franchised Shop as a PopUp Bagels Shop, the term of which will commence immediately upon expiration of the first successor-franchise term and expire five (5) years from that date, but only if you have complied as of the end of the first successor-franchise term with the same conditions for a successor-franchise grant as those described in this </w:t>
      </w:r>
      <w:r>
        <w:rPr>
          <w:szCs w:val="22"/>
          <w:u w:val="single"/>
        </w:rPr>
        <w:t>Section 18</w:t>
      </w:r>
      <w:r>
        <w:rPr>
          <w:szCs w:val="22"/>
        </w:rPr>
        <w:t xml:space="preserve"> with respect to the first successor-franchise grant. Otherwise, you will have no right to acquire the second successor franchise. In connection with your acquisition of the second successor franchise, you must sign our then-current form of franchise agreement (and related documents), which may contain terms and conditions differing materially from any and all of those in this Agreement and in the franchise agreement you sign for the first successor franchise, including higher Royalties, Technology Fees, and Brand Fund contributions and a modified or smaller Area of Protection. That franchise agreement also will be modified to reflect that it is for a successor franchise (i.e., including that no further successor franchises will be granted).</w:t>
      </w:r>
    </w:p>
    <w:p w14:paraId="686290A5" w14:textId="5A8242D6" w:rsidR="00525751" w:rsidRPr="001B652B" w:rsidRDefault="00525751" w:rsidP="005D0A28">
      <w:pPr>
        <w:pStyle w:val="Heading1"/>
        <w:rPr>
          <w:szCs w:val="22"/>
        </w:rPr>
      </w:pPr>
      <w:bookmarkStart w:id="180" w:name="_Toc183443066"/>
      <w:r>
        <w:rPr>
          <w:szCs w:val="22"/>
        </w:rPr>
        <w:lastRenderedPageBreak/>
        <w:t>Termination of Agreement</w:t>
      </w:r>
      <w:bookmarkEnd w:id="180"/>
    </w:p>
    <w:p w14:paraId="28540546" w14:textId="524AECD9" w:rsidR="00525751" w:rsidRPr="001B652B" w:rsidRDefault="00525751" w:rsidP="003A1C81">
      <w:pPr>
        <w:pStyle w:val="Heading2"/>
      </w:pPr>
      <w:bookmarkStart w:id="181" w:name="_Toc183443067"/>
      <w:r>
        <w:t>Termination by You</w:t>
      </w:r>
      <w:bookmarkEnd w:id="181"/>
    </w:p>
    <w:p w14:paraId="3A5B2785" w14:textId="77777777" w:rsidR="00525751" w:rsidRPr="001B652B" w:rsidRDefault="00525751" w:rsidP="003A28EC">
      <w:pPr>
        <w:pStyle w:val="body05"/>
      </w:pPr>
      <w:r>
        <w:t>You may terminate this Agreement if we materially breach any of our obligations under this Agreement and fail to correct that breach within thirty (30) days after you deliver written notice to us of the breach; provided, however, if we cannot reasonably correct the breach within those thirty (30) days but give you within the thirty (30) days evidence of our effort to correct the breach within a reasonable time period, then the cure period will run through the end of that reasonable time period. Your termination of this Agreement other than according to this Section 19.A will be deemed a termination without cause and your breach of this Agreement.</w:t>
      </w:r>
    </w:p>
    <w:p w14:paraId="5607F208" w14:textId="1F6D2A42" w:rsidR="00525751" w:rsidRPr="001B652B" w:rsidRDefault="00525751" w:rsidP="003A28EC">
      <w:pPr>
        <w:pStyle w:val="Heading2"/>
      </w:pPr>
      <w:bookmarkStart w:id="182" w:name="_Toc183443068"/>
      <w:r>
        <w:t>Termination by Us</w:t>
      </w:r>
      <w:bookmarkEnd w:id="182"/>
    </w:p>
    <w:p w14:paraId="09DCF926" w14:textId="77777777" w:rsidR="00525751" w:rsidRPr="001B652B" w:rsidRDefault="00525751" w:rsidP="003A28EC">
      <w:pPr>
        <w:pStyle w:val="body05"/>
      </w:pPr>
      <w:r>
        <w:t>We may at our option terminate this Agreement, effective immediately upon delivery of written notice of termination to you, upon the occurrence of any one of the following events:</w:t>
      </w:r>
    </w:p>
    <w:p w14:paraId="7D4ECAEB" w14:textId="77777777" w:rsidR="00525751" w:rsidRPr="001B652B" w:rsidRDefault="00525751" w:rsidP="003A28EC">
      <w:pPr>
        <w:pStyle w:val="Heading3"/>
      </w:pPr>
      <w:r>
        <w:t xml:space="preserve">you (or any of your direct or indirect owners) have made or make any material misrepresentation or omission in connection with your application for and acquisition of the franchise or your operation of the Franchised Shop, including, without limitation, by intentionally or through your gross negligence understating the Franchised Shop’s Gross Sales for any period; </w:t>
      </w:r>
    </w:p>
    <w:p w14:paraId="52CB8857" w14:textId="6A69C436" w:rsidR="00525751" w:rsidRPr="001B652B" w:rsidRDefault="00525751" w:rsidP="003A28EC">
      <w:pPr>
        <w:pStyle w:val="Heading3"/>
      </w:pPr>
      <w:bookmarkStart w:id="183" w:name="_cp_text_1_1817"/>
      <w:bookmarkStart w:id="184" w:name="_cp_blt_1_1816"/>
      <w:bookmarkEnd w:id="183"/>
      <w:r>
        <w:rPr>
          <w:u w:color="0000FF"/>
          <w:shd w:val="clear" w:color="auto" w:fill="FFFFFF"/>
        </w:rPr>
        <w:t>y</w:t>
      </w:r>
      <w:bookmarkEnd w:id="184"/>
      <w:r>
        <w:rPr>
          <w:u w:color="0000FF"/>
          <w:shd w:val="clear" w:color="auto" w:fill="FFFFFF"/>
        </w:rPr>
        <w:t xml:space="preserve">ou </w:t>
      </w:r>
      <w:r>
        <w:t>do not start immediately following the Effective Date to diligently pursue and secure before the anticipated Lease-signing date, all financing required to construct, develop, and open the PopUp Bagel Shop;</w:t>
      </w:r>
    </w:p>
    <w:p w14:paraId="653A4BE4" w14:textId="77777777" w:rsidR="00525751" w:rsidRPr="001B652B" w:rsidRDefault="00525751" w:rsidP="003A28EC">
      <w:pPr>
        <w:pStyle w:val="Heading3"/>
      </w:pPr>
      <w:r>
        <w:t>you fail (a) to obtain our written acceptance of a site, to secure an accepted site under a Lease we accept, or otherwise to meet any development obligation identified in Section 5 on or before the required deadline for each such step, or (b) to develop, open, and begin operating the Franchised Shop in compliance with this Agreement, including all Brand Standards (including with a fully-trained staff), on or before the Opening Deadline (unless extended with our approval);</w:t>
      </w:r>
    </w:p>
    <w:p w14:paraId="087E6550" w14:textId="77777777" w:rsidR="00525751" w:rsidRPr="001B652B" w:rsidRDefault="00525751" w:rsidP="003A28EC">
      <w:pPr>
        <w:pStyle w:val="Heading3"/>
      </w:pPr>
      <w:r>
        <w:t>you (a) abandon the Franchised Shop, meaning you have deserted, walked away from, or closed the Franchised Shop under circumstances leading us to conclude that you have no intent to return to the Franchised Shop, regardless of how many days have passed since the apparent abandonment, or (b) fail actively and continuously to operate the Franchised Shop for at least three (3) consecutive business days (except where closure is due to fire, riot, flood, terrorist acts, or natural disaster and you notify us within three (3) days after the particular occurrence to obtain our written approval to remain closed for an agreed-upon amount of time as is necessary under the circumstances before we will require you to re-open);</w:t>
      </w:r>
    </w:p>
    <w:p w14:paraId="74016EB9" w14:textId="77777777" w:rsidR="00525751" w:rsidRPr="001B652B" w:rsidRDefault="00525751" w:rsidP="003A28EC">
      <w:pPr>
        <w:pStyle w:val="Heading3"/>
      </w:pPr>
      <w:r>
        <w:t xml:space="preserve">you, any of your owners, or the owner of a controlling ownership interest in an Entity with an ownership interest in you makes a purported transfer in violation of Section 17; </w:t>
      </w:r>
    </w:p>
    <w:p w14:paraId="7601A60A" w14:textId="77777777" w:rsidR="00525751" w:rsidRPr="001B652B" w:rsidRDefault="00525751" w:rsidP="003A28EC">
      <w:pPr>
        <w:pStyle w:val="Heading3"/>
      </w:pPr>
      <w:r>
        <w:t>you (or any of your direct or indirect owners) are or have been convicted by a trial court of, or plead or have pleaded guilty or no contest to, a felony;</w:t>
      </w:r>
    </w:p>
    <w:p w14:paraId="384BD122" w14:textId="77777777" w:rsidR="00525751" w:rsidRPr="001B652B" w:rsidRDefault="00525751" w:rsidP="003A28EC">
      <w:pPr>
        <w:pStyle w:val="Heading3"/>
      </w:pPr>
      <w:r>
        <w:t xml:space="preserve">you (or any of your direct or indirect owners) engage in any dishonest, unethical, immoral, or similar conduct as a result of which your (or the owner’s) association with the Franchised Shop (or the owner’s association with you) could, in our reasonable opinion, have a material adverse effect on the goodwill associated with the Marks; </w:t>
      </w:r>
    </w:p>
    <w:p w14:paraId="4FA2D6CC" w14:textId="77777777" w:rsidR="00525751" w:rsidRPr="001B652B" w:rsidRDefault="00525751" w:rsidP="003A28EC">
      <w:pPr>
        <w:pStyle w:val="Heading3"/>
      </w:pPr>
      <w:r>
        <w:lastRenderedPageBreak/>
        <w:t>a lender forecloses on its lien on a substantial and material portion of the Franchised Shop’s assets;</w:t>
      </w:r>
    </w:p>
    <w:p w14:paraId="35173AF5" w14:textId="77777777" w:rsidR="00525751" w:rsidRPr="001B652B" w:rsidRDefault="00525751" w:rsidP="003A28EC">
      <w:pPr>
        <w:pStyle w:val="Heading3"/>
      </w:pPr>
      <w:r>
        <w:t xml:space="preserve">an entry of judgment against you involving aggregate liability of Twenty Thousand Dollars ($20,000) or more in excess of your insurance coverage, and the judgment remains unpaid for ten (10) days or more following its entry; </w:t>
      </w:r>
    </w:p>
    <w:p w14:paraId="573DA397" w14:textId="77777777" w:rsidR="00525751" w:rsidRPr="001B652B" w:rsidRDefault="00525751" w:rsidP="003A28EC">
      <w:pPr>
        <w:pStyle w:val="Heading3"/>
      </w:pPr>
      <w:r>
        <w:t xml:space="preserve">you (or any of your direct or indirect owners) misappropriate any Confidential Information or violate any provisions of Section 13, including, but not limited to, by holding interests in or performing services for a Competitive Business; </w:t>
      </w:r>
    </w:p>
    <w:p w14:paraId="72B9C8D8" w14:textId="77777777" w:rsidR="00525751" w:rsidRPr="001B652B" w:rsidRDefault="00525751" w:rsidP="003A28EC">
      <w:pPr>
        <w:pStyle w:val="Heading3"/>
      </w:pPr>
      <w:r>
        <w:t xml:space="preserve">you violate any material Law relating to the Shop’s development, operation, or marketing and do not (a) begin to correct the noncompliance or violation immediately after delivery of written notice (regardless of by whom sent to you) or (b) completely correct the noncompliance or violation within the time period prescribed by Law, unless, in the case of both (a) and (b), you are in good faith contesting your liability for the violation through appropriate proceedings or, in the case of (b) only, you provide reasonable evidence to us and the relevant authority of your continued efforts to correct the violation within a reasonable time period; </w:t>
      </w:r>
    </w:p>
    <w:p w14:paraId="5C5B035F" w14:textId="77777777" w:rsidR="00525751" w:rsidRPr="001B652B" w:rsidRDefault="00525751" w:rsidP="003A28EC">
      <w:pPr>
        <w:pStyle w:val="Heading3"/>
      </w:pPr>
      <w:r>
        <w:t>you fail to report the Franchised Shop’s Gross Sales or to pay us or any of our affiliates any amounts when due and do not correct the failure within five (5) days after delivery of written notice;</w:t>
      </w:r>
    </w:p>
    <w:p w14:paraId="2A9D4BEC" w14:textId="77777777" w:rsidR="00525751" w:rsidRPr="001B652B" w:rsidRDefault="00525751" w:rsidP="003A28EC">
      <w:pPr>
        <w:pStyle w:val="Heading3"/>
      </w:pPr>
      <w:r>
        <w:t>you underreport the Franchised Shop’s Gross Sales by two percent (2%) or more on three (3) separate occasions within any twenty-four (24) consecutive</w:t>
        <w:noBreakHyphen/>
        <w:t xml:space="preserve">month period or by five percent (5%) or more during any reporting period; </w:t>
      </w:r>
    </w:p>
    <w:p w14:paraId="6F76729A" w14:textId="77777777" w:rsidR="00525751" w:rsidRPr="001B652B" w:rsidRDefault="00525751" w:rsidP="003A28EC">
      <w:pPr>
        <w:pStyle w:val="Heading3"/>
      </w:pPr>
      <w:r>
        <w:t>you disable the Franchised Shop’s Computer System, close the Shop’s business checking or other account from which we debit required payments without complying with Section 6.D, or otherwise intentionally prevent us from debiting required payments;</w:t>
      </w:r>
    </w:p>
    <w:p w14:paraId="2E175DEE" w14:textId="77777777" w:rsidR="00525751" w:rsidRPr="001B652B" w:rsidRDefault="00525751" w:rsidP="003A28EC">
      <w:pPr>
        <w:pStyle w:val="Heading3"/>
      </w:pPr>
      <w:r>
        <w:t>you fail to maintain the insurance we require for the Shop or to send us satisfactory evidence of such insurance coverage within the required time, or significantly modify your insurance coverage without our written approval, and do not correct the failure within five (5) days after delivery of written notice;</w:t>
      </w:r>
    </w:p>
    <w:p w14:paraId="517B4129" w14:textId="77777777" w:rsidR="00525751" w:rsidRPr="001B652B" w:rsidRDefault="00525751" w:rsidP="003A28EC">
      <w:pPr>
        <w:pStyle w:val="Heading3"/>
      </w:pPr>
      <w:r>
        <w:t>you fail to pay when due any federal or state income, service, sales, employment, or other taxes due on the Shop’s operation, unless you are in good faith contesting your liability for such taxes through appropriate proceedings;</w:t>
      </w:r>
    </w:p>
    <w:p w14:paraId="007FA999" w14:textId="77777777" w:rsidR="00525751" w:rsidRPr="001B652B" w:rsidRDefault="00525751" w:rsidP="003A28EC">
      <w:pPr>
        <w:pStyle w:val="Heading3"/>
      </w:pPr>
      <w:r>
        <w:t>you (or any of your direct or indirect owners) (a) fail on three (3) or more separate occasions within any twelve (12)-consecutive</w:t>
        <w:noBreakHyphen/>
        <w:t>month period to comply with this Agreement (including any Brand Standard), whether or not you correct the failures after our delivery of notice to you (which includes failures identified and reported to you during any inspection we conduct under Section 17.A), or (b) fail on two (2) or more separate occasions within any six (6) consecutive</w:t>
        <w:noBreakHyphen/>
        <w:t>month period to comply with the same obligation under this Agreement (including any Brand Standard), whether or not you correct the failures after our delivery of notice to you (which includes failures identified and reported to you during any inspection we conduct under Section 17.A);</w:t>
      </w:r>
    </w:p>
    <w:p w14:paraId="3C9A150B" w14:textId="77777777" w:rsidR="00525751" w:rsidRPr="001B652B" w:rsidRDefault="00525751" w:rsidP="003A28EC">
      <w:pPr>
        <w:pStyle w:val="Heading3"/>
      </w:pPr>
      <w:r>
        <w:t xml:space="preserve">you fail to pay amounts you owe to our designated, approved, or recommended suppliers within thirty (30) days following the due date (unless you are contesting the amount in good faith), </w:t>
        <w:lastRenderedPageBreak/>
        <w:t xml:space="preserve">or you default (and fail to cure within the allocated time) under any note, lease, or agreement we deem material relating to the Shop’s operation or ownership, and do not correct the failure within five (5) days after delivery of written notice; </w:t>
      </w:r>
    </w:p>
    <w:p w14:paraId="7E262541" w14:textId="77777777" w:rsidR="00525751" w:rsidRPr="001B652B" w:rsidRDefault="00525751" w:rsidP="003A28EC">
      <w:pPr>
        <w:pStyle w:val="Heading3"/>
      </w:pPr>
      <w:r>
        <w:t>you make an assignment for the benefit of creditors or admit in writing your insolvency or inability to pay your debts generally as they become due; you consent to the appointment of a receiver, trustee, or liquidator of all or a substantial part of your property; the Franchised Shop is attached, seized, or levied upon, unless the attachment, seizure, or levy is vacated within sixty (60) days; or any order appointing a receiver, trustee, or liquidator of you or the Shop is not vacated within sixty (60) days following its entry;</w:t>
      </w:r>
    </w:p>
    <w:p w14:paraId="18702740" w14:textId="77777777" w:rsidR="00525751" w:rsidRPr="001B652B" w:rsidRDefault="00525751" w:rsidP="003A28EC">
      <w:pPr>
        <w:pStyle w:val="Heading3"/>
      </w:pPr>
      <w:r>
        <w:t>you or any of your owners’ assets, property, or interests are blocked under any Law relating to terrorist activities, or you or any of your owners otherwise violate any such Law;</w:t>
      </w:r>
    </w:p>
    <w:p w14:paraId="219E86D0" w14:textId="77777777" w:rsidR="00525751" w:rsidRPr="001B652B" w:rsidRDefault="00525751" w:rsidP="003A28EC">
      <w:pPr>
        <w:pStyle w:val="Heading3"/>
      </w:pPr>
      <w:r>
        <w:t>you lose the right to occupy the Franchised Shop’s premises due to your Lease default (even if you have not yet vacated the Franchised Shop’s premises);</w:t>
      </w:r>
    </w:p>
    <w:p w14:paraId="59A694C1" w14:textId="77777777" w:rsidR="00525751" w:rsidRPr="001B652B" w:rsidRDefault="00525751" w:rsidP="003A28EC">
      <w:pPr>
        <w:pStyle w:val="Heading3"/>
      </w:pPr>
      <w:r>
        <w:t>you lose the right to occupy the Shop’s premises (but not due to your Lease default), or the Shop is damaged to such an extent that you cannot operate the Shop at its existing location over a thirty (30)-day period, and you fail both to relocate the Franchised Shop to a substitute site we accept and to begin operating the Shop at that substitute site within one-hundred-eighty (180) days from the first date on which you could not operate the Shop at its existing location;</w:t>
      </w:r>
    </w:p>
    <w:p w14:paraId="66A59CFB" w14:textId="77777777" w:rsidR="00525751" w:rsidRPr="001B652B" w:rsidRDefault="00525751" w:rsidP="003A28EC">
      <w:pPr>
        <w:pStyle w:val="Heading3"/>
      </w:pPr>
      <w:r>
        <w:t xml:space="preserve">you fail to comply with any other obligation under this Agreement or any other agreement between us (or any of our affiliates) and you relating to the Franchised Shop, including, without limitation, any Brand Standard, and do not correct the failure to our satisfaction within thirty (30) days after we deliver written notice; </w:t>
      </w:r>
    </w:p>
    <w:p w14:paraId="7A844676" w14:textId="77777777" w:rsidR="00525751" w:rsidRPr="001B652B" w:rsidRDefault="00525751" w:rsidP="003A28EC">
      <w:pPr>
        <w:pStyle w:val="Heading3"/>
      </w:pPr>
      <w:r>
        <w:t>you cause or contribute to a Data Security Incident or fail to comply with any requirements to protect Consumer Data; or</w:t>
      </w:r>
    </w:p>
    <w:p w14:paraId="3F9011AE" w14:textId="77777777" w:rsidR="00525751" w:rsidRPr="001B652B" w:rsidRDefault="00525751" w:rsidP="003A28EC">
      <w:pPr>
        <w:pStyle w:val="Heading3"/>
      </w:pPr>
      <w:r>
        <w:t>we send you (or your Affiliate) a notice of termination under another franchise agreement between us and you (or your affiliate) for a PopUp Bagels Shop, you terminate such a franchise agreement without cause (as defined in the franchise agreement), or you (or your affiliate) cease operating a PopUp Bagels Shop without our approval.</w:t>
      </w:r>
    </w:p>
    <w:p w14:paraId="150320F2" w14:textId="39FAEF42" w:rsidR="00525751" w:rsidRPr="001B652B" w:rsidRDefault="00525751" w:rsidP="003A28EC">
      <w:pPr>
        <w:pStyle w:val="Heading2"/>
      </w:pPr>
      <w:bookmarkStart w:id="185" w:name="_Toc183443069"/>
      <w:r>
        <w:t>Assumption of Franchised Shop Management</w:t>
      </w:r>
      <w:bookmarkEnd w:id="185"/>
    </w:p>
    <w:p w14:paraId="3413AA7F" w14:textId="77777777" w:rsidR="00525751" w:rsidRPr="001B652B" w:rsidRDefault="00525751" w:rsidP="003A1C81">
      <w:pPr>
        <w:pStyle w:val="Heading3"/>
        <w:numPr>
          <w:ilvl w:val="2"/>
          <w:numId w:val="17"/>
        </w:numPr>
      </w:pPr>
      <w:r>
        <w:t>If you abandon or fail actively to operate the PopUp Bagels Shop for any period, (2) under the circumstances described in Section 17.E and Section 19.D, and (3) after termination or expiration of this Agreement while we are deciding whether to exercise our right to purchase the Shop’s Operating Assets under Section 20.F, we or our designee has the right (but not the obligation) to enter the site and assume the management of the Shop for any time period we deem appropriate. The manager will exercise control over the working conditions of the Shop’s employees only to the extent such control is related to our legitimate interest in protecting, and is necessary at that time to protect, the quality of our products, services, or brand.</w:t>
      </w:r>
    </w:p>
    <w:p w14:paraId="7180A805" w14:textId="147F3AC9" w:rsidR="00525751" w:rsidRPr="001B652B" w:rsidRDefault="00525751" w:rsidP="003A28EC">
      <w:pPr>
        <w:pStyle w:val="body05"/>
      </w:pPr>
      <w:r>
        <w:t xml:space="preserve">If we assume the management of the Shop, all revenue from the Shop’s operation during our management period will (except as provided below) be kept in a separate account, and all Shop expenses will be charged to that account. In addition to the fees and payments owed under this Agreement on account of the Shop’s operation, we may charge you a management fee, not to exceed the greater of Five Thousand </w:t>
        <w:lastRenderedPageBreak/>
        <w:t>Dollars ($5,000) per month or ten percent (10%) of the Shop’s monthly Gross Sales, plus any out-of-pocket expenses incurred in connection with the such management, including salaries and travel-related expenses. We or our designee will have a duty to use only reasonable efforts and, if we or our designee is not grossly negligent and does not commit an act of willful misconduct, will not be liable to you or your owners for any debts, losses, lost or reduced profits, or obligations the Shop incurs, or to any of your creditors for any supplies, products, or other assets or services are purchased for the Shop, while we or our designee manages it. We may require you to sign our then-current form of management agreement, which will govern the terms of our management of the Shop.</w:t>
      </w:r>
    </w:p>
    <w:p w14:paraId="6FBAB882" w14:textId="77777777" w:rsidR="00525751" w:rsidRPr="001B652B" w:rsidRDefault="00525751" w:rsidP="003A28EC">
      <w:pPr>
        <w:pStyle w:val="body05"/>
        <w:rPr>
          <w:szCs w:val="22"/>
        </w:rPr>
      </w:pPr>
      <w:r>
        <w:rPr>
          <w:szCs w:val="22"/>
        </w:rPr>
        <w:t xml:space="preserve">If we or our designee assumes management of the Shop due to your abandonment or failure actively to operate the Shop, or after termination or expiration of this Agreement while we are deciding whether to exercise our right to </w:t>
      </w:r>
      <w:r>
        <w:t>purchase</w:t>
      </w:r>
      <w:r>
        <w:rPr>
          <w:szCs w:val="22"/>
        </w:rPr>
        <w:t xml:space="preserve"> the Shop’s Operating Assets under Section 19.F, we or our designee may retain all, and need not pay you or otherwise account to you for any, Gross Sales generated while we or our designee manages the Shop.</w:t>
      </w:r>
    </w:p>
    <w:p w14:paraId="69453442" w14:textId="6AB9832D" w:rsidR="00525751" w:rsidRPr="005C344A" w:rsidRDefault="00525751" w:rsidP="00107C1C">
      <w:pPr>
        <w:pStyle w:val="Heading2"/>
      </w:pPr>
      <w:bookmarkStart w:id="186" w:name="_Toc183443070"/>
      <w:r>
        <w:t>Other Remedies upon Default</w:t>
      </w:r>
      <w:bookmarkEnd w:id="186"/>
    </w:p>
    <w:p w14:paraId="1EF2AA82" w14:textId="77777777" w:rsidR="00525751" w:rsidRPr="001B652B" w:rsidRDefault="00525751" w:rsidP="003A28EC">
      <w:pPr>
        <w:pStyle w:val="body05"/>
        <w:rPr>
          <w:szCs w:val="22"/>
        </w:rPr>
      </w:pPr>
      <w:r>
        <w:rPr>
          <w:szCs w:val="22"/>
        </w:rPr>
        <w:t xml:space="preserve">Upon your failure to remedy any noncompliance with any provision of this Agreement, including any Brand Standard, or </w:t>
      </w:r>
      <w:r>
        <w:t>another</w:t>
      </w:r>
      <w:r>
        <w:rPr>
          <w:szCs w:val="22"/>
        </w:rPr>
        <w:t xml:space="preserve"> default specified in any written notice issued to you under Section 19.B within the time period (if any) we specify in our notice, we have the right, until the failure has been corrected to our satisfaction, to take any one or more of the following actions:</w:t>
      </w:r>
    </w:p>
    <w:p w14:paraId="5E841198" w14:textId="77777777" w:rsidR="00525751" w:rsidRPr="001B652B" w:rsidRDefault="00525751" w:rsidP="003A1C81">
      <w:pPr>
        <w:pStyle w:val="Heading3"/>
        <w:numPr>
          <w:ilvl w:val="2"/>
          <w:numId w:val="18"/>
        </w:numPr>
      </w:pPr>
      <w:r>
        <w:t>suspend your right to participate in one or more advertising, marketing, or promotional programs that we or the Brand Fund provides;</w:t>
      </w:r>
    </w:p>
    <w:p w14:paraId="0BA3E24B" w14:textId="77777777" w:rsidR="00525751" w:rsidRPr="001B652B" w:rsidRDefault="00525751" w:rsidP="003A28EC">
      <w:pPr>
        <w:pStyle w:val="Heading3"/>
      </w:pPr>
      <w:r>
        <w:t>suspend or terminate your participation in any temporary or permanent fee reductions to which we might have agreed (whether as a policy, in an amendment to this Agreement, or otherwise);</w:t>
      </w:r>
    </w:p>
    <w:p w14:paraId="292D0434" w14:textId="77777777" w:rsidR="00525751" w:rsidRPr="001B652B" w:rsidRDefault="00525751" w:rsidP="003A28EC">
      <w:pPr>
        <w:pStyle w:val="Heading3"/>
      </w:pPr>
      <w:r>
        <w:t>refuse to provide any operational support this Agreement requires; and/or</w:t>
      </w:r>
    </w:p>
    <w:p w14:paraId="3F071821" w14:textId="77777777" w:rsidR="00525751" w:rsidRPr="001B652B" w:rsidRDefault="00525751" w:rsidP="003A28EC">
      <w:pPr>
        <w:pStyle w:val="Heading3"/>
      </w:pPr>
      <w:r>
        <w:t>assume the Shop’s management, as described in Section 19.C, for the time we deem necessary in order to correct the default, for all of which costs you must reimburse us (in addition to the amounts you must pay us under Section 19.C).</w:t>
      </w:r>
    </w:p>
    <w:p w14:paraId="0E3590A5" w14:textId="77777777" w:rsidR="00525751" w:rsidRPr="001B652B" w:rsidRDefault="00525751">
      <w:pPr>
        <w:spacing w:after="240"/>
        <w:jc w:val="both"/>
        <w:rPr>
          <w:szCs w:val="22"/>
        </w:rPr>
      </w:pPr>
      <w:r>
        <w:rPr>
          <w:szCs w:val="22"/>
        </w:rPr>
        <w:t xml:space="preserve">Exercising any of these rights will not constitute an actual or constructive termination of this Agreement or be our sole and exclusive remedy for your default. We may at any time after the applicable cure period under the written notice has lapsed (if any) terminate this Agreement without giving you any additional corrective or cure period. During any suspension period, you must continue paying all fees and other amounts due under, and otherwise comply with, this Agreement and all related agreements. Our election to suspend your rights as provided above is not our waiver of any breach of this Agreement. If we rescind any suspension of your rights, you are not entitled to any compensation (including, without limitation, </w:t>
      </w:r>
      <w:r>
        <w:rPr>
          <w:szCs w:val="22"/>
          <w:u w:val="single"/>
        </w:rPr>
        <w:t>repayment</w:t>
      </w:r>
      <w:r>
        <w:rPr>
          <w:szCs w:val="22"/>
        </w:rPr>
        <w:t>, reimbursement, refunds, or offsets) for any fees, charges, expenses, or losses you might have incurred due to our exercise of any suspension right provided above.</w:t>
      </w:r>
    </w:p>
    <w:p w14:paraId="37FAB793" w14:textId="69EA4B22" w:rsidR="00525751" w:rsidRPr="001B652B" w:rsidRDefault="00525751" w:rsidP="005D0A28">
      <w:pPr>
        <w:pStyle w:val="Heading1"/>
        <w:rPr>
          <w:szCs w:val="22"/>
        </w:rPr>
      </w:pPr>
      <w:bookmarkStart w:id="187" w:name="_Toc183443071"/>
      <w:r>
        <w:rPr>
          <w:szCs w:val="22"/>
        </w:rPr>
        <w:lastRenderedPageBreak/>
        <w:t>Rights and Obligations upon Termination or Expiration of This Agreement</w:t>
      </w:r>
      <w:bookmarkEnd w:id="187"/>
    </w:p>
    <w:p w14:paraId="28614DA2" w14:textId="5C5145DF" w:rsidR="00525751" w:rsidRPr="001B652B" w:rsidRDefault="00525751" w:rsidP="003A1C81">
      <w:pPr>
        <w:pStyle w:val="Heading2"/>
      </w:pPr>
      <w:bookmarkStart w:id="188" w:name="_Toc183443072"/>
      <w:r>
        <w:t>Payment of Amounts Owed</w:t>
      </w:r>
      <w:bookmarkEnd w:id="188"/>
    </w:p>
    <w:p w14:paraId="37EC016A" w14:textId="77777777" w:rsidR="00525751" w:rsidRPr="001B652B" w:rsidRDefault="00525751" w:rsidP="003A28EC">
      <w:pPr>
        <w:pStyle w:val="body05"/>
      </w:pPr>
      <w:r>
        <w:t>You agree to pay us within fifteen (15) days after this Agreement expires or is terminated, or on any later date we determine the amounts due to us, the Royalties, Technology Fees, Brand Fund contributions, late fees and interest, and other amounts owed to us (and our affiliates) that are then unpaid.</w:t>
      </w:r>
    </w:p>
    <w:p w14:paraId="73FF16DF" w14:textId="34F252C8" w:rsidR="00525751" w:rsidRPr="001B652B" w:rsidRDefault="00525751" w:rsidP="003A28EC">
      <w:pPr>
        <w:pStyle w:val="Heading2"/>
      </w:pPr>
      <w:bookmarkStart w:id="189" w:name="_Toc183443073"/>
      <w:r>
        <w:t>De-Identification</w:t>
      </w:r>
      <w:bookmarkEnd w:id="189"/>
    </w:p>
    <w:p w14:paraId="1C1D6146" w14:textId="77777777" w:rsidR="00525751" w:rsidRPr="001B652B" w:rsidRDefault="00525751" w:rsidP="003A28EC">
      <w:pPr>
        <w:pStyle w:val="body05"/>
        <w:rPr>
          <w:szCs w:val="22"/>
        </w:rPr>
      </w:pPr>
      <w:r>
        <w:rPr>
          <w:szCs w:val="22"/>
        </w:rPr>
        <w:t xml:space="preserve">Upon termination or expiration of this Agreement, you must de-identify the Franchised Shop in compliance </w:t>
      </w:r>
      <w:r>
        <w:t>with</w:t>
      </w:r>
      <w:r>
        <w:rPr>
          <w:szCs w:val="22"/>
        </w:rPr>
        <w:t xml:space="preserve"> this Section 20.B and as we reasonably require. De-identification includes, but is not limited to, taking the following actions:</w:t>
      </w:r>
    </w:p>
    <w:p w14:paraId="2E298270" w14:textId="77777777" w:rsidR="00525751" w:rsidRPr="001B652B" w:rsidRDefault="00525751" w:rsidP="003A28EC">
      <w:pPr>
        <w:pStyle w:val="Heading3"/>
      </w:pPr>
      <w:r>
        <w:t>beginning immediately upon the effective date of termination or expiration, you and your owners may not directly or indirectly at any time afterward or in any manner (except in connection with other PopUp Bagels Shops you or they own and operate): (a) identify yourself or themselves in any business as a current or former PopUp Bagels Shop franchise or as one of our current or former franchisees; (b) use any Mark, any colorable imitation of a Mark, any trademark, service mark, or commercial symbol that is confusingly similar to any Mark, any copyrighted items, or other indicia of a PopUp Bagels Shop for any purpose; or (c) use for any purpose any trade dress, trade name, trademark, service mark, or other commercial symbol suggesting or indicating a connection or association with us.</w:t>
      </w:r>
    </w:p>
    <w:p w14:paraId="097DCB85" w14:textId="77777777" w:rsidR="00525751" w:rsidRPr="001B652B" w:rsidRDefault="00525751" w:rsidP="003A28EC">
      <w:pPr>
        <w:pStyle w:val="Heading3"/>
      </w:pPr>
      <w:r>
        <w:t>immediately upon the effective date of termination or expiration, you must take the action required to cancel all fictitious- or assumed-name or equivalent registrations relating to your use of any Mark;</w:t>
      </w:r>
    </w:p>
    <w:p w14:paraId="39F57613" w14:textId="24CDD87E" w:rsidR="00525751" w:rsidRPr="001B652B" w:rsidRDefault="00525751" w:rsidP="003A28EC">
      <w:pPr>
        <w:pStyle w:val="Heading3"/>
      </w:pPr>
      <w:r>
        <w:rPr>
          <w:shd w:val="clear" w:color="auto" w:fill="FFFFFF"/>
        </w:rPr>
        <w:t>if we do not exercise the option under Section 20.F below, you must at your own cost</w:t>
      </w:r>
      <w:bookmarkStart w:id="190" w:name="_cp_text_1_2018"/>
      <w:r>
        <w:rPr>
          <w:color w:val="0000FF"/>
          <w:u w:val="double" w:color="0000FF"/>
          <w:shd w:val="clear" w:color="auto" w:fill="FFFFFF"/>
        </w:rPr>
        <w:t>,</w:t>
      </w:r>
      <w:r>
        <w:rPr>
          <w:shd w:val="clear" w:color="auto" w:fill="FFFFFF"/>
        </w:rPr>
        <w:t xml:space="preserve"> </w:t>
      </w:r>
      <w:bookmarkEnd w:id="190"/>
      <w:r>
        <w:rPr>
          <w:shd w:val="clear" w:color="auto" w:fill="FFFFFF"/>
        </w:rPr>
        <w:t xml:space="preserve">and without any </w:t>
      </w:r>
      <w:r>
        <w:t>payment</w:t>
      </w:r>
      <w:r>
        <w:rPr>
          <w:shd w:val="clear" w:color="auto" w:fill="FFFFFF"/>
        </w:rPr>
        <w:t xml:space="preserve"> from us for such items, destroy </w:t>
      </w:r>
      <w:bookmarkStart w:id="191" w:name="_cp_text_4_2021"/>
      <w:r>
        <w:rPr>
          <w:u w:color="008000"/>
          <w:shd w:val="clear" w:color="auto" w:fill="FFFFFF"/>
        </w:rPr>
        <w:t xml:space="preserve">all signs, Marketing Materials, forms, and other materials containing any Mark </w:t>
      </w:r>
      <w:bookmarkEnd w:id="191"/>
      <w:r>
        <w:rPr>
          <w:shd w:val="clear" w:color="auto" w:fill="FFFFFF"/>
        </w:rPr>
        <w:t xml:space="preserve">within twenty (20) days after the De-identification Date (defined below). If you fail to do so voluntarily, we and our representatives may enter the </w:t>
      </w:r>
      <w:bookmarkStart w:id="192" w:name="_cp_text_2_2025"/>
      <w:r>
        <w:rPr>
          <w:shd w:val="clear" w:color="auto" w:fill="FFFFFF"/>
        </w:rPr>
        <w:t xml:space="preserve">Shop </w:t>
      </w:r>
      <w:bookmarkEnd w:id="192"/>
      <w:r>
        <w:rPr>
          <w:shd w:val="clear" w:color="auto" w:fill="FFFFFF"/>
        </w:rPr>
        <w:t>at our convenience and remove these items without liability to you, the landlord, or any other third party for trespass or any other claim. You must reimburse our costs of doing so</w:t>
      </w:r>
      <w:bookmarkStart w:id="193" w:name="_cp_text_1_2027"/>
      <w:bookmarkEnd w:id="193"/>
      <w:r>
        <w:rPr>
          <w:u w:color="0000FF"/>
          <w:shd w:val="clear" w:color="auto" w:fill="FFFFFF"/>
        </w:rPr>
        <w:t xml:space="preserve">. Notwithstanding the above, you may after the De-identification Date sell these branded items to another </w:t>
      </w:r>
      <w:r>
        <w:t>PopUp Bagels Shop</w:t>
      </w:r>
      <w:r>
        <w:rPr>
          <w:u w:color="0000FF"/>
          <w:shd w:val="clear" w:color="auto" w:fill="FFFFFF"/>
        </w:rPr>
        <w:t xml:space="preserve"> franchisee.</w:t>
      </w:r>
      <w:r>
        <w:t>;</w:t>
      </w:r>
    </w:p>
    <w:p w14:paraId="18BF78B1" w14:textId="77777777" w:rsidR="00525751" w:rsidRPr="001B652B" w:rsidRDefault="00525751" w:rsidP="003A28EC">
      <w:pPr>
        <w:pStyle w:val="Heading3"/>
      </w:pPr>
      <w:r>
        <w:rPr>
          <w:shd w:val="clear" w:color="auto" w:fill="FFFFFF"/>
        </w:rPr>
        <w:t>if we do not exercise the option under Section 19.F below, you must at your own cost</w:t>
      </w:r>
      <w:bookmarkStart w:id="194" w:name="_cp_text_1_2028"/>
      <w:r>
        <w:rPr>
          <w:u w:color="0000FF"/>
          <w:shd w:val="clear" w:color="auto" w:fill="FFFFFF"/>
        </w:rPr>
        <w:t>,</w:t>
      </w:r>
      <w:r>
        <w:rPr>
          <w:shd w:val="clear" w:color="auto" w:fill="FFFFFF"/>
        </w:rPr>
        <w:t xml:space="preserve"> </w:t>
      </w:r>
      <w:bookmarkEnd w:id="194"/>
      <w:r>
        <w:rPr>
          <w:shd w:val="clear" w:color="auto" w:fill="FFFFFF"/>
        </w:rPr>
        <w:t xml:space="preserve">and without any </w:t>
      </w:r>
      <w:r>
        <w:t>payment</w:t>
      </w:r>
      <w:r>
        <w:rPr>
          <w:shd w:val="clear" w:color="auto" w:fill="FFFFFF"/>
        </w:rPr>
        <w:t xml:space="preserve"> from us for such items, destroy </w:t>
      </w:r>
      <w:bookmarkStart w:id="195" w:name="_cp_text_4_2031"/>
      <w:r>
        <w:rPr>
          <w:u w:color="008000"/>
          <w:shd w:val="clear" w:color="auto" w:fill="FFFFFF"/>
        </w:rPr>
        <w:t xml:space="preserve">all materials that are proprietary to the </w:t>
      </w:r>
      <w:bookmarkStart w:id="196" w:name="_cp_text_1_2032"/>
      <w:bookmarkEnd w:id="195"/>
      <w:r>
        <w:t>PopUp Bagels Shop</w:t>
      </w:r>
      <w:r>
        <w:rPr>
          <w:u w:color="0000FF"/>
          <w:shd w:val="clear" w:color="auto" w:fill="FFFFFF"/>
        </w:rPr>
        <w:t xml:space="preserve"> brand</w:t>
      </w:r>
      <w:r>
        <w:rPr>
          <w:shd w:val="clear" w:color="auto" w:fill="FFFFFF"/>
        </w:rPr>
        <w:t xml:space="preserve"> </w:t>
      </w:r>
      <w:bookmarkEnd w:id="196"/>
      <w:r>
        <w:rPr>
          <w:shd w:val="clear" w:color="auto" w:fill="FFFFFF"/>
        </w:rPr>
        <w:t xml:space="preserve">within thirty (30) days after the De-identification Date. If you fail to do so voluntarily when we require, we and our representatives may enter the </w:t>
      </w:r>
      <w:bookmarkStart w:id="197" w:name="_cp_text_2_2036"/>
      <w:r>
        <w:rPr>
          <w:shd w:val="clear" w:color="auto" w:fill="FFFFFF"/>
        </w:rPr>
        <w:t xml:space="preserve">Shop </w:t>
      </w:r>
      <w:bookmarkEnd w:id="197"/>
      <w:r>
        <w:rPr>
          <w:shd w:val="clear" w:color="auto" w:fill="FFFFFF"/>
        </w:rPr>
        <w:t>at our convenience and remove these items without liability to you, the landlord, or any other third party for trespass or any other claim. You must reimburse our costs of doing so</w:t>
      </w:r>
      <w:bookmarkStart w:id="198" w:name="_cp_text_1_2038"/>
      <w:bookmarkEnd w:id="198"/>
      <w:r>
        <w:rPr>
          <w:u w:color="0000FF"/>
          <w:shd w:val="clear" w:color="auto" w:fill="FFFFFF"/>
        </w:rPr>
        <w:t xml:space="preserve">. (Notwithstanding the above, you may after the De-identification Date sell these branded items to another </w:t>
      </w:r>
      <w:r>
        <w:t>PopUp Bagels Shop</w:t>
      </w:r>
      <w:r>
        <w:rPr>
          <w:u w:color="0000FF"/>
          <w:shd w:val="clear" w:color="auto" w:fill="FFFFFF"/>
        </w:rPr>
        <w:t xml:space="preserve"> franchisee.)</w:t>
      </w:r>
      <w:r>
        <w:t>;</w:t>
      </w:r>
    </w:p>
    <w:p w14:paraId="0485E436" w14:textId="77777777" w:rsidR="00525751" w:rsidRPr="001B652B" w:rsidRDefault="00525751" w:rsidP="003A28EC">
      <w:pPr>
        <w:pStyle w:val="Heading3"/>
      </w:pPr>
      <w:r>
        <w:t xml:space="preserve">if we do not exercise the option under Section 20.F below, you must at your own expense within twenty (20) days after the De-identification Date make the alterations we specify to distinguish the Franchised Shop from its former appearance and from other PopUp Bagels Shops in order to prevent public confusion, including, without limitation, removing PopUp signage, any special custom wallpaper that is associated with a PopUp Bagels Shop, special PopUp Bagels Shop shelving, PopUp Bagels Shop merchandise, bags and cups that hold butter and schmears and any trademarks owned by us or Adam Goldberg. If you fail to do so voluntarily when we require, we and our representatives may enter the Franchised Shop at our convenience and take this action without liability to you, your landlord, or any other </w:t>
        <w:lastRenderedPageBreak/>
        <w:t xml:space="preserve">third party for trespass or any other claim. We need not compensate you or the landlord for any alterations. You must reimburse our costs of de-identifying the Franchised Shop; </w:t>
      </w:r>
    </w:p>
    <w:p w14:paraId="1F90B127" w14:textId="77777777" w:rsidR="00525751" w:rsidRPr="001B652B" w:rsidRDefault="00525751" w:rsidP="003A28EC">
      <w:pPr>
        <w:pStyle w:val="Heading3"/>
      </w:pPr>
      <w:r>
        <w:t>you must within fifteen (15) days after the De-identification Date notify the telephone company and all telephone directory publishers (both web-based and print) of the termination or expiration of your right to use any telephone or other numbers and telephone directory listings associated with any Mark; authorize, and not interfere with, the transfer of those numbers and directory listings to us or at our direction; and/or instruct the telephone company to forward all calls made to your numbers to numbers we specify. If you fail to do so, we may take whatever action and sign whatever documents we deem appropriate on your behalf to effect these events; and</w:t>
      </w:r>
    </w:p>
    <w:p w14:paraId="0CE8EE3A" w14:textId="77777777" w:rsidR="00525751" w:rsidRPr="001B652B" w:rsidRDefault="00525751" w:rsidP="003A28EC">
      <w:pPr>
        <w:pStyle w:val="Heading3"/>
      </w:pPr>
      <w:r>
        <w:t xml:space="preserve">you must immediately cease using or operating any </w:t>
      </w:r>
      <w:bookmarkStart w:id="199" w:name="_cp_text_1_449"/>
      <w:r>
        <w:rPr>
          <w:u w:color="0000FF"/>
        </w:rPr>
        <w:t>Social Media</w:t>
      </w:r>
      <w:r>
        <w:t xml:space="preserve"> </w:t>
      </w:r>
      <w:bookmarkEnd w:id="199"/>
      <w:r>
        <w:t xml:space="preserve">and other </w:t>
      </w:r>
      <w:r>
        <w:rPr>
          <w:u w:color="0000FF"/>
        </w:rPr>
        <w:t xml:space="preserve">Digital Marketing </w:t>
      </w:r>
      <w:r>
        <w:t xml:space="preserve">related to the PopUp Bagels brand or the Franchised Shop or the Marks, take all action required to disable </w:t>
      </w:r>
      <w:bookmarkStart w:id="200" w:name="_cp_text_1_451"/>
      <w:r>
        <w:rPr>
          <w:u w:color="0000FF"/>
        </w:rPr>
        <w:t>Social Media</w:t>
      </w:r>
      <w:r>
        <w:t xml:space="preserve"> </w:t>
      </w:r>
      <w:bookmarkEnd w:id="200"/>
      <w:r>
        <w:t xml:space="preserve">accounts and other </w:t>
      </w:r>
      <w:r>
        <w:rPr>
          <w:u w:color="0000FF"/>
        </w:rPr>
        <w:t>Digital Marketing,</w:t>
      </w:r>
      <w:r>
        <w:t xml:space="preserve"> and cancel all rights in and to any accounts for such </w:t>
      </w:r>
      <w:bookmarkStart w:id="201" w:name="_cp_text_1_453"/>
      <w:r>
        <w:rPr>
          <w:u w:color="0000FF"/>
        </w:rPr>
        <w:t>Social Media</w:t>
      </w:r>
      <w:r>
        <w:t xml:space="preserve"> </w:t>
      </w:r>
      <w:bookmarkEnd w:id="201"/>
      <w:r>
        <w:t xml:space="preserve">and other </w:t>
      </w:r>
      <w:r>
        <w:rPr>
          <w:u w:color="0000FF"/>
        </w:rPr>
        <w:t xml:space="preserve">Digital Marketing </w:t>
      </w:r>
      <w:r>
        <w:t>(unless we request you to assign them to us).</w:t>
      </w:r>
    </w:p>
    <w:p w14:paraId="5F07DE5E" w14:textId="77777777" w:rsidR="00525751" w:rsidRPr="001B652B" w:rsidRDefault="00525751">
      <w:pPr>
        <w:spacing w:after="240"/>
        <w:jc w:val="both"/>
        <w:rPr>
          <w:szCs w:val="22"/>
        </w:rPr>
      </w:pPr>
      <w:r>
        <w:rPr>
          <w:szCs w:val="22"/>
        </w:rPr>
        <w:t>The “</w:t>
      </w:r>
      <w:r>
        <w:rPr>
          <w:b/>
          <w:szCs w:val="22"/>
        </w:rPr>
        <w:t>De-identification Date</w:t>
      </w:r>
      <w:r>
        <w:rPr>
          <w:szCs w:val="22"/>
        </w:rPr>
        <w:t>” means: (i) if we exercise the option under Section 20.F, the closing date of our (or our designee’s) purchase of the Franchised Shop’s assets; or (ii) if we do not exercise the option under Section 20.F, the date upon which that option expires or we notify you of our decision not to exercise, or to withdraw our previous exercise, of that option, whichever occurs first.</w:t>
      </w:r>
    </w:p>
    <w:p w14:paraId="4BEA97EF" w14:textId="4F5E832B" w:rsidR="00525751" w:rsidRPr="001B652B" w:rsidRDefault="00525751" w:rsidP="003A28EC">
      <w:pPr>
        <w:pStyle w:val="Heading2"/>
      </w:pPr>
      <w:bookmarkStart w:id="202" w:name="_Toc183443074"/>
      <w:r>
        <w:t>Confidential Information</w:t>
      </w:r>
      <w:bookmarkEnd w:id="202"/>
    </w:p>
    <w:p w14:paraId="01D39939" w14:textId="77777777" w:rsidR="00525751" w:rsidRPr="001B652B" w:rsidRDefault="00525751" w:rsidP="003A28EC">
      <w:pPr>
        <w:pStyle w:val="body05"/>
      </w:pPr>
      <w:r>
        <w:t>Upon termination or expiration of this Agreement, you and your owners must immediately cease using any of our Confidential Information in any business or otherwise and return to us all copies of the Operations Manual and any other confidential materials to which we gave you access. You may not sell, trade, or otherwise profit in any way from any Consumer Data or other Confidential Information at any time after expiration or termination of this Agreement.</w:t>
      </w:r>
    </w:p>
    <w:p w14:paraId="2DA9DAAD" w14:textId="77DAF185" w:rsidR="00525751" w:rsidRPr="001B652B" w:rsidRDefault="00525751" w:rsidP="003A28EC">
      <w:pPr>
        <w:pStyle w:val="Heading2"/>
      </w:pPr>
      <w:bookmarkStart w:id="203" w:name="_Toc183443075"/>
      <w:r>
        <w:t>Notification to Customers</w:t>
      </w:r>
      <w:bookmarkEnd w:id="203"/>
    </w:p>
    <w:p w14:paraId="6836F6D0" w14:textId="77777777" w:rsidR="00525751" w:rsidRPr="001B652B" w:rsidRDefault="00525751" w:rsidP="00263B77">
      <w:pPr>
        <w:spacing w:after="240"/>
        <w:ind w:firstLine="720"/>
        <w:jc w:val="both"/>
        <w:rPr>
          <w:szCs w:val="22"/>
        </w:rPr>
      </w:pPr>
      <w:r>
        <w:rPr>
          <w:szCs w:val="22"/>
        </w:rPr>
        <w:t>Upon termination or expiration of this Agreement, we have the right to contact (at our expense) previous, current, and prospective customers to inform them that a PopUp Bagels Shop no longer will operate at the Shop’s location or, if we intend to exercise the option under Section 20.F, that the Franchised Shop will operate under new management. We also have the right to inform them of other nearby PopUp Bagels Shops. Exercising these rights will not constitute interference with your contractual or business relationships with those customers.</w:t>
      </w:r>
    </w:p>
    <w:p w14:paraId="1FA783D9" w14:textId="2570608C" w:rsidR="00525751" w:rsidRPr="001B652B" w:rsidRDefault="00525751" w:rsidP="003A28EC">
      <w:pPr>
        <w:pStyle w:val="Heading2"/>
      </w:pPr>
      <w:bookmarkStart w:id="204" w:name="_Toc183443076"/>
      <w:r>
        <w:t>Covenant Not to Compete</w:t>
      </w:r>
      <w:bookmarkEnd w:id="204"/>
    </w:p>
    <w:p w14:paraId="7879E017" w14:textId="77777777" w:rsidR="00525751" w:rsidRPr="001B652B" w:rsidRDefault="00525751" w:rsidP="003A28EC">
      <w:pPr>
        <w:pStyle w:val="body05"/>
      </w:pPr>
      <w:r>
        <w:t xml:space="preserve">Upon our termination of this Agreement in compliance with its terms, your termination of this Agreement without cause, or expiration of this Agreement (without the grant of a successor franchise), you and your owners agree that neither you, they, nor any member of your or their Immediate Families will: </w:t>
      </w:r>
    </w:p>
    <w:p w14:paraId="7696BE66" w14:textId="77777777" w:rsidR="00525751" w:rsidRPr="001B652B" w:rsidRDefault="00525751" w:rsidP="003A1C81">
      <w:pPr>
        <w:pStyle w:val="Heading3"/>
        <w:numPr>
          <w:ilvl w:val="2"/>
          <w:numId w:val="19"/>
        </w:numPr>
      </w:pPr>
      <w:r>
        <w:t>have any direct or indirect, controlling or non-controlling interest as an owner—whether of record, beneficial, or otherwise—in any Competitive Business located or operating:</w:t>
      </w:r>
    </w:p>
    <w:p w14:paraId="10134C90" w14:textId="77777777" w:rsidR="00525751" w:rsidRPr="001B652B" w:rsidRDefault="00525751" w:rsidP="003A28EC">
      <w:pPr>
        <w:pStyle w:val="Heading5"/>
      </w:pPr>
      <w:r>
        <w:t>at the Franchised Shop’s site; or</w:t>
      </w:r>
    </w:p>
    <w:p w14:paraId="4F6CED61" w14:textId="77777777" w:rsidR="00525751" w:rsidRPr="001B652B" w:rsidRDefault="00525751" w:rsidP="003A28EC">
      <w:pPr>
        <w:pStyle w:val="Heading5"/>
      </w:pPr>
      <w:r>
        <w:t>within five (5) miles of the former Franchised Shop’s site; or</w:t>
      </w:r>
    </w:p>
    <w:p w14:paraId="20DB7D81" w14:textId="77777777" w:rsidR="00525751" w:rsidRPr="001B652B" w:rsidRDefault="00525751" w:rsidP="003A28EC">
      <w:pPr>
        <w:pStyle w:val="Heading5"/>
      </w:pPr>
      <w:r>
        <w:lastRenderedPageBreak/>
        <w:t>within five (5) miles of the physical location of another PopUp Bagels Shop in operation or under construction on the later of the effective date of termination or expiration or the date on which the restricted person begins to comply with this Section 20.E,</w:t>
      </w:r>
    </w:p>
    <w:p w14:paraId="1F6A7A7C" w14:textId="77777777" w:rsidR="00525751" w:rsidRPr="001B652B" w:rsidRDefault="00525751" w:rsidP="003A28EC">
      <w:pPr>
        <w:pStyle w:val="Heading3"/>
      </w:pPr>
      <w:r>
        <w:t xml:space="preserve">provided that this restriction does not prohibit ownership of shares of a class of securities publicly-traded on a United States stock exchange and representing less than three percent (3%) of the number of shares of that class of securities issued and outstanding; or </w:t>
      </w:r>
    </w:p>
    <w:p w14:paraId="52E99880" w14:textId="77777777" w:rsidR="00525751" w:rsidRPr="001B652B" w:rsidRDefault="00525751" w:rsidP="003A28EC">
      <w:pPr>
        <w:pStyle w:val="Heading3"/>
      </w:pPr>
      <w:r>
        <w:t>perform services as a director, officer, manager, employee, consultant, representative, or agent for a Competitive Business located or operating:</w:t>
      </w:r>
    </w:p>
    <w:p w14:paraId="668C3BD7" w14:textId="77777777" w:rsidR="00525751" w:rsidRPr="001B652B" w:rsidRDefault="00525751" w:rsidP="003A28EC">
      <w:pPr>
        <w:pStyle w:val="Heading5"/>
      </w:pPr>
      <w:r>
        <w:t>at the Franchised Shop’s site; or</w:t>
      </w:r>
    </w:p>
    <w:p w14:paraId="2CE0A30A" w14:textId="77777777" w:rsidR="00525751" w:rsidRPr="001B652B" w:rsidRDefault="00525751" w:rsidP="003A28EC">
      <w:pPr>
        <w:pStyle w:val="Heading5"/>
      </w:pPr>
      <w:r>
        <w:t>within five (5) miles of the former Franchised Shop’s site; or</w:t>
      </w:r>
    </w:p>
    <w:p w14:paraId="40DB7ABE" w14:textId="77777777" w:rsidR="00525751" w:rsidRPr="001B652B" w:rsidRDefault="00525751" w:rsidP="003A28EC">
      <w:pPr>
        <w:pStyle w:val="Heading5"/>
      </w:pPr>
      <w:r>
        <w:t>within five (5) miles of the physical location of another PopUp Bagels Shop in operation or under construction on the later of the effective date of termination or expiration or the date on which the restricted person begins to comply with this Section 20.E.</w:t>
      </w:r>
    </w:p>
    <w:p w14:paraId="3F00A922" w14:textId="77777777" w:rsidR="00525751" w:rsidRPr="001B652B" w:rsidRDefault="00525751">
      <w:pPr>
        <w:spacing w:after="240"/>
        <w:jc w:val="both"/>
        <w:rPr>
          <w:szCs w:val="22"/>
        </w:rPr>
      </w:pPr>
      <w:r>
        <w:rPr>
          <w:szCs w:val="22"/>
        </w:rPr>
        <w:t>You, each owner, and your and their Immediate Families will each be bound by these competitive restrictions for two (2) years beginning on the effective date of this Agreement’s termination or expiration. However, if a restricted person does not begin to comply with these competitive restrictions immediately, the two (2)-year restrictive period for that non-compliant person will not start to run until the date on which that person begins to comply with the competitive restrictions (whether or not due to the entry of a court order enforcing this provision). The running of the two (2)-year restrictive period for a restricted person will be suspended whenever that restricted person breaches this Section and will resume when that person resumes compliance. The restrictive period also will be tolled automatically during the pendency of a proceeding in which either party challenges or seeks to enforce these competitive restrictions. These restrictions also apply after a permitted transfer under Section 17 above. You (and your owners) expressly acknowledge that you (and they) possess skills and abilities of a general nature and have other opportunities for exploiting those skills. Consequently, our enforcing the covenants made in this Section 20.E will not deprive you (and them) of personal goodwill or the ability to earn a living. The terms of Section 13.B of this Agreement also apply to the competitive restrictions described in this Section 20.E.</w:t>
      </w:r>
    </w:p>
    <w:p w14:paraId="17655C97" w14:textId="63349D9E" w:rsidR="00525751" w:rsidRPr="001B652B" w:rsidRDefault="00525751" w:rsidP="003A28EC">
      <w:pPr>
        <w:pStyle w:val="Heading2"/>
      </w:pPr>
      <w:bookmarkStart w:id="205" w:name="_Toc183443077"/>
      <w:r>
        <w:t>Option to Purchase PopUp Bagels Shop</w:t>
      </w:r>
      <w:bookmarkEnd w:id="205"/>
    </w:p>
    <w:p w14:paraId="0C21F77A" w14:textId="221AA1E8" w:rsidR="00525751" w:rsidRPr="001B652B" w:rsidRDefault="00525751" w:rsidP="003A1C81">
      <w:pPr>
        <w:pStyle w:val="Heading3"/>
        <w:numPr>
          <w:ilvl w:val="2"/>
          <w:numId w:val="20"/>
        </w:numPr>
      </w:pPr>
      <w:r>
        <w:rPr>
          <w:u w:val="single"/>
        </w:rPr>
        <w:t>Exercise of Option</w:t>
      </w:r>
      <w:r>
        <w:t xml:space="preserve">.  Upon our termination of this Agreement in compliance with its terms, your termination of this Agreement without cause, or expiration of this Agreement (without the grant of a successor franchise), we have the option, exercisable by giving you written notice before or within thirty (30) days after the effective date of termination or expiration, to purchase the PopUp Bagels’ Operating Assets and other assets associated with the PopUp Bagels’ operation that we designate. We have the unrestricted right to assign this purchase option to a third party (including an affiliate), which then will have the rights and, if the purchase option is exercised, obligations described in this Section 20.F. (All references in this Section 20.F to “we” or “us” include our assignee if we have exercised our right to assign this purchase option to a third party.) We are entitled to all customary representations, warranties, and indemnities in our asset purchase, including representations and warranties regarding ownership and condition of, and title to, assets; liens and encumbrances on assets; validity of contracts and liabilities affecting the assets, contingent or otherwise; and indemnities for all actions, events, and conditions that existed or occurred in connection with the PopUp Bagels Shop before the closing of our purchase. </w:t>
      </w:r>
      <w:r>
        <w:rPr>
          <w:u w:color="0000FF"/>
          <w:shd w:val="clear" w:color="auto" w:fill="FFFFFF"/>
        </w:rPr>
        <w:t xml:space="preserve">While we (or our assignee) are deciding whether to exercise the option to purchase, we (or our assignee) have the right to conduct any investigations to determine: (a) the ownership and condition of the Operating Assets; </w:t>
        <w:lastRenderedPageBreak/>
        <w:t>(b) liens and encumbrances on the Operating Assets; (c) environmental and hazardous substances at or upon the Shop’s site; and (d) the validity of contracts and liabilities inuring to us (or our assignee) or affecting the Assets. You must give us and our representatives access to the Shop at all reasonable times to conduct inspections of the Operating Assets.</w:t>
      </w:r>
    </w:p>
    <w:p w14:paraId="0E1FC629" w14:textId="77777777" w:rsidR="00525751" w:rsidRPr="001B652B" w:rsidRDefault="00525751" w:rsidP="003A28EC">
      <w:pPr>
        <w:pStyle w:val="body05"/>
      </w:pPr>
      <w:r>
        <w:t>If you or one or more of your owners, directly or through another entity, hold title to the underlying real estate on which the Shop’s physical structure is located, we (or our assignee) may elect to lease that site from you or your owner (or the entity) for an initial five (5) or ten (10) year term (at our option), with one (1) renewal term of five (5) or ten (10) years (again at our option), on commercially reasonable terms. If you lease the Shop’s site from an unaffiliated lessor, you agree (at our option) to assign the Lease to us or to enter into a sublease for the remainder of the Lease term on the same terms (including renewal options) as the Lease.</w:t>
      </w:r>
    </w:p>
    <w:p w14:paraId="03467AA3" w14:textId="6CD2323B" w:rsidR="00525751" w:rsidRPr="003A1C81" w:rsidRDefault="00525751" w:rsidP="003A1C81">
      <w:pPr>
        <w:pStyle w:val="Heading3"/>
      </w:pPr>
      <w:r>
        <w:rPr>
          <w:u w:val="single"/>
        </w:rPr>
        <w:t>Purchase Price</w:t>
      </w:r>
      <w:r>
        <w:t>.  If we elect to purchase all or substantially all of the Franchised Shop’s Operating Assets and other assets associated with the Shop’s operation, the purchase price for those assets will be their fair market value, although fair market value will not include any value for (a) the franchise or any rights granted by this Agreement, (b) goodwill attributable to our Marks, brand image, and other intellectual property, or (c) participation in the network of PopUp Bagels Shops. In all cases, we may exclude from the assets purchased any Operating Assets or other items not reasonably necessary (in function or quality) to the Shop’s operation or that we have not approved as meeting Brand Standards; the purchase price will reflect those exclusions. We and you must work together in good faith to agree upon the assets’ fair market value within fifteen (15) days after we deliver our notice exercising our right to purchase. If we and you cannot agree on fair market value within this fifteen (15)-day period, fair market value will be determined by the following appraisal process.</w:t>
      </w:r>
    </w:p>
    <w:p w14:paraId="41DB674D" w14:textId="77777777" w:rsidR="00525751" w:rsidRPr="001B652B" w:rsidRDefault="00525751" w:rsidP="003A28EC">
      <w:pPr>
        <w:pStyle w:val="body05"/>
        <w:rPr>
          <w:szCs w:val="22"/>
        </w:rPr>
      </w:pPr>
      <w:r>
        <w:rPr>
          <w:szCs w:val="22"/>
        </w:rPr>
        <w:t xml:space="preserve">Fair market value will be determined by one (1) independent accredited appraiser upon whom we and you agree who, in conducting the appraisal, will be bound by the criteria specified above. We and you agree to select the appraiser within fifteen (15) days after we deliver our purchase notice (if we and you do not agree on fair market value before then). If we and you cannot agree on a mutually acceptable appraiser within the fifteen (15) days, we will send you a list of three (3) independent appraisers, and you must within seven (7) days select one of them to be the designated appraiser to determine the purchase price. Otherwise, we have the right to select the appraiser. We and you will share equally the appraiser’s fees and expenses. Within thirty (30) days after delivery of notice invoking the appraisal mechanism, we and you each must send the appraiser our and your respective calculations of the purchase price, with such detail and supporting documents as the appraiser requests and according to the criteria specified above. Within fifteen (15) days after receiving both calculations, the appraiser must decide whether our proposed purchase price or your proposed purchase price most accurately reflects the assets’ fair market value. The appraiser has no authority to compromise between the two (2) proposed purchase prices; it is authorized only to choose one or the other. The appraiser’s choice will be the purchase price and is final. </w:t>
      </w:r>
    </w:p>
    <w:p w14:paraId="1C0E7E79" w14:textId="78D3991E" w:rsidR="00525751" w:rsidRPr="003A1C81" w:rsidRDefault="00525751" w:rsidP="003A28EC">
      <w:pPr>
        <w:pStyle w:val="Heading3"/>
      </w:pPr>
      <w:r>
        <w:rPr>
          <w:u w:val="single"/>
        </w:rPr>
        <w:t>Closing</w:t>
      </w:r>
      <w:r>
        <w:t>.  We will pay the purchase price at the closing, which will take place not later than forty-five (45) days after the purchase price is determined. However, we may decide after the purchase price is determined not to complete the purchase and will have no liability to you for choosing not to do so. We may set off against the purchase price, and reduce the purchase price by, any and all amounts you owe us (or our affiliates). At the closing, you agree to deliver instruments transferring to us: (a) good and merchantable title to the assets purchased, free and clear of all liens and encumbrances (other than liens and security interests acceptable to us), with all sales and transfer taxes paid by you; (b) all of the Shop’s licenses and permits that may be assigned; and (c) possessory rights to the Franchised Shop’s site.</w:t>
      </w:r>
    </w:p>
    <w:p w14:paraId="73169A88" w14:textId="77777777" w:rsidR="00525751" w:rsidRPr="001B652B" w:rsidRDefault="00525751" w:rsidP="003A28EC">
      <w:pPr>
        <w:pStyle w:val="body05"/>
        <w:rPr>
          <w:szCs w:val="22"/>
        </w:rPr>
      </w:pPr>
      <w:r>
        <w:rPr>
          <w:szCs w:val="22"/>
        </w:rPr>
        <w:t xml:space="preserve">If you cannot deliver clear title to all purchased assets, or if there are other unresolved issues, the sale will be closed through an escrow. You and your owners further agree to sign general releases, in a form </w:t>
        <w:lastRenderedPageBreak/>
        <w:t>satisfactory to us, of any and all claims against us and our affiliates and our and their respective owners, officers, directors, employees, agents, representatives, successors, and assigns. If we exercise our rights under this Section 20.F, then for two (2) years beginning on the closing date, you and your owners (and members of your and their Immediate Families) will be bound by the non-competition covenants contained in Section 20.E.</w:t>
      </w:r>
    </w:p>
    <w:p w14:paraId="4533448C" w14:textId="77777777" w:rsidR="00525751" w:rsidRPr="001B652B" w:rsidRDefault="00525751" w:rsidP="003A28EC">
      <w:pPr>
        <w:pStyle w:val="body05"/>
        <w:rPr>
          <w:szCs w:val="22"/>
        </w:rPr>
      </w:pPr>
      <w:r>
        <w:rPr>
          <w:szCs w:val="22"/>
        </w:rPr>
        <w:t>You may not under any circumstances sell any of the Franchised Shop’s assets until we have exercised or elected not to exercise our right to purchase those assets, as provided in this Section.</w:t>
      </w:r>
    </w:p>
    <w:p w14:paraId="5AD9937D" w14:textId="748FB087" w:rsidR="00525751" w:rsidRPr="001B652B" w:rsidRDefault="00525751" w:rsidP="003A28EC">
      <w:pPr>
        <w:pStyle w:val="Heading2"/>
      </w:pPr>
      <w:bookmarkStart w:id="206" w:name="_Toc183443078"/>
      <w:r>
        <w:t>Liquidated Damages</w:t>
      </w:r>
      <w:bookmarkEnd w:id="206"/>
    </w:p>
    <w:p w14:paraId="67FBFA13" w14:textId="77777777" w:rsidR="00525751" w:rsidRPr="001B652B" w:rsidRDefault="00525751" w:rsidP="003A28EC">
      <w:pPr>
        <w:pStyle w:val="body05"/>
        <w:rPr>
          <w:shd w:val="clear" w:color="auto" w:fill="FFFFFF"/>
        </w:rPr>
      </w:pPr>
      <w:bookmarkStart w:id="207" w:name="_cp_text_1_2120"/>
      <w:bookmarkStart w:id="208" w:name="_cp_text_4_2121"/>
      <w:bookmarkEnd w:id="207"/>
      <w:r>
        <w:rPr>
          <w:u w:color="008000"/>
          <w:shd w:val="clear" w:color="auto" w:fill="FFFFFF"/>
        </w:rPr>
        <w:t xml:space="preserve">If we terminate this Agreement </w:t>
      </w:r>
      <w:bookmarkStart w:id="209" w:name="_cp_text_1_2122"/>
      <w:bookmarkEnd w:id="208"/>
      <w:r>
        <w:rPr>
          <w:u w:color="0000FF"/>
          <w:shd w:val="clear" w:color="auto" w:fill="FFFFFF"/>
        </w:rPr>
        <w:t>for cause</w:t>
      </w:r>
      <w:r>
        <w:rPr>
          <w:shd w:val="clear" w:color="auto" w:fill="FFFFFF"/>
        </w:rPr>
        <w:t xml:space="preserve"> </w:t>
      </w:r>
      <w:bookmarkStart w:id="210" w:name="_cp_text_4_2123"/>
      <w:bookmarkEnd w:id="209"/>
      <w:r>
        <w:rPr>
          <w:u w:color="008000"/>
          <w:shd w:val="clear" w:color="auto" w:fill="FFFFFF"/>
        </w:rPr>
        <w:t xml:space="preserve">under </w:t>
      </w:r>
      <w:r>
        <w:rPr>
          <w:shd w:val="clear" w:color="auto" w:fill="FFFFFF"/>
        </w:rPr>
        <w:t>Section 19.B</w:t>
      </w:r>
      <w:r>
        <w:rPr>
          <w:u w:color="008000"/>
          <w:shd w:val="clear" w:color="auto" w:fill="FFFFFF"/>
        </w:rPr>
        <w:t xml:space="preserve">, or if you terminate this Agreement without cause, before the Term’s scheduled expiration date, you </w:t>
      </w:r>
      <w:bookmarkStart w:id="211" w:name="_cp_text_1_2124"/>
      <w:bookmarkEnd w:id="210"/>
      <w:r>
        <w:rPr>
          <w:u w:color="0000FF"/>
          <w:shd w:val="clear" w:color="auto" w:fill="FFFFFF"/>
        </w:rPr>
        <w:t>acknowledge and confirm that we will suffer substantial damages as a result of such termination, including Brand Damages. “</w:t>
      </w:r>
      <w:r>
        <w:rPr>
          <w:b/>
          <w:u w:color="0000FF"/>
          <w:shd w:val="clear" w:color="auto" w:fill="FFFFFF"/>
        </w:rPr>
        <w:t>Brand Damages</w:t>
      </w:r>
      <w:r>
        <w:rPr>
          <w:u w:color="0000FF"/>
          <w:shd w:val="clear" w:color="auto" w:fill="FFFFFF"/>
        </w:rPr>
        <w:t xml:space="preserve">” means lost Royalties, lost Brand Fund contributions, lost market penetration and goodwill, loss of PopUp Bagels </w:t>
      </w:r>
      <w:r>
        <w:t>Shop</w:t>
      </w:r>
      <w:r>
        <w:rPr>
          <w:u w:color="0000FF"/>
          <w:shd w:val="clear" w:color="auto" w:fill="FFFFFF"/>
        </w:rPr>
        <w:t xml:space="preserve"> representation in the Franchised Shop’s market area, customer confusion, lost opportunity costs, and expenses that we will incur in developing or finding another franchisee to develop another </w:t>
      </w:r>
      <w:r>
        <w:t xml:space="preserve">PopUp Bagels shop </w:t>
      </w:r>
      <w:r>
        <w:rPr>
          <w:u w:color="0000FF"/>
          <w:shd w:val="clear" w:color="auto" w:fill="FFFFFF"/>
        </w:rPr>
        <w:t>in the Franchised Shop’s market area. We and you acknowledge that Brand Damages are difficult to estimate accurately, and proof of Brand Damages would be burdensome and costly, although such damages are real and meaningful to us. Therefore, upon termination of this Agreement, as provided above, before the Term’s scheduled expiration date, you agree to pay us in a lump sum, within the timeframe we specify, liquidated damages equal to the product of either twenty-four (24) or the number of months that would have remained in the Term (as of the effective date of termination) had it not been terminated, whichever is shorter, multiplied by the average monthly Royalties and Brand Fund contributions that were due and payable to us during the twelve (12) months before the month of termination (or for such lesser period that the Franchised Shop has been open, if less than twelve (12) months).</w:t>
      </w:r>
    </w:p>
    <w:p w14:paraId="48B598AC" w14:textId="77777777" w:rsidR="00525751" w:rsidRPr="001B652B" w:rsidRDefault="00525751" w:rsidP="003A28EC">
      <w:pPr>
        <w:pStyle w:val="body05"/>
      </w:pPr>
      <w:bookmarkStart w:id="212" w:name="_cp_text_1_2125"/>
      <w:bookmarkEnd w:id="211"/>
      <w:r>
        <w:rPr>
          <w:u w:color="0000FF"/>
          <w:shd w:val="clear" w:color="auto" w:fill="FFFFFF"/>
        </w:rPr>
        <w:t xml:space="preserve">You agree that the liquidated damages calculated under this </w:t>
      </w:r>
      <w:r>
        <w:rPr>
          <w:shd w:val="clear" w:color="auto" w:fill="FFFFFF"/>
        </w:rPr>
        <w:t>Section 20.G</w:t>
      </w:r>
      <w:r>
        <w:rPr>
          <w:u w:color="0000FF"/>
          <w:shd w:val="clear" w:color="auto" w:fill="FFFFFF"/>
        </w:rPr>
        <w:t xml:space="preserve"> represent the best estimate of our Brand Damages arising from any termination of this Agreement before the Term expires. Your payment of the liquidated damages to us will not be considered a penalty but, rather, a reasonable estimate of fair compensation to us for the Brand Damages we will incur because this Agreement did not continue for the Term’s full length of time. You acknowledge that your payment of liquidated damages is full compensation to us only for the Brand Damages resulting from the early termination of this Agreement and is in addition to, and not in lieu of, your obligations to pay other amounts due to us under this Agreement as of the effective date of termination and to comply strictly with the de-identification procedures of </w:t>
      </w:r>
      <w:r>
        <w:rPr>
          <w:shd w:val="clear" w:color="auto" w:fill="FFFFFF"/>
        </w:rPr>
        <w:t>Section 20.B</w:t>
      </w:r>
      <w:r>
        <w:rPr>
          <w:u w:color="0000FF"/>
          <w:shd w:val="clear" w:color="auto" w:fill="FFFFFF"/>
        </w:rPr>
        <w:t xml:space="preserve"> and your other post-termination obligations. If any valid law or regulation governing this Agreement limits your obligation to pay, and/or our right to receive, the liquidated damages for which you are obligated under this Section, then you</w:t>
      </w:r>
      <w:r>
        <w:rPr>
          <w:shd w:val="clear" w:color="auto" w:fill="FFFFFF"/>
        </w:rPr>
        <w:t xml:space="preserve"> </w:t>
      </w:r>
      <w:bookmarkStart w:id="213" w:name="_cp_text_4_2126"/>
      <w:bookmarkEnd w:id="212"/>
      <w:r>
        <w:rPr>
          <w:u w:color="008000"/>
          <w:shd w:val="clear" w:color="auto" w:fill="FFFFFF"/>
        </w:rPr>
        <w:t xml:space="preserve">will be liable to us for </w:t>
      </w:r>
      <w:bookmarkStart w:id="214" w:name="_cp_text_1_2127"/>
      <w:bookmarkEnd w:id="213"/>
      <w:bookmarkEnd w:id="214"/>
      <w:r>
        <w:rPr>
          <w:u w:color="0000FF"/>
          <w:shd w:val="clear" w:color="auto" w:fill="FFFFFF"/>
        </w:rPr>
        <w:t>any and all Brand Damages we incur, now or in the future, as a result of your breach of this Agreement.</w:t>
      </w:r>
    </w:p>
    <w:p w14:paraId="79AEDC4B" w14:textId="47742E18" w:rsidR="00525751" w:rsidRPr="001B652B" w:rsidRDefault="00525751" w:rsidP="003A28EC">
      <w:pPr>
        <w:pStyle w:val="Heading2"/>
      </w:pPr>
      <w:bookmarkStart w:id="215" w:name="_Toc183443079"/>
      <w:r>
        <w:t>Continuing Obligations</w:t>
      </w:r>
      <w:bookmarkEnd w:id="215"/>
    </w:p>
    <w:p w14:paraId="444612F8" w14:textId="77777777" w:rsidR="00525751" w:rsidRPr="001B652B" w:rsidRDefault="00525751" w:rsidP="003A28EC">
      <w:pPr>
        <w:pStyle w:val="body05"/>
      </w:pPr>
      <w:r>
        <w:t>All of our and your (and your owners’) obligations expressly surviving expiration or termination of this Agreement will continue in full force and effect after and notwithstanding its expiration or termination and until they are satisfied in full.</w:t>
      </w:r>
    </w:p>
    <w:p w14:paraId="4F529952" w14:textId="4F191CB8" w:rsidR="00525751" w:rsidRPr="001B652B" w:rsidRDefault="00525751" w:rsidP="003A28EC">
      <w:pPr>
        <w:pStyle w:val="Heading1"/>
      </w:pPr>
      <w:bookmarkStart w:id="216" w:name="_Toc183443080"/>
      <w:r>
        <w:lastRenderedPageBreak/>
        <w:t>Relationship of the Parties; Indemnification</w:t>
      </w:r>
      <w:bookmarkEnd w:id="216"/>
    </w:p>
    <w:p w14:paraId="2ED0C7D7" w14:textId="116F9C0F" w:rsidR="00525751" w:rsidRPr="001B652B" w:rsidRDefault="00525751" w:rsidP="003A1C81">
      <w:pPr>
        <w:pStyle w:val="Heading2"/>
        <w:numPr>
          <w:ilvl w:val="0"/>
          <w:numId w:val="21"/>
        </w:numPr>
        <w:ind w:left="0" w:firstLine="720"/>
      </w:pPr>
      <w:bookmarkStart w:id="217" w:name="_Toc183443081"/>
      <w:r>
        <w:t>Independent Contractors</w:t>
      </w:r>
      <w:bookmarkEnd w:id="217"/>
    </w:p>
    <w:p w14:paraId="1A8F4FE9" w14:textId="77777777" w:rsidR="00525751" w:rsidRPr="001B652B" w:rsidRDefault="00525751" w:rsidP="003A28EC">
      <w:pPr>
        <w:pStyle w:val="Heading3"/>
      </w:pPr>
      <w:r>
        <w:t>This Agreement does not create a fiduciary relationship between you and us (or any affiliate of ours). You have no authority, express or implied, to act as an agent for us or our affiliates for any purpose. You are, and will remain, an independent contractor responsible for all obligations and liabilities of, and for all losses or damages to, the Shop and its assets, including any personal property, equipment, fixtures, or real property, and for all claims or demands based on damage to or destruction of property or based on injury, illness, or death of any person resulting directly or indirectly from the Shop’s operation.</w:t>
      </w:r>
    </w:p>
    <w:p w14:paraId="06F95818" w14:textId="77777777" w:rsidR="00525751" w:rsidRPr="001B652B" w:rsidRDefault="00525751" w:rsidP="003A28EC">
      <w:pPr>
        <w:pStyle w:val="Heading3"/>
      </w:pPr>
      <w:r>
        <w:t xml:space="preserve">We and you are entering this Agreement with the intent and expectation that we and you are and will be independent contractors. Further, we and you are not and do not intend to be partners, joint venturers, associates, or employees of the other in any way, and we (and our affiliates) will not be construed to be jointly liable for any of your acts or omissions under any circumstances. We (and our affiliates) are not the employer or joint employer of the Shop’s employees. Your Operating Principal and General Manager are solely responsible for managing and operating the </w:t>
      </w:r>
      <w:bookmarkStart w:id="218" w:name="_Hlk159441311"/>
      <w:r>
        <w:t>Shop</w:t>
      </w:r>
      <w:bookmarkEnd w:id="218"/>
      <w:r>
        <w:t xml:space="preserve"> and supervising the Shop’s employees. You agree to identify yourself conspicuously in all dealings with customers, suppliers, public officials, Shop personnel, and others as the Shop’s owner, operator, and manager under a franchise we have granted and to place notices of independent ownership at the Shop and on the forms, business cards, stationery, advertising, e-mails, and other materials we require from time to time.</w:t>
      </w:r>
    </w:p>
    <w:p w14:paraId="26B537E8" w14:textId="77777777" w:rsidR="00525751" w:rsidRPr="001B652B" w:rsidRDefault="00525751" w:rsidP="003A28EC">
      <w:pPr>
        <w:pStyle w:val="Heading3"/>
      </w:pPr>
      <w:r>
        <w:t>We (and our affiliates) will not exercise direct or indirect control over the working conditions of Shop personnel, except to the extent such indirect control is related to our legitimate interest in protecting the quality of our products, services, or brand. We (and our affiliates) do not share or co-determine the employment terms and conditions of the Shop’s employees and do not affect matters relating to the employment relationship between you and the Shop’s employees, such as employee selection, promotion, termination, hours worked, rates of pay, other benefits, work assigned, discipline, adjustment of grievances and complaints, and working conditions. To that end, you must notify Shop personnel that you are their employer and that we, as the franchisor of PopUp Bagels Shops, and our affiliates are not their employer or joint employer and do not engage in any employer-type activities for which only franchisees are responsible, such as employee selection, promotion, termination, hours worked, rates of pay, other benefits, work assigned, discipline, adjustment of grievances and complaints, and working conditions. You also must obtain an acknowledgment (in the form we specify or approve) from all Shop employees that you (and not we or our affiliates) are their employer.</w:t>
      </w:r>
    </w:p>
    <w:p w14:paraId="112E990C" w14:textId="01C29D6E" w:rsidR="00525751" w:rsidRPr="001B652B" w:rsidRDefault="00525751" w:rsidP="003A28EC">
      <w:pPr>
        <w:pStyle w:val="Heading2"/>
      </w:pPr>
      <w:bookmarkStart w:id="219" w:name="_Toc183443082"/>
      <w:r>
        <w:t>No Liability for Acts of Other Party</w:t>
      </w:r>
      <w:bookmarkEnd w:id="219"/>
    </w:p>
    <w:p w14:paraId="43B22C10" w14:textId="77777777" w:rsidR="00525751" w:rsidRPr="001B652B" w:rsidRDefault="00525751" w:rsidP="003A28EC">
      <w:pPr>
        <w:pStyle w:val="body05"/>
      </w:pPr>
      <w:r>
        <w:t>We and you may not make any express or implied agreements, warranties, guarantees, or representations, or incur any debt, in the name or on behalf of the other or represent that our relationship with you is other than franchisor and franchisee. We will not be obligated for any damages to any person or property directly or indirectly arising from the Shop’s operation or the business you conduct under this Agreement.</w:t>
      </w:r>
    </w:p>
    <w:p w14:paraId="25513F53" w14:textId="221E3E5C" w:rsidR="00525751" w:rsidRPr="001B652B" w:rsidRDefault="00525751" w:rsidP="003A28EC">
      <w:pPr>
        <w:pStyle w:val="Heading2"/>
      </w:pPr>
      <w:bookmarkStart w:id="220" w:name="_Toc183443083"/>
      <w:r>
        <w:t>Taxes</w:t>
      </w:r>
      <w:bookmarkEnd w:id="220"/>
    </w:p>
    <w:p w14:paraId="38F72101" w14:textId="77777777" w:rsidR="00525751" w:rsidRPr="001B652B" w:rsidRDefault="00525751" w:rsidP="003A28EC">
      <w:pPr>
        <w:pStyle w:val="body05"/>
        <w:rPr>
          <w:szCs w:val="22"/>
        </w:rPr>
      </w:pPr>
      <w:r>
        <w:rPr>
          <w:szCs w:val="22"/>
        </w:rPr>
        <w:t xml:space="preserve">We will have no liability for any sales, use, service, occupation, excise, gross receipts, income, property, employment, or other taxes, whether levied upon you or the Shop, due to the business you conduct (except for our own income taxes). You must pay those taxes and reimburse us for any taxes we must pay </w:t>
        <w:lastRenderedPageBreak/>
        <w:t>to any taxing authority on account of either your Shop’s operation or payments you make to us (except for our own income taxes).</w:t>
      </w:r>
    </w:p>
    <w:p w14:paraId="7BB9F2A2" w14:textId="7D4B0824" w:rsidR="00525751" w:rsidRPr="001B652B" w:rsidRDefault="00525751" w:rsidP="003A28EC">
      <w:pPr>
        <w:pStyle w:val="Heading2"/>
      </w:pPr>
      <w:bookmarkStart w:id="221" w:name="_Toc183443084"/>
      <w:r>
        <w:t>Insurance</w:t>
      </w:r>
      <w:bookmarkEnd w:id="221"/>
    </w:p>
    <w:p w14:paraId="279E37CD" w14:textId="77777777" w:rsidR="00525751" w:rsidRPr="001B652B" w:rsidRDefault="00525751" w:rsidP="003A28EC">
      <w:pPr>
        <w:pStyle w:val="body05"/>
      </w:pPr>
      <w:r>
        <w:t>During the Term, you must maintain in force at your sole expense insurance coverage for the Shop in the amounts, and covering the risks, we periodically specify in the Operations Manual. We may require some or all of your insurance policies to provide for waiver of subrogation in favor of us and certain of our affiliates. Your insurance carriers must be licensed to do business in the state in which the Shop is located and be rated A-, VII or higher by A.M. Best and Company, Inc. (or such similar criteria we periodically specify). Insurance policies must be in effect before you begin constructing the Shop. We may periodically increase the amounts of coverage required under those insurance policies and/or require different or additional insurance coverage at any time to reflect inflation, identification of new risks, changes in Law or standards of liability, higher damage awards, or relevant changes in circumstances. Insurance policies must name us and any affiliates we periodically designate as additional insureds and provide for thirty (30) days’ prior written notice to us of any policy’s material modification, cancellation, or non-renewal and notice to us of any non-payment. You must periodically, including before the Shop opens for business, send us a valid certificate of insurance or duplicate insurance policy evidencing the coverage specified above and the payment of premiums. We may require you to use our designated insurance broker to facilitate your compliance with these insurance requirements. We have the right to obtain insurance coverage for the Shop at your expense if you fail to do so, in which case you must promptly pay our then-current administrative fee. We also have the right to defend claims in our sole discretion.</w:t>
      </w:r>
    </w:p>
    <w:p w14:paraId="7BCF6C31" w14:textId="4284512D" w:rsidR="00525751" w:rsidRPr="001B652B" w:rsidRDefault="00525751" w:rsidP="003A28EC">
      <w:pPr>
        <w:pStyle w:val="Heading2"/>
      </w:pPr>
      <w:bookmarkStart w:id="222" w:name="_Toc183443085"/>
      <w:r>
        <w:t>Indemnification</w:t>
      </w:r>
      <w:bookmarkEnd w:id="222"/>
    </w:p>
    <w:p w14:paraId="5F7680E5" w14:textId="77777777" w:rsidR="00525751" w:rsidRPr="001B652B" w:rsidRDefault="00525751" w:rsidP="003A28EC">
      <w:pPr>
        <w:pStyle w:val="body05"/>
      </w:pPr>
      <w:r>
        <w:t>From and after the Effective Date, you and your owners, jointly and severally, shall indemnify  us and our affiliates and their respective officers, directors, stockholders, members, managers, partners, employees, agents, attorneys, contractors, legal predecessors, legal successors, and assigns of each of the forgoing entities/individuals (in their corporate and individual capacities) (collectively, all such individuals and entities are referred to herein as the “</w:t>
      </w:r>
      <w:r>
        <w:rPr>
          <w:b/>
          <w:bCs/>
        </w:rPr>
        <w:t>Franchisor Indemnitees</w:t>
      </w:r>
      <w:r>
        <w:t>”) and hold the Franchisor Indemnitees harmless to the fullest extent permitted by Applicable Laws, from any and all Losses and Expenses incurred in connection with any litigation or other form of adjudicatory procedure, claim, demand, investigation, or formal or informal inquiry (regardless of whether it is reduced to judgment) or any settlement thereof which arises directly or indirectly from, or as a result of, a claim of a third party in connection with the selection, development, ownership, operation or closing of the Franchised Shop, including the failure of you to perform any covenant or agreement under this Agreement or any activities of yours on or after the Effective Date, or any claims by any employee of yours arising out of or relating to his or her employment with you (collectively, “</w:t>
      </w:r>
      <w:r>
        <w:rPr>
          <w:b/>
          <w:bCs/>
        </w:rPr>
        <w:t>Event</w:t>
      </w:r>
      <w:r>
        <w:t xml:space="preserve">”), and regardless of whether it resulted from any strict or vicarious liability imposed by law on the Franchisor Indemnitees; provided, however, that this indemnity will not apply to any liability arising from a breach of this Agreement by any of the Franchisor Indemnitees or the gross negligence or willful acts of any of the Franchisor Indemnitees (except to the extent that joint liability is involved, in which event the indemnification provided herein will extend to any finding of comparative or contributory negligence attributable to you).  </w:t>
      </w:r>
    </w:p>
    <w:p w14:paraId="603BBD03" w14:textId="77777777" w:rsidR="00525751" w:rsidRPr="001B652B" w:rsidRDefault="00525751" w:rsidP="003A28EC">
      <w:pPr>
        <w:pStyle w:val="body05"/>
        <w:rPr>
          <w:szCs w:val="22"/>
        </w:rPr>
      </w:pPr>
      <w:r>
        <w:rPr>
          <w:szCs w:val="22"/>
        </w:rPr>
        <w:t xml:space="preserve">Promptly after the receipt by any Franchisor Indemnitee of notice of the commencement of any action against such </w:t>
      </w:r>
      <w:r>
        <w:t>Franchisor</w:t>
      </w:r>
      <w:r>
        <w:rPr>
          <w:szCs w:val="22"/>
        </w:rPr>
        <w:t xml:space="preserve"> Indemnitee by a third party (such action, a “</w:t>
      </w:r>
      <w:r>
        <w:rPr>
          <w:b/>
          <w:bCs/>
          <w:szCs w:val="22"/>
        </w:rPr>
        <w:t>Third-Party Claim</w:t>
      </w:r>
      <w:r>
        <w:rPr>
          <w:szCs w:val="22"/>
        </w:rPr>
        <w:t xml:space="preserve">”), the Franchisor Indemnitee will, if a claim with respect thereto is to be made for indemnification pursuant to this Section 21.E give a claim notice to Franchisee with respect to such Third-Party Claim.  No delay or failure on the part of the Franchisor Indemnitee in so notifying Franchisee will limit any liability or obligation for indemnification pursuant to this Section 21.E, except to the extent of any material prejudice to you with respect to such claim caused by or arising out of such delay or failure.  We will have the right </w:t>
        <w:lastRenderedPageBreak/>
        <w:t xml:space="preserve">to assume control of the defense of such Third-Party Claim, and you and your owners will be responsible for the costs incurred in connection with the defense of such Third-Party Claim. You and your owners will furnish us with such information as it may have with respect to such Third-Party Claim (including copies of any summons, complaint or other pleading which may have been served on such party and any written claim, demand, invoice, billing or other document evidencing or asserting the same) and will otherwise cooperate with and assist us in the defense of such Third-Party Claim.  The fees and expenses of counsel incurred by us will be considered Losses and Expenses for purposes of this Agreement.  We may, as we deem necessary and appropriate, take such actions to take remedial or corrective action with respect thereof as may be, in our reasonable discretion, necessary for the protection of the Franchisor Indemnitees or PopUp Bagels Shops generally.  We will not agree to any settlement of, or the entry of any judgment arising from, any Third-Party Claim without your and your owners’ prior written consent, which will not be unreasonably withheld, conditioned or delayed.  Any settlement or compromise of any Third-Party Claim must include a written release from liability of such claim for all Franchisor Indemnitees.  </w:t>
      </w:r>
    </w:p>
    <w:p w14:paraId="6ECF048A" w14:textId="77777777" w:rsidR="00525751" w:rsidRPr="001B652B" w:rsidRDefault="00525751" w:rsidP="003A28EC">
      <w:pPr>
        <w:pStyle w:val="body05"/>
        <w:rPr>
          <w:szCs w:val="22"/>
        </w:rPr>
      </w:pPr>
      <w:r>
        <w:rPr>
          <w:szCs w:val="22"/>
        </w:rPr>
        <w:t>Your obligations under this Section will continue in full force and effect after and notwithstanding this Agreement’s expiration or termination. An indemnified party need not seek recovery from any insurer or other third party, or otherwise mitigate its losses, in order to maintain and recover fully a claim against you under this Section 21.E. A failure to pursue a recovery or mitigate a loss will not reduce or alter the amounts that an indemnified party may recover from you under this Section 21.F.</w:t>
      </w:r>
    </w:p>
    <w:p w14:paraId="16EE03EB" w14:textId="692B0E2D" w:rsidR="00525751" w:rsidRPr="001B652B" w:rsidRDefault="00525751" w:rsidP="003A28EC">
      <w:pPr>
        <w:pStyle w:val="Heading1"/>
      </w:pPr>
      <w:bookmarkStart w:id="223" w:name="_Toc183443086"/>
      <w:r>
        <w:t>Enforcement</w:t>
      </w:r>
      <w:bookmarkEnd w:id="223"/>
    </w:p>
    <w:p w14:paraId="4419037F" w14:textId="33CBC497" w:rsidR="00525751" w:rsidRPr="001B652B" w:rsidRDefault="00525751" w:rsidP="003A28EC">
      <w:pPr>
        <w:pStyle w:val="Heading2"/>
      </w:pPr>
      <w:bookmarkStart w:id="224" w:name="_Toc183443087"/>
      <w:r>
        <w:t>Severability</w:t>
      </w:r>
      <w:bookmarkEnd w:id="224"/>
    </w:p>
    <w:p w14:paraId="0EA7F0A9" w14:textId="77777777" w:rsidR="00525751" w:rsidRPr="001B652B" w:rsidRDefault="00525751" w:rsidP="003A28EC">
      <w:pPr>
        <w:pStyle w:val="Heading3"/>
      </w:pPr>
      <w:r>
        <w:t>Except as expressly provided to the contrary in this Agreement, each section, paragraph, term, and provision of this Agreement is severable. If, for any reason, any part is held to be invalid or contrary to or in conflict with any applicable present or future Law in a final, unappealable ruling issued by any court, arbitrator, agency, or tribunal with competent jurisdiction, that ruling will not impair the operation of or otherwise affect any other portions of this Agreement, which will continue to have full force and effect and bind the parties. If any covenant restricting competitive activity is deemed unenforceable due to its scope in terms of area, business activity prohibited, and/or length of time, but would be enforceable if modified, you and we agree that the covenant will be reformed to the extent necessary to be reasonable and enforceable, and then enforced to the fullest extent permissible, under the Laws and public policies applied in the jurisdiction whose Laws determine the covenant’s validity.</w:t>
      </w:r>
    </w:p>
    <w:p w14:paraId="5BC84ED9" w14:textId="77777777" w:rsidR="00525751" w:rsidRPr="001B652B" w:rsidRDefault="00525751" w:rsidP="003A28EC">
      <w:pPr>
        <w:pStyle w:val="Heading3"/>
      </w:pPr>
      <w:r>
        <w:t>If any applicable and binding Law requires more notice than this Agreement requires of the termination of this Agreement or of our refusal to grant a successor franchise, or if under any applicable and binding Law any provision of this Agreement, including any Brand Standard, is invalid, unenforceable, or unlawful, the notice and/or other action required by the Law will be substituted for the comparable provisions of this Agreement, and we may modify the invalid or unenforceable provision or Brand Standard to the extent required to be valid and enforceable or delete the unlawful provision entirely. You agree to be bound by any promise or covenant imposing the maximum duty the Law permits which is subsumed within any provision of this Agreement, as though it were separately articulated in and made a part of this Agreement.</w:t>
      </w:r>
    </w:p>
    <w:p w14:paraId="2E85B14D" w14:textId="2B41B271" w:rsidR="00525751" w:rsidRPr="001B652B" w:rsidRDefault="00525751" w:rsidP="003A28EC">
      <w:pPr>
        <w:pStyle w:val="Heading2"/>
      </w:pPr>
      <w:bookmarkStart w:id="225" w:name="_Toc183443088"/>
      <w:r>
        <w:t>Waiver of Obligations and Force Majeure</w:t>
      </w:r>
      <w:bookmarkEnd w:id="225"/>
    </w:p>
    <w:p w14:paraId="59EFA1FA" w14:textId="77777777" w:rsidR="00525751" w:rsidRPr="001B652B" w:rsidRDefault="00525751" w:rsidP="003A28EC">
      <w:pPr>
        <w:pStyle w:val="Heading3"/>
      </w:pPr>
      <w:r>
        <w:t xml:space="preserve">We and you may in writing unilaterally waive or reduce any contractual obligation or restriction upon the other, effective upon delivery of written notice to the other or another effective date stated in the waiver notice. However, no interpretation, change, termination, or waiver of any provision of this Agreement will bind us unless in writing, signed by one of our officers, and specifically identified as </w:t>
        <w:lastRenderedPageBreak/>
        <w:t>an amendment to this Agreement. No modification, waiver, termination, discharge, or cancellation of this Agreement affects the right of any party to this Agreement to enforce any claim or right under this Agreement, whether or not liquidated, which occurred before the date of such modification, waiver, termination, discharge, or cancellation. Any waiver granted is without prejudice to any other rights we or you have, is subject to continuing review, and may be revoked at any time and for any reason effective upon delivery of ten (10) days’ prior written notice.</w:t>
      </w:r>
    </w:p>
    <w:p w14:paraId="5925C6D7" w14:textId="77777777" w:rsidR="00525751" w:rsidRPr="001B652B" w:rsidRDefault="00525751" w:rsidP="003A28EC">
      <w:pPr>
        <w:pStyle w:val="Heading3"/>
      </w:pPr>
      <w:r>
        <w:t>We and you will not waive or impair any right, power, or option this Agreement reserves (including our right to demand your strict compliance with every term, condition, and covenant or to declare any breach to be a default and to terminate this Agreement before the Term expires) because of any custom or practice varying from this Agreement’s terms; our or your failure, refusal, or neglect to exercise any right under this Agreement or to insist upon the other’s compliance with this Agreement, including your compliance with any Brand Standard; our waiver of or failure to exercise any right, power, or option, whether of the same, similar, or different nature, with other PopUp Bagels Shops; the existence of franchise agreements for other PopUp Bagels Shops containing provisions differing from those contained in this Agreement; or our acceptance of any payments from you after any breach of this Agreement. No special or restrictive legend or endorsement on any payment or similar item given to us will be a waiver, compromise, settlement, or accord and satisfaction. We may remove any legend or endorsement, which will have no effect.</w:t>
      </w:r>
    </w:p>
    <w:p w14:paraId="194A09D6" w14:textId="77777777" w:rsidR="00525751" w:rsidRPr="001B652B" w:rsidRDefault="00525751" w:rsidP="003A28EC">
      <w:pPr>
        <w:pStyle w:val="Heading3"/>
      </w:pPr>
      <w:r>
        <w:t>Neither we nor you will be liable for loss or damage or be in breach of this Agreement if our or your failure to perform obligations results from: (a) acts of God; (b) fires, strikes, embargoes, war, terrorist acts or similar events, or riot; (c) compliance with the orders, requests, or regulations of any federal, state, or municipal government; or (d) any other similar event or cause. Any delay resulting from these causes will extend performance accordingly or excuse performance, in whole or in part, as may be reasonable. However, these causes will not excuse payment of amounts owed at the time of the occurrence or payment of Royalties, Technology Fees, Brand Fund contributions, and other amounts due afterward. Under no circumstances do any financing delays, difficulties, or shortages excuse your failure to perform or delay in performing your obligations under this Agreement.</w:t>
      </w:r>
    </w:p>
    <w:p w14:paraId="48682784" w14:textId="12676DDF" w:rsidR="00525751" w:rsidRPr="001B652B" w:rsidRDefault="00525751" w:rsidP="003A28EC">
      <w:pPr>
        <w:pStyle w:val="Heading2"/>
      </w:pPr>
      <w:bookmarkStart w:id="226" w:name="_Toc183443089"/>
      <w:r>
        <w:t>Costs and Attorneys’ Fees</w:t>
      </w:r>
      <w:bookmarkEnd w:id="226"/>
    </w:p>
    <w:p w14:paraId="5EC0C573" w14:textId="77777777" w:rsidR="00525751" w:rsidRPr="001B652B" w:rsidRDefault="00525751" w:rsidP="003A28EC">
      <w:pPr>
        <w:pStyle w:val="body05"/>
      </w:pPr>
      <w:r>
        <w:t>If we incur costs and expenses (internal or external) to enforce our rights or your obligations under this Agreement because you have failed to pay when due amounts owed to us, to submit when due any reports, information, or supporting records, or otherwise to comply with this Agreement, you agree to reimburse all costs and expenses we incur, including, without limitation, reasonable accounting, attorneys’, arbitrators’, and related fees. Your obligation to reimburse us arises whether or not we begin a formal legal proceeding against you to enforce this Agreement. If we do begin a formal legal proceeding against you, the reimbursement obligation applies to all costs and expenses we incur preparing for, commencing, and prosecuting the legal proceeding and until the proceeding has completely ended (including appeals and settlements).</w:t>
      </w:r>
    </w:p>
    <w:p w14:paraId="2463A618" w14:textId="24EECF2B" w:rsidR="00525751" w:rsidRPr="001B652B" w:rsidRDefault="00525751" w:rsidP="003A28EC">
      <w:pPr>
        <w:pStyle w:val="Heading2"/>
      </w:pPr>
      <w:bookmarkStart w:id="227" w:name="_Toc183443090"/>
      <w:r>
        <w:t>You May Not Withhold Payments</w:t>
      </w:r>
      <w:bookmarkEnd w:id="227"/>
    </w:p>
    <w:p w14:paraId="1DE7ADFA" w14:textId="77777777" w:rsidR="00525751" w:rsidRPr="001B652B" w:rsidRDefault="00525751" w:rsidP="003A28EC">
      <w:pPr>
        <w:pStyle w:val="body05"/>
      </w:pPr>
      <w:r>
        <w:t>You may not withhold payment of any amounts owed to us or our affiliates due to our alleged nonperformance of our obligations under this Agreement or for any other reason. You specifically waive any right you have at Law or in equity to offset any monies you owe us or our affiliates or to fail or refuse to perform any of your obligations under this Agreement.</w:t>
      </w:r>
    </w:p>
    <w:p w14:paraId="5C0A1FB1" w14:textId="788E5F36" w:rsidR="00525751" w:rsidRPr="001B652B" w:rsidRDefault="00525751" w:rsidP="003A28EC">
      <w:pPr>
        <w:pStyle w:val="Heading2"/>
      </w:pPr>
      <w:bookmarkStart w:id="228" w:name="_Toc183443091"/>
      <w:r>
        <w:lastRenderedPageBreak/>
        <w:t>Rights of Parties Are Cumulative</w:t>
      </w:r>
      <w:bookmarkEnd w:id="228"/>
    </w:p>
    <w:p w14:paraId="0B6EBB45" w14:textId="77777777" w:rsidR="00525751" w:rsidRPr="001B652B" w:rsidRDefault="00525751" w:rsidP="00D03670">
      <w:pPr>
        <w:spacing w:after="240"/>
        <w:ind w:firstLine="720"/>
        <w:jc w:val="both"/>
        <w:rPr>
          <w:szCs w:val="22"/>
        </w:rPr>
      </w:pPr>
      <w:r>
        <w:rPr>
          <w:szCs w:val="22"/>
        </w:rPr>
        <w:t>Our and your rights under this Agreement are cumulative, and our or your exercise or enforcement of any right or remedy under this Agreement will not preclude our or your exercise or enforcement of any other right or remedy that we or you are entitled by Law to enforce.</w:t>
      </w:r>
    </w:p>
    <w:p w14:paraId="3213041C" w14:textId="08E79C79" w:rsidR="00525751" w:rsidRPr="001B652B" w:rsidRDefault="00525751" w:rsidP="003A28EC">
      <w:pPr>
        <w:pStyle w:val="Heading2"/>
      </w:pPr>
      <w:bookmarkStart w:id="229" w:name="_Toc183443092"/>
      <w:r>
        <w:t>Arbitration</w:t>
      </w:r>
      <w:bookmarkEnd w:id="229"/>
      <w:r>
        <w:t xml:space="preserve"> </w:t>
      </w:r>
    </w:p>
    <w:p w14:paraId="1E9168EF" w14:textId="77777777" w:rsidR="00525751" w:rsidRPr="001B652B" w:rsidRDefault="00525751" w:rsidP="003A28EC">
      <w:pPr>
        <w:pStyle w:val="body05"/>
      </w:pPr>
      <w:r>
        <w:t xml:space="preserve">All controversies, disputes, or claims between us (and our affiliates and our and their respective owners, officers, directors, agents, and employees, as applicable) and you (and your affiliates and your and their respective owners, officers, and directors, as applicable) arising out of or related to: </w:t>
      </w:r>
    </w:p>
    <w:p w14:paraId="4B736C98" w14:textId="77777777" w:rsidR="00525751" w:rsidRPr="001B652B" w:rsidRDefault="00525751" w:rsidP="003A28EC">
      <w:pPr>
        <w:pStyle w:val="Heading3"/>
      </w:pPr>
      <w:r>
        <w:t xml:space="preserve">this Agreement or any other agreement between you (or your owner) and us (or our affiliate) relating to the Shop or any provision of any such agreements; </w:t>
      </w:r>
    </w:p>
    <w:p w14:paraId="2619DFE8" w14:textId="77777777" w:rsidR="00525751" w:rsidRPr="001B652B" w:rsidRDefault="00525751" w:rsidP="003A28EC">
      <w:pPr>
        <w:pStyle w:val="Heading3"/>
      </w:pPr>
      <w:r>
        <w:t xml:space="preserve">our relationship with you; </w:t>
      </w:r>
    </w:p>
    <w:p w14:paraId="49AF9535" w14:textId="77777777" w:rsidR="00525751" w:rsidRPr="001B652B" w:rsidRDefault="00525751" w:rsidP="003A28EC">
      <w:pPr>
        <w:pStyle w:val="Heading3"/>
      </w:pPr>
      <w:r>
        <w:t xml:space="preserve">the validity of this Agreement or any other agreement between you (or your owner) and us (or our affiliate) relating to the Shop, or any provision of any such agreements, and the validity and scope of the arbitration obligation under this Section; or </w:t>
      </w:r>
    </w:p>
    <w:p w14:paraId="6FFBE87E" w14:textId="77777777" w:rsidR="00525751" w:rsidRPr="001B652B" w:rsidRDefault="00525751" w:rsidP="003A28EC">
      <w:pPr>
        <w:pStyle w:val="Heading3"/>
      </w:pPr>
      <w:r>
        <w:t xml:space="preserve">any Brand Standard, </w:t>
      </w:r>
    </w:p>
    <w:p w14:paraId="2E132C9A" w14:textId="77777777" w:rsidR="00525751" w:rsidRPr="001B652B" w:rsidRDefault="00525751" w:rsidP="003A28EC">
      <w:pPr>
        <w:pStyle w:val="BodyText"/>
      </w:pPr>
      <w:r>
        <w:t xml:space="preserve">must be submitted for arbitration to the American Arbitration Association. Except as otherwise provided in this Agreement, such arbitration proceedings will be heard by one (1) arbitrator in accordance with the then-existing Commercial Arbitration Rules of the American Arbitration Association. All proceedings, including the hearing, will be conducted at a suitable location that is within ten (10) miles of where we have our (or, in the case of a transfer by us, the then-current franchisor has its) principal business address when the arbitration demand is filed. The arbitrator will have no authority to select a different hearing locale other than as described in the prior sentence. All matters within the scope of the Federal Arbitration Act (9 U.S.C. Sections 1 </w:t>
      </w:r>
      <w:r>
        <w:rPr>
          <w:i/>
          <w:u w:val="single"/>
        </w:rPr>
        <w:t>et</w:t>
      </w:r>
      <w:r>
        <w:rPr>
          <w:i/>
        </w:rPr>
        <w:t xml:space="preserve"> </w:t>
      </w:r>
      <w:r>
        <w:rPr>
          <w:i/>
          <w:u w:val="single"/>
        </w:rPr>
        <w:t>seq</w:t>
      </w:r>
      <w:r>
        <w:rPr>
          <w:u w:val="single"/>
        </w:rPr>
        <w:t>.</w:t>
      </w:r>
      <w:r>
        <w:t xml:space="preserve">) will be governed by it and not by any state arbitration law. </w:t>
      </w:r>
    </w:p>
    <w:p w14:paraId="30A2C91E" w14:textId="77777777" w:rsidR="00525751" w:rsidRPr="001B652B" w:rsidRDefault="00525751" w:rsidP="003A28EC">
      <w:pPr>
        <w:pStyle w:val="body05"/>
      </w:pPr>
      <w:r>
        <w:t xml:space="preserve">The arbitrator has the right to award any relief he or she deems proper in the circumstances, including money damages (with interest on unpaid amounts from the date due), specific performance, injunctive relief, and attorneys’ fees and costs (in accordance with Section 22.C above), provided that: (i) the arbitrator has no authority to declare any Mark generic or otherwise invalid; and (ii) subject to the exceptions in Section 22.I, we and you waive to the fullest extent the Law permits any right to or claim for any punitive, exemplary, treble, and other forms of multiple damages against the other. The arbitrator’s award and decision will be conclusive and bind all parties covered by this Section, and judgment upon the award may be entered in a court specified or permitted in Section 22.H below. </w:t>
      </w:r>
    </w:p>
    <w:p w14:paraId="700A4E13" w14:textId="77777777" w:rsidR="00525751" w:rsidRPr="001B652B" w:rsidRDefault="00525751" w:rsidP="003A28EC">
      <w:pPr>
        <w:pStyle w:val="body05"/>
      </w:pPr>
      <w:r>
        <w:t>We and you will be bound by any limitation under this Agreement or applicable Law, whichever expires first, on the timeframe in which claims must be brought. We and you further agree that, in connection with any arbitration proceeding, each must submit or file any claim constituting a compulsory counterclaim (as defined by the then-current Rule 13 of the Federal Rules of Civil Procedure) within the same proceeding as the claim to which it relates. Any such claim not submitted or filed in the proceeding will be barred. The arbitrator may not consider any settlement discussions or offers either you or we made. We reserve the right, but have no obligation, to advance your share of the costs of any arbitration proceeding in order for the arbitration proceeding to take place and by doing so do not waive or relinquish our right to seek recovery of those costs in accordance with Section 22.C above.</w:t>
      </w:r>
    </w:p>
    <w:p w14:paraId="5662285C" w14:textId="77777777" w:rsidR="00525751" w:rsidRPr="001B652B" w:rsidRDefault="00525751" w:rsidP="003A28EC">
      <w:pPr>
        <w:pStyle w:val="body05"/>
      </w:pPr>
      <w:r>
        <w:lastRenderedPageBreak/>
        <w:t>We and you agree that arbitration will be conducted on an individual basis and not in a class, consolidated, or representative action, that only we (and our affiliates and our and their respective owners, officers, directors, agents, and employees, as applicable) and you (and your affiliates and your and their respective owners, officers, and directors, as applicable) may be the parties to any arbitration proceeding described in this Section, and that no such arbitration proceeding may be consolidated or joined with another arbitration proceeding involving us and/or any other person. Despite the foregoing or anything to the contrary in this Section or Section 22.A, if any court or arbitrator determines that all or any part of the preceding sentence is unenforceable with respect to a dispute that otherwise would be subject to arbitration under this Section 22.F, then we and you agree that this arbitration clause will not apply to that dispute, and such dispute will be resolved in a judicial proceeding in accordance with this Section 22 (excluding this Section 22.F).</w:t>
      </w:r>
    </w:p>
    <w:p w14:paraId="0EB33C33" w14:textId="77777777" w:rsidR="00525751" w:rsidRPr="001B652B" w:rsidRDefault="00525751" w:rsidP="003A28EC">
      <w:pPr>
        <w:pStyle w:val="body05"/>
      </w:pPr>
      <w:r>
        <w:t>This Section’s provisions are intended to benefit and bind certain third-party non-signatories and will continue in full force and effect after and notwithstanding expiration or termination of this Agreement.</w:t>
      </w:r>
    </w:p>
    <w:p w14:paraId="0D191DCA" w14:textId="77777777" w:rsidR="00525751" w:rsidRPr="001B652B" w:rsidRDefault="00525751" w:rsidP="003A28EC">
      <w:pPr>
        <w:pStyle w:val="body05"/>
      </w:pPr>
      <w:r>
        <w:t xml:space="preserve">Despite your and our agreement to arbitrate, each has the right to seek temporary restraining orders and temporary or preliminary injunctive relief from a court of competent jurisdiction, provided, however, each must contemporaneously submit its dispute for arbitration on the merits as provided in this Section. </w:t>
      </w:r>
    </w:p>
    <w:p w14:paraId="179876C6" w14:textId="386A7931" w:rsidR="00525751" w:rsidRPr="001B652B" w:rsidRDefault="00525751" w:rsidP="003A28EC">
      <w:pPr>
        <w:pStyle w:val="Heading2"/>
      </w:pPr>
      <w:bookmarkStart w:id="230" w:name="_Toc183443093"/>
      <w:r>
        <w:t>Governing Law</w:t>
      </w:r>
      <w:bookmarkEnd w:id="230"/>
    </w:p>
    <w:p w14:paraId="4F1139BC" w14:textId="77777777" w:rsidR="00525751" w:rsidRPr="001B652B" w:rsidRDefault="00525751" w:rsidP="003A28EC">
      <w:pPr>
        <w:pStyle w:val="body05"/>
      </w:pPr>
      <w:r>
        <w:t xml:space="preserve">Except to the extent governed by the Federal Arbitration Act, the United States Trademark Act of 1946 (Lanham Act, 15 U.S.C. Sections 1051 </w:t>
      </w:r>
      <w:r>
        <w:rPr>
          <w:i/>
          <w:u w:val="single"/>
        </w:rPr>
        <w:t>et seq.</w:t>
      </w:r>
      <w:r>
        <w:t>), or other federal Law, all controversies, disputes, or claims arising from or relating to:</w:t>
      </w:r>
    </w:p>
    <w:p w14:paraId="62E0B6CA" w14:textId="77777777" w:rsidR="00525751" w:rsidRPr="001B652B" w:rsidRDefault="00525751" w:rsidP="003A28EC">
      <w:pPr>
        <w:pStyle w:val="Heading3"/>
      </w:pPr>
      <w:r>
        <w:t>this Agreement or any other agreement between you (or your owners) and us (or our affiliates) relating to the Shop;</w:t>
      </w:r>
    </w:p>
    <w:p w14:paraId="61D146E3" w14:textId="77777777" w:rsidR="00525751" w:rsidRPr="001B652B" w:rsidRDefault="00525751" w:rsidP="003A28EC">
      <w:pPr>
        <w:pStyle w:val="Heading3"/>
      </w:pPr>
      <w:r>
        <w:t>our relationship with you;</w:t>
      </w:r>
    </w:p>
    <w:p w14:paraId="349954B2" w14:textId="77777777" w:rsidR="00525751" w:rsidRPr="001B652B" w:rsidRDefault="00525751" w:rsidP="003A28EC">
      <w:pPr>
        <w:pStyle w:val="Heading3"/>
      </w:pPr>
      <w:r>
        <w:t>the validity of this Agreement or any other agreement between you (or your owners) and us (or our affiliate) relating to the Shop; or</w:t>
      </w:r>
    </w:p>
    <w:p w14:paraId="79530F85" w14:textId="77777777" w:rsidR="00525751" w:rsidRPr="001B652B" w:rsidRDefault="00525751" w:rsidP="003A28EC">
      <w:pPr>
        <w:pStyle w:val="Heading3"/>
      </w:pPr>
      <w:r>
        <w:t>any Brand Standard,</w:t>
      </w:r>
    </w:p>
    <w:p w14:paraId="02875FE0" w14:textId="77777777" w:rsidR="00525751" w:rsidRPr="001B652B" w:rsidRDefault="00525751" w:rsidP="003A28EC">
      <w:pPr>
        <w:pStyle w:val="BodyText"/>
      </w:pPr>
      <w:r>
        <w:t>will be governed by the Laws of the State of Connecticut, without regard to its conflict of Laws rules. However, the provisions of any Connecticut legislation regulating the offer or sale of franchises, business opportunities, or similar interests, or governing the relationship between a franchisor and a franchisee or any similar relationship, will not apply to the matters in clauses (1) through (4) above under any circumstances unless their jurisdictional requirements and definitional elements are met independently without reference to this Section 22.G, and no exemption to their application exists.</w:t>
      </w:r>
    </w:p>
    <w:p w14:paraId="1E75BFE9" w14:textId="67B81F38" w:rsidR="00525751" w:rsidRPr="001B652B" w:rsidRDefault="00525751" w:rsidP="003A28EC">
      <w:pPr>
        <w:pStyle w:val="Heading2"/>
      </w:pPr>
      <w:bookmarkStart w:id="231" w:name="_Toc183443094"/>
      <w:r>
        <w:t>Consent to Jurisdiction</w:t>
      </w:r>
      <w:bookmarkEnd w:id="231"/>
    </w:p>
    <w:p w14:paraId="26501594" w14:textId="77777777" w:rsidR="00525751" w:rsidRPr="001B652B" w:rsidRDefault="00525751" w:rsidP="003A28EC">
      <w:pPr>
        <w:pStyle w:val="body05"/>
      </w:pPr>
      <w:r>
        <w:t xml:space="preserve">Subject to the arbitration obligations in Section 22.F, you and your owners agree that all judicial actions brought by us against you or your owners, or by you or your owners against us, our affiliates, or our or their respective owners, officers, directors, agents, or employees, relating to this Agreement or the Shop must be brought exclusively in the state or federal court of general jurisdiction located closest to where we have our (or, in the case of a transfer by us, the then-current franchisor has its) principal business address when the action is commenced. You and each of your owners irrevocably submit to the jurisdiction of such courts and waive any objection you or they might have to either jurisdiction or venue. Despite the foregoing, </w:t>
        <w:lastRenderedPageBreak/>
        <w:t xml:space="preserve">we may bring an action seeking a temporary restraining order or temporary or preliminary injunctive relief, or to enforce an arbitration award, in any federal or state court in the state in which you reside, or the Shop is located. </w:t>
      </w:r>
    </w:p>
    <w:p w14:paraId="6958A7A1" w14:textId="1D92A00E" w:rsidR="00525751" w:rsidRPr="001B652B" w:rsidRDefault="00525751" w:rsidP="003A28EC">
      <w:pPr>
        <w:pStyle w:val="Heading2"/>
      </w:pPr>
      <w:bookmarkStart w:id="232" w:name="_Toc183443095"/>
      <w:r>
        <w:t>Waiver of Punitive and Exemplary Damages</w:t>
      </w:r>
      <w:bookmarkEnd w:id="232"/>
    </w:p>
    <w:p w14:paraId="0923B5AA" w14:textId="77777777" w:rsidR="00525751" w:rsidRPr="001B652B" w:rsidRDefault="00525751" w:rsidP="003A28EC">
      <w:pPr>
        <w:pStyle w:val="body05"/>
      </w:pPr>
      <w:r>
        <w:t>EXCEPT FOR YOUR INDEMNIFICATION OBLIGATIONS UNDER SECTION 21.E AND CLAIMS BASED ON YOUR UNAUTHORIZED USE OF THE MARKS OR UNAUTHORIZED USE OR DISCLOSURE OF ANY CONFIDENTIAL INFORMATION, WE AND YOU (AND YOUR OWNERS) WAIVE TO THE FULLEST EXTENT THE LAW PERMITS ANY RIGHT TO OR CLAIM FOR ANY PUNITIVE, EXEMPLARY, TREBLE, AND OTHER FORMS OF MULTIPLE DAMAGES AGAINST THE OTHER AND AGREE THAT, IF THERE IS A DISPUTE BETWEEN US AND YOU (AND/OR YOUR OWNERS), THE PARTY MAKING A CLAIM WILL BE LIMITED TO EQUITABLE RELIEF AND TO RECOVERY OF ANY ACTUAL DAMAGES HE, SHE, OR IT SUSTAINS.</w:t>
      </w:r>
    </w:p>
    <w:p w14:paraId="39FCFCFF" w14:textId="1D130477" w:rsidR="00525751" w:rsidRPr="001B652B" w:rsidRDefault="00525751" w:rsidP="00EB6707">
      <w:pPr>
        <w:pStyle w:val="Heading2"/>
      </w:pPr>
      <w:bookmarkStart w:id="233" w:name="_Toc183443096"/>
      <w:r>
        <w:t>Waiver of Jury Trial</w:t>
      </w:r>
      <w:bookmarkEnd w:id="233"/>
    </w:p>
    <w:p w14:paraId="39828BFE" w14:textId="77777777" w:rsidR="00525751" w:rsidRPr="001B652B" w:rsidRDefault="00525751" w:rsidP="00EB6707">
      <w:pPr>
        <w:pStyle w:val="body05"/>
      </w:pPr>
      <w:r>
        <w:t>SUBJECT TO THE ARBITRATION OBLIGATIONS IN SECTION 22.F, WE AND YOU (AND YOUR OWNERS) IRREVOCABLY WAIVE TRIAL BY JURY IN ANY ACTION, PROCEEDING, OR COUNTERCLAIM, WHETHER AT LAW OR IN EQUITY, BROUGHT BY EITHER US OR YOU (OR YOUR OWNERS). WE AND YOU (AND YOUR OWNERS) ACKNOWLEDGE THAT WE AND YOU (AND THEY) MAKE THIS WAIVER KNOWINGLY, VOLUNTARILY, WITHOUT DURESS, AND ONLY AFTER CONSIDERING THIS WAIVER’S RAMIFICATIONS.</w:t>
      </w:r>
    </w:p>
    <w:p w14:paraId="60416271" w14:textId="7D9F18BA" w:rsidR="00525751" w:rsidRPr="001B652B" w:rsidRDefault="00525751" w:rsidP="00EB6707">
      <w:pPr>
        <w:pStyle w:val="Heading2"/>
      </w:pPr>
      <w:bookmarkStart w:id="234" w:name="_Toc183443097"/>
      <w:r>
        <w:t>Binding Effect</w:t>
      </w:r>
      <w:bookmarkEnd w:id="234"/>
    </w:p>
    <w:p w14:paraId="476A7AB8" w14:textId="77777777" w:rsidR="00525751" w:rsidRDefault="00525751" w:rsidP="00EB6707">
      <w:pPr>
        <w:pStyle w:val="body05"/>
      </w:pPr>
      <w:r>
        <w:t xml:space="preserve">This Agreement is binding upon us and you and our and your respective executors, administrators, heirs, beneficiaries, permitted assigns, and successors-in-interest. Subject to our right to modify the Operations Manual and Brand Standards, this Agreement may not be modified except by a written agreement signed by both you and us that is specifically identified as an amendment to this Agreement. </w:t>
      </w:r>
    </w:p>
    <w:p w14:paraId="5AF2AD5F" w14:textId="5B848D0E" w:rsidR="00525751" w:rsidRPr="00B81D6C" w:rsidRDefault="00525751" w:rsidP="00EB6707">
      <w:pPr>
        <w:pStyle w:val="Heading2"/>
      </w:pPr>
      <w:bookmarkStart w:id="235" w:name="_Toc183443098"/>
      <w:r>
        <w:t>Limitations of Claims.</w:t>
      </w:r>
      <w:bookmarkEnd w:id="235"/>
    </w:p>
    <w:p w14:paraId="2AF20F1F" w14:textId="77777777" w:rsidR="00525751" w:rsidRPr="001B652B" w:rsidRDefault="00525751" w:rsidP="00EB6707">
      <w:pPr>
        <w:pStyle w:val="body05"/>
        <w:rPr>
          <w:u w:color="0000FF"/>
        </w:rPr>
      </w:pPr>
      <w:bookmarkStart w:id="236" w:name="_cp_text_1_464"/>
      <w:r>
        <w:rPr>
          <w:u w:color="0000FF"/>
        </w:rPr>
        <w:t>EXCEPT FOR:</w:t>
      </w:r>
    </w:p>
    <w:bookmarkEnd w:id="236"/>
    <w:p w14:paraId="233AEA89" w14:textId="77777777" w:rsidR="00525751" w:rsidRPr="001B652B" w:rsidRDefault="00525751" w:rsidP="00EB6707">
      <w:pPr>
        <w:pStyle w:val="Heading3"/>
      </w:pPr>
      <w:r>
        <w:t xml:space="preserve">CLAIMS ARISING FROM YOUR NON-PAYMENT OR UNDERPAYMENT OF AMOUNTS YOU OWE US FOR </w:t>
      </w:r>
      <w:bookmarkStart w:id="237" w:name="_cp_text_1_466"/>
      <w:r>
        <w:rPr>
          <w:u w:color="0000FF"/>
        </w:rPr>
        <w:t>ROYALTY FEES, TECHNOLOGY FEES, BRAND FUND CONTRIBUTIONS, AND ANY OTHER AMOUNTS THAT WOULD ACCRUE FOR AN OPERATING SHOP UNDER THIS AGREEMENT;</w:t>
      </w:r>
    </w:p>
    <w:bookmarkEnd w:id="237"/>
    <w:p w14:paraId="26444E2E" w14:textId="77777777" w:rsidR="00525751" w:rsidRPr="001B652B" w:rsidRDefault="00525751" w:rsidP="00EB6707">
      <w:pPr>
        <w:pStyle w:val="Heading3"/>
      </w:pPr>
      <w:r>
        <w:t>OUR (AND CERTAIN OF OUR RELATED PARTIES’) RIGHT TO SEEK INDEMNIFICATION FROM YOU FOR THIRD-PARTY CLAIMS AS PROVIDED IN THIS AGREEMENT; AND</w:t>
      </w:r>
    </w:p>
    <w:p w14:paraId="25780E55" w14:textId="77777777" w:rsidR="00525751" w:rsidRPr="001B652B" w:rsidRDefault="00525751" w:rsidP="00EB6707">
      <w:pPr>
        <w:pStyle w:val="Heading3"/>
      </w:pPr>
      <w:r>
        <w:t>OUR RIGHTS IF YOU FAIL TO COMPLY WITH YOUR OBLIGATIONS UNDER A DRA (IF APPLICABLE),</w:t>
      </w:r>
    </w:p>
    <w:p w14:paraId="09CAA1A2" w14:textId="77777777" w:rsidR="00525751" w:rsidRPr="001B652B" w:rsidRDefault="00525751" w:rsidP="00EB6707">
      <w:pPr>
        <w:pStyle w:val="BodyText"/>
      </w:pPr>
      <w:r>
        <w:t xml:space="preserve">ALL CLAIMS ARISING OUT OF OR RELATING TO THIS AGREEMENT OR THE RELATIONSHIP BETWEEN US AND YOU WILL BE BARRED UNLESS AN ARBITRATION OR JUDICIAL PROCEEDING, AS PERMITTED, IS COMMENCED IN THE APPROPRIATE FORUM WITHIN TWO (2) YEARS FROM THE DATE ON WHICH THE VIOLATION, ACT, OR CONDUCT GIVING RISE </w:t>
        <w:lastRenderedPageBreak/>
        <w:t xml:space="preserve">TO THE CLAIM OCCURS, REGARDLESS OF WHEN THE PARTY ASSERTING THE CLAIM KNEW OR SHOULD HAVE KNOWN OF THE FACTS GIVING RISE TO THE CLAIM. </w:t>
      </w:r>
      <w:r>
        <w:rPr>
          <w:u w:color="0000FF"/>
          <w:shd w:val="clear" w:color="auto" w:fill="FFFFFF"/>
        </w:rPr>
        <w:t>HOWEVER, IF THE TIME PERIOD FOR BRINGING AN ACTION UNDER ANY APPLICABLE STATE OR FEDERAL STATUTE OF LIMITATIONS IS SHORTER THAN THESE TWO (2) YEARS, WE AND YOU EXPRESSLY ACKNOWLEDGE AND AGREE THAT THE SHORTER STATUTE OF LIMITATIONS WILL APPLY.</w:t>
      </w:r>
    </w:p>
    <w:p w14:paraId="3DA773A8" w14:textId="07244B19" w:rsidR="00525751" w:rsidRPr="001B652B" w:rsidRDefault="00525751" w:rsidP="00EB6707">
      <w:pPr>
        <w:pStyle w:val="Heading2"/>
      </w:pPr>
      <w:bookmarkStart w:id="238" w:name="_Toc183443099"/>
      <w:r>
        <w:t>Construction</w:t>
      </w:r>
      <w:bookmarkEnd w:id="238"/>
    </w:p>
    <w:p w14:paraId="5C0CC986" w14:textId="77777777" w:rsidR="00525751" w:rsidRPr="001B652B" w:rsidRDefault="00525751" w:rsidP="00EB6707">
      <w:pPr>
        <w:pStyle w:val="Heading3"/>
      </w:pPr>
      <w:r>
        <w:t xml:space="preserve">The preambles and exhibits are part of this Agreement, which, together with any riders or addenda signed at the same time as this Agreement and together with the Operations Manual and Brand Standards, constitutes our and your entire agreement and supersedes all prior and contemporaneous oral or written agreements and understandings between us and you relating to this Agreement’s subject matter. There are no other oral or written representations, warranties, understandings, or agreements between us and you relating to this Agreement’s subject matter. Notwithstanding the foregoing, nothing in this Agreement disclaims or requires you to waive reliance on any representation we made in the franchise disclosure document (including its exhibits and amendments) we delivered to you or your representative. Any policies we adopt and implement from time to time to guide our decision-making are subject to change, are not a part of this Agreement, and do not bind us. Except as provided in Section 21.E and Section 22.F, nothing in this Agreement is intended or deemed to confer any rights or remedies upon any person or legal entity not a party to this Agreement. </w:t>
      </w:r>
    </w:p>
    <w:p w14:paraId="719BFD2F" w14:textId="77777777" w:rsidR="00525751" w:rsidRPr="001B652B" w:rsidRDefault="00525751" w:rsidP="00EB6707">
      <w:pPr>
        <w:pStyle w:val="Heading3"/>
      </w:pPr>
      <w:r>
        <w:t>We and you have negotiated this Agreement’s terms and agree that neither may claim the existence of an implied covenant of good faith and fair dealing to contravene or limit any express written term or provision of this Agreement.</w:t>
      </w:r>
    </w:p>
    <w:p w14:paraId="084CD64F" w14:textId="77777777" w:rsidR="00525751" w:rsidRPr="001B652B" w:rsidRDefault="00525751" w:rsidP="00EB6707">
      <w:pPr>
        <w:pStyle w:val="Heading3"/>
      </w:pPr>
      <w:r>
        <w:t xml:space="preserve">Headings of sections and paragraphs in this Agreement are for convenience only and do not define, limit, or construe the contents of those sections or paragraphs. </w:t>
      </w:r>
    </w:p>
    <w:p w14:paraId="06C64D46" w14:textId="77777777" w:rsidR="00525751" w:rsidRPr="001B652B" w:rsidRDefault="00525751" w:rsidP="00EB6707">
      <w:pPr>
        <w:pStyle w:val="Heading3"/>
      </w:pPr>
      <w:r>
        <w:t xml:space="preserve">References in this Agreement to “we,” “us,” and “our,” with respect to all of our rights and all your obligations to us under this Agreement, include any of our affiliates with whom you deal. </w:t>
      </w:r>
    </w:p>
    <w:p w14:paraId="008F2F3B" w14:textId="77777777" w:rsidR="00525751" w:rsidRPr="001B652B" w:rsidRDefault="00525751" w:rsidP="00EB6707">
      <w:pPr>
        <w:pStyle w:val="Heading3"/>
      </w:pPr>
      <w:r>
        <w:t>References to a “</w:t>
      </w:r>
      <w:r>
        <w:rPr>
          <w:b/>
        </w:rPr>
        <w:t>controlling ownership interest</w:t>
      </w:r>
      <w:r>
        <w:t xml:space="preserve">” in you or one of your owners (if an Entity) mean the percent of voting shares or other voting rights resulting from dividing one hundred percent (100%) of the ownership interests by the number of owners. In the case of a proposed transfer of an ownership interest in you or one of your owners, whether a “controlling ownership interest” is involved must be determined both immediately before and immediately after the proposed transfer to see if a “controlling ownership interest” will be transferred (because of the number of owners before the proposed transfer) or will be deemed to have been transferred (because of the number of owners after the proposed transfer). </w:t>
      </w:r>
    </w:p>
    <w:p w14:paraId="101391C6" w14:textId="77777777" w:rsidR="00525751" w:rsidRPr="001B652B" w:rsidRDefault="00525751" w:rsidP="00EB6707">
      <w:pPr>
        <w:pStyle w:val="Heading3"/>
      </w:pPr>
      <w:r>
        <w:t xml:space="preserve"> “</w:t>
      </w:r>
      <w:r>
        <w:rPr>
          <w:b/>
        </w:rPr>
        <w:t>Include</w:t>
      </w:r>
      <w:r>
        <w:t>,” “</w:t>
      </w:r>
      <w:r>
        <w:rPr>
          <w:b/>
        </w:rPr>
        <w:t>including</w:t>
      </w:r>
      <w:r>
        <w:t>,” and words of similar import will be interpreted to mean “including, but not limited to” and “including, without limitation,” and the terms following such words will be interpreted as examples, and not an exhaustive list, of the appropriate subject matter.</w:t>
      </w:r>
    </w:p>
    <w:p w14:paraId="59CC1A44" w14:textId="77777777" w:rsidR="00525751" w:rsidRPr="001B652B" w:rsidRDefault="00525751" w:rsidP="00EB6707">
      <w:pPr>
        <w:pStyle w:val="Heading3"/>
      </w:pPr>
      <w:r>
        <w:t>This Agreement will become valid and enforceable only upon its full execution by you and us, although we and you need not be signatories to the same original, facsimile, or electronically transmitted counterpart of this Agreement. A scanned copy of an originally signed signature page that is sent as a .pdf by email or a signature page bearing an electronically/digitally captured signature and transmitted electronically will be deemed an original.</w:t>
      </w:r>
    </w:p>
    <w:p w14:paraId="06189708" w14:textId="1661BEF9" w:rsidR="00525751" w:rsidRPr="001B652B" w:rsidRDefault="00525751" w:rsidP="00EB6707">
      <w:pPr>
        <w:pStyle w:val="Heading2"/>
      </w:pPr>
      <w:bookmarkStart w:id="239" w:name="_Toc183443100"/>
      <w:bookmarkStart w:id="240" w:name="_Hlk159438965"/>
      <w:r>
        <w:lastRenderedPageBreak/>
        <w:t>The Exercise of Our Business Judgment</w:t>
      </w:r>
      <w:bookmarkEnd w:id="239"/>
    </w:p>
    <w:p w14:paraId="7866D47C" w14:textId="77777777" w:rsidR="00525751" w:rsidRPr="001B652B" w:rsidRDefault="00525751" w:rsidP="00EB6707">
      <w:pPr>
        <w:pStyle w:val="body05"/>
      </w:pPr>
      <w:bookmarkStart w:id="241" w:name="_Hlk157529170"/>
      <w:bookmarkEnd w:id="240"/>
      <w:r>
        <w:t>Because complete and detailed uniformity under many varying conditions might not be possible or practical, we specifically reserve the right and privilege, as we deem best according to our business judgment, to vary Brand Standards or other aspects of the Franchise System for any franchisee. You have no right to require us to grant you a similar variation or accommodation.</w:t>
      </w:r>
    </w:p>
    <w:p w14:paraId="1BF29D4C" w14:textId="77777777" w:rsidR="00525751" w:rsidRPr="001B652B" w:rsidRDefault="00525751" w:rsidP="00EB6707">
      <w:pPr>
        <w:pStyle w:val="body05"/>
        <w:rPr>
          <w:szCs w:val="22"/>
        </w:rPr>
      </w:pPr>
      <w:r>
        <w:rPr>
          <w:szCs w:val="22"/>
        </w:rPr>
        <w:t xml:space="preserve">We have the right to develop, operate, and change the Franchise System in any manner this Agreement does not </w:t>
      </w:r>
      <w:r>
        <w:t>specifically</w:t>
      </w:r>
      <w:r>
        <w:rPr>
          <w:szCs w:val="22"/>
        </w:rPr>
        <w:t xml:space="preserve"> prohibit. Whenever this Agreement reserves our right to take or withhold an action, or to grant or decline to grant you the right to take or omit an action, we may, except as this Agreement specifically provides, make our decision or exercise our rights based on information then available to us and our judgment of what is best for us, PopUp Bagels Shop franchisees generally, or the Franchise System when we make our decision, whether or not we could have made other reasonable or even arguably preferable alternative decisions and whether or not our decision promotes our financial or other individual interest. </w:t>
      </w:r>
    </w:p>
    <w:p w14:paraId="45893703" w14:textId="3EE81579" w:rsidR="00525751" w:rsidRPr="001B652B" w:rsidRDefault="00525751" w:rsidP="00EB6707">
      <w:pPr>
        <w:pStyle w:val="Heading1"/>
      </w:pPr>
      <w:bookmarkStart w:id="242" w:name="_Toc183443101"/>
      <w:bookmarkEnd w:id="241"/>
      <w:r>
        <w:t>Compliance with Anti-Terrorism Laws</w:t>
      </w:r>
      <w:bookmarkEnd w:id="242"/>
    </w:p>
    <w:p w14:paraId="3C105617" w14:textId="77777777" w:rsidR="00525751" w:rsidRPr="001B652B" w:rsidRDefault="00525751" w:rsidP="00EB6707">
      <w:pPr>
        <w:pStyle w:val="body05"/>
        <w:rPr>
          <w:szCs w:val="22"/>
        </w:rPr>
      </w:pPr>
      <w:bookmarkStart w:id="243" w:name="_Hlk157524985"/>
      <w:r>
        <w:rPr>
          <w:szCs w:val="22"/>
        </w:rPr>
        <w:t>You and your owners agree to comply, and to assist us to the fullest extent possible in our efforts to comply, with Anti-Terrorism Laws (defined below). In connection with that compliance, you and your owners certify, represent, and warrant that none of your property or interests is subject to being blocked under, and that you and your owners otherwise are not in violation of, any Anti-Terrorism Law. “</w:t>
      </w:r>
      <w:r>
        <w:rPr>
          <w:b/>
          <w:szCs w:val="22"/>
        </w:rPr>
        <w:t>Anti-Terrorism Laws</w:t>
      </w:r>
      <w:r>
        <w:rPr>
          <w:szCs w:val="22"/>
        </w:rPr>
        <w:t>” means Executive Order 13224 issued by the President of the United States and all other present and future Laws, policies, lists, and other requirements of any governmental authority addressing or in any way relating to terrorist acts and acts of war. Any violation of the Anti-Terrorism Laws by you or your owners, or any blocking of your or your owners’ assets under the Anti-Terrorism Laws, constitutes good cause for immediate termination of this Agreement, as provided in Section 19 above.</w:t>
      </w:r>
    </w:p>
    <w:p w14:paraId="59C38EB0" w14:textId="688C9394" w:rsidR="00525751" w:rsidRDefault="00525751" w:rsidP="00EB6707">
      <w:pPr>
        <w:pStyle w:val="Heading1"/>
      </w:pPr>
      <w:bookmarkStart w:id="244" w:name="_Toc183443102"/>
      <w:bookmarkEnd w:id="243"/>
      <w:r>
        <w:t>No Recourse</w:t>
      </w:r>
      <w:bookmarkEnd w:id="244"/>
    </w:p>
    <w:p w14:paraId="3E45EA14" w14:textId="77777777" w:rsidR="00525751" w:rsidRDefault="00525751" w:rsidP="00EB6707">
      <w:pPr>
        <w:pStyle w:val="body05"/>
        <w:rPr>
          <w:szCs w:val="22"/>
        </w:rPr>
      </w:pPr>
      <w:r>
        <w:rPr>
          <w:szCs w:val="22"/>
        </w:rPr>
        <w:t>You acknowledge and agree that except as provided under an express statutory liability for such conduct, none of our past, present or future directors, officers, employees, incorporators, members, partners, stockholders, subsidiaries, affiliates, controlling parties, entities under common control, ownership or management, vendors, service providers, agents, attorneys or representatives will have any liability for (a) any of our obligations or liabilities relating to or arising from this Agreement, (b) any claim against us based on, in respect of, or by reason of, the relationship between you and us, or (c) any claim against us based on any of our alleged unlawful act or omission.  For the avoidance of doubt, this provision constitutes an express waiver of any claims based on a theory of vicarious liability, unless such vicarious claims are authorized by a guarantee of performance or statutory obligation.  It is not meant to bar any direct contractual, statutory or common law claim that would otherwise exist.</w:t>
      </w:r>
    </w:p>
    <w:p w14:paraId="1B31C993" w14:textId="74067FAF" w:rsidR="00525751" w:rsidRPr="001B652B" w:rsidRDefault="00525751" w:rsidP="00EB6707">
      <w:pPr>
        <w:pStyle w:val="Heading1"/>
      </w:pPr>
      <w:bookmarkStart w:id="245" w:name="_Toc183443103"/>
      <w:r>
        <w:t>Notices and Payments</w:t>
      </w:r>
      <w:bookmarkEnd w:id="245"/>
    </w:p>
    <w:p w14:paraId="600ECABE" w14:textId="1F59F2A9" w:rsidR="00525751" w:rsidRDefault="00525751" w:rsidP="00EB6707">
      <w:pPr>
        <w:pStyle w:val="body05"/>
      </w:pPr>
      <w:bookmarkStart w:id="246" w:name="_Hlk157528305"/>
      <w:r>
        <w:t xml:space="preserve">All acceptances, approvals, requests, notices, and reports required or permitted under this Agreement </w:t>
      </w:r>
      <w:bookmarkStart w:id="247" w:name="_Hlk157528547"/>
      <w:r>
        <w:t>will not be effective unless in writing and delivered to the party entitled to receive them in accordance with this Section 2</w:t>
      </w:r>
      <w:bookmarkEnd w:id="247"/>
      <w:r>
        <w:t>5.</w:t>
      </w:r>
      <w:bookmarkEnd w:id="246"/>
      <w:r>
        <w:t xml:space="preserve"> All such acceptances, approvals, requests, notices, and reports will be deemed delivered at the time delivered by hand; or one (1) business day after deposit with a nationally-recognized commercial courier service for next business day delivery; or three (3) business days after placement in the United States Mail by Registered or Certified Mail, Return Receipt Requested, postage prepaid; and must be addressed to the party to be notified at its most current principal business address of which the notifying party has been notified </w:t>
      </w:r>
      <w:bookmarkStart w:id="248" w:name="_Hlk157529000"/>
      <w:r>
        <w:t xml:space="preserve">and/or, with respect to any approvals and notices we send you </w:t>
        <w:lastRenderedPageBreak/>
        <w:t>or your owners, at the PopUp Bagels Shop’s address</w:t>
      </w:r>
      <w:bookmarkEnd w:id="248"/>
      <w:r>
        <w:t>. Payments and certain information and reports you must send us under this Agreement will be deemed delivered on any of the applicable dates described above or, if earlier, when we actually receive them electronically (all payments, information, and reports must be received on or before their due dates in the form and manner specified in this Agreement). As of the Effective Date of this Agreement, notices should be addressed to the following addresses unless and until a different address has been designated by written notice to the other party:</w:t>
      </w:r>
    </w:p>
    <w:p w14:paraId="3284B9A9" w14:textId="27C65269" w:rsidR="00525751" w:rsidRPr="00F3020D" w:rsidRDefault="00525751" w:rsidP="00F624CF">
      <w:pPr>
        <w:jc w:val="both"/>
        <w:rPr>
          <w:szCs w:val="22"/>
          <w:highlight w:val="lightGray"/>
        </w:rPr>
      </w:pPr>
      <w:r>
        <w:rPr>
          <w:szCs w:val="22"/>
        </w:rPr>
        <w:t>To us:</w:t>
        <w:tab/>
        <w:tab/>
        <w:tab/>
        <w:tab/>
        <w:tab/>
        <w:t>PUB Franchisor LLC</w:t>
      </w:r>
    </w:p>
    <w:p w14:paraId="28D34BAF" w14:textId="24D666A0" w:rsidR="00525751" w:rsidRDefault="00525751" w:rsidP="00F624CF">
      <w:pPr>
        <w:jc w:val="both"/>
        <w:rPr>
          <w:szCs w:val="22"/>
        </w:rPr>
      </w:pPr>
      <w:r>
        <w:rPr>
          <w:szCs w:val="22"/>
        </w:rPr>
        <w:tab/>
        <w:tab/>
        <w:tab/>
        <w:tab/>
        <w:tab/>
      </w:r>
      <w:r>
        <w:t>1391 Post Road E, #200</w:t>
      </w:r>
    </w:p>
    <w:p w14:paraId="4D0B3065" w14:textId="77777777" w:rsidR="00525751" w:rsidRPr="001B652B" w:rsidRDefault="00525751" w:rsidP="00F624CF">
      <w:pPr>
        <w:ind w:left="2880" w:firstLine="720"/>
        <w:jc w:val="both"/>
        <w:rPr>
          <w:szCs w:val="22"/>
        </w:rPr>
      </w:pPr>
      <w:r>
        <w:rPr>
          <w:szCs w:val="22"/>
        </w:rPr>
        <w:t>Westport, Connecticut 06880</w:t>
      </w:r>
    </w:p>
    <w:p w14:paraId="414C78E5" w14:textId="77777777" w:rsidR="00525751" w:rsidRPr="001B652B" w:rsidRDefault="00525751" w:rsidP="00F624CF">
      <w:pPr>
        <w:jc w:val="both"/>
        <w:rPr>
          <w:szCs w:val="22"/>
        </w:rPr>
      </w:pPr>
      <w:r>
        <w:rPr>
          <w:szCs w:val="22"/>
        </w:rPr>
        <w:tab/>
        <w:tab/>
        <w:tab/>
        <w:tab/>
        <w:tab/>
        <w:t>Attn: President</w:t>
      </w:r>
    </w:p>
    <w:p w14:paraId="2DC6B9BE" w14:textId="77777777" w:rsidR="00525751" w:rsidRPr="001B652B" w:rsidRDefault="00525751" w:rsidP="00F624CF">
      <w:pPr>
        <w:jc w:val="both"/>
        <w:rPr>
          <w:szCs w:val="22"/>
        </w:rPr>
      </w:pPr>
    </w:p>
    <w:p w14:paraId="3BD06B9D" w14:textId="77777777" w:rsidR="00525751" w:rsidRDefault="00525751" w:rsidP="00F624CF">
      <w:pPr>
        <w:jc w:val="both"/>
        <w:rPr>
          <w:szCs w:val="22"/>
        </w:rPr>
      </w:pPr>
      <w:r>
        <w:rPr>
          <w:szCs w:val="22"/>
        </w:rPr>
        <w:tab/>
        <w:tab/>
        <w:tab/>
        <w:tab/>
        <w:tab/>
        <w:t>With a copy to:</w:t>
      </w:r>
    </w:p>
    <w:p w14:paraId="45BD4BB6" w14:textId="77777777" w:rsidR="00525751" w:rsidRDefault="00525751" w:rsidP="00F624CF">
      <w:pPr>
        <w:jc w:val="both"/>
        <w:rPr>
          <w:szCs w:val="22"/>
        </w:rPr>
      </w:pPr>
      <w:r>
        <w:rPr>
          <w:szCs w:val="22"/>
        </w:rPr>
        <w:tab/>
        <w:tab/>
        <w:tab/>
        <w:tab/>
        <w:tab/>
        <w:t xml:space="preserve">Richard G. Greenstein </w:t>
      </w:r>
    </w:p>
    <w:p w14:paraId="0A0E719E" w14:textId="77777777" w:rsidR="00525751" w:rsidRDefault="00525751" w:rsidP="00F624CF">
      <w:pPr>
        <w:jc w:val="both"/>
        <w:rPr>
          <w:szCs w:val="22"/>
        </w:rPr>
      </w:pPr>
      <w:r>
        <w:rPr>
          <w:szCs w:val="22"/>
        </w:rPr>
        <w:tab/>
        <w:tab/>
        <w:tab/>
        <w:tab/>
        <w:tab/>
        <w:t>DLA Piper (US) LLP</w:t>
      </w:r>
    </w:p>
    <w:p w14:paraId="67296E79" w14:textId="77777777" w:rsidR="00525751" w:rsidRDefault="00525751" w:rsidP="00F624CF">
      <w:pPr>
        <w:jc w:val="both"/>
        <w:rPr>
          <w:szCs w:val="22"/>
        </w:rPr>
      </w:pPr>
      <w:r>
        <w:rPr>
          <w:szCs w:val="22"/>
        </w:rPr>
        <w:tab/>
        <w:tab/>
        <w:tab/>
        <w:tab/>
        <w:tab/>
        <w:t>1201 W. Peachtree Street</w:t>
      </w:r>
    </w:p>
    <w:p w14:paraId="3B7FFB03" w14:textId="77777777" w:rsidR="00525751" w:rsidRDefault="00525751" w:rsidP="00F624CF">
      <w:pPr>
        <w:jc w:val="both"/>
        <w:rPr>
          <w:szCs w:val="22"/>
        </w:rPr>
      </w:pPr>
      <w:r>
        <w:rPr>
          <w:szCs w:val="22"/>
        </w:rPr>
        <w:tab/>
        <w:tab/>
        <w:tab/>
        <w:tab/>
        <w:tab/>
        <w:t>Suite 2800</w:t>
      </w:r>
    </w:p>
    <w:p w14:paraId="37CD80E0" w14:textId="77777777" w:rsidR="00525751" w:rsidRDefault="00525751" w:rsidP="00F624CF">
      <w:pPr>
        <w:jc w:val="both"/>
        <w:rPr>
          <w:szCs w:val="22"/>
        </w:rPr>
      </w:pPr>
      <w:r>
        <w:rPr>
          <w:szCs w:val="22"/>
        </w:rPr>
        <w:tab/>
        <w:tab/>
        <w:tab/>
        <w:tab/>
        <w:tab/>
        <w:t>Atlanta, Georgia 30309</w:t>
      </w:r>
    </w:p>
    <w:p w14:paraId="61D5E298" w14:textId="77777777" w:rsidR="00525751" w:rsidRDefault="00525751" w:rsidP="00F624CF">
      <w:pPr>
        <w:jc w:val="both"/>
        <w:rPr>
          <w:szCs w:val="22"/>
        </w:rPr>
      </w:pPr>
    </w:p>
    <w:p w14:paraId="6562DD86" w14:textId="6C3F148D" w:rsidR="00525751" w:rsidRPr="001B652B" w:rsidRDefault="00525751" w:rsidP="00F624CF">
      <w:pPr>
        <w:jc w:val="both"/>
        <w:rPr>
          <w:szCs w:val="22"/>
        </w:rPr>
      </w:pPr>
      <w:r>
        <w:rPr>
          <w:szCs w:val="22"/>
        </w:rPr>
        <w:t>Notices to you and your owners:</w:t>
        <w:tab/>
        <w:tab/>
        <w:t xml:space="preserve">{{FRANCHISEE_ENTITY}}, </w:t>
      </w:r>
    </w:p>
    <w:p w14:paraId="59F099BA" w14:textId="77777777" w:rsidR="00215803" w:rsidRDefault="00525751" w:rsidP="00215803">
      <w:pPr>
        <w:jc w:val="both"/>
        <w:rPr>
          <w:szCs w:val="22"/>
        </w:rPr>
      </w:pPr>
      <w:r>
        <w:rPr>
          <w:szCs w:val="22"/>
        </w:rPr>
        <w:tab/>
        <w:tab/>
        <w:tab/>
        <w:tab/>
        <w:tab/>
        <w:t>{{SHOP_ADDRESS_LINE1}}</w:t>
      </w:r>
    </w:p>
    <w:p w14:paraId="1CD944A2" w14:textId="27E010C8" w:rsidR="00525751" w:rsidRPr="001B652B" w:rsidRDefault="00215803" w:rsidP="00215803">
      <w:pPr>
        <w:ind w:left="3600"/>
        <w:jc w:val="both"/>
        <w:rPr>
          <w:szCs w:val="22"/>
        </w:rPr>
      </w:pPr>
      <w:r>
        <w:rPr>
          <w:szCs w:val="22"/>
        </w:rPr>
        <w:t>{{SHOP_ADDRESS_LINE2}}</w:t>
      </w:r>
    </w:p>
    <w:p w14:paraId="562AC45B" w14:textId="6AD54AB2" w:rsidR="00525751" w:rsidRPr="001B652B" w:rsidRDefault="00525751" w:rsidP="00F624CF">
      <w:pPr>
        <w:jc w:val="both"/>
        <w:rPr>
          <w:szCs w:val="22"/>
        </w:rPr>
      </w:pPr>
      <w:r>
        <w:rPr>
          <w:szCs w:val="22"/>
        </w:rPr>
        <w:tab/>
        <w:tab/>
        <w:tab/>
        <w:tab/>
        <w:tab/>
        <w:t>Attn: {{FRANCHISEE_SIGNATORY_NAME}}</w:t>
      </w:r>
    </w:p>
    <w:p w14:paraId="41BBB82A" w14:textId="77777777" w:rsidR="00525751" w:rsidRPr="001B652B" w:rsidRDefault="00525751" w:rsidP="00F624CF">
      <w:pPr>
        <w:jc w:val="both"/>
        <w:rPr>
          <w:szCs w:val="22"/>
        </w:rPr>
      </w:pPr>
    </w:p>
    <w:p w14:paraId="59950CAE" w14:textId="385D647F" w:rsidR="00525751" w:rsidRPr="001B652B" w:rsidRDefault="00525751" w:rsidP="00F624CF">
      <w:pPr>
        <w:pStyle w:val="Heading1"/>
        <w:keepNext w:val="0"/>
      </w:pPr>
      <w:bookmarkStart w:id="249" w:name="_Toc183443104"/>
      <w:r>
        <w:t>Electronic Mail</w:t>
      </w:r>
      <w:bookmarkEnd w:id="249"/>
    </w:p>
    <w:p w14:paraId="46145EDB" w14:textId="77777777" w:rsidR="00525751" w:rsidRPr="001B652B" w:rsidRDefault="00525751" w:rsidP="00F624CF">
      <w:pPr>
        <w:pStyle w:val="body05"/>
      </w:pPr>
      <w:r>
        <w:t>You acknowledge and agree that exchanging information with us by e-mail is efficient and desirable for day-to-day communications and that we and you may utilize e-mail for such communications. You authorize e-mail transmission to you during the Term by us and our employees, vendors, and affiliates (“</w:t>
      </w:r>
      <w:r>
        <w:rPr>
          <w:b/>
        </w:rPr>
        <w:t>Official Senders</w:t>
      </w:r>
      <w:r>
        <w:t>”). You further agree that: (a) Official Senders are authorized to send e-mails to your Operating Principal, General Manager, and other supervisory employees whom you occasionally authorize to communicate with us; (b) you will cause your officers, directors, General Manager, and supervisory employees to consent to Official Senders’ transmission of e-mails to them; (c) you will require such persons not to opt out of or otherwise ask to no longer receive e-mails from Official Senders while such persons work for or are associated with you; and (d) you will not opt out of or otherwise ask to no longer receive e-mails from Official Senders during the Term. The consent given in this Section 26 will not apply to the provision of formal notices by either party under Section 25 of this Agreement using e-mail unless the parties otherwise agree in a written document manually signed by both parties.</w:t>
      </w:r>
    </w:p>
    <w:p w14:paraId="1687C3C3" w14:textId="71E522CB" w:rsidR="00525751" w:rsidRPr="001B652B" w:rsidRDefault="00525751" w:rsidP="00F624CF">
      <w:pPr>
        <w:pStyle w:val="Heading1"/>
        <w:keepNext w:val="0"/>
      </w:pPr>
      <w:bookmarkStart w:id="250" w:name="_Toc183443105"/>
      <w:r>
        <w:t>No Waiver or Disclaimer of Reliance in Certain States</w:t>
      </w:r>
      <w:bookmarkEnd w:id="250"/>
    </w:p>
    <w:p w14:paraId="716DDF43" w14:textId="77777777" w:rsidR="00525751" w:rsidRPr="001B652B" w:rsidRDefault="00525751" w:rsidP="00F624CF">
      <w:pPr>
        <w:pStyle w:val="body05"/>
        <w:rPr>
          <w:i/>
          <w:iCs/>
        </w:rPr>
      </w:pPr>
      <w:bookmarkStart w:id="251" w:name="_Hlk118884241"/>
      <w:r>
        <w:rPr>
          <w:u w:color="0000FF"/>
        </w:rPr>
        <w:t xml:space="preserve">The following provision applies only to franchisees and franchises that are subject to the state franchise registration/disclosure laws in California, Hawaii, Illinois, Indiana, Maryland, Michigan, Minnesota, New York, North Dakota, Rhode Island, South Dakota, Virginia, Washington, or Wisconsin:  </w:t>
      </w:r>
      <w:bookmarkStart w:id="252" w:name="_cp_change_2"/>
    </w:p>
    <w:p w14:paraId="1F1AFBDD" w14:textId="77777777" w:rsidR="00525751" w:rsidRPr="001B652B" w:rsidRDefault="00525751" w:rsidP="00F624CF">
      <w:pPr>
        <w:keepNext/>
        <w:spacing w:after="240"/>
        <w:ind w:left="720" w:right="720"/>
        <w:jc w:val="both"/>
        <w:rPr>
          <w:szCs w:val="22"/>
          <w:u w:color="0000FF"/>
        </w:rPr>
      </w:pPr>
      <w:bookmarkStart w:id="253" w:name="_cp_change_5"/>
      <w:bookmarkEnd w:id="252"/>
      <w:r>
        <w:rPr>
          <w:szCs w:val="22"/>
          <w:u w:color="0000FF"/>
        </w:rPr>
        <w:t xml:space="preserve">No statement, questionnaire, or acknowledgement signed or agreed to by you in connection with the commencement of the franchise relationship shall have the effect of (i) waiving any claims under any applicable state franchise law, including fraud in the inducement, or (ii) disclaiming reliance on any statement made by us, any franchise seller, or any other </w:t>
        <w:lastRenderedPageBreak/>
        <w:t>person acting on our behalf. This provision supersedes any other term of any document executed in connection with the franchise.</w:t>
      </w:r>
      <w:bookmarkEnd w:id="251"/>
      <w:bookmarkEnd w:id="253"/>
    </w:p>
    <w:p w14:paraId="693CFDC3" w14:textId="77777777" w:rsidR="00525751" w:rsidRPr="001B652B" w:rsidRDefault="00525751" w:rsidP="00F624CF">
      <w:pPr>
        <w:pStyle w:val="BodyText"/>
        <w:jc w:val="center"/>
        <w:rPr>
          <w:szCs w:val="22"/>
        </w:rPr>
      </w:pPr>
      <w:r>
        <w:rPr>
          <w:i/>
          <w:iCs/>
          <w:szCs w:val="22"/>
        </w:rPr>
        <w:t>(Signature page follows)</w:t>
      </w:r>
    </w:p>
    <w:p w14:paraId="63E00FAF" w14:textId="77777777" w:rsidR="00525751" w:rsidRPr="001B652B" w:rsidRDefault="00525751" w:rsidP="006218E7">
      <w:pPr>
        <w:spacing w:after="240"/>
        <w:ind w:right="720"/>
        <w:jc w:val="both"/>
        <w:rPr>
          <w:szCs w:val="22"/>
        </w:rPr>
      </w:pPr>
    </w:p>
    <w:p w14:paraId="25C6915B" w14:textId="77777777" w:rsidR="00525751" w:rsidRPr="001B652B" w:rsidRDefault="00525751" w:rsidP="006218E7">
      <w:pPr>
        <w:pStyle w:val="BodyText"/>
        <w:keepNext/>
        <w:pageBreakBefore/>
        <w:ind w:firstLine="720"/>
        <w:rPr>
          <w:szCs w:val="22"/>
        </w:rPr>
      </w:pPr>
      <w:r>
        <w:rPr>
          <w:b/>
          <w:szCs w:val="22"/>
        </w:rPr>
        <w:lastRenderedPageBreak/>
        <w:t>IN WITNESS WHEREOF</w:t>
      </w:r>
      <w:r>
        <w:rPr>
          <w:szCs w:val="22"/>
        </w:rPr>
        <w:t>, the parties have executed and delivered this Agreement, to be effective as of the date set forth next to our signature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4490"/>
      </w:tblGrid>
      <w:tr w:rsidR="009E541B" w:rsidRPr="00AB54DE" w14:paraId="23356045" w14:textId="77777777" w:rsidTr="00744D04">
        <w:trPr>
          <w:cantSplit/>
        </w:trPr>
        <w:tc>
          <w:tcPr>
            <w:tcW w:w="4500" w:type="dxa"/>
          </w:tcPr>
          <w:p w14:paraId="3D110040" w14:textId="77777777" w:rsidR="009E541B" w:rsidRPr="00AB54DE" w:rsidRDefault="009E541B" w:rsidP="00744D04">
            <w:pPr>
              <w:rPr>
                <w:szCs w:val="22"/>
              </w:rPr>
            </w:pPr>
            <w:r>
              <w:rPr>
                <w:b/>
                <w:bCs/>
                <w:szCs w:val="22"/>
              </w:rPr>
              <w:t>PUB FRANCHISOR LLC</w:t>
            </w:r>
            <w:r>
              <w:rPr>
                <w:szCs w:val="22"/>
              </w:rPr>
              <w:t>, a Delaware limited liability company</w:t>
            </w:r>
          </w:p>
          <w:p w14:paraId="50437EF3" w14:textId="77777777" w:rsidR="009E541B" w:rsidRPr="00AB54DE" w:rsidRDefault="009E541B" w:rsidP="00744D04">
            <w:pPr>
              <w:rPr>
                <w:szCs w:val="22"/>
              </w:rPr>
            </w:pPr>
          </w:p>
          <w:p w14:paraId="486A191A" w14:textId="77777777" w:rsidR="009E541B" w:rsidRPr="00AB54DE" w:rsidRDefault="009E541B" w:rsidP="00744D04">
            <w:pPr>
              <w:tabs>
                <w:tab w:val="left" w:pos="4108"/>
              </w:tabs>
              <w:rPr>
                <w:szCs w:val="22"/>
              </w:rPr>
            </w:pPr>
            <w:r>
              <w:rPr>
                <w:szCs w:val="22"/>
              </w:rPr>
              <w:t>By:</w:t>
            </w:r>
            <w:r>
              <w:rPr>
                <w:szCs w:val="22"/>
                <w:u w:val="single"/>
              </w:rPr>
              <w:tab/>
            </w:r>
          </w:p>
          <w:p w14:paraId="2951D8B5" w14:textId="77777777" w:rsidR="009E541B" w:rsidRPr="00AB54DE" w:rsidRDefault="009E541B" w:rsidP="00744D04">
            <w:pPr>
              <w:tabs>
                <w:tab w:val="left" w:pos="4108"/>
              </w:tabs>
              <w:ind w:left="342"/>
              <w:rPr>
                <w:szCs w:val="22"/>
              </w:rPr>
            </w:pPr>
            <w:r>
              <w:rPr>
                <w:szCs w:val="22"/>
              </w:rPr>
              <w:t>Name: Tory Bartlett</w:t>
            </w:r>
          </w:p>
          <w:p w14:paraId="43F35E90" w14:textId="77777777" w:rsidR="009E541B" w:rsidRPr="00AB54DE" w:rsidRDefault="009E541B" w:rsidP="00744D04">
            <w:pPr>
              <w:tabs>
                <w:tab w:val="left" w:pos="4108"/>
              </w:tabs>
              <w:ind w:left="342"/>
              <w:rPr>
                <w:szCs w:val="22"/>
              </w:rPr>
            </w:pPr>
            <w:r>
              <w:rPr>
                <w:szCs w:val="22"/>
              </w:rPr>
              <w:t>Title: Chief Executive Officer</w:t>
            </w:r>
          </w:p>
          <w:p w14:paraId="6A7F86BD" w14:textId="0FC29C8E" w:rsidR="009E541B" w:rsidRPr="00AB54DE" w:rsidRDefault="009E541B" w:rsidP="00744D04">
            <w:pPr>
              <w:ind w:left="342"/>
              <w:rPr>
                <w:szCs w:val="22"/>
              </w:rPr>
            </w:pPr>
            <w:r>
              <w:rPr>
                <w:szCs w:val="22"/>
              </w:rPr>
              <w:t>Date: {{EXEC_DATE_FULL}}**</w:t>
            </w:r>
          </w:p>
          <w:p w14:paraId="3960E4FD" w14:textId="77777777" w:rsidR="009E541B" w:rsidRPr="00AB54DE" w:rsidRDefault="009E541B" w:rsidP="00744D04">
            <w:pPr>
              <w:ind w:left="342"/>
              <w:rPr>
                <w:szCs w:val="22"/>
              </w:rPr>
            </w:pPr>
          </w:p>
          <w:p w14:paraId="553DA011" w14:textId="77777777" w:rsidR="009E541B" w:rsidRPr="00A50EA8" w:rsidRDefault="009E541B" w:rsidP="00744D04">
            <w:pPr>
              <w:tabs>
                <w:tab w:val="left" w:pos="2502"/>
              </w:tabs>
              <w:ind w:left="342"/>
              <w:rPr>
                <w:szCs w:val="22"/>
              </w:rPr>
            </w:pPr>
            <w:r>
              <w:rPr>
                <w:szCs w:val="22"/>
              </w:rPr>
              <w:t>**Effective Date</w:t>
            </w:r>
          </w:p>
          <w:p w14:paraId="38328411" w14:textId="77777777" w:rsidR="009E541B" w:rsidRPr="00AB54DE" w:rsidRDefault="009E541B" w:rsidP="00744D04">
            <w:pPr>
              <w:tabs>
                <w:tab w:val="left" w:pos="2502"/>
              </w:tabs>
              <w:ind w:left="342"/>
              <w:rPr>
                <w:szCs w:val="22"/>
              </w:rPr>
            </w:pPr>
          </w:p>
        </w:tc>
        <w:tc>
          <w:tcPr>
            <w:tcW w:w="360" w:type="dxa"/>
          </w:tcPr>
          <w:p w14:paraId="05015C7E" w14:textId="77777777" w:rsidR="009E541B" w:rsidRPr="00AB54DE" w:rsidRDefault="009E541B" w:rsidP="00744D04">
            <w:pPr>
              <w:rPr>
                <w:szCs w:val="22"/>
              </w:rPr>
            </w:pPr>
          </w:p>
        </w:tc>
        <w:tc>
          <w:tcPr>
            <w:tcW w:w="4490" w:type="dxa"/>
          </w:tcPr>
          <w:p w14:paraId="2045F8DC" w14:textId="3B8D482D" w:rsidR="009E541B" w:rsidRPr="009E541B" w:rsidRDefault="009E541B" w:rsidP="00744D04">
            <w:pPr>
              <w:rPr>
                <w:szCs w:val="22"/>
              </w:rPr>
            </w:pPr>
            <w:r>
              <w:rPr>
                <w:szCs w:val="22"/>
              </w:rPr>
              <w:t>{{FRANCHISEE_ENTITY}}, a {{FRANCHISEE_STATE}} limited liability company</w:t>
            </w:r>
          </w:p>
          <w:p w14:paraId="4BA9745F" w14:textId="77777777" w:rsidR="009E541B" w:rsidRDefault="009E541B" w:rsidP="00744D04">
            <w:pPr>
              <w:tabs>
                <w:tab w:val="left" w:pos="4144"/>
              </w:tabs>
              <w:rPr>
                <w:szCs w:val="22"/>
                <w:u w:val="single"/>
              </w:rPr>
            </w:pPr>
          </w:p>
          <w:p w14:paraId="3EE22B24" w14:textId="77777777" w:rsidR="009E541B" w:rsidRPr="00AB54DE" w:rsidRDefault="009E541B" w:rsidP="00744D04">
            <w:pPr>
              <w:tabs>
                <w:tab w:val="left" w:pos="4144"/>
              </w:tabs>
              <w:rPr>
                <w:szCs w:val="22"/>
                <w:u w:val="single"/>
              </w:rPr>
            </w:pPr>
            <w:r>
              <w:rPr>
                <w:szCs w:val="22"/>
                <w:u w:val="single"/>
              </w:rPr>
              <w:tab/>
            </w:r>
          </w:p>
          <w:p w14:paraId="059DDAA0" w14:textId="49528AB1" w:rsidR="009E541B" w:rsidRDefault="009E541B" w:rsidP="00744D04">
            <w:pPr>
              <w:rPr>
                <w:szCs w:val="22"/>
              </w:rPr>
            </w:pPr>
            <w:r>
              <w:rPr>
                <w:szCs w:val="22"/>
              </w:rPr>
              <w:t xml:space="preserve">Name: {{FRANCHISEE_SIGNATORY_NAME}} </w:t>
            </w:r>
          </w:p>
          <w:p w14:paraId="13D8D7BC" w14:textId="77777777" w:rsidR="009E541B" w:rsidRPr="00AB54DE" w:rsidRDefault="009E541B" w:rsidP="00744D04">
            <w:pPr>
              <w:rPr>
                <w:szCs w:val="22"/>
              </w:rPr>
            </w:pPr>
            <w:r>
              <w:rPr>
                <w:szCs w:val="22"/>
              </w:rPr>
              <w:t>Title: Manager</w:t>
            </w:r>
          </w:p>
          <w:p w14:paraId="00D91633" w14:textId="1EE15633" w:rsidR="009E541B" w:rsidRPr="00AB54DE" w:rsidRDefault="009E541B" w:rsidP="00744D04">
            <w:pPr>
              <w:rPr>
                <w:szCs w:val="22"/>
              </w:rPr>
            </w:pPr>
            <w:r>
              <w:rPr>
                <w:szCs w:val="22"/>
              </w:rPr>
              <w:t>Date: {{EXEC_DATE_FULL}}</w:t>
            </w:r>
          </w:p>
        </w:tc>
      </w:tr>
    </w:tbl>
    <w:p w14:paraId="05A38833" w14:textId="77777777" w:rsidR="00525751" w:rsidRPr="001B652B" w:rsidRDefault="00525751">
      <w:pPr>
        <w:rPr>
          <w:szCs w:val="22"/>
        </w:rPr>
        <w:sectPr w:rsidR="00525751" w:rsidRPr="001B652B" w:rsidSect="00525751">
          <w:headerReference w:type="default" r:id="rId18"/>
          <w:footerReference w:type="default" r:id="rId19"/>
          <w:footerReference w:type="first" r:id="rId20"/>
          <w:pgSz w:w="12240" w:h="15840"/>
          <w:pgMar w:top="1440" w:right="1440" w:bottom="1440" w:left="1440" w:header="720" w:footer="720" w:gutter="0"/>
          <w:pgNumType w:start="1"/>
          <w:cols w:space="720"/>
          <w:titlePg/>
          <w:docGrid w:linePitch="360"/>
        </w:sectPr>
      </w:pPr>
    </w:p>
    <w:p w14:paraId="6DACB4E9" w14:textId="77777777" w:rsidR="00525751" w:rsidRPr="001B652B" w:rsidRDefault="00525751">
      <w:pPr>
        <w:jc w:val="center"/>
        <w:rPr>
          <w:b/>
          <w:szCs w:val="22"/>
          <w:u w:val="single"/>
        </w:rPr>
      </w:pPr>
      <w:r>
        <w:rPr>
          <w:b/>
          <w:szCs w:val="22"/>
          <w:u w:val="single"/>
        </w:rPr>
        <w:lastRenderedPageBreak/>
        <w:t>EXHIBIT A</w:t>
      </w:r>
    </w:p>
    <w:p w14:paraId="15A54B2E" w14:textId="0B8E0ABE" w:rsidR="00525751" w:rsidRPr="001B652B" w:rsidRDefault="00525751">
      <w:pPr>
        <w:jc w:val="center"/>
        <w:rPr>
          <w:b/>
          <w:szCs w:val="22"/>
        </w:rPr>
      </w:pPr>
      <w:r>
        <w:rPr>
          <w:b/>
          <w:szCs w:val="22"/>
        </w:rPr>
        <w:t>TO THE PUB FRANCHISOR LLC</w:t>
      </w:r>
    </w:p>
    <w:p w14:paraId="0141D2FF" w14:textId="77777777" w:rsidR="00525751" w:rsidRPr="001B652B" w:rsidRDefault="00525751">
      <w:pPr>
        <w:jc w:val="center"/>
        <w:rPr>
          <w:b/>
          <w:szCs w:val="22"/>
        </w:rPr>
      </w:pPr>
      <w:r>
        <w:rPr>
          <w:b/>
          <w:szCs w:val="22"/>
        </w:rPr>
        <w:t>FRANCHISE AGREEMENT</w:t>
      </w:r>
    </w:p>
    <w:p w14:paraId="5548255A" w14:textId="77777777" w:rsidR="00525751" w:rsidRPr="001B652B" w:rsidRDefault="00525751">
      <w:pPr>
        <w:jc w:val="center"/>
        <w:rPr>
          <w:b/>
          <w:szCs w:val="22"/>
          <w:u w:val="single"/>
        </w:rPr>
      </w:pPr>
    </w:p>
    <w:p w14:paraId="4BCDC7AF" w14:textId="77777777" w:rsidR="00525751" w:rsidRPr="001B652B" w:rsidRDefault="00525751">
      <w:pPr>
        <w:jc w:val="center"/>
        <w:rPr>
          <w:b/>
          <w:i/>
          <w:szCs w:val="22"/>
        </w:rPr>
      </w:pPr>
      <w:r>
        <w:rPr>
          <w:b/>
          <w:szCs w:val="22"/>
          <w:u w:val="single"/>
        </w:rPr>
        <w:t>BASIC TERMS</w:t>
      </w:r>
    </w:p>
    <w:p w14:paraId="30726FA6" w14:textId="77777777" w:rsidR="00525751" w:rsidRPr="001B652B" w:rsidRDefault="00525751">
      <w:pPr>
        <w:jc w:val="both"/>
        <w:rPr>
          <w:b/>
          <w:szCs w:val="22"/>
          <w:u w:val="single"/>
        </w:rPr>
      </w:pPr>
    </w:p>
    <w:p w14:paraId="3131FC70" w14:textId="5842D674" w:rsidR="00525751" w:rsidRPr="001B652B" w:rsidRDefault="00525751" w:rsidP="00F55BF0">
      <w:pPr>
        <w:tabs>
          <w:tab w:val="num" w:pos="0"/>
        </w:tabs>
        <w:spacing w:after="240"/>
        <w:jc w:val="both"/>
        <w:outlineLvl w:val="0"/>
        <w:rPr>
          <w:szCs w:val="22"/>
        </w:rPr>
      </w:pPr>
      <w:r>
        <w:rPr>
          <w:szCs w:val="22"/>
        </w:rPr>
        <w:tab/>
        <w:t>1.</w:t>
        <w:tab/>
        <w:t xml:space="preserve">The non-exclusive Site Selection Area is described as follows: {{SHOP_ADDRESS_INLINE}} (see attached map, if applicable). The Site Selection Area is simply the geographical area within which you will look for the PopUp Bagels Shop’s site. </w:t>
      </w:r>
      <w:r>
        <w:rPr>
          <w:szCs w:val="22"/>
          <w:u w:color="0000FF"/>
          <w:shd w:val="clear" w:color="auto" w:fill="FFFFFF"/>
        </w:rPr>
        <w:t>It will not determine the size or description of the Area of Protection.</w:t>
      </w:r>
    </w:p>
    <w:p w14:paraId="65AE12F3" w14:textId="025A7FF2" w:rsidR="00525751" w:rsidRPr="001B652B" w:rsidRDefault="00525751" w:rsidP="00A85E67">
      <w:pPr>
        <w:spacing w:after="240"/>
        <w:ind w:firstLine="720"/>
        <w:jc w:val="both"/>
        <w:outlineLvl w:val="0"/>
        <w:rPr>
          <w:szCs w:val="22"/>
        </w:rPr>
      </w:pPr>
      <w:r>
        <w:rPr>
          <w:szCs w:val="22"/>
        </w:rPr>
        <w:t>2.</w:t>
        <w:tab/>
        <w:t>The PopUp Bagels Shop’s physical address is {{SHOP_ADDRESS_LINE1}}</w:t>
        <w:br/>
        <w:t>{{SHOP_ADDRESS_LINE2}}. If you have not found and secured the PopUp Bagels Shop’s site as of the Effective Date, we and you will identify the PopUp Bagels Shop’s physical address in the blank above after you find and secure the site.</w:t>
      </w:r>
    </w:p>
    <w:p w14:paraId="6219F24E" w14:textId="5ED9925F" w:rsidR="00525751" w:rsidRDefault="00525751" w:rsidP="00A85E67">
      <w:pPr>
        <w:spacing w:after="240"/>
        <w:ind w:firstLine="720"/>
        <w:jc w:val="both"/>
        <w:outlineLvl w:val="0"/>
        <w:rPr>
          <w:szCs w:val="22"/>
          <w:u w:color="0000FF"/>
          <w:shd w:val="clear" w:color="auto" w:fill="FFFFFF"/>
        </w:rPr>
      </w:pPr>
      <w:r>
        <w:rPr>
          <w:szCs w:val="22"/>
        </w:rPr>
        <w:t>3.</w:t>
        <w:tab/>
      </w:r>
      <w:bookmarkStart w:id="254" w:name="_cp_text_1_2644"/>
      <w:bookmarkEnd w:id="254"/>
      <w:r>
        <w:rPr>
          <w:szCs w:val="22"/>
          <w:u w:color="0000FF"/>
          <w:shd w:val="clear" w:color="auto" w:fill="FFFFFF"/>
        </w:rPr>
        <w:t>The PopUp Bagels Shop’s Area of Protection is described as follows: a 1-mile ring from the front door of your site location at {{SHOP_ADDRESS_LINE1}}</w:t>
        <w:br/>
        <w:t xml:space="preserve">{{SHOP_ADDRESS_LINE2}} (see attached map, if applicable). If you have not found and secured the PopUp Bagel Shop’s site as of the Effective Date, we and you will define the Area of Protection in the blank above (and, if applicable, on the attached map) after you find and secure the site. If there is a conflict between the narrative description above and the attached map, the narrative description will control. As noted in </w:t>
      </w:r>
      <w:r>
        <w:rPr>
          <w:szCs w:val="22"/>
          <w:shd w:val="clear" w:color="auto" w:fill="FFFFFF"/>
        </w:rPr>
        <w:t>Section 4.C.</w:t>
      </w:r>
      <w:r>
        <w:rPr>
          <w:szCs w:val="22"/>
          <w:u w:color="0000FF"/>
          <w:shd w:val="clear" w:color="auto" w:fill="FFFFFF"/>
        </w:rPr>
        <w:t xml:space="preserve"> of the Franchise Agreement, the Area of Protection is defined and deemed to exclude any and all Non-Traditional Venues physically located within the Area of Protection. (We may modify the Area of Protection during the Franchise Agreement term if, with our prior written permission, which we have no obligation to grant, the PopUp Bagels Shop relocates.)</w:t>
      </w:r>
    </w:p>
    <w:p w14:paraId="1A2B7082" w14:textId="77777777" w:rsidR="008D1250" w:rsidRPr="001B652B" w:rsidRDefault="008D1250" w:rsidP="00A85E67">
      <w:pPr>
        <w:spacing w:after="240"/>
        <w:ind w:firstLine="720"/>
        <w:jc w:val="both"/>
        <w:outlineLvl w:val="0"/>
        <w:rPr>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4490"/>
      </w:tblGrid>
      <w:tr w:rsidR="00390342" w14:paraId="29271F21" w14:textId="77777777" w:rsidTr="00390342">
        <w:trPr>
          <w:cantSplit/>
        </w:trPr>
        <w:tc>
          <w:tcPr>
            <w:tcW w:w="4500" w:type="dxa"/>
          </w:tcPr>
          <w:p w14:paraId="759DE0C0" w14:textId="77777777" w:rsidR="00390342" w:rsidRDefault="00390342">
            <w:pPr>
              <w:rPr>
                <w:szCs w:val="22"/>
              </w:rPr>
            </w:pPr>
            <w:r>
              <w:rPr>
                <w:b/>
                <w:bCs/>
                <w:szCs w:val="22"/>
              </w:rPr>
              <w:t>PUB FRANCHISOR LLC</w:t>
            </w:r>
            <w:r>
              <w:rPr>
                <w:szCs w:val="22"/>
              </w:rPr>
              <w:t>, a Delaware limited liability company</w:t>
            </w:r>
          </w:p>
          <w:p w14:paraId="44C412FF" w14:textId="77777777" w:rsidR="00390342" w:rsidRDefault="00390342">
            <w:pPr>
              <w:rPr>
                <w:szCs w:val="22"/>
              </w:rPr>
            </w:pPr>
          </w:p>
          <w:p w14:paraId="3119942F" w14:textId="77777777" w:rsidR="00390342" w:rsidRDefault="00390342">
            <w:pPr>
              <w:tabs>
                <w:tab w:val="left" w:pos="4108"/>
              </w:tabs>
              <w:rPr>
                <w:szCs w:val="22"/>
              </w:rPr>
            </w:pPr>
            <w:r>
              <w:rPr>
                <w:szCs w:val="22"/>
              </w:rPr>
              <w:t>By:</w:t>
            </w:r>
            <w:r>
              <w:rPr>
                <w:szCs w:val="22"/>
                <w:u w:val="single"/>
              </w:rPr>
              <w:tab/>
            </w:r>
          </w:p>
          <w:p w14:paraId="3D5696DB" w14:textId="77777777" w:rsidR="00390342" w:rsidRDefault="00390342">
            <w:pPr>
              <w:tabs>
                <w:tab w:val="left" w:pos="4108"/>
              </w:tabs>
              <w:ind w:left="342"/>
              <w:rPr>
                <w:szCs w:val="22"/>
              </w:rPr>
            </w:pPr>
            <w:r>
              <w:rPr>
                <w:szCs w:val="22"/>
              </w:rPr>
              <w:t>Name: Tory Bartlett</w:t>
            </w:r>
          </w:p>
          <w:p w14:paraId="3DE629D9" w14:textId="77777777" w:rsidR="00390342" w:rsidRDefault="00390342">
            <w:pPr>
              <w:tabs>
                <w:tab w:val="left" w:pos="4108"/>
              </w:tabs>
              <w:ind w:left="342"/>
              <w:rPr>
                <w:szCs w:val="22"/>
              </w:rPr>
            </w:pPr>
            <w:r>
              <w:rPr>
                <w:szCs w:val="22"/>
              </w:rPr>
              <w:t>Title: Chief Executive Officer</w:t>
            </w:r>
          </w:p>
          <w:p w14:paraId="41E03EF3" w14:textId="77777777" w:rsidR="00390342" w:rsidRDefault="00390342">
            <w:pPr>
              <w:ind w:left="342"/>
              <w:rPr>
                <w:szCs w:val="22"/>
              </w:rPr>
            </w:pPr>
            <w:r>
              <w:rPr>
                <w:szCs w:val="22"/>
              </w:rPr>
              <w:t>Date: {{EXEC_DATE_FULL}}**</w:t>
            </w:r>
          </w:p>
          <w:p w14:paraId="52DBD74E" w14:textId="77777777" w:rsidR="00390342" w:rsidRDefault="00390342">
            <w:pPr>
              <w:ind w:left="342"/>
              <w:rPr>
                <w:szCs w:val="22"/>
              </w:rPr>
            </w:pPr>
          </w:p>
          <w:p w14:paraId="56DF9BCF" w14:textId="77777777" w:rsidR="00390342" w:rsidRDefault="00390342">
            <w:pPr>
              <w:tabs>
                <w:tab w:val="left" w:pos="2502"/>
              </w:tabs>
              <w:ind w:left="342"/>
              <w:rPr>
                <w:szCs w:val="22"/>
              </w:rPr>
            </w:pPr>
            <w:r>
              <w:rPr>
                <w:szCs w:val="22"/>
              </w:rPr>
              <w:t>**Effective Date</w:t>
            </w:r>
          </w:p>
          <w:p w14:paraId="5B69312F" w14:textId="77777777" w:rsidR="00390342" w:rsidRDefault="00390342">
            <w:pPr>
              <w:tabs>
                <w:tab w:val="left" w:pos="2502"/>
              </w:tabs>
              <w:ind w:left="342"/>
              <w:rPr>
                <w:szCs w:val="22"/>
              </w:rPr>
            </w:pPr>
          </w:p>
        </w:tc>
        <w:tc>
          <w:tcPr>
            <w:tcW w:w="360" w:type="dxa"/>
          </w:tcPr>
          <w:p w14:paraId="6D90C1DF" w14:textId="77777777" w:rsidR="00390342" w:rsidRDefault="00390342">
            <w:pPr>
              <w:rPr>
                <w:szCs w:val="22"/>
              </w:rPr>
            </w:pPr>
          </w:p>
        </w:tc>
        <w:tc>
          <w:tcPr>
            <w:tcW w:w="4490" w:type="dxa"/>
          </w:tcPr>
          <w:p w14:paraId="656A7422" w14:textId="77777777" w:rsidR="00390342" w:rsidRDefault="00390342">
            <w:pPr>
              <w:rPr>
                <w:szCs w:val="22"/>
              </w:rPr>
            </w:pPr>
            <w:r>
              <w:rPr>
                <w:b/>
                <w:bCs/>
                <w:szCs w:val="22"/>
              </w:rPr>
              <w:t>{{FRANCHISEE_ENTITY}}</w:t>
            </w:r>
            <w:r>
              <w:rPr>
                <w:szCs w:val="22"/>
              </w:rPr>
              <w:t>, a {{FRANCHISEE_STATE}} limited liability company</w:t>
            </w:r>
          </w:p>
          <w:p w14:paraId="3FF61A63" w14:textId="77777777" w:rsidR="00390342" w:rsidRDefault="00390342">
            <w:pPr>
              <w:tabs>
                <w:tab w:val="left" w:pos="4144"/>
              </w:tabs>
              <w:rPr>
                <w:szCs w:val="22"/>
                <w:u w:val="single"/>
              </w:rPr>
            </w:pPr>
          </w:p>
          <w:p w14:paraId="5F5F203B" w14:textId="77777777" w:rsidR="00390342" w:rsidRDefault="00390342">
            <w:pPr>
              <w:tabs>
                <w:tab w:val="left" w:pos="4144"/>
              </w:tabs>
              <w:rPr>
                <w:szCs w:val="22"/>
                <w:u w:val="single"/>
              </w:rPr>
            </w:pPr>
            <w:r>
              <w:rPr>
                <w:szCs w:val="22"/>
                <w:u w:val="single"/>
              </w:rPr>
              <w:tab/>
            </w:r>
          </w:p>
          <w:p w14:paraId="5F645039" w14:textId="77777777" w:rsidR="00390342" w:rsidRDefault="00390342">
            <w:pPr>
              <w:rPr>
                <w:szCs w:val="22"/>
              </w:rPr>
            </w:pPr>
            <w:r>
              <w:rPr>
                <w:szCs w:val="22"/>
              </w:rPr>
              <w:t xml:space="preserve">Name: {{FRANCHISEE_SIGNATORY_NAME}} </w:t>
            </w:r>
          </w:p>
          <w:p w14:paraId="26667DEA" w14:textId="77777777" w:rsidR="00390342" w:rsidRDefault="00390342">
            <w:pPr>
              <w:rPr>
                <w:szCs w:val="22"/>
              </w:rPr>
            </w:pPr>
            <w:r>
              <w:rPr>
                <w:szCs w:val="22"/>
              </w:rPr>
              <w:t>Title: Manager</w:t>
            </w:r>
          </w:p>
          <w:p w14:paraId="44F9405E" w14:textId="77777777" w:rsidR="00390342" w:rsidRDefault="00390342">
            <w:pPr>
              <w:rPr>
                <w:szCs w:val="22"/>
              </w:rPr>
            </w:pPr>
            <w:r>
              <w:rPr>
                <w:szCs w:val="22"/>
              </w:rPr>
              <w:t>Date: {{EXEC_DATE_FULL}}</w:t>
            </w:r>
          </w:p>
        </w:tc>
      </w:tr>
    </w:tbl>
    <w:p w14:paraId="093EEFFC" w14:textId="77777777" w:rsidR="00525751" w:rsidRPr="001B652B" w:rsidRDefault="00525751">
      <w:pPr>
        <w:jc w:val="center"/>
        <w:rPr>
          <w:b/>
          <w:szCs w:val="22"/>
        </w:rPr>
        <w:sectPr w:rsidR="00525751" w:rsidRPr="001B652B" w:rsidSect="00525751">
          <w:footerReference w:type="default" r:id="rId21"/>
          <w:pgSz w:w="12240" w:h="15840"/>
          <w:pgMar w:top="1440" w:right="1440" w:bottom="1440" w:left="1440" w:header="720" w:footer="720" w:gutter="0"/>
          <w:pgNumType w:start="1"/>
          <w:cols w:space="720"/>
          <w:docGrid w:linePitch="360"/>
        </w:sectPr>
      </w:pPr>
    </w:p>
    <w:p w14:paraId="4E895E2E" w14:textId="77777777" w:rsidR="00525751" w:rsidRPr="001B652B" w:rsidRDefault="00525751">
      <w:pPr>
        <w:jc w:val="center"/>
        <w:rPr>
          <w:b/>
          <w:szCs w:val="22"/>
          <w:u w:val="single"/>
        </w:rPr>
      </w:pPr>
      <w:r>
        <w:rPr>
          <w:b/>
          <w:szCs w:val="22"/>
          <w:u w:val="single"/>
        </w:rPr>
        <w:lastRenderedPageBreak/>
        <w:t>EXHIBIT B-1</w:t>
      </w:r>
    </w:p>
    <w:p w14:paraId="06EED711" w14:textId="698A355E" w:rsidR="00525751" w:rsidRPr="001B652B" w:rsidRDefault="00525751">
      <w:pPr>
        <w:jc w:val="center"/>
        <w:rPr>
          <w:b/>
          <w:szCs w:val="22"/>
        </w:rPr>
      </w:pPr>
      <w:r>
        <w:rPr>
          <w:b/>
          <w:szCs w:val="22"/>
        </w:rPr>
        <w:t>TO THE PUB FRANCHISOR LLC</w:t>
      </w:r>
    </w:p>
    <w:p w14:paraId="13BD5E2D" w14:textId="77777777" w:rsidR="00525751" w:rsidRPr="001B652B" w:rsidRDefault="00525751">
      <w:pPr>
        <w:jc w:val="center"/>
        <w:rPr>
          <w:b/>
          <w:szCs w:val="22"/>
        </w:rPr>
      </w:pPr>
      <w:r>
        <w:rPr>
          <w:b/>
          <w:szCs w:val="22"/>
        </w:rPr>
        <w:t>FRANCHISE AGREEMENT</w:t>
      </w:r>
    </w:p>
    <w:p w14:paraId="62D2A442" w14:textId="77777777" w:rsidR="00525751" w:rsidRPr="001B652B" w:rsidRDefault="00525751">
      <w:pPr>
        <w:jc w:val="center"/>
        <w:rPr>
          <w:b/>
          <w:szCs w:val="22"/>
          <w:u w:val="single"/>
        </w:rPr>
      </w:pPr>
    </w:p>
    <w:p w14:paraId="45F475DB" w14:textId="77777777" w:rsidR="00525751" w:rsidRPr="001B652B" w:rsidRDefault="00525751">
      <w:pPr>
        <w:jc w:val="center"/>
        <w:rPr>
          <w:szCs w:val="22"/>
        </w:rPr>
      </w:pPr>
      <w:bookmarkStart w:id="255" w:name="OLE_LINK3"/>
      <w:bookmarkStart w:id="256" w:name="OLE_LINK4"/>
      <w:r>
        <w:rPr>
          <w:b/>
          <w:szCs w:val="22"/>
          <w:u w:val="single"/>
        </w:rPr>
        <w:t>GUARANTY AND ASSUMPTION OF OBLIGATIONS</w:t>
      </w:r>
    </w:p>
    <w:p w14:paraId="4E5A3264" w14:textId="77777777" w:rsidR="00525751" w:rsidRPr="001B652B" w:rsidRDefault="00525751">
      <w:pPr>
        <w:jc w:val="both"/>
        <w:rPr>
          <w:szCs w:val="22"/>
        </w:rPr>
      </w:pPr>
    </w:p>
    <w:p w14:paraId="754C0C61" w14:textId="2DCE3A0C" w:rsidR="00525751" w:rsidRPr="001B652B" w:rsidRDefault="00525751">
      <w:pPr>
        <w:spacing w:after="240"/>
        <w:ind w:firstLine="720"/>
        <w:jc w:val="both"/>
        <w:rPr>
          <w:szCs w:val="22"/>
        </w:rPr>
      </w:pPr>
      <w:r>
        <w:rPr>
          <w:b/>
          <w:szCs w:val="22"/>
        </w:rPr>
        <w:t>THIS GUARANTY AND ASSUMPTION OF OBLIGATIONS</w:t>
      </w:r>
      <w:r>
        <w:rPr>
          <w:szCs w:val="22"/>
        </w:rPr>
        <w:t xml:space="preserve"> is given this {{EXEC_DATE_DAY}}</w:t>
      </w:r>
      <w:r>
        <w:rPr>
          <w:szCs w:val="22"/>
          <w:vertAlign w:val="superscript"/>
        </w:rPr>
        <w:t>th</w:t>
      </w:r>
      <w:r>
        <w:rPr>
          <w:szCs w:val="22"/>
        </w:rPr>
        <w:t xml:space="preserve"> Day of {{EXEC_DATE_MONTH}}, {{EXEC_DATE_YEAR}}, by {{FRANCHISEE_ENTITY}}.</w:t>
      </w:r>
    </w:p>
    <w:p w14:paraId="0183CE38" w14:textId="5AB8E104" w:rsidR="00525751" w:rsidRPr="001B652B" w:rsidRDefault="00525751" w:rsidP="00EB6707">
      <w:pPr>
        <w:pStyle w:val="body05"/>
      </w:pPr>
      <w:r>
        <w:t>In consideration of, and as an inducement to, the execution of that certain Franchise Agreement (the “</w:t>
      </w:r>
      <w:r>
        <w:rPr>
          <w:b/>
        </w:rPr>
        <w:t>Agreement</w:t>
      </w:r>
      <w:r>
        <w:t>”) on this date by</w:t>
      </w:r>
      <w:r>
        <w:rPr>
          <w:b/>
        </w:rPr>
        <w:t xml:space="preserve"> PUB Franchisor LLC</w:t>
      </w:r>
      <w:r>
        <w:t>, a Delaware limited liability company whose principal business address is 1391 Post Road  E, #200, Westport, Connecticut 06880 (“</w:t>
      </w:r>
      <w:r>
        <w:rPr>
          <w:b/>
        </w:rPr>
        <w:t>Franchisor</w:t>
      </w:r>
      <w:r>
        <w:t>”), each of the undersigned personally and unconditionally (a) guarantees to Franchisor and its successors and assigns, for the term of the Agreement (including, without limitation, any extensions of its term) and afterward as provided in the Agreement, that BBP A2, LLC (“</w:t>
      </w:r>
      <w:r>
        <w:rPr>
          <w:b/>
        </w:rPr>
        <w:t>Franchisee</w:t>
      </w:r>
      <w:r>
        <w:t>”) will punctually pay and perform each and every undertaking, agreement, and covenant set forth in the Agreement (including, without limitation, any amendments or modifications of the Agreement) and (b) agrees to be personally bound by, and personally liable for the breach of, each and every provision in the Agreement (including, without limitation, any amendments or modifications of the Agreement), including (i) monetary obligations, (ii) obligations to take or refrain from taking specific actions and to engage or refrain from engaging in specific activities, including, but not limited to, the non-competition, confidentiality, and transfer requirements, and (iii) the enforcement and other provisions in Section 22 of the Agreement, including the arbitration provision.</w:t>
      </w:r>
    </w:p>
    <w:p w14:paraId="388AD9E4" w14:textId="77777777" w:rsidR="00525751" w:rsidRPr="001B652B" w:rsidRDefault="00525751" w:rsidP="00EB6707">
      <w:pPr>
        <w:pStyle w:val="body05"/>
      </w:pPr>
      <w:r>
        <w:t>Each of the undersigned consents and agrees that: (1) his or her direct and immediate liability under this Guaranty will be joint and several, both with Franchisee and among other guarantors; (2) he or she will render any payment or performance required under the Agreement upon demand if Franchisee fails or refuses punctually to do so; (3) this liability will not be contingent or conditioned upon Franchisor’s pursuit of any remedies against Franchisee or another person; (4) this liability will not be diminished, relieved, or otherwise affected by any extension of time, credit, or other indulgence Franchisor may from time to time grant to Franchisee or to another person, including, without limitation, the acceptance of any partial payment or performance or the compromise or release of any claims (including, without limitation, any release of other guarantors), none of which will in any way modify or amend this Guaranty, which will continue and be irrevocable during the term of the Agreement (including, without limitation, any extensions of its term) and afterward for so long as any performance is or might be owed under the Agreement by Franchisee or any of its owners and for so long as Franchisor has any cause of action against Franchisee or any of its owners; (5) this Guaranty will continue in full force and effect for (and as to) any extension or modification of the Agreement and despite the transfer of any interest in the Agreement or Franchisee, and each of the undersigned waives notice of any and all renewals, extensions, modifications, amendments, or transfers; and (6) any Franchisee indebtedness to the undersigned, for whatever reason, whether currently existing or hereafter arising, will at all times be inferior and subordinate to any indebtedness owed by Franchisee to Franchisor or its affiliates.</w:t>
      </w:r>
    </w:p>
    <w:p w14:paraId="41D5C55D" w14:textId="77777777" w:rsidR="00525751" w:rsidRPr="001B652B" w:rsidRDefault="00525751" w:rsidP="00EB6707">
      <w:pPr>
        <w:pStyle w:val="body05"/>
      </w:pPr>
      <w:r>
        <w:t xml:space="preserve">Each of the undersigned waives: (i) all rights to payments and claims for reimbursement or subrogation which the undersigned may have against Franchisee arising as a result of the undersigned’s execution of and performance under this Guaranty, for the express purpose that none of the undersigned will be deemed a “creditor” of Franchisee under any applicable bankruptcy law with respect to Franchisee’s obligations to Franchisor; (ii) acceptance and notice of acceptance by Franchisor of his or her undertakings under this Guaranty, notice of demand for payment of any indebtedness or non-performance of any obligations hereby guaranteed, protest and notice of default to any party with respect to the indebtedness or </w:t>
        <w:lastRenderedPageBreak/>
        <w:t>nonperformance of any obligations hereby guaranteed, and any other notices and legal or equitable defenses to which he or she may be entitled; and (iii) all rights to assert or plead any statute of limitations or other limitations period as to or relating to this Guaranty. The undersigned expressly acknowledges that the obligations under this Guaranty survive expiration or termination of the Agreement.</w:t>
      </w:r>
    </w:p>
    <w:p w14:paraId="4101554E" w14:textId="77777777" w:rsidR="00525751" w:rsidRPr="001B652B" w:rsidRDefault="00525751" w:rsidP="00EB6707">
      <w:pPr>
        <w:pStyle w:val="body05"/>
      </w:pPr>
      <w:r>
        <w:t>If Franchisor seeks to enforce this Guaranty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Guaranty, the undersigned must reimburse Franchisor for any of the above-listed costs and expenses Franchisor incurs, even if Franchisor does not commence a judicial or arbitration proceeding.</w:t>
      </w:r>
    </w:p>
    <w:p w14:paraId="6B3266FA" w14:textId="77777777" w:rsidR="00525751" w:rsidRPr="001B652B" w:rsidRDefault="00525751" w:rsidP="00EB6707">
      <w:pPr>
        <w:pStyle w:val="body05"/>
      </w:pPr>
      <w:r>
        <w:t>Subject to the arbitration obligations set forth in the Agreement and the provisions below, each of the undersigned agrees that all actions arising under this Guaranty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may enforce this Guaranty and any arbitration orders and awards in the courts of the state or states in which he or she is domiciled. FRANCHISOR AND THE UNDERSIGNED IRREVOCABLY WAIVE TRIAL BY JURY IN ANY ACTION, PROCEEDING, OR COUNTERCLAIM, WHETHER AT LAW OR IN EQUITY, BROUGHT BY ANY OF THEM. EACH ACKNOWLEDGES THAT THEY MAKE THIS WAIVER KNOWINGLY, VOLUNTARILY, WITHOUT DURESS, AND ONLY AFTER CONSIDERATION OF THIS WAIVER’S RAMIFICATIONS.</w:t>
      </w:r>
    </w:p>
    <w:p w14:paraId="07A57644" w14:textId="77777777" w:rsidR="00525751" w:rsidRDefault="00525751" w:rsidP="00DA0230">
      <w:pPr>
        <w:spacing w:after="240"/>
        <w:jc w:val="center"/>
        <w:rPr>
          <w:i/>
          <w:iCs/>
          <w:szCs w:val="22"/>
        </w:rPr>
      </w:pPr>
      <w:r>
        <w:rPr>
          <w:i/>
          <w:iCs/>
          <w:szCs w:val="22"/>
        </w:rPr>
        <w:t>(Signature page follows)</w:t>
      </w:r>
    </w:p>
    <w:p w14:paraId="71B6C27A" w14:textId="77777777" w:rsidR="00525751" w:rsidRDefault="00525751" w:rsidP="00EB6707">
      <w:pPr>
        <w:spacing w:after="240"/>
        <w:jc w:val="both"/>
        <w:rPr>
          <w:szCs w:val="22"/>
        </w:rPr>
      </w:pPr>
      <w:r>
        <w:rPr>
          <w:i/>
          <w:iCs/>
          <w:szCs w:val="22"/>
        </w:rPr>
        <w:br w:type="page"/>
      </w:r>
      <w:r>
        <w:rPr>
          <w:b/>
          <w:szCs w:val="22"/>
        </w:rPr>
        <w:lastRenderedPageBreak/>
        <w:t>IN WITNESS WHEREOF</w:t>
      </w:r>
      <w:r>
        <w:rPr>
          <w:szCs w:val="22"/>
        </w:rPr>
        <w:t>, each of the undersigned has affixed his or her signature on the same day and year as the Agreement was executed.</w:t>
      </w:r>
    </w:p>
    <w:p w14:paraId="7D4BECC4" w14:textId="77777777" w:rsidR="000222A3" w:rsidRPr="001B652B" w:rsidRDefault="000222A3" w:rsidP="00EB6707">
      <w:pPr>
        <w:spacing w:after="240"/>
        <w:jc w:val="both"/>
        <w:rPr>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4490"/>
      </w:tblGrid>
      <w:tr w:rsidR="000222A3" w14:paraId="02A52BEA" w14:textId="77777777" w:rsidTr="000222A3">
        <w:trPr>
          <w:cantSplit/>
        </w:trPr>
        <w:tc>
          <w:tcPr>
            <w:tcW w:w="4500" w:type="dxa"/>
          </w:tcPr>
          <w:bookmarkEnd w:id="255"/>
          <w:bookmarkEnd w:id="256"/>
          <w:p w14:paraId="4F9DC3E1" w14:textId="77777777" w:rsidR="000222A3" w:rsidRDefault="000222A3">
            <w:pPr>
              <w:rPr>
                <w:szCs w:val="22"/>
              </w:rPr>
            </w:pPr>
            <w:r>
              <w:rPr>
                <w:b/>
                <w:bCs/>
                <w:szCs w:val="22"/>
              </w:rPr>
              <w:t>PUB FRANCHISOR LLC</w:t>
            </w:r>
            <w:r>
              <w:rPr>
                <w:szCs w:val="22"/>
              </w:rPr>
              <w:t>, a Delaware limited liability company</w:t>
            </w:r>
          </w:p>
          <w:p w14:paraId="72705F0F" w14:textId="77777777" w:rsidR="000222A3" w:rsidRDefault="000222A3">
            <w:pPr>
              <w:rPr>
                <w:szCs w:val="22"/>
              </w:rPr>
            </w:pPr>
          </w:p>
          <w:p w14:paraId="5BFBB7DC" w14:textId="77777777" w:rsidR="000222A3" w:rsidRDefault="000222A3">
            <w:pPr>
              <w:tabs>
                <w:tab w:val="left" w:pos="4108"/>
              </w:tabs>
              <w:rPr>
                <w:szCs w:val="22"/>
              </w:rPr>
            </w:pPr>
            <w:r>
              <w:rPr>
                <w:szCs w:val="22"/>
              </w:rPr>
              <w:t>By:</w:t>
            </w:r>
            <w:r>
              <w:rPr>
                <w:szCs w:val="22"/>
                <w:u w:val="single"/>
              </w:rPr>
              <w:tab/>
            </w:r>
          </w:p>
          <w:p w14:paraId="62C96509" w14:textId="77777777" w:rsidR="000222A3" w:rsidRDefault="000222A3">
            <w:pPr>
              <w:tabs>
                <w:tab w:val="left" w:pos="4108"/>
              </w:tabs>
              <w:ind w:left="342"/>
              <w:rPr>
                <w:szCs w:val="22"/>
              </w:rPr>
            </w:pPr>
            <w:r>
              <w:rPr>
                <w:szCs w:val="22"/>
              </w:rPr>
              <w:t>Name: Tory Bartlett</w:t>
            </w:r>
          </w:p>
          <w:p w14:paraId="6335FC9C" w14:textId="77777777" w:rsidR="000222A3" w:rsidRDefault="000222A3">
            <w:pPr>
              <w:tabs>
                <w:tab w:val="left" w:pos="4108"/>
              </w:tabs>
              <w:ind w:left="342"/>
              <w:rPr>
                <w:szCs w:val="22"/>
              </w:rPr>
            </w:pPr>
            <w:r>
              <w:rPr>
                <w:szCs w:val="22"/>
              </w:rPr>
              <w:t>Title: Chief Executive Officer</w:t>
            </w:r>
          </w:p>
          <w:p w14:paraId="2928CD8E" w14:textId="77777777" w:rsidR="000222A3" w:rsidRDefault="000222A3">
            <w:pPr>
              <w:ind w:left="342"/>
              <w:rPr>
                <w:szCs w:val="22"/>
              </w:rPr>
            </w:pPr>
            <w:r>
              <w:rPr>
                <w:szCs w:val="22"/>
              </w:rPr>
              <w:t>Date: {{EXEC_DATE_FULL}}**</w:t>
            </w:r>
          </w:p>
          <w:p w14:paraId="1D62951C" w14:textId="77777777" w:rsidR="000222A3" w:rsidRDefault="000222A3">
            <w:pPr>
              <w:ind w:left="342"/>
              <w:rPr>
                <w:szCs w:val="22"/>
              </w:rPr>
            </w:pPr>
          </w:p>
          <w:p w14:paraId="69FF0273" w14:textId="77777777" w:rsidR="000222A3" w:rsidRDefault="000222A3">
            <w:pPr>
              <w:tabs>
                <w:tab w:val="left" w:pos="2502"/>
              </w:tabs>
              <w:ind w:left="342"/>
              <w:rPr>
                <w:szCs w:val="22"/>
              </w:rPr>
            </w:pPr>
            <w:r>
              <w:rPr>
                <w:szCs w:val="22"/>
              </w:rPr>
              <w:t>**Effective Date</w:t>
            </w:r>
          </w:p>
          <w:p w14:paraId="770DE737" w14:textId="77777777" w:rsidR="000222A3" w:rsidRDefault="000222A3">
            <w:pPr>
              <w:tabs>
                <w:tab w:val="left" w:pos="2502"/>
              </w:tabs>
              <w:ind w:left="342"/>
              <w:rPr>
                <w:szCs w:val="22"/>
              </w:rPr>
            </w:pPr>
          </w:p>
        </w:tc>
        <w:tc>
          <w:tcPr>
            <w:tcW w:w="360" w:type="dxa"/>
          </w:tcPr>
          <w:p w14:paraId="6B6C2955" w14:textId="77777777" w:rsidR="000222A3" w:rsidRDefault="000222A3">
            <w:pPr>
              <w:rPr>
                <w:szCs w:val="22"/>
              </w:rPr>
            </w:pPr>
          </w:p>
        </w:tc>
        <w:tc>
          <w:tcPr>
            <w:tcW w:w="4490" w:type="dxa"/>
          </w:tcPr>
          <w:p w14:paraId="2F7A8190" w14:textId="77777777" w:rsidR="000222A3" w:rsidRDefault="000222A3">
            <w:pPr>
              <w:rPr>
                <w:szCs w:val="22"/>
              </w:rPr>
            </w:pPr>
            <w:r>
              <w:rPr>
                <w:b/>
                <w:bCs/>
                <w:szCs w:val="22"/>
              </w:rPr>
              <w:t>{{FRANCHISEE_ENTITY}}</w:t>
            </w:r>
            <w:r>
              <w:rPr>
                <w:szCs w:val="22"/>
              </w:rPr>
              <w:t>, a {{FRANCHISEE_STATE}} limited liability company</w:t>
            </w:r>
          </w:p>
          <w:p w14:paraId="09C94982" w14:textId="77777777" w:rsidR="000222A3" w:rsidRDefault="000222A3">
            <w:pPr>
              <w:tabs>
                <w:tab w:val="left" w:pos="4144"/>
              </w:tabs>
              <w:rPr>
                <w:szCs w:val="22"/>
                <w:u w:val="single"/>
              </w:rPr>
            </w:pPr>
          </w:p>
          <w:p w14:paraId="0A15ABB0" w14:textId="77777777" w:rsidR="000222A3" w:rsidRDefault="000222A3">
            <w:pPr>
              <w:tabs>
                <w:tab w:val="left" w:pos="4144"/>
              </w:tabs>
              <w:rPr>
                <w:szCs w:val="22"/>
                <w:u w:val="single"/>
              </w:rPr>
            </w:pPr>
            <w:r>
              <w:rPr>
                <w:szCs w:val="22"/>
                <w:u w:val="single"/>
              </w:rPr>
              <w:tab/>
            </w:r>
          </w:p>
          <w:p w14:paraId="7C683FE6" w14:textId="77777777" w:rsidR="000222A3" w:rsidRDefault="000222A3">
            <w:pPr>
              <w:rPr>
                <w:szCs w:val="22"/>
              </w:rPr>
            </w:pPr>
            <w:r>
              <w:rPr>
                <w:szCs w:val="22"/>
              </w:rPr>
              <w:t xml:space="preserve">Name: {{FRANCHISEE_SIGNATORY_NAME}} </w:t>
            </w:r>
          </w:p>
          <w:p w14:paraId="466846E7" w14:textId="77777777" w:rsidR="000222A3" w:rsidRDefault="000222A3">
            <w:pPr>
              <w:rPr>
                <w:szCs w:val="22"/>
              </w:rPr>
            </w:pPr>
            <w:r>
              <w:rPr>
                <w:szCs w:val="22"/>
              </w:rPr>
              <w:t>Title: Manager</w:t>
            </w:r>
          </w:p>
          <w:p w14:paraId="2974D892" w14:textId="77777777" w:rsidR="000222A3" w:rsidRDefault="000222A3">
            <w:pPr>
              <w:rPr>
                <w:szCs w:val="22"/>
              </w:rPr>
            </w:pPr>
            <w:r>
              <w:rPr>
                <w:szCs w:val="22"/>
              </w:rPr>
              <w:t>Date: {{EXEC_DATE_FULL}}</w:t>
            </w:r>
          </w:p>
        </w:tc>
      </w:tr>
    </w:tbl>
    <w:p w14:paraId="7359C2CC" w14:textId="77777777" w:rsidR="00525751" w:rsidRDefault="00525751" w:rsidP="00E26E44">
      <w:pPr>
        <w:jc w:val="center"/>
        <w:rPr>
          <w:szCs w:val="22"/>
        </w:rPr>
      </w:pPr>
    </w:p>
    <w:p w14:paraId="48C2EB1C" w14:textId="77777777" w:rsidR="00830DD9" w:rsidRDefault="00830DD9" w:rsidP="00E26E44">
      <w:pPr>
        <w:jc w:val="center"/>
        <w:rPr>
          <w:szCs w:val="22"/>
        </w:rPr>
      </w:pPr>
    </w:p>
    <w:p w14:paraId="564DF23A" w14:textId="77777777" w:rsidR="00830DD9" w:rsidRDefault="00830DD9" w:rsidP="00E26E44">
      <w:pPr>
        <w:jc w:val="center"/>
        <w:rPr>
          <w:szCs w:val="22"/>
        </w:rPr>
      </w:pPr>
    </w:p>
    <w:p w14:paraId="771CF8D9" w14:textId="77777777" w:rsidR="00830DD9" w:rsidRDefault="00830DD9" w:rsidP="00830DD9">
      <w:pPr>
        <w:jc w:val="center"/>
        <w:rPr>
          <w:b/>
          <w:szCs w:val="20"/>
          <w:u w:val="single"/>
        </w:rPr>
        <w:sectPr w:rsidR="00830DD9" w:rsidSect="00525751">
          <w:footerReference w:type="default" r:id="rId22"/>
          <w:pgSz w:w="12240" w:h="15840"/>
          <w:pgMar w:top="1440" w:right="1440" w:bottom="1440" w:left="1440" w:header="720" w:footer="720" w:gutter="0"/>
          <w:pgNumType w:start="1"/>
          <w:cols w:space="720"/>
          <w:docGrid w:linePitch="360"/>
        </w:sectPr>
      </w:pPr>
    </w:p>
    <w:p w14:paraId="2D27502C" w14:textId="77777777" w:rsidR="00830DD9" w:rsidRPr="004044E8" w:rsidRDefault="00830DD9" w:rsidP="00830DD9">
      <w:pPr>
        <w:jc w:val="center"/>
        <w:rPr>
          <w:b/>
          <w:szCs w:val="20"/>
          <w:u w:val="single"/>
        </w:rPr>
      </w:pPr>
      <w:r>
        <w:rPr>
          <w:b/>
          <w:szCs w:val="20"/>
          <w:u w:val="single"/>
        </w:rPr>
        <w:lastRenderedPageBreak/>
        <w:t>EXHIBIT B-2</w:t>
      </w:r>
    </w:p>
    <w:p w14:paraId="2F63AA47" w14:textId="68C784B7" w:rsidR="00D05F13" w:rsidRPr="001B652B" w:rsidRDefault="00D05F13" w:rsidP="00D05F13">
      <w:pPr>
        <w:jc w:val="center"/>
        <w:rPr>
          <w:b/>
          <w:szCs w:val="22"/>
        </w:rPr>
      </w:pPr>
      <w:r>
        <w:rPr>
          <w:b/>
          <w:szCs w:val="22"/>
        </w:rPr>
        <w:t>TO THE PUB FRANCHISOR LLC</w:t>
      </w:r>
    </w:p>
    <w:p w14:paraId="7D28864F" w14:textId="1D883C30" w:rsidR="00830DD9" w:rsidRPr="004044E8" w:rsidRDefault="00D05F13" w:rsidP="00D05F13">
      <w:pPr>
        <w:jc w:val="center"/>
      </w:pPr>
      <w:r>
        <w:rPr>
          <w:b/>
          <w:szCs w:val="22"/>
        </w:rPr>
        <w:t>FRANCHISE AGREEMENT</w:t>
      </w:r>
      <w:r>
        <w:t xml:space="preserve"> </w:t>
      </w:r>
    </w:p>
    <w:p w14:paraId="16B5832E" w14:textId="77777777" w:rsidR="00830DD9" w:rsidRPr="00A76D6B" w:rsidRDefault="00830DD9" w:rsidP="00830DD9">
      <w:pPr>
        <w:jc w:val="center"/>
        <w:rPr>
          <w:highlight w:val="yellow"/>
        </w:rPr>
      </w:pPr>
    </w:p>
    <w:p w14:paraId="4C764690" w14:textId="77777777" w:rsidR="00830DD9" w:rsidRPr="004044E8" w:rsidRDefault="00830DD9" w:rsidP="00830DD9">
      <w:pPr>
        <w:jc w:val="center"/>
        <w:rPr>
          <w:b/>
          <w:u w:val="single"/>
        </w:rPr>
      </w:pPr>
      <w:r>
        <w:rPr>
          <w:b/>
          <w:u w:val="single"/>
        </w:rPr>
        <w:t>OWNER’S UNDERTAKING OF NON-MONETARY OBLIGATIONS</w:t>
      </w:r>
    </w:p>
    <w:p w14:paraId="707DEDC2" w14:textId="77777777" w:rsidR="00830DD9" w:rsidRPr="004044E8" w:rsidRDefault="00830DD9" w:rsidP="00830DD9">
      <w:pPr>
        <w:jc w:val="center"/>
      </w:pPr>
    </w:p>
    <w:p w14:paraId="2A171773" w14:textId="126AEBC8" w:rsidR="00830DD9" w:rsidRPr="004044E8" w:rsidRDefault="00830DD9" w:rsidP="00830DD9">
      <w:pPr>
        <w:pStyle w:val="BodyTextIndent"/>
        <w:ind w:left="0" w:firstLine="720"/>
        <w:jc w:val="both"/>
      </w:pPr>
      <w:r>
        <w:rPr>
          <w:b/>
        </w:rPr>
        <w:t>THIS OWNER’S UNDERTAKING OF NON-MONETARY OBLIGATIONS</w:t>
      </w:r>
      <w:r>
        <w:t xml:space="preserve"> is given this </w:t>
      </w:r>
      <w:r>
        <w:rPr>
          <w:szCs w:val="20"/>
        </w:rPr>
        <w:t xml:space="preserve"> 25</w:t>
      </w:r>
      <w:r>
        <w:rPr>
          <w:szCs w:val="20"/>
          <w:vertAlign w:val="superscript"/>
        </w:rPr>
        <w:t>th</w:t>
      </w:r>
      <w:r>
        <w:rPr>
          <w:szCs w:val="20"/>
        </w:rPr>
        <w:t xml:space="preserve"> Day of {{EXEC_DATE_MONTH}}, {{EXEC_DATE_YEAR}}, by {{FRANCHISEE_ENTITY}}</w:t>
      </w:r>
      <w:r>
        <w:t xml:space="preserve">. </w:t>
      </w:r>
    </w:p>
    <w:p w14:paraId="52EB66E0" w14:textId="36C74D3F" w:rsidR="00830DD9" w:rsidRPr="004044E8" w:rsidRDefault="00830DD9" w:rsidP="00830DD9">
      <w:pPr>
        <w:pStyle w:val="BodyTextIndent"/>
        <w:ind w:left="0" w:firstLine="720"/>
        <w:jc w:val="both"/>
        <w:rPr>
          <w:b/>
        </w:rPr>
      </w:pPr>
      <w:r>
        <w:rPr>
          <w:szCs w:val="20"/>
        </w:rPr>
        <w:t>In consideration of, and as an inducement to, the execution of that certain Franchise Agreement (the “</w:t>
      </w:r>
      <w:r>
        <w:rPr>
          <w:b/>
          <w:szCs w:val="20"/>
        </w:rPr>
        <w:t>Agreement</w:t>
      </w:r>
      <w:r>
        <w:rPr>
          <w:szCs w:val="20"/>
        </w:rPr>
        <w:t xml:space="preserve">”) on this date by </w:t>
      </w:r>
      <w:r>
        <w:rPr>
          <w:b/>
        </w:rPr>
        <w:t>PUB Franchisor LLC</w:t>
      </w:r>
      <w:r>
        <w:t xml:space="preserve">, a Delaware limited liability company whose principal business address is 1391 Post Road  E, #200, Westport, Connecticut 06880 </w:t>
      </w:r>
      <w:r>
        <w:rPr>
          <w:szCs w:val="20"/>
        </w:rPr>
        <w:t>(“</w:t>
      </w:r>
      <w:r>
        <w:rPr>
          <w:b/>
          <w:szCs w:val="20"/>
        </w:rPr>
        <w:t>Franchisor</w:t>
      </w:r>
      <w:r>
        <w:rPr>
          <w:szCs w:val="20"/>
        </w:rPr>
        <w:t xml:space="preserve">”), </w:t>
      </w:r>
      <w:r>
        <w:t>with  {{FRANCHISEE_ENTITY}}, a {{FRANCHISEE_STATE}} limited liability company, (</w:t>
      </w:r>
      <w:r>
        <w:rPr>
          <w:b/>
        </w:rPr>
        <w:t>“Franchisee”</w:t>
      </w:r>
      <w:r>
        <w:t>)</w:t>
      </w:r>
      <w:r>
        <w:rPr>
          <w:szCs w:val="20"/>
        </w:rPr>
        <w:t xml:space="preserve">, each of the undersigned </w:t>
      </w:r>
      <w:r>
        <w:t>unconditionally agrees (a) to be personally bound by, and personally liable for his or her own breach of, Sections 4.F, 4.G, 7.G, 8.B, 8.C, 8.E, 9, 10, 11, 12, 13, 14.C, 14.F, 17, 18, 20 (except for Sections 20.A and G), 21.B, 23, 24, 25, and 26 of the Agreement, and (b) to be personally bound by Sections 3, 22.A, 22.B, 22.F, 22.G, 22.H, 22.I, 22.J, 22.K, 22.L, and 22.M of the Agreement. None of the undersigned will be responsible for any of Franchisee’s payment obligations under the Agreement.</w:t>
      </w:r>
    </w:p>
    <w:p w14:paraId="2BD67FE2" w14:textId="77777777" w:rsidR="00830DD9" w:rsidRPr="004044E8" w:rsidRDefault="00830DD9" w:rsidP="00830DD9">
      <w:pPr>
        <w:pStyle w:val="BodyTextIndent"/>
        <w:ind w:left="0" w:firstLine="720"/>
        <w:jc w:val="both"/>
      </w:pPr>
      <w:r>
        <w:t xml:space="preserve">The undersigned consents and agrees that this liability will not be contingent or conditioned upon Franchisor’s pursuit of any remedies against Franchisee or another person and will not be diminished, relieved, or otherwise affected by any extension of time, credit, or other indulgence Franchisor may from time to time grant to Franchisee or to another person, including, without limitation, the acceptance of any partial performance or the compromise or release of any claims, none of which will in any way modify or amend this Undertaking, which will continue and be irrevocable during the term of the Agreement </w:t>
      </w:r>
      <w:r>
        <w:rPr>
          <w:szCs w:val="20"/>
        </w:rPr>
        <w:t xml:space="preserve">(including, without limitation, any extensions of its term) </w:t>
      </w:r>
      <w:r>
        <w:t>and afterward for so long as any performance is or might be owed under the Agreement by Franchisee or its owners and for so long as Franchisor has any cause of action against Franchisee or any of its owners. This Undertaking will continue in full force and effect for (and as to) any extension or modification of the Agreement and despite the transfer of any interest in the Agreement or Franchisee, and the undersigned waives notice of any and all renewals, extensions, modifications, amendments, or transfers.</w:t>
      </w:r>
    </w:p>
    <w:p w14:paraId="5EF4D924" w14:textId="77777777" w:rsidR="00830DD9" w:rsidRPr="004044E8" w:rsidRDefault="00830DD9" w:rsidP="00830DD9">
      <w:pPr>
        <w:pStyle w:val="BodyTextIndent"/>
        <w:ind w:left="0" w:firstLine="720"/>
        <w:jc w:val="both"/>
      </w:pPr>
      <w:r>
        <w:t xml:space="preserve">Each of the undersigned waives: (i) all rights to payments and claims for reimbursement or subrogation which the undersigned may have against Franchisee arising as a result of the undersigned’s execution of and performance under this Undertaking, for the express purpose that none of the undersigned will be deemed a “creditor” of Franchisee under any applicable bankruptcy law with respect to Franchisee’s obligations to Franchisor; (ii) acceptance and notice of acceptance by Franchisor of his or her undertakings under this Undertaking, notice of non-performance of any obligations hereby assumed, protest and notice of default to any party with respect to the nonperformance of any obligations hereby assumed, and any other notices and legal or equitable defenses to which he or she may be entitled; and </w:t>
      </w:r>
      <w:r>
        <w:rPr>
          <w:szCs w:val="20"/>
        </w:rPr>
        <w:t>(iii) all rights to assert or plead any statute of limitations or other limitations period as to or relating to this Undertaking. The undersigned expressly acknowledges that the obligations under this Undertaking survive expiration or termination of the Agreement.</w:t>
      </w:r>
    </w:p>
    <w:p w14:paraId="723B2453" w14:textId="77777777" w:rsidR="00830DD9" w:rsidRPr="0064132A" w:rsidRDefault="00830DD9" w:rsidP="00830DD9">
      <w:pPr>
        <w:spacing w:after="240"/>
        <w:ind w:firstLine="720"/>
        <w:jc w:val="both"/>
        <w:rPr>
          <w:szCs w:val="20"/>
        </w:rPr>
      </w:pPr>
      <w:r>
        <w:rPr>
          <w:szCs w:val="20"/>
        </w:rPr>
        <w:t xml:space="preserve">If Franchisor seeks to enforce this Undertaking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Undertaking, the undersigned must reimburse Franchisor for any </w:t>
        <w:lastRenderedPageBreak/>
        <w:t>of the above-listed costs and expenses Franchisor incurs, even if Franchisor does not commence a judicial or arbitration proceeding.</w:t>
      </w:r>
    </w:p>
    <w:p w14:paraId="61ED73B8" w14:textId="77777777" w:rsidR="00830DD9" w:rsidRPr="004044E8" w:rsidRDefault="00830DD9" w:rsidP="00830DD9">
      <w:pPr>
        <w:spacing w:after="240"/>
        <w:ind w:firstLine="720"/>
        <w:jc w:val="both"/>
        <w:rPr>
          <w:szCs w:val="20"/>
        </w:rPr>
      </w:pPr>
      <w:r>
        <w:rPr>
          <w:szCs w:val="20"/>
        </w:rPr>
        <w:t xml:space="preserve">Subject to the arbitration obligations set forth in the Agreement and the provisions below, each of the undersigned agrees that all actions arising under this Undertaking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may enforce this Undertaking and any arbitration orders and awards in the courts of the state or states in which he or she is domiciled. FRANCHISOR AND THE UNDERSIGNED IRREVOCABLY WAIVE TRIAL BY JURY IN ANY ACTION, PROCEEDING, OR COUNTERCLAIM, WHETHER AT LAW OR IN EQUITY, BROUGHT BY ANY OF THEM. </w:t>
      </w:r>
      <w:r>
        <w:t>EACH ACKNOWLEDGES THAT THEY MAKE THIS WAIVER KNOWINGLY, VOLUNTARILY, WITHOUT DURESS, AND ONLY AFTER CONSIDERATION OF THIS WAIVER’S RAMIFICATIONS.</w:t>
      </w:r>
    </w:p>
    <w:p w14:paraId="6D7D4583" w14:textId="77777777" w:rsidR="00830DD9" w:rsidRPr="004044E8" w:rsidRDefault="00830DD9" w:rsidP="00830DD9">
      <w:pPr>
        <w:pStyle w:val="BodyTextIndent"/>
        <w:ind w:left="0" w:firstLine="720"/>
        <w:jc w:val="both"/>
      </w:pPr>
      <w:r>
        <w:rPr>
          <w:b/>
          <w:szCs w:val="20"/>
        </w:rPr>
        <w:t>IN WITNESS WHEREOF</w:t>
      </w:r>
      <w:r>
        <w:rPr>
          <w:szCs w:val="20"/>
        </w:rPr>
        <w:t>, each of the undersigned has affixed his or her signature on the same day and year as the Agreement was executed.</w:t>
      </w:r>
    </w:p>
    <w:p w14:paraId="79E0B377" w14:textId="77777777" w:rsidR="00830DD9" w:rsidRDefault="00830DD9" w:rsidP="00830DD9">
      <w:pPr>
        <w:tabs>
          <w:tab w:val="left" w:pos="4992"/>
        </w:tabs>
        <w:rPr>
          <w:b/>
          <w:spacing w:val="-2"/>
        </w:rPr>
      </w:pPr>
    </w:p>
    <w:p w14:paraId="5C684B5F" w14:textId="77777777" w:rsidR="00E63FD6" w:rsidRPr="004044E8" w:rsidRDefault="00E63FD6" w:rsidP="00830DD9">
      <w:pPr>
        <w:tabs>
          <w:tab w:val="left" w:pos="4992"/>
        </w:tabs>
        <w:rPr>
          <w:b/>
          <w:spacing w:val="-2"/>
        </w:rPr>
      </w:pPr>
    </w:p>
    <w:p w14:paraId="3C51C641" w14:textId="77777777" w:rsidR="00830DD9" w:rsidRPr="006C68E8" w:rsidRDefault="00830DD9" w:rsidP="00830DD9">
      <w:pPr>
        <w:tabs>
          <w:tab w:val="left" w:pos="4992"/>
        </w:tabs>
        <w:rPr>
          <w:b/>
          <w:spacing w:val="-2"/>
          <w:highlight w:val="yellow"/>
        </w:rPr>
      </w:pPr>
      <w:r>
        <w:rPr>
          <w:b/>
          <w:spacing w:val="-2"/>
          <w:highlight w:val="yellow"/>
        </w:rPr>
        <w:t>_______________</w:t>
      </w:r>
    </w:p>
    <w:p w14:paraId="42420343" w14:textId="44A923AE" w:rsidR="00830DD9" w:rsidRPr="006C68E8" w:rsidRDefault="000F5483" w:rsidP="00830DD9">
      <w:pPr>
        <w:tabs>
          <w:tab w:val="left" w:pos="4992"/>
        </w:tabs>
        <w:rPr>
          <w:spacing w:val="-2"/>
          <w:highlight w:val="yellow"/>
        </w:rPr>
      </w:pPr>
      <w:r>
        <w:rPr>
          <w:spacing w:val="-2"/>
          <w:highlight w:val="yellow"/>
        </w:rPr>
        <w:t xml:space="preserve">Brian Harington </w:t>
      </w:r>
    </w:p>
    <w:p w14:paraId="262C3F91" w14:textId="77777777" w:rsidR="000F5483" w:rsidRPr="006C68E8" w:rsidRDefault="000F5483" w:rsidP="00830DD9">
      <w:pPr>
        <w:tabs>
          <w:tab w:val="left" w:pos="4992"/>
        </w:tabs>
        <w:rPr>
          <w:spacing w:val="-2"/>
          <w:highlight w:val="yellow"/>
          <w:u w:val="single"/>
        </w:rPr>
      </w:pPr>
    </w:p>
    <w:p w14:paraId="7983EFA3" w14:textId="27CAB270" w:rsidR="00830DD9" w:rsidRPr="006C68E8" w:rsidRDefault="00830DD9" w:rsidP="00830DD9">
      <w:pPr>
        <w:tabs>
          <w:tab w:val="left" w:pos="4992"/>
        </w:tabs>
        <w:rPr>
          <w:spacing w:val="-2"/>
          <w:highlight w:val="yellow"/>
          <w:u w:val="single"/>
        </w:rPr>
      </w:pPr>
      <w:r>
        <w:rPr>
          <w:spacing w:val="-2"/>
          <w:highlight w:val="yellow"/>
          <w:u w:val="single"/>
        </w:rPr>
        <w:tab/>
      </w:r>
    </w:p>
    <w:p w14:paraId="558D394C" w14:textId="77777777" w:rsidR="00830DD9" w:rsidRPr="006C68E8" w:rsidRDefault="00830DD9" w:rsidP="00830DD9">
      <w:pPr>
        <w:tabs>
          <w:tab w:val="left" w:pos="4992"/>
        </w:tabs>
        <w:rPr>
          <w:spacing w:val="-2"/>
          <w:highlight w:val="yellow"/>
        </w:rPr>
      </w:pPr>
      <w:r>
        <w:rPr>
          <w:spacing w:val="-2"/>
          <w:highlight w:val="yellow"/>
        </w:rPr>
        <w:t>[Signature]</w:t>
      </w:r>
    </w:p>
    <w:p w14:paraId="25DC06D5" w14:textId="77777777" w:rsidR="00830DD9" w:rsidRPr="006C68E8" w:rsidRDefault="00830DD9" w:rsidP="00830DD9">
      <w:pPr>
        <w:tabs>
          <w:tab w:val="left" w:pos="4992"/>
        </w:tabs>
        <w:rPr>
          <w:spacing w:val="-2"/>
          <w:highlight w:val="yellow"/>
        </w:rPr>
      </w:pPr>
    </w:p>
    <w:p w14:paraId="04FED447" w14:textId="77777777" w:rsidR="00830DD9" w:rsidRPr="004044E8" w:rsidRDefault="00830DD9" w:rsidP="00830DD9">
      <w:pPr>
        <w:tabs>
          <w:tab w:val="left" w:pos="4992"/>
        </w:tabs>
        <w:rPr>
          <w:spacing w:val="-2"/>
        </w:rPr>
      </w:pPr>
      <w:r>
        <w:rPr>
          <w:spacing w:val="-2"/>
          <w:highlight w:val="yellow"/>
        </w:rPr>
        <w:t>Date:</w:t>
      </w:r>
      <w:r>
        <w:rPr>
          <w:b/>
          <w:spacing w:val="-2"/>
          <w:highlight w:val="yellow"/>
        </w:rPr>
        <w:t>_______________</w:t>
      </w:r>
    </w:p>
    <w:p w14:paraId="3F22526D" w14:textId="77777777" w:rsidR="00830DD9" w:rsidRPr="004044E8" w:rsidRDefault="00830DD9" w:rsidP="00830DD9">
      <w:pPr>
        <w:tabs>
          <w:tab w:val="left" w:pos="4992"/>
        </w:tabs>
        <w:rPr>
          <w:spacing w:val="-2"/>
        </w:rPr>
      </w:pPr>
    </w:p>
    <w:p w14:paraId="22C10700" w14:textId="77777777" w:rsidR="00830DD9" w:rsidRPr="004044E8" w:rsidRDefault="00830DD9" w:rsidP="00830DD9">
      <w:pPr>
        <w:tabs>
          <w:tab w:val="left" w:pos="4992"/>
        </w:tabs>
        <w:rPr>
          <w:spacing w:val="-2"/>
        </w:rPr>
      </w:pPr>
    </w:p>
    <w:p w14:paraId="0F851118" w14:textId="77777777" w:rsidR="00830DD9" w:rsidRDefault="00830DD9" w:rsidP="006C68E8">
      <w:pPr>
        <w:rPr>
          <w:szCs w:val="22"/>
        </w:rPr>
      </w:pPr>
    </w:p>
    <w:p w14:paraId="79BC28E6" w14:textId="77777777" w:rsidR="00830DD9" w:rsidRDefault="00830DD9" w:rsidP="00E26E44">
      <w:pPr>
        <w:jc w:val="center"/>
        <w:rPr>
          <w:szCs w:val="22"/>
        </w:rPr>
      </w:pPr>
    </w:p>
    <w:p w14:paraId="5C1F1530" w14:textId="77777777" w:rsidR="00830DD9" w:rsidRDefault="00830DD9" w:rsidP="00E26E44">
      <w:pPr>
        <w:jc w:val="center"/>
        <w:rPr>
          <w:szCs w:val="22"/>
        </w:rPr>
      </w:pPr>
    </w:p>
    <w:p w14:paraId="61595E61" w14:textId="77777777" w:rsidR="00830DD9" w:rsidRDefault="00830DD9" w:rsidP="00E26E44">
      <w:pPr>
        <w:jc w:val="center"/>
        <w:rPr>
          <w:szCs w:val="22"/>
        </w:rPr>
      </w:pPr>
    </w:p>
    <w:p w14:paraId="1378D115" w14:textId="77777777" w:rsidR="00830DD9" w:rsidRDefault="00830DD9" w:rsidP="00E26E44">
      <w:pPr>
        <w:jc w:val="center"/>
        <w:rPr>
          <w:szCs w:val="22"/>
        </w:rPr>
      </w:pPr>
    </w:p>
    <w:p w14:paraId="50FB6B25" w14:textId="77777777" w:rsidR="00830DD9" w:rsidRPr="001B652B" w:rsidRDefault="00830DD9" w:rsidP="00E26E44">
      <w:pPr>
        <w:jc w:val="center"/>
        <w:rPr>
          <w:szCs w:val="22"/>
        </w:rPr>
        <w:sectPr w:rsidR="00830DD9" w:rsidRPr="001B652B" w:rsidSect="00525751">
          <w:footerReference w:type="default" r:id="rId23"/>
          <w:pgSz w:w="12240" w:h="15840"/>
          <w:pgMar w:top="1440" w:right="1440" w:bottom="1440" w:left="1440" w:header="720" w:footer="720" w:gutter="0"/>
          <w:pgNumType w:start="1"/>
          <w:cols w:space="720"/>
          <w:docGrid w:linePitch="360"/>
        </w:sectPr>
      </w:pPr>
    </w:p>
    <w:p w14:paraId="584A53DD" w14:textId="77777777" w:rsidR="00525751" w:rsidRPr="001B652B" w:rsidRDefault="00525751">
      <w:pPr>
        <w:jc w:val="center"/>
        <w:rPr>
          <w:b/>
          <w:szCs w:val="22"/>
          <w:u w:val="single"/>
        </w:rPr>
      </w:pPr>
      <w:r>
        <w:rPr>
          <w:b/>
          <w:szCs w:val="22"/>
          <w:u w:val="single"/>
        </w:rPr>
        <w:lastRenderedPageBreak/>
        <w:t>EXHIBIT C</w:t>
      </w:r>
    </w:p>
    <w:p w14:paraId="368034EE" w14:textId="10D761E4" w:rsidR="00525751" w:rsidRPr="001B652B" w:rsidRDefault="00525751">
      <w:pPr>
        <w:jc w:val="center"/>
        <w:rPr>
          <w:b/>
          <w:szCs w:val="22"/>
        </w:rPr>
      </w:pPr>
      <w:r>
        <w:rPr>
          <w:b/>
          <w:szCs w:val="22"/>
        </w:rPr>
        <w:t>TO THE PUB FRANCHISOR LLC</w:t>
      </w:r>
    </w:p>
    <w:p w14:paraId="6F7B5AA9" w14:textId="77777777" w:rsidR="00525751" w:rsidRPr="001B652B" w:rsidRDefault="00525751">
      <w:pPr>
        <w:jc w:val="center"/>
        <w:rPr>
          <w:b/>
          <w:szCs w:val="22"/>
        </w:rPr>
      </w:pPr>
      <w:r>
        <w:rPr>
          <w:b/>
          <w:szCs w:val="22"/>
        </w:rPr>
        <w:t>FRANCHISE AGREEMENT</w:t>
      </w:r>
    </w:p>
    <w:p w14:paraId="6A51FB2E" w14:textId="77777777" w:rsidR="00525751" w:rsidRPr="001B652B" w:rsidRDefault="00525751">
      <w:pPr>
        <w:jc w:val="both"/>
        <w:rPr>
          <w:szCs w:val="22"/>
        </w:rPr>
      </w:pPr>
    </w:p>
    <w:p w14:paraId="661E023A" w14:textId="77777777" w:rsidR="00525751" w:rsidRPr="001B652B" w:rsidRDefault="00525751">
      <w:pPr>
        <w:jc w:val="center"/>
        <w:rPr>
          <w:b/>
          <w:szCs w:val="22"/>
          <w:u w:val="single"/>
        </w:rPr>
      </w:pPr>
      <w:r>
        <w:rPr>
          <w:b/>
          <w:szCs w:val="22"/>
          <w:u w:val="single"/>
        </w:rPr>
        <w:t>FRANCHISEE AND ITS OWNERS</w:t>
      </w:r>
    </w:p>
    <w:p w14:paraId="28486834" w14:textId="77777777" w:rsidR="00525751" w:rsidRPr="001B652B" w:rsidRDefault="00525751">
      <w:pPr>
        <w:jc w:val="center"/>
        <w:rPr>
          <w:szCs w:val="22"/>
        </w:rPr>
      </w:pPr>
    </w:p>
    <w:p w14:paraId="7CD25367" w14:textId="77777777" w:rsidR="00525751" w:rsidRPr="001B652B" w:rsidRDefault="00525751">
      <w:pPr>
        <w:jc w:val="center"/>
        <w:rPr>
          <w:b/>
          <w:szCs w:val="22"/>
        </w:rPr>
      </w:pPr>
      <w:bookmarkStart w:id="257" w:name="_Hlk169719242"/>
      <w:r>
        <w:rPr>
          <w:b/>
          <w:szCs w:val="22"/>
        </w:rPr>
        <w:t>Effective Date: This Exhibit C is current and complete</w:t>
      </w:r>
    </w:p>
    <w:p w14:paraId="2BD67F52" w14:textId="63A275B7" w:rsidR="00525751" w:rsidRPr="001B652B" w:rsidRDefault="00525751">
      <w:pPr>
        <w:jc w:val="center"/>
        <w:rPr>
          <w:szCs w:val="22"/>
        </w:rPr>
      </w:pPr>
      <w:r>
        <w:rPr>
          <w:b/>
          <w:szCs w:val="22"/>
        </w:rPr>
        <w:t>as of {{EXEC_DATE_MONTH}} {{EXEC_DATE_DAY}}</w:t>
      </w:r>
      <w:r>
        <w:rPr>
          <w:b/>
          <w:szCs w:val="22"/>
          <w:vertAlign w:val="superscript"/>
        </w:rPr>
        <w:t>th</w:t>
      </w:r>
      <w:r>
        <w:rPr>
          <w:b/>
          <w:szCs w:val="22"/>
        </w:rPr>
        <w:t>, 2025</w:t>
      </w:r>
    </w:p>
    <w:p w14:paraId="5EDF2BA7" w14:textId="77777777" w:rsidR="00525751" w:rsidRPr="001B652B" w:rsidRDefault="00525751">
      <w:pPr>
        <w:jc w:val="both"/>
        <w:rPr>
          <w:szCs w:val="22"/>
        </w:rPr>
      </w:pPr>
    </w:p>
    <w:p w14:paraId="329A8EB8" w14:textId="5D03AF64" w:rsidR="00525751" w:rsidRDefault="00525751" w:rsidP="00087D48">
      <w:pPr>
        <w:widowControl w:val="0"/>
        <w:numPr>
          <w:ilvl w:val="1"/>
          <w:numId w:val="0"/>
        </w:numPr>
        <w:tabs>
          <w:tab w:val="num" w:pos="2160"/>
        </w:tabs>
        <w:spacing w:after="240"/>
        <w:ind w:firstLine="720"/>
        <w:jc w:val="both"/>
        <w:outlineLvl w:val="1"/>
        <w:rPr>
          <w:szCs w:val="22"/>
        </w:rPr>
      </w:pPr>
      <w:r>
        <w:rPr>
          <w:b/>
          <w:bCs/>
          <w:szCs w:val="22"/>
          <w:u w:val="single"/>
        </w:rPr>
        <w:t>Form</w:t>
      </w:r>
      <w:r>
        <w:rPr>
          <w:szCs w:val="22"/>
        </w:rPr>
        <w:t>. Franchisee was incorporated or formed on {{FORMATION_DATE}}, under the laws of the State of {{FRANCHISEE_STATE}}. Franchisee has not conducted business under any name other than Franchisee’s corporate, limited liability company, or partnership name and (if applicable) _____________________. The following is a list of Franchisee’s directors or managers (if applicable) and officers as of the effective date shown above: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1080"/>
        <w:gridCol w:w="3780"/>
      </w:tblGrid>
      <w:tr w:rsidR="00A74BAC" w:rsidRPr="00A74BAC" w14:paraId="1497F315" w14:textId="77777777" w:rsidTr="00B216A5">
        <w:trPr>
          <w:tblHeader/>
          <w:jc w:val="center"/>
        </w:trPr>
        <w:tc>
          <w:tcPr>
            <w:tcW w:w="3780" w:type="dxa"/>
            <w:hideMark/>
          </w:tcPr>
          <w:p w14:paraId="55C437DC" w14:textId="7BF07F0D" w:rsidR="00A74BAC" w:rsidRPr="00A74BAC" w:rsidRDefault="00AE5F77" w:rsidP="00A74BAC">
            <w:pPr>
              <w:widowControl w:val="0"/>
              <w:numPr>
                <w:ilvl w:val="1"/>
                <w:numId w:val="0"/>
              </w:numPr>
              <w:tabs>
                <w:tab w:val="num" w:pos="2160"/>
              </w:tabs>
              <w:spacing w:after="240"/>
              <w:ind w:firstLine="720"/>
              <w:jc w:val="both"/>
              <w:outlineLvl w:val="1"/>
              <w:rPr>
                <w:b/>
                <w:szCs w:val="22"/>
                <w:u w:val="single"/>
              </w:rPr>
            </w:pPr>
            <w:r>
              <w:rPr>
                <w:b/>
                <w:szCs w:val="22"/>
                <w:u w:val="single"/>
              </w:rPr>
              <w:t>Name</w:t>
            </w:r>
          </w:p>
        </w:tc>
        <w:tc>
          <w:tcPr>
            <w:tcW w:w="1080" w:type="dxa"/>
          </w:tcPr>
          <w:p w14:paraId="639FE449" w14:textId="77777777" w:rsidR="00A74BAC" w:rsidRPr="00A74BAC" w:rsidRDefault="00A74BAC" w:rsidP="00A74BAC">
            <w:pPr>
              <w:widowControl w:val="0"/>
              <w:numPr>
                <w:ilvl w:val="1"/>
                <w:numId w:val="0"/>
              </w:numPr>
              <w:tabs>
                <w:tab w:val="num" w:pos="2160"/>
              </w:tabs>
              <w:spacing w:after="240"/>
              <w:ind w:firstLine="720"/>
              <w:jc w:val="both"/>
              <w:outlineLvl w:val="1"/>
              <w:rPr>
                <w:b/>
                <w:szCs w:val="22"/>
                <w:u w:val="single"/>
              </w:rPr>
            </w:pPr>
          </w:p>
        </w:tc>
        <w:tc>
          <w:tcPr>
            <w:tcW w:w="3780" w:type="dxa"/>
          </w:tcPr>
          <w:p w14:paraId="5F532AA5" w14:textId="56629660" w:rsidR="00A74BAC" w:rsidRPr="00A74BAC" w:rsidRDefault="00AE5F77" w:rsidP="00AE5F77">
            <w:pPr>
              <w:widowControl w:val="0"/>
              <w:numPr>
                <w:ilvl w:val="1"/>
                <w:numId w:val="0"/>
              </w:numPr>
              <w:tabs>
                <w:tab w:val="num" w:pos="2160"/>
              </w:tabs>
              <w:spacing w:after="240"/>
              <w:ind w:firstLine="720"/>
              <w:jc w:val="both"/>
              <w:outlineLvl w:val="1"/>
              <w:rPr>
                <w:b/>
                <w:szCs w:val="22"/>
                <w:u w:val="single"/>
              </w:rPr>
            </w:pPr>
            <w:r>
              <w:rPr>
                <w:b/>
                <w:szCs w:val="22"/>
                <w:u w:val="single"/>
              </w:rPr>
              <w:t>Position Held</w:t>
            </w:r>
          </w:p>
        </w:tc>
      </w:tr>
      <w:tr w:rsidR="00A74BAC" w:rsidRPr="00A74BAC" w14:paraId="03F64056" w14:textId="77777777" w:rsidTr="00B216A5">
        <w:trPr>
          <w:jc w:val="center"/>
        </w:trPr>
        <w:tc>
          <w:tcPr>
            <w:tcW w:w="3780" w:type="dxa"/>
            <w:vAlign w:val="bottom"/>
            <w:hideMark/>
          </w:tcPr>
          <w:p w14:paraId="245518C4" w14:textId="77777777" w:rsidR="00A74BAC" w:rsidRPr="00A74BAC" w:rsidRDefault="00A74BAC" w:rsidP="00AE5F77">
            <w:pPr>
              <w:widowControl w:val="0"/>
              <w:numPr>
                <w:ilvl w:val="1"/>
                <w:numId w:val="0"/>
              </w:numPr>
              <w:tabs>
                <w:tab w:val="num" w:pos="2160"/>
              </w:tabs>
              <w:spacing w:after="240"/>
              <w:ind w:firstLine="43"/>
              <w:outlineLvl w:val="1"/>
              <w:rPr>
                <w:szCs w:val="22"/>
              </w:rPr>
            </w:pPr>
            <w:r>
              <w:rPr>
                <w:szCs w:val="22"/>
              </w:rPr>
              <w:t>{{FRANCHISEE_SIGNATORY_NAME}}</w:t>
            </w:r>
          </w:p>
        </w:tc>
        <w:tc>
          <w:tcPr>
            <w:tcW w:w="1080" w:type="dxa"/>
          </w:tcPr>
          <w:p w14:paraId="6FA3CA27" w14:textId="77777777" w:rsidR="00A74BAC" w:rsidRPr="00A74BAC" w:rsidRDefault="00A74BAC" w:rsidP="00A74BAC">
            <w:pPr>
              <w:widowControl w:val="0"/>
              <w:numPr>
                <w:ilvl w:val="1"/>
                <w:numId w:val="0"/>
              </w:numPr>
              <w:tabs>
                <w:tab w:val="num" w:pos="2160"/>
              </w:tabs>
              <w:spacing w:after="240"/>
              <w:ind w:firstLine="720"/>
              <w:jc w:val="both"/>
              <w:outlineLvl w:val="1"/>
              <w:rPr>
                <w:szCs w:val="22"/>
                <w:u w:val="single"/>
              </w:rPr>
            </w:pPr>
          </w:p>
        </w:tc>
        <w:tc>
          <w:tcPr>
            <w:tcW w:w="3780" w:type="dxa"/>
            <w:vAlign w:val="bottom"/>
            <w:hideMark/>
          </w:tcPr>
          <w:p w14:paraId="798F27C9" w14:textId="3C57BDB0" w:rsidR="00A74BAC" w:rsidRPr="00A74BAC" w:rsidRDefault="00AE5F77" w:rsidP="00A74BAC">
            <w:pPr>
              <w:widowControl w:val="0"/>
              <w:numPr>
                <w:ilvl w:val="1"/>
                <w:numId w:val="0"/>
              </w:numPr>
              <w:tabs>
                <w:tab w:val="num" w:pos="2160"/>
              </w:tabs>
              <w:spacing w:after="240"/>
              <w:ind w:firstLine="720"/>
              <w:jc w:val="both"/>
              <w:outlineLvl w:val="1"/>
              <w:rPr>
                <w:szCs w:val="22"/>
              </w:rPr>
            </w:pPr>
            <w:r>
              <w:rPr>
                <w:szCs w:val="22"/>
              </w:rPr>
              <w:t>{{FRANCHISEE_SIGNATORY_TITLE}}</w:t>
            </w:r>
          </w:p>
        </w:tc>
      </w:tr>
      <w:tr w:rsidR="00A74BAC" w:rsidRPr="00A74BAC" w14:paraId="484119BA" w14:textId="77777777" w:rsidTr="00B216A5">
        <w:trPr>
          <w:jc w:val="center"/>
        </w:trPr>
        <w:tc>
          <w:tcPr>
            <w:tcW w:w="3780" w:type="dxa"/>
            <w:vAlign w:val="bottom"/>
            <w:hideMark/>
          </w:tcPr>
          <w:p w14:paraId="190ECF87" w14:textId="70F74374" w:rsidR="00A74BAC" w:rsidRPr="00A74BAC" w:rsidRDefault="00AD3CB9" w:rsidP="00B216A5">
            <w:pPr>
              <w:widowControl w:val="0"/>
              <w:numPr>
                <w:ilvl w:val="1"/>
                <w:numId w:val="0"/>
              </w:numPr>
              <w:tabs>
                <w:tab w:val="num" w:pos="2160"/>
              </w:tabs>
              <w:spacing w:before="240" w:after="240"/>
              <w:ind w:firstLine="43"/>
              <w:outlineLvl w:val="1"/>
              <w:rPr>
                <w:szCs w:val="22"/>
              </w:rPr>
            </w:pPr>
            <w:r>
              <w:rPr>
                <w:szCs w:val="22"/>
              </w:rPr>
              <w:t xml:space="preserve">{{DIRECTOR_2_NAME}} </w:t>
            </w:r>
          </w:p>
        </w:tc>
        <w:tc>
          <w:tcPr>
            <w:tcW w:w="1080" w:type="dxa"/>
          </w:tcPr>
          <w:p w14:paraId="683C2EEE" w14:textId="77777777" w:rsidR="00A74BAC" w:rsidRPr="00A74BAC" w:rsidRDefault="00A74BAC" w:rsidP="00B216A5">
            <w:pPr>
              <w:widowControl w:val="0"/>
              <w:numPr>
                <w:ilvl w:val="1"/>
                <w:numId w:val="0"/>
              </w:numPr>
              <w:tabs>
                <w:tab w:val="num" w:pos="2160"/>
              </w:tabs>
              <w:spacing w:before="240" w:after="240"/>
              <w:ind w:firstLine="720"/>
              <w:jc w:val="both"/>
              <w:outlineLvl w:val="1"/>
              <w:rPr>
                <w:szCs w:val="22"/>
                <w:u w:val="single"/>
              </w:rPr>
            </w:pPr>
          </w:p>
        </w:tc>
        <w:tc>
          <w:tcPr>
            <w:tcW w:w="3780" w:type="dxa"/>
            <w:vAlign w:val="bottom"/>
            <w:hideMark/>
          </w:tcPr>
          <w:p w14:paraId="67E145D6" w14:textId="2297E501" w:rsidR="00A74BAC" w:rsidRPr="00A74BAC" w:rsidRDefault="00AE5F77" w:rsidP="00B216A5">
            <w:pPr>
              <w:widowControl w:val="0"/>
              <w:numPr>
                <w:ilvl w:val="1"/>
                <w:numId w:val="0"/>
              </w:numPr>
              <w:tabs>
                <w:tab w:val="num" w:pos="2160"/>
              </w:tabs>
              <w:spacing w:before="240" w:after="240"/>
              <w:ind w:firstLine="720"/>
              <w:jc w:val="both"/>
              <w:outlineLvl w:val="1"/>
              <w:rPr>
                <w:szCs w:val="22"/>
              </w:rPr>
            </w:pPr>
            <w:r>
              <w:rPr>
                <w:szCs w:val="22"/>
              </w:rPr>
              <w:t>{{DIRECTOR_2_TITLE}}</w:t>
            </w:r>
          </w:p>
        </w:tc>
      </w:tr>
    </w:tbl>
    <w:p w14:paraId="2B5304B8" w14:textId="663E054E" w:rsidR="00525751" w:rsidRPr="001B652B" w:rsidRDefault="00525751" w:rsidP="00B216A5">
      <w:pPr>
        <w:widowControl w:val="0"/>
        <w:tabs>
          <w:tab w:val="num" w:pos="1440"/>
        </w:tabs>
        <w:spacing w:before="240" w:after="240"/>
        <w:ind w:firstLine="720"/>
        <w:jc w:val="both"/>
        <w:outlineLvl w:val="0"/>
        <w:rPr>
          <w:szCs w:val="22"/>
        </w:rPr>
      </w:pPr>
      <w:r>
        <w:rPr>
          <w:b/>
          <w:szCs w:val="22"/>
          <w:u w:val="single"/>
        </w:rPr>
        <w:t>Owners</w:t>
      </w:r>
      <w:r>
        <w:rPr>
          <w:szCs w:val="22"/>
        </w:rPr>
        <w:t>. The following list includes the full name of each individual or entity that is one of Franchisee’s direct or indirect owners and fully describes the nature of each owner’s interest. If one or more of Franchisee’s owners are entities, please identify each such entity as well as the direct and indirect owners of such entity (attach additional pages if necessary to reflect the complete ownership chain).</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1080"/>
        <w:gridCol w:w="3780"/>
      </w:tblGrid>
      <w:tr w:rsidR="00525751" w:rsidRPr="001B652B" w14:paraId="5A5C0D27" w14:textId="77777777" w:rsidTr="00B216A5">
        <w:trPr>
          <w:tblHeader/>
          <w:jc w:val="center"/>
        </w:trPr>
        <w:tc>
          <w:tcPr>
            <w:tcW w:w="3780" w:type="dxa"/>
          </w:tcPr>
          <w:p w14:paraId="2AE8CCE7" w14:textId="77777777" w:rsidR="00525751" w:rsidRPr="001B652B" w:rsidRDefault="00525751">
            <w:pPr>
              <w:jc w:val="center"/>
              <w:rPr>
                <w:b/>
                <w:szCs w:val="22"/>
                <w:u w:val="single"/>
              </w:rPr>
            </w:pPr>
            <w:r>
              <w:rPr>
                <w:b/>
                <w:szCs w:val="22"/>
                <w:u w:val="single"/>
              </w:rPr>
              <w:t>Owner’s Name</w:t>
            </w:r>
          </w:p>
        </w:tc>
        <w:tc>
          <w:tcPr>
            <w:tcW w:w="1080" w:type="dxa"/>
          </w:tcPr>
          <w:p w14:paraId="40098D63" w14:textId="77777777" w:rsidR="00525751" w:rsidRPr="001B652B" w:rsidRDefault="00525751">
            <w:pPr>
              <w:jc w:val="center"/>
              <w:rPr>
                <w:b/>
                <w:szCs w:val="22"/>
                <w:u w:val="single"/>
              </w:rPr>
            </w:pPr>
          </w:p>
        </w:tc>
        <w:tc>
          <w:tcPr>
            <w:tcW w:w="3780" w:type="dxa"/>
          </w:tcPr>
          <w:p w14:paraId="4981F624" w14:textId="77777777" w:rsidR="00525751" w:rsidRPr="001B652B" w:rsidRDefault="00525751">
            <w:pPr>
              <w:jc w:val="center"/>
              <w:rPr>
                <w:b/>
                <w:szCs w:val="22"/>
                <w:u w:val="single"/>
              </w:rPr>
            </w:pPr>
            <w:r>
              <w:rPr>
                <w:b/>
                <w:szCs w:val="22"/>
                <w:u w:val="single"/>
              </w:rPr>
              <w:t>Description of Interest</w:t>
            </w:r>
          </w:p>
          <w:p w14:paraId="19CCA17E" w14:textId="77777777" w:rsidR="00525751" w:rsidRPr="001B652B" w:rsidRDefault="00525751">
            <w:pPr>
              <w:jc w:val="center"/>
              <w:rPr>
                <w:b/>
                <w:szCs w:val="22"/>
                <w:u w:val="single"/>
              </w:rPr>
            </w:pPr>
          </w:p>
        </w:tc>
      </w:tr>
      <w:tr w:rsidR="00A74BAC" w:rsidRPr="001B652B" w14:paraId="161DBFDC" w14:textId="77777777" w:rsidTr="00B216A5">
        <w:trPr>
          <w:jc w:val="center"/>
        </w:trPr>
        <w:tc>
          <w:tcPr>
            <w:tcW w:w="3780" w:type="dxa"/>
            <w:vAlign w:val="bottom"/>
          </w:tcPr>
          <w:p w14:paraId="18717BB8" w14:textId="15925553" w:rsidR="00A74BAC" w:rsidRPr="00A74BAC" w:rsidRDefault="00A74BAC" w:rsidP="00A74BAC">
            <w:pPr>
              <w:tabs>
                <w:tab w:val="left" w:pos="3582"/>
              </w:tabs>
              <w:spacing w:after="240"/>
              <w:rPr>
                <w:sz w:val="24"/>
              </w:rPr>
            </w:pPr>
            <w:r>
              <w:rPr>
                <w:color w:val="000000"/>
                <w:sz w:val="24"/>
              </w:rPr>
              <w:t>{{FRANCHISEE_SIGNATORY_NAME}}</w:t>
            </w:r>
          </w:p>
        </w:tc>
        <w:tc>
          <w:tcPr>
            <w:tcW w:w="1080" w:type="dxa"/>
          </w:tcPr>
          <w:p w14:paraId="54A4008F" w14:textId="77777777" w:rsidR="00A74BAC" w:rsidRPr="00A74BAC" w:rsidRDefault="00A74BAC" w:rsidP="00A74BAC">
            <w:pPr>
              <w:tabs>
                <w:tab w:val="left" w:pos="4392"/>
              </w:tabs>
              <w:spacing w:after="240"/>
              <w:jc w:val="center"/>
              <w:rPr>
                <w:sz w:val="24"/>
                <w:u w:val="single"/>
              </w:rPr>
            </w:pPr>
          </w:p>
        </w:tc>
        <w:tc>
          <w:tcPr>
            <w:tcW w:w="3780" w:type="dxa"/>
            <w:vAlign w:val="bottom"/>
          </w:tcPr>
          <w:p w14:paraId="32B64910" w14:textId="43EB44CB" w:rsidR="00A74BAC" w:rsidRPr="00A74BAC" w:rsidRDefault="00A74BAC" w:rsidP="00A74BAC">
            <w:pPr>
              <w:tabs>
                <w:tab w:val="left" w:pos="3582"/>
              </w:tabs>
              <w:spacing w:after="240"/>
              <w:jc w:val="center"/>
              <w:rPr>
                <w:sz w:val="24"/>
              </w:rPr>
            </w:pPr>
            <w:r>
              <w:rPr>
                <w:color w:val="000000"/>
                <w:sz w:val="24"/>
              </w:rPr>
              <w:t>{{OWNER_1_INTEREST}}</w:t>
            </w:r>
          </w:p>
        </w:tc>
      </w:tr>
      <w:tr w:rsidR="00A74BAC" w:rsidRPr="001B652B" w14:paraId="10EB346D" w14:textId="77777777" w:rsidTr="00B216A5">
        <w:trPr>
          <w:jc w:val="center"/>
        </w:trPr>
        <w:tc>
          <w:tcPr>
            <w:tcW w:w="3780" w:type="dxa"/>
            <w:vAlign w:val="bottom"/>
          </w:tcPr>
          <w:p w14:paraId="0E56149F" w14:textId="29E00BE6" w:rsidR="00A74BAC" w:rsidRPr="00A74BAC" w:rsidRDefault="00A74BAC" w:rsidP="00A74BAC">
            <w:pPr>
              <w:tabs>
                <w:tab w:val="left" w:pos="3582"/>
              </w:tabs>
              <w:spacing w:after="240"/>
              <w:rPr>
                <w:sz w:val="24"/>
              </w:rPr>
            </w:pPr>
            <w:r>
              <w:rPr>
                <w:color w:val="000000"/>
                <w:sz w:val="24"/>
              </w:rPr>
              <w:t>{{OWNER_2_NAME}}</w:t>
            </w:r>
          </w:p>
        </w:tc>
        <w:tc>
          <w:tcPr>
            <w:tcW w:w="1080" w:type="dxa"/>
          </w:tcPr>
          <w:p w14:paraId="1761C5FF" w14:textId="77777777" w:rsidR="00A74BAC" w:rsidRPr="00A74BAC" w:rsidRDefault="00A74BAC" w:rsidP="00A74BAC">
            <w:pPr>
              <w:tabs>
                <w:tab w:val="left" w:pos="4392"/>
              </w:tabs>
              <w:spacing w:after="240"/>
              <w:jc w:val="center"/>
              <w:rPr>
                <w:sz w:val="24"/>
                <w:u w:val="single"/>
              </w:rPr>
            </w:pPr>
          </w:p>
        </w:tc>
        <w:tc>
          <w:tcPr>
            <w:tcW w:w="3780" w:type="dxa"/>
            <w:vAlign w:val="bottom"/>
          </w:tcPr>
          <w:p w14:paraId="1CF57DE3" w14:textId="33BAFCE2" w:rsidR="00A74BAC" w:rsidRPr="00A74BAC" w:rsidRDefault="00A74BAC" w:rsidP="00A74BAC">
            <w:pPr>
              <w:tabs>
                <w:tab w:val="left" w:pos="3582"/>
              </w:tabs>
              <w:spacing w:after="240"/>
              <w:jc w:val="center"/>
              <w:rPr>
                <w:sz w:val="24"/>
              </w:rPr>
            </w:pPr>
            <w:r>
              <w:rPr>
                <w:color w:val="000000"/>
                <w:sz w:val="24"/>
              </w:rPr>
              <w:t>{{OWNER_2_INTEREST}}</w:t>
            </w:r>
          </w:p>
        </w:tc>
      </w:tr>
      <w:tr w:rsidR="00A74BAC" w:rsidRPr="001B652B" w14:paraId="7485E663" w14:textId="77777777" w:rsidTr="00B216A5">
        <w:trPr>
          <w:jc w:val="center"/>
        </w:trPr>
        <w:tc>
          <w:tcPr>
            <w:tcW w:w="3780" w:type="dxa"/>
            <w:vAlign w:val="bottom"/>
          </w:tcPr>
          <w:p w14:paraId="2A46ED99" w14:textId="1335399E" w:rsidR="00A74BAC" w:rsidRPr="00A74BAC" w:rsidRDefault="00A74BAC" w:rsidP="00A74BAC">
            <w:pPr>
              <w:tabs>
                <w:tab w:val="left" w:pos="3582"/>
              </w:tabs>
              <w:spacing w:after="240"/>
              <w:rPr>
                <w:sz w:val="24"/>
              </w:rPr>
            </w:pPr>
            <w:r>
              <w:rPr>
                <w:color w:val="000000"/>
                <w:sz w:val="24"/>
              </w:rPr>
              <w:t>{{OWNER_3_NAME}}</w:t>
            </w:r>
          </w:p>
        </w:tc>
        <w:tc>
          <w:tcPr>
            <w:tcW w:w="1080" w:type="dxa"/>
          </w:tcPr>
          <w:p w14:paraId="7E15E2AA" w14:textId="77777777" w:rsidR="00A74BAC" w:rsidRPr="00A74BAC" w:rsidRDefault="00A74BAC" w:rsidP="00A74BAC">
            <w:pPr>
              <w:tabs>
                <w:tab w:val="left" w:pos="4392"/>
              </w:tabs>
              <w:spacing w:after="240"/>
              <w:jc w:val="center"/>
              <w:rPr>
                <w:sz w:val="24"/>
                <w:u w:val="single"/>
              </w:rPr>
            </w:pPr>
          </w:p>
        </w:tc>
        <w:tc>
          <w:tcPr>
            <w:tcW w:w="3780" w:type="dxa"/>
            <w:vAlign w:val="bottom"/>
          </w:tcPr>
          <w:p w14:paraId="28A59D07" w14:textId="27843B7A" w:rsidR="00A74BAC" w:rsidRPr="00A74BAC" w:rsidRDefault="00A74BAC" w:rsidP="00A74BAC">
            <w:pPr>
              <w:tabs>
                <w:tab w:val="left" w:pos="3582"/>
              </w:tabs>
              <w:spacing w:after="240"/>
              <w:jc w:val="center"/>
              <w:rPr>
                <w:sz w:val="24"/>
              </w:rPr>
            </w:pPr>
            <w:r>
              <w:rPr>
                <w:color w:val="000000"/>
                <w:sz w:val="24"/>
              </w:rPr>
              <w:t>{{OWNER_3_INTEREST}}</w:t>
            </w:r>
          </w:p>
        </w:tc>
      </w:tr>
      <w:tr w:rsidR="00A74BAC" w:rsidRPr="001B652B" w14:paraId="33650B35" w14:textId="77777777" w:rsidTr="00B216A5">
        <w:trPr>
          <w:jc w:val="center"/>
        </w:trPr>
        <w:tc>
          <w:tcPr>
            <w:tcW w:w="3780" w:type="dxa"/>
            <w:vAlign w:val="bottom"/>
          </w:tcPr>
          <w:p w14:paraId="4FE463CB" w14:textId="7BF02BAD" w:rsidR="00A74BAC" w:rsidRPr="00A74BAC" w:rsidRDefault="00A74BAC" w:rsidP="00A74BAC">
            <w:pPr>
              <w:tabs>
                <w:tab w:val="left" w:pos="3582"/>
              </w:tabs>
              <w:spacing w:after="240"/>
              <w:rPr>
                <w:sz w:val="24"/>
              </w:rPr>
            </w:pPr>
            <w:r>
              <w:rPr>
                <w:color w:val="000000"/>
                <w:sz w:val="24"/>
              </w:rPr>
              <w:t>{{OWNER_4_NAME}}</w:t>
            </w:r>
          </w:p>
        </w:tc>
        <w:tc>
          <w:tcPr>
            <w:tcW w:w="1080" w:type="dxa"/>
          </w:tcPr>
          <w:p w14:paraId="07D53818" w14:textId="77777777" w:rsidR="00A74BAC" w:rsidRPr="00A74BAC" w:rsidRDefault="00A74BAC" w:rsidP="00A74BAC">
            <w:pPr>
              <w:tabs>
                <w:tab w:val="left" w:pos="4392"/>
              </w:tabs>
              <w:spacing w:after="240"/>
              <w:jc w:val="center"/>
              <w:rPr>
                <w:sz w:val="24"/>
                <w:u w:val="single"/>
              </w:rPr>
            </w:pPr>
          </w:p>
        </w:tc>
        <w:tc>
          <w:tcPr>
            <w:tcW w:w="3780" w:type="dxa"/>
            <w:vAlign w:val="bottom"/>
          </w:tcPr>
          <w:p w14:paraId="19D59FED" w14:textId="16EA74D7" w:rsidR="00A74BAC" w:rsidRPr="00A74BAC" w:rsidRDefault="00A74BAC" w:rsidP="00A74BAC">
            <w:pPr>
              <w:tabs>
                <w:tab w:val="left" w:pos="3582"/>
              </w:tabs>
              <w:spacing w:after="240"/>
              <w:jc w:val="center"/>
              <w:rPr>
                <w:sz w:val="24"/>
              </w:rPr>
            </w:pPr>
            <w:r>
              <w:rPr>
                <w:color w:val="000000"/>
                <w:sz w:val="24"/>
              </w:rPr>
              <w:t>{{OWNER_4_INTEREST}}</w:t>
            </w:r>
          </w:p>
        </w:tc>
      </w:tr>
      <w:tr w:rsidR="00A74BAC" w:rsidRPr="001B652B" w14:paraId="1671C39A" w14:textId="77777777" w:rsidTr="00B216A5">
        <w:trPr>
          <w:jc w:val="center"/>
        </w:trPr>
        <w:tc>
          <w:tcPr>
            <w:tcW w:w="3780" w:type="dxa"/>
            <w:vAlign w:val="bottom"/>
          </w:tcPr>
          <w:p w14:paraId="34575307" w14:textId="47C87E6A" w:rsidR="00A74BAC" w:rsidRPr="00A74BAC" w:rsidRDefault="00A74BAC" w:rsidP="00A74BAC">
            <w:pPr>
              <w:tabs>
                <w:tab w:val="left" w:pos="3582"/>
              </w:tabs>
              <w:spacing w:after="240"/>
              <w:rPr>
                <w:sz w:val="24"/>
              </w:rPr>
            </w:pPr>
            <w:r>
              <w:rPr>
                <w:color w:val="000000"/>
                <w:sz w:val="24"/>
              </w:rPr>
              <w:t>{{OWNER_5_NAME}}</w:t>
            </w:r>
          </w:p>
        </w:tc>
        <w:tc>
          <w:tcPr>
            <w:tcW w:w="1080" w:type="dxa"/>
          </w:tcPr>
          <w:p w14:paraId="151908BD" w14:textId="77777777" w:rsidR="00A74BAC" w:rsidRPr="00A74BAC" w:rsidRDefault="00A74BAC" w:rsidP="00A74BAC">
            <w:pPr>
              <w:tabs>
                <w:tab w:val="left" w:pos="4392"/>
              </w:tabs>
              <w:spacing w:after="240"/>
              <w:jc w:val="center"/>
              <w:rPr>
                <w:sz w:val="24"/>
                <w:u w:val="single"/>
              </w:rPr>
            </w:pPr>
          </w:p>
        </w:tc>
        <w:tc>
          <w:tcPr>
            <w:tcW w:w="3780" w:type="dxa"/>
            <w:vAlign w:val="bottom"/>
          </w:tcPr>
          <w:p w14:paraId="7C71024A" w14:textId="3B911474" w:rsidR="00A74BAC" w:rsidRPr="00A74BAC" w:rsidRDefault="00A74BAC" w:rsidP="00A74BAC">
            <w:pPr>
              <w:tabs>
                <w:tab w:val="left" w:pos="3582"/>
              </w:tabs>
              <w:spacing w:after="240"/>
              <w:jc w:val="center"/>
              <w:rPr>
                <w:sz w:val="24"/>
              </w:rPr>
            </w:pPr>
            <w:r>
              <w:rPr>
                <w:color w:val="000000"/>
                <w:sz w:val="24"/>
              </w:rPr>
              <w:t>{{OWNER_5_INTEREST}}</w:t>
            </w:r>
          </w:p>
        </w:tc>
      </w:tr>
    </w:tbl>
    <w:p w14:paraId="044BE4EF" w14:textId="77777777" w:rsidR="00AE5F77" w:rsidRDefault="00AE5F77">
      <w:pPr>
        <w:widowControl w:val="0"/>
        <w:tabs>
          <w:tab w:val="num" w:pos="1440"/>
        </w:tabs>
        <w:spacing w:after="240"/>
        <w:ind w:firstLine="720"/>
        <w:jc w:val="both"/>
        <w:outlineLvl w:val="0"/>
        <w:rPr>
          <w:b/>
          <w:bCs/>
          <w:szCs w:val="22"/>
          <w:u w:val="single"/>
        </w:rPr>
      </w:pPr>
    </w:p>
    <w:p w14:paraId="466BCE5D" w14:textId="39ADE35A" w:rsidR="00525751" w:rsidRDefault="00525751">
      <w:pPr>
        <w:widowControl w:val="0"/>
        <w:tabs>
          <w:tab w:val="num" w:pos="1440"/>
        </w:tabs>
        <w:spacing w:after="240"/>
        <w:ind w:firstLine="720"/>
        <w:jc w:val="both"/>
        <w:outlineLvl w:val="0"/>
        <w:rPr>
          <w:szCs w:val="22"/>
        </w:rPr>
      </w:pPr>
      <w:r>
        <w:rPr>
          <w:b/>
          <w:bCs/>
          <w:szCs w:val="22"/>
          <w:u w:val="single"/>
        </w:rPr>
        <w:t>Operating Principal</w:t>
      </w:r>
      <w:r>
        <w:rPr>
          <w:szCs w:val="22"/>
        </w:rPr>
        <w:t>. Franchisee’s Operating Principal is {{FRANCHISEE_SIGNATORY_NAME}}. His or her contact information for notice is:</w:t>
      </w:r>
    </w:p>
    <w:p w14:paraId="7EC585D7" w14:textId="77777777" w:rsidR="00B216A5" w:rsidRPr="00B216A5" w:rsidRDefault="00B216A5" w:rsidP="00B216A5">
      <w:pPr>
        <w:ind w:left="720"/>
      </w:pPr>
      <w:r>
        <w:t>{{OP_ADDRESS_LINE1}}</w:t>
      </w:r>
    </w:p>
    <w:p w14:paraId="7AAC7526" w14:textId="77777777" w:rsidR="00B216A5" w:rsidRPr="00B216A5" w:rsidRDefault="00B216A5" w:rsidP="00B216A5">
      <w:pPr>
        <w:ind w:left="720"/>
      </w:pPr>
      <w:r>
        <w:t>{{OP_ADDRESS_LINE2}}</w:t>
      </w:r>
    </w:p>
    <w:p w14:paraId="4517304F" w14:textId="77777777" w:rsidR="00B216A5" w:rsidRPr="00B216A5" w:rsidRDefault="00B216A5" w:rsidP="00B216A5">
      <w:pPr>
        <w:ind w:left="720"/>
      </w:pPr>
      <w:r>
        <w:t>Tel: {{OP_TEL}}</w:t>
      </w:r>
    </w:p>
    <w:p w14:paraId="6283BEBA" w14:textId="25A52A22" w:rsidR="00B216A5" w:rsidRPr="00B216A5" w:rsidRDefault="00B216A5" w:rsidP="00B216A5">
      <w:pPr>
        <w:ind w:left="720"/>
      </w:pPr>
      <w:r>
        <w:t>E-mail: {{OP_EMAIL}}</w:t>
      </w:r>
    </w:p>
    <w:p w14:paraId="30D8A505" w14:textId="77777777" w:rsidR="00525751" w:rsidRPr="001B652B" w:rsidRDefault="00525751">
      <w:pPr>
        <w:jc w:val="both"/>
        <w:rPr>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4490"/>
      </w:tblGrid>
      <w:tr w:rsidR="00B216A5" w14:paraId="4E92DABB" w14:textId="77777777" w:rsidTr="00B216A5">
        <w:trPr>
          <w:cantSplit/>
        </w:trPr>
        <w:tc>
          <w:tcPr>
            <w:tcW w:w="4500" w:type="dxa"/>
          </w:tcPr>
          <w:bookmarkEnd w:id="257"/>
          <w:p w14:paraId="07416EC1" w14:textId="77777777" w:rsidR="00B216A5" w:rsidRDefault="00B216A5">
            <w:pPr>
              <w:rPr>
                <w:szCs w:val="22"/>
              </w:rPr>
            </w:pPr>
            <w:r>
              <w:rPr>
                <w:b/>
                <w:bCs/>
                <w:szCs w:val="22"/>
              </w:rPr>
              <w:t>PUB FRANCHISOR LLC</w:t>
            </w:r>
            <w:r>
              <w:rPr>
                <w:szCs w:val="22"/>
              </w:rPr>
              <w:t>, a Delaware limited liability company</w:t>
            </w:r>
          </w:p>
          <w:p w14:paraId="7442839A" w14:textId="77777777" w:rsidR="00B216A5" w:rsidRDefault="00B216A5">
            <w:pPr>
              <w:rPr>
                <w:szCs w:val="22"/>
              </w:rPr>
            </w:pPr>
          </w:p>
          <w:p w14:paraId="36BFB291" w14:textId="77777777" w:rsidR="00B216A5" w:rsidRDefault="00B216A5">
            <w:pPr>
              <w:tabs>
                <w:tab w:val="left" w:pos="4108"/>
              </w:tabs>
              <w:rPr>
                <w:szCs w:val="22"/>
              </w:rPr>
            </w:pPr>
            <w:r>
              <w:rPr>
                <w:szCs w:val="22"/>
              </w:rPr>
              <w:t>By:</w:t>
            </w:r>
            <w:r>
              <w:rPr>
                <w:szCs w:val="22"/>
                <w:u w:val="single"/>
              </w:rPr>
              <w:tab/>
            </w:r>
          </w:p>
          <w:p w14:paraId="733235D2" w14:textId="77777777" w:rsidR="00B216A5" w:rsidRDefault="00B216A5">
            <w:pPr>
              <w:tabs>
                <w:tab w:val="left" w:pos="4108"/>
              </w:tabs>
              <w:ind w:left="342"/>
              <w:rPr>
                <w:szCs w:val="22"/>
              </w:rPr>
            </w:pPr>
            <w:r>
              <w:rPr>
                <w:szCs w:val="22"/>
              </w:rPr>
              <w:t>Name: Tory Bartlett</w:t>
            </w:r>
          </w:p>
          <w:p w14:paraId="6847AEA0" w14:textId="77777777" w:rsidR="00B216A5" w:rsidRDefault="00B216A5">
            <w:pPr>
              <w:tabs>
                <w:tab w:val="left" w:pos="4108"/>
              </w:tabs>
              <w:ind w:left="342"/>
              <w:rPr>
                <w:szCs w:val="22"/>
              </w:rPr>
            </w:pPr>
            <w:r>
              <w:rPr>
                <w:szCs w:val="22"/>
              </w:rPr>
              <w:t>Title: Chief Executive Officer</w:t>
            </w:r>
          </w:p>
          <w:p w14:paraId="21031B59" w14:textId="77777777" w:rsidR="00B216A5" w:rsidRDefault="00B216A5">
            <w:pPr>
              <w:ind w:left="342"/>
              <w:rPr>
                <w:szCs w:val="22"/>
              </w:rPr>
            </w:pPr>
            <w:r>
              <w:rPr>
                <w:szCs w:val="22"/>
              </w:rPr>
              <w:t>Date: {{EXEC_DATE_FULL}}**</w:t>
            </w:r>
          </w:p>
          <w:p w14:paraId="0F3CFC67" w14:textId="77777777" w:rsidR="00B216A5" w:rsidRDefault="00B216A5">
            <w:pPr>
              <w:ind w:left="342"/>
              <w:rPr>
                <w:szCs w:val="22"/>
              </w:rPr>
            </w:pPr>
          </w:p>
          <w:p w14:paraId="31ABB171" w14:textId="77777777" w:rsidR="00B216A5" w:rsidRDefault="00B216A5">
            <w:pPr>
              <w:tabs>
                <w:tab w:val="left" w:pos="2502"/>
              </w:tabs>
              <w:ind w:left="342"/>
              <w:rPr>
                <w:szCs w:val="22"/>
              </w:rPr>
            </w:pPr>
            <w:r>
              <w:rPr>
                <w:szCs w:val="22"/>
              </w:rPr>
              <w:t>**Effective Date</w:t>
            </w:r>
          </w:p>
          <w:p w14:paraId="22C31478" w14:textId="77777777" w:rsidR="00B216A5" w:rsidRDefault="00B216A5">
            <w:pPr>
              <w:tabs>
                <w:tab w:val="left" w:pos="2502"/>
              </w:tabs>
              <w:ind w:left="342"/>
              <w:rPr>
                <w:szCs w:val="22"/>
              </w:rPr>
            </w:pPr>
          </w:p>
        </w:tc>
        <w:tc>
          <w:tcPr>
            <w:tcW w:w="360" w:type="dxa"/>
          </w:tcPr>
          <w:p w14:paraId="30F4FFF5" w14:textId="77777777" w:rsidR="00B216A5" w:rsidRDefault="00B216A5">
            <w:pPr>
              <w:rPr>
                <w:szCs w:val="22"/>
              </w:rPr>
            </w:pPr>
          </w:p>
        </w:tc>
        <w:tc>
          <w:tcPr>
            <w:tcW w:w="4490" w:type="dxa"/>
          </w:tcPr>
          <w:p w14:paraId="420C34F8" w14:textId="77777777" w:rsidR="00B216A5" w:rsidRDefault="00B216A5">
            <w:pPr>
              <w:rPr>
                <w:szCs w:val="22"/>
              </w:rPr>
            </w:pPr>
            <w:r>
              <w:rPr>
                <w:b/>
                <w:bCs/>
                <w:szCs w:val="22"/>
              </w:rPr>
              <w:t>{{FRANCHISEE_ENTITY}}</w:t>
            </w:r>
            <w:r>
              <w:rPr>
                <w:szCs w:val="22"/>
              </w:rPr>
              <w:t>, a {{FRANCHISEE_STATE}} limited liability company</w:t>
            </w:r>
          </w:p>
          <w:p w14:paraId="6958D533" w14:textId="77777777" w:rsidR="00B216A5" w:rsidRDefault="00B216A5">
            <w:pPr>
              <w:tabs>
                <w:tab w:val="left" w:pos="4144"/>
              </w:tabs>
              <w:rPr>
                <w:szCs w:val="22"/>
                <w:u w:val="single"/>
              </w:rPr>
            </w:pPr>
          </w:p>
          <w:p w14:paraId="0FF7EDD5" w14:textId="77777777" w:rsidR="00B216A5" w:rsidRDefault="00B216A5">
            <w:pPr>
              <w:tabs>
                <w:tab w:val="left" w:pos="4144"/>
              </w:tabs>
              <w:rPr>
                <w:szCs w:val="22"/>
                <w:u w:val="single"/>
              </w:rPr>
            </w:pPr>
            <w:r>
              <w:rPr>
                <w:szCs w:val="22"/>
                <w:u w:val="single"/>
              </w:rPr>
              <w:tab/>
            </w:r>
          </w:p>
          <w:p w14:paraId="356BB1DD" w14:textId="77777777" w:rsidR="00B216A5" w:rsidRDefault="00B216A5">
            <w:pPr>
              <w:rPr>
                <w:szCs w:val="22"/>
              </w:rPr>
            </w:pPr>
            <w:r>
              <w:rPr>
                <w:szCs w:val="22"/>
              </w:rPr>
              <w:t xml:space="preserve">Name: {{FRANCHISEE_SIGNATORY_NAME}} </w:t>
            </w:r>
          </w:p>
          <w:p w14:paraId="7F932893" w14:textId="77777777" w:rsidR="00B216A5" w:rsidRDefault="00B216A5">
            <w:pPr>
              <w:rPr>
                <w:szCs w:val="22"/>
              </w:rPr>
            </w:pPr>
            <w:r>
              <w:rPr>
                <w:szCs w:val="22"/>
              </w:rPr>
              <w:t>Title: Manager</w:t>
            </w:r>
          </w:p>
          <w:p w14:paraId="4B887F92" w14:textId="77777777" w:rsidR="00B216A5" w:rsidRDefault="00B216A5">
            <w:pPr>
              <w:rPr>
                <w:szCs w:val="22"/>
              </w:rPr>
            </w:pPr>
            <w:r>
              <w:rPr>
                <w:szCs w:val="22"/>
              </w:rPr>
              <w:t>Date: {{EXEC_DATE_FULL}}</w:t>
            </w:r>
          </w:p>
        </w:tc>
      </w:tr>
    </w:tbl>
    <w:p w14:paraId="560373C5" w14:textId="77777777" w:rsidR="00525751" w:rsidRPr="001B652B" w:rsidRDefault="00525751">
      <w:pPr>
        <w:rPr>
          <w:szCs w:val="22"/>
        </w:rPr>
      </w:pPr>
    </w:p>
    <w:p w14:paraId="5D7D26EE" w14:textId="77777777" w:rsidR="00525751" w:rsidRPr="001B652B" w:rsidRDefault="00525751">
      <w:pPr>
        <w:rPr>
          <w:szCs w:val="22"/>
        </w:rPr>
      </w:pPr>
    </w:p>
    <w:p w14:paraId="254B548D" w14:textId="77777777" w:rsidR="00525751" w:rsidRPr="001B652B" w:rsidRDefault="00525751">
      <w:pPr>
        <w:rPr>
          <w:szCs w:val="22"/>
        </w:rPr>
        <w:sectPr w:rsidR="00525751" w:rsidRPr="001B652B" w:rsidSect="00525751">
          <w:footerReference w:type="default" r:id="rId24"/>
          <w:pgSz w:w="12240" w:h="15840"/>
          <w:pgMar w:top="1440" w:right="1440" w:bottom="1440" w:left="1440" w:header="720" w:footer="720" w:gutter="0"/>
          <w:pgNumType w:start="1"/>
          <w:cols w:space="720"/>
          <w:docGrid w:linePitch="360"/>
        </w:sectPr>
      </w:pPr>
    </w:p>
    <w:p w14:paraId="55F761C4" w14:textId="77777777" w:rsidR="00525751" w:rsidRPr="001B652B" w:rsidRDefault="00525751">
      <w:pPr>
        <w:jc w:val="center"/>
        <w:rPr>
          <w:b/>
          <w:szCs w:val="22"/>
          <w:u w:val="single"/>
        </w:rPr>
      </w:pPr>
      <w:r>
        <w:rPr>
          <w:b/>
          <w:szCs w:val="22"/>
          <w:u w:val="single"/>
        </w:rPr>
        <w:lastRenderedPageBreak/>
        <w:t>EXHIBIT D</w:t>
      </w:r>
    </w:p>
    <w:p w14:paraId="0E6E6D0E" w14:textId="6DA3BEB3" w:rsidR="00525751" w:rsidRPr="001B652B" w:rsidRDefault="00525751">
      <w:pPr>
        <w:jc w:val="center"/>
        <w:rPr>
          <w:b/>
          <w:szCs w:val="22"/>
        </w:rPr>
      </w:pPr>
      <w:r>
        <w:rPr>
          <w:b/>
          <w:szCs w:val="22"/>
        </w:rPr>
        <w:t>TO THE PUB FRANCHISOR LLC</w:t>
      </w:r>
    </w:p>
    <w:p w14:paraId="3D5A6530" w14:textId="77777777" w:rsidR="00525751" w:rsidRPr="001B652B" w:rsidRDefault="00525751">
      <w:pPr>
        <w:jc w:val="center"/>
        <w:rPr>
          <w:b/>
          <w:szCs w:val="22"/>
        </w:rPr>
      </w:pPr>
      <w:r>
        <w:rPr>
          <w:b/>
          <w:szCs w:val="22"/>
        </w:rPr>
        <w:t>FRANCHISE AGREEMENT</w:t>
      </w:r>
    </w:p>
    <w:p w14:paraId="4FE8B7A1" w14:textId="77777777" w:rsidR="00525751" w:rsidRPr="001B652B" w:rsidRDefault="00525751">
      <w:pPr>
        <w:suppressAutoHyphens/>
        <w:jc w:val="center"/>
        <w:rPr>
          <w:b/>
          <w:szCs w:val="22"/>
        </w:rPr>
      </w:pPr>
    </w:p>
    <w:p w14:paraId="2DD9897C" w14:textId="77777777" w:rsidR="00525751" w:rsidRPr="001B652B" w:rsidRDefault="00525751" w:rsidP="00EE06B3">
      <w:pPr>
        <w:suppressAutoHyphens/>
        <w:jc w:val="center"/>
        <w:rPr>
          <w:b/>
          <w:szCs w:val="22"/>
          <w:u w:val="single"/>
        </w:rPr>
      </w:pPr>
      <w:r>
        <w:rPr>
          <w:b/>
          <w:szCs w:val="22"/>
          <w:u w:val="single"/>
        </w:rPr>
        <w:t>LEASE RIDER FOR</w:t>
      </w:r>
      <w:r>
        <w:rPr>
          <w:b/>
          <w:bCs/>
          <w:szCs w:val="22"/>
          <w:u w:val="single"/>
        </w:rPr>
        <w:t xml:space="preserve"> POPUP BAGELS SHOP</w:t>
      </w:r>
      <w:r>
        <w:rPr>
          <w:b/>
          <w:szCs w:val="22"/>
          <w:u w:val="single"/>
        </w:rPr>
        <w:t xml:space="preserve"> FRANCHISES</w:t>
      </w:r>
    </w:p>
    <w:p w14:paraId="0D7C2667" w14:textId="77777777" w:rsidR="00525751" w:rsidRPr="001B652B" w:rsidRDefault="00525751" w:rsidP="00EE06B3">
      <w:pPr>
        <w:suppressAutoHyphens/>
        <w:jc w:val="center"/>
        <w:rPr>
          <w:b/>
          <w:szCs w:val="22"/>
          <w:u w:val="single"/>
        </w:rPr>
      </w:pPr>
    </w:p>
    <w:p w14:paraId="69F8C22E" w14:textId="6B0DCFD8" w:rsidR="00525751" w:rsidRPr="001B652B" w:rsidRDefault="0077005D" w:rsidP="006064C0">
      <w:pPr>
        <w:rPr>
          <w:szCs w:val="22"/>
        </w:rPr>
        <w:sectPr w:rsidR="00525751" w:rsidRPr="001B652B" w:rsidSect="00525751">
          <w:footerReference w:type="default" r:id="rId25"/>
          <w:pgSz w:w="12240" w:h="15840"/>
          <w:pgMar w:top="1440" w:right="1440" w:bottom="1440" w:left="1440" w:header="720" w:footer="720" w:gutter="0"/>
          <w:pgNumType w:start="1"/>
          <w:cols w:space="720"/>
          <w:docGrid w:linePitch="360"/>
        </w:sectPr>
      </w:pPr>
      <w:r>
        <w:rPr>
          <w:szCs w:val="22"/>
        </w:rPr>
        <w:t xml:space="preserve">The Terms of the Lease Rider were incorporated directly into the  lease agreement signed by Franchisee. </w:t>
      </w:r>
    </w:p>
    <w:p w14:paraId="073E3ED9" w14:textId="77777777" w:rsidR="00525751" w:rsidRPr="001B652B" w:rsidRDefault="00525751">
      <w:pPr>
        <w:jc w:val="center"/>
        <w:rPr>
          <w:b/>
          <w:szCs w:val="22"/>
          <w:u w:val="single"/>
        </w:rPr>
      </w:pPr>
      <w:r>
        <w:rPr>
          <w:b/>
          <w:szCs w:val="22"/>
          <w:u w:val="single"/>
        </w:rPr>
        <w:lastRenderedPageBreak/>
        <w:t>EXHIBIT E</w:t>
      </w:r>
    </w:p>
    <w:p w14:paraId="79FDC007" w14:textId="1078D19A" w:rsidR="00525751" w:rsidRPr="001B652B" w:rsidRDefault="00525751">
      <w:pPr>
        <w:jc w:val="center"/>
        <w:rPr>
          <w:b/>
          <w:szCs w:val="22"/>
        </w:rPr>
      </w:pPr>
      <w:r>
        <w:rPr>
          <w:b/>
          <w:szCs w:val="22"/>
        </w:rPr>
        <w:t>TO THE PUB FRANCHISOR LLC</w:t>
      </w:r>
    </w:p>
    <w:p w14:paraId="16BCCB66" w14:textId="77777777" w:rsidR="00525751" w:rsidRPr="001B652B" w:rsidRDefault="00525751">
      <w:pPr>
        <w:jc w:val="center"/>
        <w:rPr>
          <w:b/>
          <w:szCs w:val="22"/>
        </w:rPr>
      </w:pPr>
      <w:r>
        <w:rPr>
          <w:b/>
          <w:szCs w:val="22"/>
        </w:rPr>
        <w:t>FRANCHISE AGREEMENT</w:t>
      </w:r>
    </w:p>
    <w:p w14:paraId="63D3CF76" w14:textId="77777777" w:rsidR="00525751" w:rsidRPr="001B652B" w:rsidRDefault="00525751">
      <w:pPr>
        <w:suppressAutoHyphens/>
        <w:jc w:val="center"/>
        <w:rPr>
          <w:b/>
          <w:szCs w:val="22"/>
        </w:rPr>
      </w:pPr>
    </w:p>
    <w:p w14:paraId="4FCABFAD" w14:textId="77777777" w:rsidR="00525751" w:rsidRPr="001B652B" w:rsidRDefault="00525751">
      <w:pPr>
        <w:suppressAutoHyphens/>
        <w:jc w:val="center"/>
        <w:rPr>
          <w:b/>
          <w:szCs w:val="22"/>
          <w:u w:val="single"/>
        </w:rPr>
      </w:pPr>
      <w:r>
        <w:rPr>
          <w:b/>
          <w:szCs w:val="22"/>
          <w:u w:val="single"/>
        </w:rPr>
        <w:t>SAMPLE FORM OF CONFIDENTIALITY AGREEMENT</w:t>
      </w:r>
    </w:p>
    <w:p w14:paraId="30283993" w14:textId="77777777" w:rsidR="00525751" w:rsidRPr="001B652B" w:rsidRDefault="00525751">
      <w:pPr>
        <w:jc w:val="both"/>
        <w:rPr>
          <w:szCs w:val="22"/>
          <w:u w:val="single"/>
        </w:rPr>
      </w:pPr>
    </w:p>
    <w:p w14:paraId="12357B32" w14:textId="702A47E8" w:rsidR="00525751" w:rsidRPr="001B652B" w:rsidRDefault="00525751">
      <w:pPr>
        <w:ind w:firstLine="720"/>
        <w:jc w:val="both"/>
        <w:rPr>
          <w:szCs w:val="22"/>
        </w:rPr>
      </w:pPr>
      <w:r>
        <w:rPr>
          <w:szCs w:val="22"/>
        </w:rPr>
        <w:t>In consideration of my employment or contract with and/or interest in ________________ (the “</w:t>
      </w:r>
      <w:r>
        <w:rPr>
          <w:b/>
          <w:szCs w:val="22"/>
        </w:rPr>
        <w:t>Franchisee</w:t>
      </w:r>
      <w:r>
        <w:rPr>
          <w:szCs w:val="22"/>
        </w:rPr>
        <w:t>”) and the salary, honorariums, wages, and/or fees paid to me, I acknowledge that</w:t>
      </w:r>
      <w:r>
        <w:rPr>
          <w:b/>
          <w:szCs w:val="22"/>
        </w:rPr>
        <w:t xml:space="preserve"> PUP Franchisor LLC</w:t>
      </w:r>
      <w:r>
        <w:rPr>
          <w:szCs w:val="22"/>
        </w:rPr>
        <w:t xml:space="preserve">, a Delaware limited liability company whose principal business address is </w:t>
      </w:r>
      <w:r>
        <w:t>1391 Post Road  E, #200,</w:t>
      </w:r>
      <w:r>
        <w:rPr>
          <w:szCs w:val="22"/>
        </w:rPr>
        <w:t xml:space="preserve"> Westport, Connecticut 06880 (“</w:t>
      </w:r>
      <w:r>
        <w:rPr>
          <w:b/>
          <w:bCs/>
          <w:szCs w:val="22"/>
        </w:rPr>
        <w:t>Franchisor</w:t>
      </w:r>
      <w:r>
        <w:rPr>
          <w:szCs w:val="22"/>
        </w:rPr>
        <w:t>”), has imposed the following conditions on the Franchisee, any owner of the Franchisee, and the Franchisee’s officers, directors, and senior personnel. As a condition of performing services for or having an interest in Franchisee, I agree to accept the following conditions without limitation:</w:t>
      </w:r>
    </w:p>
    <w:p w14:paraId="28C3E8E2" w14:textId="77777777" w:rsidR="00525751" w:rsidRPr="001B652B" w:rsidRDefault="00525751">
      <w:pPr>
        <w:ind w:firstLine="720"/>
        <w:jc w:val="both"/>
        <w:rPr>
          <w:szCs w:val="22"/>
        </w:rPr>
      </w:pPr>
    </w:p>
    <w:p w14:paraId="7EC9F705" w14:textId="77777777" w:rsidR="00525751" w:rsidRPr="001B652B" w:rsidRDefault="00525751">
      <w:pPr>
        <w:tabs>
          <w:tab w:val="left" w:pos="720"/>
        </w:tabs>
        <w:spacing w:after="160"/>
        <w:jc w:val="both"/>
        <w:rPr>
          <w:szCs w:val="22"/>
        </w:rPr>
      </w:pPr>
      <w:r>
        <w:rPr>
          <w:szCs w:val="22"/>
        </w:rPr>
        <w:tab/>
        <w:t>1.</w:t>
        <w:tab/>
        <w:t>Without obtaining Franchisor’s prior written consent (which consent Franchisor may withhold in its sole discretion), I will (i) not disclose, publish, or divulge to any other person, firm, or corporation, through any means, any of Franchisor’s Confidential Information either during or after my employment by or association with Franchisee, (ii) not use the Confidential Information for any purposes other than as related to my employment or association with Franchisee, and (iii) not make copies or translations of any documents, data, or compilations containing any or all of the Confidential Information, commingle any portion of the documents, data, or compilations, or otherwise use the documents, data, or compilations containing Confidential Information for my own purpose or benefit. I also agree to surrender any material containing any of Franchisor’s Confidential Information upon request or upon termination of my employment or association with Franchisee. I understand that the Operations Manual is provided by Franchisor to Franchisee for a limited purpose, remains Franchisor’s property, and may not be reproduced, in whole or in part, without Franchisor’s prior written consent.</w:t>
      </w:r>
    </w:p>
    <w:p w14:paraId="2516819D" w14:textId="77777777" w:rsidR="00525751" w:rsidRPr="001B652B" w:rsidRDefault="00525751" w:rsidP="009250D2">
      <w:pPr>
        <w:ind w:firstLine="720"/>
        <w:jc w:val="both"/>
        <w:rPr>
          <w:szCs w:val="22"/>
        </w:rPr>
      </w:pPr>
      <w:r>
        <w:rPr>
          <w:szCs w:val="22"/>
        </w:rPr>
        <w:t>For purposes of this Agreement, “</w:t>
      </w:r>
      <w:r>
        <w:rPr>
          <w:b/>
          <w:szCs w:val="22"/>
        </w:rPr>
        <w:t>Confidential Information</w:t>
      </w:r>
      <w:r>
        <w:rPr>
          <w:szCs w:val="22"/>
        </w:rPr>
        <w:t>” means certain information, processes, methods, techniques, procedures, and knowledge, including know-how (which includes information that is secret and substantial), manuals, and trade secrets (whether or not judicially recognized as a trade secret), developed or to be developed by Franchisor relating directly or indirectly to the development or operation of a PopUp Bagels Shop. With respect to the definition of know-how, “</w:t>
      </w:r>
      <w:r>
        <w:rPr>
          <w:b/>
          <w:szCs w:val="22"/>
        </w:rPr>
        <w:t>secret</w:t>
      </w:r>
      <w:r>
        <w:rPr>
          <w:szCs w:val="22"/>
        </w:rPr>
        <w:t>” means that the know-how as a body or in its precise configuration is not generally known or easily accessible, and “</w:t>
      </w:r>
      <w:r>
        <w:rPr>
          <w:b/>
          <w:szCs w:val="22"/>
        </w:rPr>
        <w:t>substantial</w:t>
      </w:r>
      <w:r>
        <w:rPr>
          <w:szCs w:val="22"/>
        </w:rPr>
        <w:t>” means information that is important and useful to Franchisee in developing and operating Franchisee’s PopUp Bagel Shop. Without limiting the foregoing, Confidential Information includes, but is not limited to:</w:t>
      </w:r>
    </w:p>
    <w:p w14:paraId="6B77352E" w14:textId="77777777" w:rsidR="00525751" w:rsidRPr="001B652B" w:rsidRDefault="00525751">
      <w:pPr>
        <w:ind w:firstLine="720"/>
        <w:jc w:val="both"/>
        <w:rPr>
          <w:szCs w:val="22"/>
        </w:rPr>
      </w:pPr>
    </w:p>
    <w:p w14:paraId="57401B0C" w14:textId="77777777" w:rsidR="00525751" w:rsidRPr="001B652B" w:rsidRDefault="00525751" w:rsidP="003A1C81">
      <w:pPr>
        <w:pStyle w:val="ListParagraph"/>
        <w:numPr>
          <w:ilvl w:val="0"/>
          <w:numId w:val="22"/>
        </w:numPr>
        <w:spacing w:after="240"/>
        <w:ind w:firstLine="0"/>
        <w:contextualSpacing w:val="0"/>
        <w:jc w:val="both"/>
      </w:pPr>
      <w:r>
        <w:t>information in the Operations Manual and Brand Standards;</w:t>
      </w:r>
    </w:p>
    <w:p w14:paraId="515A8695" w14:textId="77777777" w:rsidR="00525751" w:rsidRPr="001B652B" w:rsidRDefault="00525751" w:rsidP="003A1C81">
      <w:pPr>
        <w:pStyle w:val="ListParagraph"/>
        <w:numPr>
          <w:ilvl w:val="0"/>
          <w:numId w:val="22"/>
        </w:numPr>
        <w:spacing w:after="240"/>
        <w:ind w:firstLine="0"/>
        <w:contextualSpacing w:val="0"/>
        <w:jc w:val="both"/>
      </w:pPr>
      <w:r>
        <w:t>layouts, designs, and other plans and specifications for PopUp Bagels Shops;</w:t>
      </w:r>
    </w:p>
    <w:p w14:paraId="18E9D933" w14:textId="77777777" w:rsidR="00525751" w:rsidRPr="001B652B" w:rsidRDefault="00525751" w:rsidP="003A1C81">
      <w:pPr>
        <w:pStyle w:val="ListParagraph"/>
        <w:numPr>
          <w:ilvl w:val="0"/>
          <w:numId w:val="22"/>
        </w:numPr>
        <w:spacing w:after="240"/>
        <w:ind w:firstLine="0"/>
        <w:contextualSpacing w:val="0"/>
        <w:jc w:val="both"/>
      </w:pPr>
      <w:r>
        <w:t xml:space="preserve">methods, formats, specifications, standards, systems, procedures, sales and marketing techniques, and knowledge and experience used in developing and operating PopUp Bagels Shops; </w:t>
      </w:r>
    </w:p>
    <w:p w14:paraId="5E3E2F8D" w14:textId="77777777" w:rsidR="00525751" w:rsidRPr="001B652B" w:rsidRDefault="00525751" w:rsidP="003A1C81">
      <w:pPr>
        <w:pStyle w:val="ListParagraph"/>
        <w:numPr>
          <w:ilvl w:val="0"/>
          <w:numId w:val="22"/>
        </w:numPr>
        <w:spacing w:after="240"/>
        <w:ind w:firstLine="0"/>
        <w:contextualSpacing w:val="0"/>
        <w:jc w:val="both"/>
      </w:pPr>
      <w:r>
        <w:t xml:space="preserve">marketing research and promotional, marketing, and advertising programs for PopUp Bagels Shops; </w:t>
      </w:r>
    </w:p>
    <w:p w14:paraId="12B30CA4" w14:textId="77777777" w:rsidR="00525751" w:rsidRPr="001B652B" w:rsidRDefault="00525751" w:rsidP="003A1C81">
      <w:pPr>
        <w:pStyle w:val="ListParagraph"/>
        <w:numPr>
          <w:ilvl w:val="0"/>
          <w:numId w:val="22"/>
        </w:numPr>
        <w:spacing w:after="240"/>
        <w:ind w:firstLine="0"/>
        <w:contextualSpacing w:val="0"/>
        <w:jc w:val="both"/>
      </w:pPr>
      <w:r>
        <w:rPr>
          <w:u w:color="0000FF"/>
          <w:shd w:val="clear" w:color="auto" w:fill="FFFFFF"/>
        </w:rPr>
        <w:t xml:space="preserve">the standards, processes, information, and technologies involved in </w:t>
      </w:r>
      <w:r>
        <w:t>creating</w:t>
      </w:r>
      <w:r>
        <w:rPr>
          <w:u w:color="0000FF"/>
          <w:shd w:val="clear" w:color="auto" w:fill="FFFFFF"/>
        </w:rPr>
        <w:t>, developing, operating, maintaining, and enhancing digital and other sales platforms;</w:t>
      </w:r>
    </w:p>
    <w:p w14:paraId="79F8AFF0" w14:textId="77777777" w:rsidR="00525751" w:rsidRPr="001B652B" w:rsidRDefault="00525751" w:rsidP="003A1C81">
      <w:pPr>
        <w:pStyle w:val="ListParagraph"/>
        <w:numPr>
          <w:ilvl w:val="0"/>
          <w:numId w:val="22"/>
        </w:numPr>
        <w:spacing w:after="240"/>
        <w:ind w:firstLine="0"/>
        <w:contextualSpacing w:val="0"/>
        <w:jc w:val="both"/>
      </w:pPr>
      <w:r>
        <w:lastRenderedPageBreak/>
        <w:t xml:space="preserve">knowledge of specifications for and suppliers of, and methods of ordering, certain Operating Assets, products, services, materials, and supplies that PopUp Bagels Shops use and sell; </w:t>
      </w:r>
    </w:p>
    <w:p w14:paraId="54828B83" w14:textId="77777777" w:rsidR="00525751" w:rsidRPr="001B652B" w:rsidRDefault="00525751" w:rsidP="003A1C81">
      <w:pPr>
        <w:pStyle w:val="ListParagraph"/>
        <w:numPr>
          <w:ilvl w:val="0"/>
          <w:numId w:val="22"/>
        </w:numPr>
        <w:spacing w:after="240"/>
        <w:ind w:firstLine="0"/>
        <w:contextualSpacing w:val="0"/>
        <w:jc w:val="both"/>
      </w:pPr>
      <w:r>
        <w:t xml:space="preserve">knowledge of the operating results and financial performance of PopUp Bagels Shops other than Franchisee’s Franchised Shop; </w:t>
      </w:r>
    </w:p>
    <w:p w14:paraId="2F2F0E36" w14:textId="77777777" w:rsidR="00525751" w:rsidRPr="001B652B" w:rsidRDefault="00525751" w:rsidP="003A1C81">
      <w:pPr>
        <w:pStyle w:val="ListParagraph"/>
        <w:numPr>
          <w:ilvl w:val="0"/>
          <w:numId w:val="22"/>
        </w:numPr>
        <w:spacing w:after="240"/>
        <w:ind w:firstLine="0"/>
        <w:contextualSpacing w:val="0"/>
        <w:jc w:val="both"/>
      </w:pPr>
      <w:r>
        <w:t xml:space="preserve">customer solicitation, communication, and retention programs, along with Data used or generated in connection with those programs; </w:t>
      </w:r>
    </w:p>
    <w:p w14:paraId="3B40FD7E" w14:textId="77777777" w:rsidR="00525751" w:rsidRPr="001B652B" w:rsidRDefault="00525751" w:rsidP="003A1C81">
      <w:pPr>
        <w:pStyle w:val="ListParagraph"/>
        <w:numPr>
          <w:ilvl w:val="0"/>
          <w:numId w:val="22"/>
        </w:numPr>
        <w:spacing w:after="240"/>
        <w:ind w:firstLine="0"/>
        <w:contextualSpacing w:val="0"/>
        <w:jc w:val="both"/>
      </w:pPr>
      <w:r>
        <w:t xml:space="preserve">all Data and all other information generated by, or used or developed in, the PopUp Bagels Shop’s operation, including Consumer Data, and any other information contained from time to time in the Computer System or that visitors (including you) provide to the System Website; and </w:t>
      </w:r>
    </w:p>
    <w:p w14:paraId="47499660" w14:textId="77777777" w:rsidR="00525751" w:rsidRPr="001B652B" w:rsidRDefault="00525751" w:rsidP="003A1C81">
      <w:pPr>
        <w:pStyle w:val="ListParagraph"/>
        <w:numPr>
          <w:ilvl w:val="0"/>
          <w:numId w:val="22"/>
        </w:numPr>
        <w:spacing w:after="240"/>
        <w:ind w:firstLine="0"/>
        <w:contextualSpacing w:val="0"/>
        <w:jc w:val="both"/>
      </w:pPr>
      <w:r>
        <w:t xml:space="preserve">any other information Franchisor reasonably designates as confidential or proprietary. </w:t>
      </w:r>
    </w:p>
    <w:p w14:paraId="6D1AC547" w14:textId="77777777" w:rsidR="00525751" w:rsidRPr="001B652B" w:rsidRDefault="00525751">
      <w:pPr>
        <w:ind w:firstLine="720"/>
        <w:jc w:val="both"/>
        <w:rPr>
          <w:szCs w:val="22"/>
        </w:rPr>
      </w:pPr>
      <w:r>
        <w:rPr>
          <w:szCs w:val="22"/>
        </w:rPr>
        <w:t>2.</w:t>
        <w:tab/>
        <w:t xml:space="preserve">If there is a dispute or question arising out of the interpretation of this Agreement or any of its terms, the laws of the State of [___________] will govern. </w:t>
      </w:r>
      <w:r>
        <w:rPr>
          <w:i/>
          <w:szCs w:val="22"/>
        </w:rPr>
        <w:t>[Insert franchisee’s home state.]</w:t>
      </w:r>
    </w:p>
    <w:p w14:paraId="370F1DEB" w14:textId="77777777" w:rsidR="00525751" w:rsidRPr="001B652B" w:rsidRDefault="00525751">
      <w:pPr>
        <w:ind w:firstLine="720"/>
        <w:jc w:val="both"/>
        <w:rPr>
          <w:szCs w:val="22"/>
        </w:rPr>
      </w:pPr>
    </w:p>
    <w:p w14:paraId="59FB9437" w14:textId="77777777" w:rsidR="00525751" w:rsidRPr="001B652B" w:rsidRDefault="00525751">
      <w:pPr>
        <w:ind w:firstLine="720"/>
        <w:jc w:val="both"/>
        <w:rPr>
          <w:szCs w:val="22"/>
        </w:rPr>
      </w:pPr>
      <w:r>
        <w:rPr>
          <w:szCs w:val="22"/>
        </w:rPr>
        <w:t>3.</w:t>
        <w:tab/>
        <w:t>I acknowledge receipt of a copy of this Agreement and that I have read and understand this Agreement. This Agreement may not be modified except in writing with the prior approval of an officer of each of Franchisee and Franchisor.</w:t>
      </w:r>
    </w:p>
    <w:p w14:paraId="2371E5A3" w14:textId="77777777" w:rsidR="00525751" w:rsidRPr="001B652B" w:rsidRDefault="00525751">
      <w:pPr>
        <w:jc w:val="both"/>
        <w:rPr>
          <w:b/>
          <w:szCs w:val="22"/>
        </w:rPr>
      </w:pPr>
    </w:p>
    <w:p w14:paraId="63836804" w14:textId="77777777" w:rsidR="00525751" w:rsidRPr="001B652B" w:rsidRDefault="00525751">
      <w:pPr>
        <w:tabs>
          <w:tab w:val="right" w:pos="3780"/>
        </w:tabs>
        <w:jc w:val="both"/>
        <w:rPr>
          <w:szCs w:val="22"/>
        </w:rPr>
      </w:pPr>
      <w:r>
        <w:rPr>
          <w:szCs w:val="22"/>
        </w:rPr>
        <w:t>By:</w:t>
      </w:r>
      <w:r>
        <w:rPr>
          <w:szCs w:val="22"/>
          <w:u w:val="single"/>
        </w:rPr>
        <w:tab/>
      </w:r>
    </w:p>
    <w:p w14:paraId="433A5E6F" w14:textId="77777777" w:rsidR="00525751" w:rsidRPr="001B652B" w:rsidRDefault="00525751">
      <w:pPr>
        <w:tabs>
          <w:tab w:val="right" w:pos="3780"/>
        </w:tabs>
        <w:jc w:val="both"/>
        <w:rPr>
          <w:szCs w:val="22"/>
        </w:rPr>
      </w:pPr>
      <w:r>
        <w:rPr>
          <w:szCs w:val="22"/>
        </w:rPr>
        <w:t>Name:</w:t>
      </w:r>
      <w:r>
        <w:rPr>
          <w:szCs w:val="22"/>
          <w:u w:val="single"/>
        </w:rPr>
        <w:tab/>
      </w:r>
    </w:p>
    <w:p w14:paraId="3145A144" w14:textId="77777777" w:rsidR="00525751" w:rsidRPr="001B652B" w:rsidRDefault="00525751">
      <w:pPr>
        <w:tabs>
          <w:tab w:val="right" w:pos="3780"/>
        </w:tabs>
        <w:jc w:val="both"/>
        <w:rPr>
          <w:szCs w:val="22"/>
          <w:u w:val="single"/>
        </w:rPr>
      </w:pPr>
      <w:r>
        <w:rPr>
          <w:szCs w:val="22"/>
        </w:rPr>
        <w:t>Title:</w:t>
      </w:r>
      <w:r>
        <w:rPr>
          <w:szCs w:val="22"/>
          <w:u w:val="single"/>
        </w:rPr>
        <w:tab/>
      </w:r>
    </w:p>
    <w:p w14:paraId="5748787B" w14:textId="77777777" w:rsidR="00525751" w:rsidRPr="001B652B" w:rsidRDefault="00525751">
      <w:pPr>
        <w:tabs>
          <w:tab w:val="right" w:pos="3780"/>
        </w:tabs>
        <w:jc w:val="both"/>
        <w:rPr>
          <w:szCs w:val="22"/>
        </w:rPr>
      </w:pPr>
      <w:r>
        <w:rPr>
          <w:szCs w:val="22"/>
        </w:rPr>
        <w:t>Date:</w:t>
      </w:r>
      <w:r>
        <w:rPr>
          <w:szCs w:val="22"/>
          <w:u w:val="single"/>
        </w:rPr>
        <w:tab/>
      </w:r>
    </w:p>
    <w:p w14:paraId="1242EB2A" w14:textId="77777777" w:rsidR="00525751" w:rsidRPr="001B652B" w:rsidRDefault="00525751">
      <w:pPr>
        <w:tabs>
          <w:tab w:val="right" w:pos="3780"/>
        </w:tabs>
        <w:jc w:val="both"/>
        <w:rPr>
          <w:szCs w:val="22"/>
        </w:rPr>
      </w:pPr>
    </w:p>
    <w:p w14:paraId="2C4473FD" w14:textId="77777777" w:rsidR="00525751" w:rsidRPr="001B652B" w:rsidRDefault="00525751">
      <w:pPr>
        <w:tabs>
          <w:tab w:val="right" w:pos="3780"/>
        </w:tabs>
        <w:jc w:val="both"/>
        <w:rPr>
          <w:szCs w:val="22"/>
          <w:u w:val="single"/>
        </w:rPr>
      </w:pPr>
      <w:r>
        <w:rPr>
          <w:szCs w:val="22"/>
        </w:rPr>
        <w:t>Address:</w:t>
      </w:r>
      <w:r>
        <w:rPr>
          <w:szCs w:val="22"/>
          <w:u w:val="single"/>
        </w:rPr>
        <w:tab/>
      </w:r>
    </w:p>
    <w:p w14:paraId="5922808F" w14:textId="77777777" w:rsidR="00525751" w:rsidRPr="001B652B" w:rsidRDefault="00525751">
      <w:pPr>
        <w:tabs>
          <w:tab w:val="right" w:pos="3780"/>
        </w:tabs>
        <w:jc w:val="both"/>
        <w:rPr>
          <w:szCs w:val="22"/>
          <w:u w:val="single"/>
        </w:rPr>
      </w:pPr>
      <w:r>
        <w:rPr>
          <w:szCs w:val="22"/>
          <w:u w:val="single"/>
        </w:rPr>
        <w:tab/>
      </w:r>
    </w:p>
    <w:p w14:paraId="1BAACB03" w14:textId="77777777" w:rsidR="00525751" w:rsidRPr="001B652B" w:rsidRDefault="00525751">
      <w:pPr>
        <w:tabs>
          <w:tab w:val="right" w:pos="3780"/>
        </w:tabs>
        <w:jc w:val="both"/>
        <w:rPr>
          <w:szCs w:val="22"/>
        </w:rPr>
      </w:pPr>
      <w:r>
        <w:rPr>
          <w:szCs w:val="22"/>
          <w:u w:val="single"/>
        </w:rPr>
        <w:tab/>
      </w:r>
    </w:p>
    <w:p w14:paraId="023AFC7F" w14:textId="77777777" w:rsidR="00525751" w:rsidRPr="001B652B" w:rsidRDefault="00525751">
      <w:pPr>
        <w:tabs>
          <w:tab w:val="right" w:pos="3780"/>
        </w:tabs>
        <w:jc w:val="both"/>
        <w:rPr>
          <w:szCs w:val="22"/>
        </w:rPr>
      </w:pPr>
      <w:r>
        <w:rPr>
          <w:szCs w:val="22"/>
        </w:rPr>
        <w:t>Phone/Email:</w:t>
      </w:r>
      <w:r>
        <w:rPr>
          <w:szCs w:val="22"/>
          <w:u w:val="single"/>
        </w:rPr>
        <w:tab/>
      </w:r>
    </w:p>
    <w:p w14:paraId="2BF555C7" w14:textId="74C0D516" w:rsidR="00525751" w:rsidRPr="001B652B" w:rsidRDefault="00170183">
      <w:pPr>
        <w:tabs>
          <w:tab w:val="right" w:pos="3780"/>
        </w:tabs>
        <w:jc w:val="both"/>
        <w:rPr>
          <w:szCs w:val="22"/>
        </w:rPr>
      </w:pPr>
      <w:r>
        <w:rPr>
          <w:szCs w:val="22"/>
        </w:rPr>
        <w:t xml:space="preserve">      </w:t>
      </w:r>
    </w:p>
    <w:p w14:paraId="7DE86B43" w14:textId="77777777" w:rsidR="00525751" w:rsidRPr="001B652B" w:rsidRDefault="00525751" w:rsidP="00DA0230">
      <w:pPr>
        <w:keepNext/>
        <w:keepLines/>
        <w:tabs>
          <w:tab w:val="right" w:pos="3780"/>
        </w:tabs>
        <w:jc w:val="both"/>
        <w:rPr>
          <w:szCs w:val="22"/>
        </w:rPr>
      </w:pPr>
      <w:r>
        <w:rPr>
          <w:szCs w:val="22"/>
        </w:rPr>
        <w:t>Check the following that apply:</w:t>
      </w:r>
    </w:p>
    <w:p w14:paraId="5867F47B" w14:textId="77777777" w:rsidR="00525751" w:rsidRPr="001B652B" w:rsidRDefault="00525751" w:rsidP="009E0010">
      <w:pPr>
        <w:tabs>
          <w:tab w:val="left" w:pos="360"/>
          <w:tab w:val="left" w:pos="3960"/>
          <w:tab w:val="left" w:pos="4320"/>
        </w:tabs>
        <w:jc w:val="both"/>
        <w:rPr>
          <w:szCs w:val="22"/>
        </w:rPr>
      </w:pPr>
      <w:r>
        <w:rPr>
          <w:szCs w:val="22"/>
          <w:u w:val="single"/>
        </w:rPr>
        <w:tab/>
      </w:r>
      <w:r>
        <w:rPr>
          <w:szCs w:val="22"/>
        </w:rPr>
        <w:t xml:space="preserve"> Owner</w:t>
        <w:tab/>
      </w:r>
      <w:r>
        <w:rPr>
          <w:szCs w:val="22"/>
          <w:u w:val="single"/>
        </w:rPr>
        <w:tab/>
      </w:r>
      <w:r>
        <w:rPr>
          <w:szCs w:val="22"/>
        </w:rPr>
        <w:t xml:space="preserve"> Senior Personnel</w:t>
      </w:r>
    </w:p>
    <w:p w14:paraId="271AF85D" w14:textId="77777777" w:rsidR="00525751" w:rsidRPr="001B652B" w:rsidRDefault="00525751" w:rsidP="009E0010">
      <w:pPr>
        <w:tabs>
          <w:tab w:val="left" w:pos="360"/>
          <w:tab w:val="left" w:pos="3960"/>
          <w:tab w:val="left" w:pos="4320"/>
        </w:tabs>
        <w:jc w:val="both"/>
        <w:rPr>
          <w:szCs w:val="22"/>
        </w:rPr>
      </w:pPr>
      <w:r>
        <w:rPr>
          <w:szCs w:val="22"/>
          <w:u w:val="single"/>
        </w:rPr>
        <w:tab/>
      </w:r>
      <w:r>
        <w:rPr>
          <w:szCs w:val="22"/>
        </w:rPr>
        <w:t xml:space="preserve"> Officer</w:t>
        <w:tab/>
      </w:r>
      <w:r>
        <w:rPr>
          <w:szCs w:val="22"/>
          <w:u w:val="single"/>
        </w:rPr>
        <w:tab/>
      </w:r>
      <w:r>
        <w:rPr>
          <w:szCs w:val="22"/>
        </w:rPr>
        <w:t xml:space="preserve"> Other (please specify)</w:t>
      </w:r>
    </w:p>
    <w:p w14:paraId="7DC81DEC" w14:textId="77777777" w:rsidR="00525751" w:rsidRDefault="00525751" w:rsidP="006064C0">
      <w:pPr>
        <w:tabs>
          <w:tab w:val="left" w:pos="360"/>
          <w:tab w:val="left" w:pos="3960"/>
          <w:tab w:val="left" w:pos="4320"/>
        </w:tabs>
        <w:jc w:val="both"/>
        <w:rPr>
          <w:szCs w:val="22"/>
        </w:rPr>
      </w:pPr>
      <w:r>
        <w:rPr>
          <w:szCs w:val="22"/>
          <w:u w:val="single"/>
        </w:rPr>
        <w:tab/>
      </w:r>
      <w:r>
        <w:rPr>
          <w:szCs w:val="22"/>
        </w:rPr>
        <w:t xml:space="preserve"> Director</w:t>
      </w:r>
    </w:p>
    <w:p w14:paraId="542F60B4" w14:textId="77777777" w:rsidR="008A7E03" w:rsidRPr="008A7E03" w:rsidRDefault="008A7E03" w:rsidP="008A7E03">
      <w:pPr>
        <w:rPr>
          <w:szCs w:val="22"/>
        </w:rPr>
      </w:pPr>
    </w:p>
    <w:p w14:paraId="14567718" w14:textId="77777777" w:rsidR="008A7E03" w:rsidRPr="008A7E03" w:rsidRDefault="008A7E03" w:rsidP="008A7E03">
      <w:pPr>
        <w:rPr>
          <w:szCs w:val="22"/>
        </w:rPr>
      </w:pPr>
    </w:p>
    <w:p w14:paraId="70CFE8CD" w14:textId="77777777" w:rsidR="008A7E03" w:rsidRPr="008A7E03" w:rsidRDefault="008A7E03" w:rsidP="008A7E03">
      <w:pPr>
        <w:rPr>
          <w:szCs w:val="22"/>
        </w:rPr>
      </w:pPr>
    </w:p>
    <w:p w14:paraId="1E8219C1" w14:textId="77777777" w:rsidR="008A7E03" w:rsidRDefault="008A7E03" w:rsidP="008A7E03">
      <w:pPr>
        <w:rPr>
          <w:szCs w:val="22"/>
        </w:rPr>
      </w:pPr>
    </w:p>
    <w:p w14:paraId="52A9E629" w14:textId="77777777" w:rsidR="008A7E03" w:rsidRPr="008A7E03" w:rsidRDefault="008A7E03" w:rsidP="008A7E03">
      <w:pPr>
        <w:jc w:val="center"/>
        <w:rPr>
          <w:szCs w:val="22"/>
        </w:rPr>
      </w:pPr>
    </w:p>
    <w:sectPr w:rsidR="008A7E03" w:rsidRPr="008A7E03" w:rsidSect="00525751">
      <w:footerReference w:type="default" r:id="rId26"/>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2"/>
    </wne:keymap>
    <wne:keymap wne:kcmPrimary="0632">
      <wne:acd wne:acdName="acd1"/>
    </wne:keymap>
    <wne:keymap wne:kcmPrimary="0633">
      <wne:acd wne:acdName="acd3"/>
    </wne:keymap>
    <wne:keymap wne:kcmPrimary="0634">
      <wne:acd wne:acdName="acd4"/>
    </wne:keymap>
    <wne:keymap wne:kcmPrimary="0635">
      <wne:acd wne:acdName="acd5"/>
    </wne:keymap>
    <wne:keymap wne:kcmPrimary="0636">
      <wne:acd wne:acdName="acd6"/>
    </wne:keymap>
    <wne:keymap wne:kcmPrimary="0637">
      <wne:acd wne:acdName="acd7"/>
    </wne:keymap>
    <wne:keymap wne:kcmPrimary="0638">
      <wne:acd wne:acdName="acd8"/>
    </wne:keymap>
    <wne:keymap wne:kcmPrimary="0639">
      <wne:acd wne:acdName="acd9"/>
    </wne:keymap>
    <wne:keymap wne:kcmPrimary="0658">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EI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5358" w14:textId="77777777" w:rsidR="006D1E03" w:rsidRDefault="006D1E03" w:rsidP="00525751">
      <w:r>
        <w:separator/>
      </w:r>
    </w:p>
  </w:endnote>
  <w:endnote w:type="continuationSeparator" w:id="0">
    <w:p w14:paraId="3B71B8CB" w14:textId="77777777" w:rsidR="006D1E03" w:rsidRDefault="006D1E03" w:rsidP="00525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D186" w14:textId="4C30783F" w:rsidR="00773463" w:rsidRPr="00860487" w:rsidRDefault="00860487" w:rsidP="00860487">
    <w:pPr>
      <w:pStyle w:val="DocID"/>
    </w:pPr>
    <w:fldSimple w:instr=" DOCPROPERTY DOCXDOCID DMS=IManage Format=&lt;&lt;NUM&gt;&gt;.&lt;&lt;VER&gt;&gt; PRESERVELOCATION \* MERGEFORMAT ">
      <w:r w:rsidRPr="00860487">
        <w:t>1619500018.2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03FA" w14:textId="66AAD64A" w:rsidR="00525751" w:rsidRPr="00F2600D" w:rsidRDefault="00525751" w:rsidP="00F2600D">
    <w:pPr>
      <w:pStyle w:val="Footer"/>
      <w:jc w:val="right"/>
      <w:rPr>
        <w:color w:val="AEAAAA" w:themeColor="background2" w:themeShade="BF"/>
        <w:sz w:val="18"/>
        <w:szCs w:val="18"/>
      </w:rPr>
    </w:pPr>
    <w:bookmarkStart w:id="0" w:name="_Hlk158380959"/>
    <w:r w:rsidRPr="00F2600D">
      <w:rPr>
        <w:color w:val="AEAAAA" w:themeColor="background2" w:themeShade="BF"/>
        <w:sz w:val="18"/>
        <w:szCs w:val="18"/>
      </w:rPr>
      <w:t>PopUp Bagels</w:t>
    </w:r>
  </w:p>
  <w:p w14:paraId="67317C1E" w14:textId="6363E5B8" w:rsidR="00F2600D" w:rsidRPr="00F2600D" w:rsidRDefault="00F2600D" w:rsidP="00F2600D">
    <w:pPr>
      <w:pStyle w:val="Footer"/>
      <w:jc w:val="right"/>
      <w:rPr>
        <w:color w:val="AEAAAA" w:themeColor="background2" w:themeShade="BF"/>
        <w:sz w:val="18"/>
        <w:szCs w:val="18"/>
      </w:rPr>
    </w:pPr>
    <w:r w:rsidRPr="00F2600D">
      <w:rPr>
        <w:color w:val="AEAAAA" w:themeColor="background2" w:themeShade="BF"/>
        <w:sz w:val="18"/>
        <w:szCs w:val="18"/>
      </w:rPr>
      <w:t xml:space="preserve">Franchise Agreement </w:t>
    </w:r>
  </w:p>
  <w:p w14:paraId="201E5490" w14:textId="71E02841" w:rsidR="00F2600D" w:rsidRPr="00F2600D" w:rsidRDefault="00F2600D" w:rsidP="00F2600D">
    <w:pPr>
      <w:pStyle w:val="Footer"/>
      <w:jc w:val="right"/>
      <w:rPr>
        <w:color w:val="AEAAAA" w:themeColor="background2" w:themeShade="BF"/>
        <w:sz w:val="18"/>
        <w:szCs w:val="18"/>
      </w:rPr>
    </w:pPr>
    <w:r w:rsidRPr="00F2600D">
      <w:rPr>
        <w:color w:val="AEAAAA" w:themeColor="background2" w:themeShade="BF"/>
        <w:sz w:val="18"/>
        <w:szCs w:val="18"/>
      </w:rPr>
      <w:t>{{FOOTER_ID}}</w:t>
    </w:r>
  </w:p>
  <w:p w14:paraId="6564C9CD" w14:textId="1F664639" w:rsidR="00860487" w:rsidRDefault="00860487" w:rsidP="00860487">
    <w:pPr>
      <w:pStyle w:val="DocID"/>
    </w:pPr>
  </w:p>
  <w:bookmarkEnd w:i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95B6" w14:textId="4109F575" w:rsidR="00773463" w:rsidRPr="00860487" w:rsidRDefault="00860487" w:rsidP="00860487">
    <w:pPr>
      <w:pStyle w:val="DocID"/>
    </w:pPr>
    <w:fldSimple w:instr=" DOCPROPERTY DOCXDOCID DMS=IManage Format=&lt;&lt;NUM&gt;&gt;.&lt;&lt;VER&gt;&gt; PRESERVELOCATION \* MERGEFORMAT ">
      <w:r w:rsidRPr="00860487">
        <w:t>1619500018.2</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B98E" w14:textId="77777777" w:rsidR="00525751" w:rsidRDefault="00525751" w:rsidP="003E4DF8">
    <w:pPr>
      <w:pStyle w:val="Footer"/>
      <w:spacing w:line="200" w:lineRule="exact"/>
    </w:pPr>
    <w:r>
      <w:tab/>
    </w:r>
    <w:r>
      <w:fldChar w:fldCharType="begin"/>
    </w:r>
    <w:r>
      <w:instrText xml:space="preserve"> PAGE   \* MERGEFORMAT </w:instrText>
    </w:r>
    <w:r>
      <w:fldChar w:fldCharType="separate"/>
    </w:r>
    <w:r>
      <w:rPr>
        <w:noProof/>
      </w:rPr>
      <w:t>iv</w:t>
    </w:r>
    <w:r>
      <w:rPr>
        <w:noProof/>
      </w:rPr>
      <w:fldChar w:fldCharType="end"/>
    </w:r>
  </w:p>
  <w:p w14:paraId="05D53F87" w14:textId="77777777" w:rsidR="00F2600D" w:rsidRPr="00F2600D" w:rsidRDefault="00F2600D" w:rsidP="00F2600D">
    <w:pPr>
      <w:pStyle w:val="Footer"/>
      <w:jc w:val="right"/>
      <w:rPr>
        <w:sz w:val="18"/>
        <w:szCs w:val="18"/>
      </w:rPr>
    </w:pPr>
    <w:r w:rsidRPr="00F2600D">
      <w:rPr>
        <w:sz w:val="18"/>
        <w:szCs w:val="18"/>
      </w:rPr>
      <w:t>PopUp Bagels</w:t>
    </w:r>
  </w:p>
  <w:p w14:paraId="60F2DD48" w14:textId="77777777" w:rsidR="00F2600D" w:rsidRPr="00F2600D" w:rsidRDefault="00F2600D" w:rsidP="00F2600D">
    <w:pPr>
      <w:pStyle w:val="Footer"/>
      <w:jc w:val="right"/>
      <w:rPr>
        <w:sz w:val="18"/>
        <w:szCs w:val="18"/>
      </w:rPr>
    </w:pPr>
    <w:r w:rsidRPr="00F2600D">
      <w:rPr>
        <w:sz w:val="18"/>
        <w:szCs w:val="18"/>
      </w:rPr>
      <w:t xml:space="preserve">Franchise Agreement </w:t>
    </w:r>
  </w:p>
  <w:p w14:paraId="70A76714" w14:textId="22A2B367" w:rsidR="00860487" w:rsidRPr="00F2600D" w:rsidRDefault="00F2600D" w:rsidP="00F2600D">
    <w:pPr>
      <w:pStyle w:val="Footer"/>
      <w:jc w:val="right"/>
      <w:rPr>
        <w:sz w:val="18"/>
        <w:szCs w:val="18"/>
      </w:rPr>
    </w:pPr>
    <w:r w:rsidRPr="00F2600D">
      <w:rPr>
        <w:sz w:val="18"/>
        <w:szCs w:val="18"/>
      </w:rPr>
      <w:t>{{FOOTER_ID}}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6E7D" w14:textId="2F73711A" w:rsidR="00525751" w:rsidRPr="00860487" w:rsidRDefault="00860487" w:rsidP="00860487">
    <w:pPr>
      <w:pStyle w:val="DocID"/>
    </w:pPr>
    <w:fldSimple w:instr=" DOCPROPERTY DOCXDOCID DMS=IManage Format=&lt;&lt;NUM&gt;&gt;.&lt;&lt;VER&gt;&gt; PRESERVELOCATION \* MERGEFORMAT ">
      <w:r w:rsidRPr="00860487">
        <w:t>1619500018.2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9DE7" w14:textId="207EF0DD" w:rsidR="00F2600D" w:rsidRPr="00F2600D" w:rsidRDefault="00F2600D" w:rsidP="00F2600D">
    <w:pPr>
      <w:pStyle w:val="Footer"/>
      <w:jc w:val="right"/>
      <w:rPr>
        <w:color w:val="AEAAAA" w:themeColor="background2" w:themeShade="BF"/>
        <w:sz w:val="18"/>
        <w:szCs w:val="18"/>
      </w:rPr>
    </w:pPr>
    <w:r w:rsidRPr="00F2600D">
      <w:rPr>
        <w:color w:val="AEAAAA" w:themeColor="background2" w:themeShade="BF"/>
        <w:sz w:val="18"/>
        <w:szCs w:val="18"/>
      </w:rPr>
      <w:t>PopUp Bagels</w:t>
    </w:r>
  </w:p>
  <w:p w14:paraId="7EDF90DD" w14:textId="77777777" w:rsidR="00F2600D"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 xml:space="preserve">Franchise Agreement </w:t>
    </w:r>
  </w:p>
  <w:p w14:paraId="4E7F6D76" w14:textId="6BE46740" w:rsidR="00860487"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{{FOOTER_ID}}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889F" w14:textId="7A957F04" w:rsidR="00F2600D" w:rsidRPr="00F2600D" w:rsidRDefault="00F2600D" w:rsidP="00F2600D">
    <w:pPr>
      <w:pStyle w:val="Footer"/>
      <w:jc w:val="right"/>
      <w:rPr>
        <w:color w:val="AEAAAA" w:themeColor="background2" w:themeShade="BF"/>
        <w:sz w:val="18"/>
        <w:szCs w:val="18"/>
      </w:rPr>
    </w:pPr>
    <w:r w:rsidRPr="00F2600D">
      <w:rPr>
        <w:color w:val="AEAAAA" w:themeColor="background2" w:themeShade="BF"/>
        <w:sz w:val="18"/>
        <w:szCs w:val="18"/>
      </w:rPr>
      <w:t>PopUp Bagels</w:t>
    </w:r>
  </w:p>
  <w:p w14:paraId="5DD0EEB6" w14:textId="77777777" w:rsidR="00F2600D"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 xml:space="preserve">Franchise Agreement </w:t>
    </w:r>
  </w:p>
  <w:p w14:paraId="658B3CB6" w14:textId="3E66D6D2" w:rsidR="00860487"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{{FOOTER_ID}}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104" w14:textId="77777777" w:rsidR="00525751" w:rsidRDefault="00525751" w:rsidP="004E62E3">
    <w:pPr>
      <w:pStyle w:val="Footer"/>
      <w:spacing w:line="200" w:lineRule="exact"/>
    </w:pPr>
    <w:r>
      <w:tab/>
      <w:t>A-</w:t>
    </w:r>
    <w:r>
      <w:fldChar w:fldCharType="begin"/>
    </w:r>
    <w:r>
      <w:instrText xml:space="preserve"> PAGE   \* MERGEFORMAT </w:instrText>
    </w:r>
    <w:r>
      <w:fldChar w:fldCharType="separate"/>
    </w:r>
    <w:r>
      <w:rPr>
        <w:noProof/>
      </w:rPr>
      <w:t>1</w:t>
    </w:r>
    <w:r>
      <w:rPr>
        <w:noProof/>
      </w:rPr>
      <w:fldChar w:fldCharType="end"/>
    </w:r>
  </w:p>
  <w:p w14:paraId="762E5DAB" w14:textId="77777777" w:rsidR="00F2600D"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PopUp Bagels</w:t>
    </w:r>
  </w:p>
  <w:p w14:paraId="6BCC69EC" w14:textId="77777777" w:rsidR="00F2600D"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 xml:space="preserve">Franchise Agreement </w:t>
    </w:r>
  </w:p>
  <w:p w14:paraId="1C0865DE" w14:textId="77777777" w:rsidR="00F2600D" w:rsidRPr="00F2600D" w:rsidRDefault="00F2600D" w:rsidP="00F2600D">
    <w:pPr>
      <w:tabs>
        <w:tab w:val="center" w:pos="4680"/>
        <w:tab w:val="right" w:pos="9360"/>
      </w:tabs>
      <w:jc w:val="right"/>
      <w:rPr>
        <w:color w:val="AEAAAA" w:themeColor="background2" w:themeShade="BF"/>
        <w:sz w:val="18"/>
        <w:szCs w:val="18"/>
      </w:rPr>
    </w:pPr>
    <w:r w:rsidRPr="00F2600D">
      <w:rPr>
        <w:color w:val="AEAAAA" w:themeColor="background2" w:themeShade="BF"/>
        <w:sz w:val="18"/>
        <w:szCs w:val="18"/>
      </w:rPr>
      <w:t>{{FOOTER_ID}}</w:t>
    </w:r>
  </w:p>
  <w:p w14:paraId="1E8B3B27" w14:textId="65B1D59B" w:rsidR="00860487" w:rsidRDefault="00860487" w:rsidP="00860487">
    <w:pPr>
      <w:pStyle w:val="DocI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7BC" w14:textId="5AAECB15" w:rsidR="00525751" w:rsidRDefault="00525751" w:rsidP="00605D3B">
    <w:pPr>
      <w:pStyle w:val="Footer"/>
      <w:spacing w:line="200" w:lineRule="exact"/>
      <w:rPr>
        <w:noProof/>
      </w:rPr>
    </w:pPr>
    <w:r>
      <w:tab/>
      <w:t>B</w:t>
    </w:r>
    <w:r w:rsidR="00830DD9">
      <w:t>-1</w:t>
    </w:r>
    <w:r>
      <w:t>-</w:t>
    </w:r>
    <w:r>
      <w:fldChar w:fldCharType="begin"/>
    </w:r>
    <w:r>
      <w:instrText xml:space="preserve"> PAGE   \* MERGEFORMAT </w:instrText>
    </w:r>
    <w:r>
      <w:fldChar w:fldCharType="separate"/>
    </w:r>
    <w:r>
      <w:rPr>
        <w:noProof/>
      </w:rPr>
      <w:t>2</w:t>
    </w:r>
    <w:r>
      <w:rPr>
        <w:noProof/>
      </w:rPr>
      <w:fldChar w:fldCharType="end"/>
    </w:r>
  </w:p>
  <w:p w14:paraId="040873E1"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PopUp Bagels</w:t>
    </w:r>
  </w:p>
  <w:p w14:paraId="53522121"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 xml:space="preserve">Franchise Agreement </w:t>
    </w:r>
  </w:p>
  <w:p w14:paraId="3E1E8CBF" w14:textId="2CD48725" w:rsidR="00860487"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{{FOOTER_ID}}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4686" w14:textId="5D61FE6B" w:rsidR="00830DD9" w:rsidRDefault="00830DD9" w:rsidP="00605D3B">
    <w:pPr>
      <w:pStyle w:val="Footer"/>
      <w:spacing w:line="200" w:lineRule="exact"/>
      <w:rPr>
        <w:noProof/>
      </w:rPr>
    </w:pPr>
    <w:r>
      <w:tab/>
      <w:t>B-2-</w:t>
    </w:r>
    <w:r>
      <w:fldChar w:fldCharType="begin"/>
    </w:r>
    <w:r>
      <w:instrText xml:space="preserve"> PAGE   \* MERGEFORMAT </w:instrText>
    </w:r>
    <w:r>
      <w:fldChar w:fldCharType="separate"/>
    </w:r>
    <w:r>
      <w:rPr>
        <w:noProof/>
      </w:rPr>
      <w:t>2</w:t>
    </w:r>
    <w:r>
      <w:rPr>
        <w:noProof/>
      </w:rPr>
      <w:fldChar w:fldCharType="end"/>
    </w:r>
  </w:p>
  <w:p w14:paraId="7AF1C002"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PopUp Bagels</w:t>
    </w:r>
  </w:p>
  <w:p w14:paraId="2760086F"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 xml:space="preserve">Franchise Agreement </w:t>
    </w:r>
  </w:p>
  <w:p w14:paraId="2A305FF8"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{{FOOTER_ID}}</w:t>
    </w:r>
  </w:p>
  <w:p w14:paraId="6D89D034" w14:textId="3C902CCA" w:rsidR="00860487" w:rsidRDefault="00860487" w:rsidP="00860487">
    <w:pPr>
      <w:pStyle w:val="DocI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CCB7" w14:textId="376AEB23" w:rsidR="00525751" w:rsidRDefault="00525751" w:rsidP="008A7E03">
    <w:pPr>
      <w:pStyle w:val="Footer"/>
      <w:spacing w:line="200" w:lineRule="exact"/>
      <w:jc w:val="center"/>
    </w:pPr>
    <w:r>
      <w:t>C-</w:t>
    </w:r>
    <w:r>
      <w:fldChar w:fldCharType="begin"/>
    </w:r>
    <w:r>
      <w:instrText xml:space="preserve"> PAGE   \* MERGEFORMAT </w:instrText>
    </w:r>
    <w:r>
      <w:fldChar w:fldCharType="separate"/>
    </w:r>
    <w:r>
      <w:rPr>
        <w:noProof/>
      </w:rPr>
      <w:t>2</w:t>
    </w:r>
    <w:r>
      <w:rPr>
        <w:noProof/>
      </w:rPr>
      <w:fldChar w:fldCharType="end"/>
    </w:r>
  </w:p>
  <w:p w14:paraId="519CE7E3"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PopUp Bagels</w:t>
    </w:r>
  </w:p>
  <w:p w14:paraId="0B78C93C"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 xml:space="preserve">Franchise Agreement </w:t>
    </w:r>
  </w:p>
  <w:p w14:paraId="33CCA723"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{{FOOTER_ID}}</w:t>
    </w:r>
  </w:p>
  <w:p w14:paraId="7AE94A3D" w14:textId="263B724E" w:rsidR="00B216A5" w:rsidRDefault="00B216A5" w:rsidP="008A7E03">
    <w:pPr>
      <w:pStyle w:val="DocID"/>
      <w:spacing w:after="0"/>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0F85" w14:textId="77777777" w:rsidR="00525751" w:rsidRDefault="00525751" w:rsidP="001F233E">
    <w:pPr>
      <w:pStyle w:val="Footer"/>
    </w:pPr>
    <w:r>
      <w:tab/>
      <w:t>D-</w:t>
    </w:r>
    <w:r>
      <w:fldChar w:fldCharType="begin"/>
    </w:r>
    <w:r>
      <w:instrText xml:space="preserve"> PAGE   \* MERGEFORMAT </w:instrText>
    </w:r>
    <w:r>
      <w:fldChar w:fldCharType="separate"/>
    </w:r>
    <w:r>
      <w:rPr>
        <w:noProof/>
      </w:rPr>
      <w:t>2</w:t>
    </w:r>
    <w:r>
      <w:rPr>
        <w:noProof/>
      </w:rPr>
      <w:fldChar w:fldCharType="end"/>
    </w:r>
  </w:p>
  <w:p w14:paraId="543E4A7C"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PopUp Bagels</w:t>
    </w:r>
  </w:p>
  <w:p w14:paraId="74BC5BBF"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 xml:space="preserve">Franchise Agreement </w:t>
    </w:r>
  </w:p>
  <w:p w14:paraId="7918B362" w14:textId="77777777" w:rsidR="008A7E03" w:rsidRPr="008A7E03" w:rsidRDefault="008A7E03" w:rsidP="008A7E03">
    <w:pPr>
      <w:tabs>
        <w:tab w:val="center" w:pos="4680"/>
        <w:tab w:val="right" w:pos="9360"/>
      </w:tabs>
      <w:jc w:val="right"/>
      <w:rPr>
        <w:color w:val="AEAAAA" w:themeColor="background2" w:themeShade="BF"/>
        <w:sz w:val="18"/>
        <w:szCs w:val="18"/>
      </w:rPr>
    </w:pPr>
    <w:r w:rsidRPr="008A7E03">
      <w:rPr>
        <w:color w:val="AEAAAA" w:themeColor="background2" w:themeShade="BF"/>
        <w:sz w:val="18"/>
        <w:szCs w:val="18"/>
      </w:rPr>
      <w:t>{{FOOTER_ID}}</w:t>
    </w:r>
  </w:p>
  <w:p w14:paraId="33399246" w14:textId="017CD089" w:rsidR="00860487" w:rsidRDefault="00860487" w:rsidP="00860487">
    <w:pPr>
      <w:pStyle w:val="DocID"/>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A95A" w14:textId="79010D9F" w:rsidR="00616C4F" w:rsidRDefault="00616C4F" w:rsidP="00616C4F">
    <w:pPr>
      <w:pStyle w:val="Footer"/>
      <w:spacing w:line="200" w:lineRule="exact"/>
      <w:jc w:val="center"/>
      <w:rPr>
        <w:noProof/>
      </w:rPr>
    </w:pPr>
    <w:r>
      <w:t>E-</w:t>
    </w:r>
    <w:r>
      <w:fldChar w:fldCharType="begin"/>
    </w:r>
    <w:r>
      <w:instrText xml:space="preserve"> PAGE   \* MERGEFORMAT </w:instrText>
    </w:r>
    <w:r>
      <w:fldChar w:fldCharType="separate"/>
    </w:r>
    <w:r>
      <w:t>4</w:t>
    </w:r>
    <w:r>
      <w:rPr>
        <w:noProof/>
      </w:rPr>
      <w:fldChar w:fldCharType="end"/>
    </w:r>
  </w:p>
  <w:p w14:paraId="64F9F771" w14:textId="77777777" w:rsidR="008A7E03" w:rsidRPr="008A7E03" w:rsidRDefault="008A7E03" w:rsidP="008A7E03">
    <w:pPr>
      <w:pStyle w:val="Footer"/>
      <w:spacing w:line="200" w:lineRule="exact"/>
      <w:jc w:val="right"/>
      <w:rPr>
        <w:sz w:val="18"/>
        <w:szCs w:val="18"/>
      </w:rPr>
    </w:pPr>
    <w:r w:rsidRPr="008A7E03">
      <w:rPr>
        <w:sz w:val="18"/>
        <w:szCs w:val="18"/>
      </w:rPr>
      <w:t>PopUp Bagels</w:t>
    </w:r>
  </w:p>
  <w:p w14:paraId="64968563" w14:textId="77777777" w:rsidR="008A7E03" w:rsidRPr="008A7E03" w:rsidRDefault="008A7E03" w:rsidP="008A7E03">
    <w:pPr>
      <w:pStyle w:val="Footer"/>
      <w:spacing w:line="200" w:lineRule="exact"/>
      <w:jc w:val="right"/>
      <w:rPr>
        <w:sz w:val="18"/>
        <w:szCs w:val="18"/>
      </w:rPr>
    </w:pPr>
    <w:r w:rsidRPr="008A7E03">
      <w:rPr>
        <w:sz w:val="18"/>
        <w:szCs w:val="18"/>
      </w:rPr>
      <w:t xml:space="preserve">Franchise Agreement </w:t>
    </w:r>
  </w:p>
  <w:p w14:paraId="7D8810E9" w14:textId="77777777" w:rsidR="008A7E03" w:rsidRPr="008A7E03" w:rsidRDefault="008A7E03" w:rsidP="008A7E03">
    <w:pPr>
      <w:pStyle w:val="Footer"/>
      <w:spacing w:line="200" w:lineRule="exact"/>
      <w:jc w:val="right"/>
      <w:rPr>
        <w:sz w:val="18"/>
        <w:szCs w:val="18"/>
      </w:rPr>
    </w:pPr>
    <w:r w:rsidRPr="008A7E03">
      <w:rPr>
        <w:sz w:val="18"/>
        <w:szCs w:val="18"/>
      </w:rPr>
      <w:t>{{FOOTER_ID}}</w:t>
    </w:r>
  </w:p>
  <w:p w14:paraId="100885DD" w14:textId="79CDBDDE" w:rsidR="00860487" w:rsidRDefault="00860487" w:rsidP="008A7E03">
    <w:pPr>
      <w:pStyle w:val="Foote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4B36" w14:textId="77777777" w:rsidR="006D1E03" w:rsidRDefault="006D1E03" w:rsidP="00525751">
      <w:r>
        <w:separator/>
      </w:r>
    </w:p>
  </w:footnote>
  <w:footnote w:type="continuationSeparator" w:id="0">
    <w:p w14:paraId="11CAC908" w14:textId="77777777" w:rsidR="006D1E03" w:rsidRDefault="006D1E03" w:rsidP="00525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68E8" w14:textId="1FB60AA4" w:rsidR="00525751" w:rsidRDefault="00525751">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03E4" w14:textId="77777777" w:rsidR="00525751" w:rsidRDefault="00525751">
    <w:pPr>
      <w:pStyle w:val="Header"/>
      <w:jc w:val="center"/>
      <w:rPr>
        <w:b/>
      </w:rPr>
    </w:pPr>
    <w:r>
      <w:rPr>
        <w:b/>
      </w:rPr>
      <w:t>TABLE OF CONTENTS</w:t>
    </w:r>
  </w:p>
  <w:p w14:paraId="20500C4F" w14:textId="77777777" w:rsidR="00525751" w:rsidRDefault="00525751">
    <w:pPr>
      <w:pStyle w:val="Header"/>
      <w:rPr>
        <w:b/>
      </w:rPr>
    </w:pPr>
    <w:r>
      <w:rPr>
        <w:b/>
      </w:rPr>
      <w:t>SECTION</w:t>
    </w:r>
    <w:r>
      <w:rPr>
        <w:b/>
      </w:rPr>
      <w:tab/>
    </w:r>
    <w:r>
      <w:rPr>
        <w:b/>
      </w:rPr>
      <w:tab/>
      <w:t>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CC47" w14:textId="77777777" w:rsidR="00525751" w:rsidRDefault="005257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89B2" w14:textId="77777777" w:rsidR="00525751" w:rsidRPr="00D14FD8" w:rsidRDefault="00525751" w:rsidP="00D14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2074"/>
    <w:multiLevelType w:val="hybridMultilevel"/>
    <w:tmpl w:val="0EC2782A"/>
    <w:name w:val="Heading 2"/>
    <w:lvl w:ilvl="0" w:tplc="D9AAEBDE">
      <w:start w:val="1"/>
      <w:numFmt w:val="upperLetter"/>
      <w:lvlText w:val="%1."/>
      <w:lvlJc w:val="left"/>
      <w:pPr>
        <w:ind w:left="126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F966BF5"/>
    <w:multiLevelType w:val="multilevel"/>
    <w:tmpl w:val="4A4CC004"/>
    <w:name w:val="Heading"/>
    <w:lvl w:ilvl="0">
      <w:start w:val="1"/>
      <w:numFmt w:val="decimal"/>
      <w:pStyle w:val="Heading1"/>
      <w:lvlText w:val="%1."/>
      <w:lvlJc w:val="left"/>
      <w:pPr>
        <w:ind w:left="720" w:hanging="720"/>
      </w:pPr>
      <w:rPr>
        <w:strike w:val="0"/>
        <w:dstrike w:val="0"/>
      </w:rPr>
    </w:lvl>
    <w:lvl w:ilvl="1">
      <w:start w:val="1"/>
      <w:numFmt w:val="upperLetter"/>
      <w:pStyle w:val="Heading2"/>
      <w:lvlText w:val="%2."/>
      <w:lvlJc w:val="left"/>
      <w:pPr>
        <w:ind w:left="0" w:firstLine="720"/>
      </w:pPr>
      <w:rPr>
        <w:strike w:val="0"/>
        <w:dstrike w:val="0"/>
      </w:rPr>
    </w:lvl>
    <w:lvl w:ilvl="2">
      <w:start w:val="1"/>
      <w:numFmt w:val="decimal"/>
      <w:pStyle w:val="Heading3"/>
      <w:lvlText w:val="(%3)"/>
      <w:lvlJc w:val="left"/>
      <w:pPr>
        <w:ind w:left="0" w:firstLine="1440"/>
      </w:pPr>
      <w:rPr>
        <w:b w:val="0"/>
        <w:strike w:val="0"/>
        <w:dstrike w:val="0"/>
      </w:rPr>
    </w:lvl>
    <w:lvl w:ilvl="3">
      <w:start w:val="1"/>
      <w:numFmt w:val="lowerLetter"/>
      <w:pStyle w:val="Heading4"/>
      <w:lvlText w:val="(%4)"/>
      <w:lvlJc w:val="left"/>
      <w:pPr>
        <w:ind w:left="0" w:firstLine="1440"/>
      </w:pPr>
      <w:rPr>
        <w:strike w:val="0"/>
        <w:dstrike w:val="0"/>
      </w:rPr>
    </w:lvl>
    <w:lvl w:ilvl="4">
      <w:start w:val="1"/>
      <w:numFmt w:val="lowerRoman"/>
      <w:pStyle w:val="Heading5"/>
      <w:lvlText w:val="(%5)"/>
      <w:lvlJc w:val="left"/>
      <w:pPr>
        <w:ind w:left="0" w:firstLine="2160"/>
      </w:pPr>
      <w:rPr>
        <w:strike w:val="0"/>
        <w:dstrike w:val="0"/>
      </w:rPr>
    </w:lvl>
    <w:lvl w:ilvl="5">
      <w:start w:val="1"/>
      <w:numFmt w:val="lowerRoman"/>
      <w:pStyle w:val="Heading6"/>
      <w:lvlText w:val="%6."/>
      <w:lvlJc w:val="right"/>
      <w:pPr>
        <w:ind w:left="3600" w:firstLine="0"/>
      </w:pPr>
      <w:rPr>
        <w:strike w:val="0"/>
        <w:dstrike w:val="0"/>
      </w:rPr>
    </w:lvl>
    <w:lvl w:ilvl="6">
      <w:start w:val="1"/>
      <w:numFmt w:val="decimal"/>
      <w:pStyle w:val="Heading7"/>
      <w:lvlText w:val="%7."/>
      <w:lvlJc w:val="left"/>
      <w:pPr>
        <w:ind w:left="4320" w:firstLine="0"/>
      </w:pPr>
      <w:rPr>
        <w:strike w:val="0"/>
        <w:dstrike w:val="0"/>
      </w:rPr>
    </w:lvl>
    <w:lvl w:ilvl="7">
      <w:start w:val="1"/>
      <w:numFmt w:val="lowerLetter"/>
      <w:pStyle w:val="Heading8"/>
      <w:lvlText w:val="%8."/>
      <w:lvlJc w:val="left"/>
      <w:pPr>
        <w:ind w:left="5040" w:firstLine="0"/>
      </w:pPr>
      <w:rPr>
        <w:strike w:val="0"/>
        <w:dstrike w:val="0"/>
      </w:rPr>
    </w:lvl>
    <w:lvl w:ilvl="8">
      <w:start w:val="1"/>
      <w:numFmt w:val="lowerRoman"/>
      <w:pStyle w:val="Heading9"/>
      <w:lvlText w:val="%9."/>
      <w:lvlJc w:val="right"/>
      <w:pPr>
        <w:ind w:left="5760" w:firstLine="0"/>
      </w:pPr>
      <w:rPr>
        <w:strike w:val="0"/>
        <w:dstrike w:val="0"/>
      </w:rPr>
    </w:lvl>
  </w:abstractNum>
  <w:abstractNum w:abstractNumId="2" w15:restartNumberingAfterBreak="0">
    <w:nsid w:val="683913E0"/>
    <w:multiLevelType w:val="hybridMultilevel"/>
    <w:tmpl w:val="41A2423A"/>
    <w:name w:val="Heading 3"/>
    <w:lvl w:ilvl="0" w:tplc="8D102A34">
      <w:start w:val="1"/>
      <w:numFmt w:val="lowerRoman"/>
      <w:lvlText w:val="(%1)"/>
      <w:lvlJc w:val="left"/>
      <w:pPr>
        <w:ind w:left="4140" w:hanging="360"/>
      </w:pPr>
      <w:rPr>
        <w:rFonts w:hint="default"/>
        <w:b w:val="0"/>
      </w:rPr>
    </w:lvl>
    <w:lvl w:ilvl="1" w:tplc="CFFA4026">
      <w:start w:val="1"/>
      <w:numFmt w:val="lowerLetter"/>
      <w:lvlText w:val="(%2)"/>
      <w:lvlJc w:val="left"/>
      <w:pPr>
        <w:ind w:left="4860" w:hanging="360"/>
      </w:pPr>
      <w:rPr>
        <w:rFonts w:hint="default"/>
      </w:rPr>
    </w:lvl>
    <w:lvl w:ilvl="2" w:tplc="6D98FBD4">
      <w:start w:val="1"/>
      <w:numFmt w:val="decimal"/>
      <w:lvlText w:val="(%3)"/>
      <w:lvlJc w:val="right"/>
      <w:pPr>
        <w:ind w:left="5580" w:hanging="180"/>
      </w:pPr>
      <w:rPr>
        <w:rFonts w:ascii="Times New Roman" w:eastAsia="Times New Roman" w:hAnsi="Times New Roman" w:cs="Times New Roman"/>
      </w:r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3" w15:restartNumberingAfterBreak="0">
    <w:nsid w:val="7B703E0F"/>
    <w:multiLevelType w:val="hybridMultilevel"/>
    <w:tmpl w:val="FD9869A6"/>
    <w:name w:val="Heading2"/>
    <w:lvl w:ilvl="0" w:tplc="1F58BC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683412">
    <w:abstractNumId w:val="1"/>
  </w:num>
  <w:num w:numId="2" w16cid:durableId="1766922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54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8156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4760535">
    <w:abstractNumId w:val="0"/>
    <w:lvlOverride w:ilvl="0">
      <w:startOverride w:val="1"/>
    </w:lvlOverride>
  </w:num>
  <w:num w:numId="6" w16cid:durableId="1591350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4238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0775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8733399">
    <w:abstractNumId w:val="0"/>
    <w:lvlOverride w:ilvl="0">
      <w:startOverride w:val="1"/>
    </w:lvlOverride>
  </w:num>
  <w:num w:numId="10" w16cid:durableId="818421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9033966">
    <w:abstractNumId w:val="0"/>
    <w:lvlOverride w:ilvl="0">
      <w:startOverride w:val="1"/>
    </w:lvlOverride>
  </w:num>
  <w:num w:numId="12" w16cid:durableId="998074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8721694">
    <w:abstractNumId w:val="0"/>
    <w:lvlOverride w:ilvl="0">
      <w:startOverride w:val="1"/>
    </w:lvlOverride>
  </w:num>
  <w:num w:numId="14" w16cid:durableId="651838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5568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1336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68455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84267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2910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9898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1153491">
    <w:abstractNumId w:val="0"/>
    <w:lvlOverride w:ilvl="0">
      <w:startOverride w:val="1"/>
    </w:lvlOverride>
  </w:num>
  <w:num w:numId="22" w16cid:durableId="1076244916">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Additional" w:val="1"/>
    <w:docVar w:name="85TrailerAdditionalText" w:val="BRUXIE DOMESTIC FA (2018)"/>
    <w:docVar w:name="85TrailerAuthorID" w:val="0"/>
    <w:docVar w:name="85TrailerClientMatter" w:val="0"/>
    <w:docVar w:name="85TrailerDate" w:val="0"/>
    <w:docVar w:name="85TrailerDateField" w:val="0"/>
    <w:docVar w:name="85TrailerDocTitle" w:val="0"/>
    <w:docVar w:name="85TrailerDraft" w:val="0"/>
    <w:docVar w:name="85TrailerTime" w:val="0"/>
    <w:docVar w:name="85TrailerType" w:val="100"/>
    <w:docVar w:name="cbxMaxLevel" w:val="2"/>
    <w:docVar w:name="cbxMinLevel" w:val="1"/>
    <w:docVar w:name="cbxScheduleStyles" w:val="0"/>
    <w:docVar w:name="cbxTOCScheme" w:val="4"/>
    <w:docVar w:name="chkApplyManualFormatsToTOC" w:val="0"/>
    <w:docVar w:name="chkApplyTOC9" w:val="0"/>
    <w:docVar w:name="chkHyperlinks" w:val="0"/>
    <w:docVar w:name="chkInsertAsField" w:val="0"/>
    <w:docVar w:name="chkStyles" w:val="1"/>
    <w:docVar w:name="chkTCEntries" w:val="0"/>
    <w:docVar w:name="chkTwoColumn" w:val="0"/>
    <w:docVar w:name="DLAOldTrailer" w:val="Gone"/>
    <w:docVar w:name="DocStamp_2_DocID" w:val="C:\NRPortbl\EAST\HERSHS\56796041_14.doc"/>
    <w:docVar w:name="DocStamp_2_IncludeDate" w:val="True"/>
    <w:docVar w:name="DocStamp_2_IncludeDraftText" w:val="True"/>
    <w:docVar w:name="DocStamp_2_IncludeTime" w:val="False"/>
    <w:docVar w:name="DocStamp_2_InsertDateAsField" w:val="False"/>
    <w:docVar w:name="DocStamp_2_TypeID" w:val="19"/>
    <w:docVar w:name="GCWFOldTrailer" w:val="Gone"/>
    <w:docVar w:name="GCWFTrailer" w:val="Gone"/>
    <w:docVar w:name="HeadingStyles" w:val="||Heading|3|3|0|1|0|33||mpNA||mpNA||mpNA||mpNA||mpNA||mpNA||mpNA||mpNA||"/>
    <w:docVar w:name="MPDocID" w:val="BRUXIE DOMESTIC FA (2018)_x000b_EAST\158117535.1"/>
    <w:docVar w:name="MPDocIDTemplate" w:val="BRUXIE DOMESTIC FA (2018)&lt;11&gt;|%l\|%n|.%v"/>
    <w:docVar w:name="MPDocIDTemplateDefault" w:val="%l\|%n|.%v"/>
    <w:docVar w:name="NewDocStampType" w:val="1"/>
    <w:docVar w:name="NoPrefix" w:val="False"/>
    <w:docVar w:name="optCreateFrom" w:val="0"/>
    <w:docVar w:name="optInclude" w:val="1"/>
    <w:docVar w:name="StyleExclusions" w:val=",ArabicOne_L1,ArabicOne_L2,ArabicOne_L3,ArabicOne_L4,ArabicOne_L5,ArabicOne_L6,ArabicOne_L7,ArabicOne_L8,ArabicOne_L9,Heading 3,Heading 4,Heading 5,Heading 6,Heading 7,Heading 8,Heading 9,Subtitle,Title,"/>
    <w:docVar w:name="StyleInclusions" w:val=",Heading 1,Heading 2,"/>
    <w:docVar w:name="SWActiveDesign" w:val="Heading"/>
    <w:docVar w:name="SWAllDesigns" w:val="Heading|"/>
    <w:docVar w:name="SWAllLineBreaks" w:val="Heading~~0|0|0|0|0|0|0|0|0|@@"/>
    <w:docVar w:name="SWCreateTOCEntriesWHyperlinks" w:val="True"/>
    <w:docVar w:name="SWDocIDLayout" w:val="2"/>
    <w:docVar w:name="SWDocIDLocation" w:val="1"/>
    <w:docVar w:name="SWIncludeHeaderFooterText" w:val="False"/>
    <w:docVar w:name="SWTOCLevelsInfo" w:val="1=1|. |3|0|0|@@2=1|.|3|0|0|@@"/>
    <w:docVar w:name="SWTOCLinkToLevel" w:val="Heading 1=1|Heading 2=2|"/>
    <w:docVar w:name="SWTOCOtherProperties" w:val="InsertStyleSeparators=0|TCFields=C|PreserveLineBreaks=True|CreateHyperlinks=True|IncludeHeaderFooterText=False|NoPrefix=False|"/>
    <w:docVar w:name="SWTOCProperties" w:val="2|0|1|1|0|0|0|"/>
  </w:docVars>
  <w:rsids>
    <w:rsidRoot w:val="00495033"/>
    <w:rsid w:val="0000090F"/>
    <w:rsid w:val="000009AE"/>
    <w:rsid w:val="00000BC7"/>
    <w:rsid w:val="00000EEE"/>
    <w:rsid w:val="00001264"/>
    <w:rsid w:val="00001817"/>
    <w:rsid w:val="00002066"/>
    <w:rsid w:val="0000224E"/>
    <w:rsid w:val="00002340"/>
    <w:rsid w:val="00002404"/>
    <w:rsid w:val="0000321D"/>
    <w:rsid w:val="00003518"/>
    <w:rsid w:val="00004782"/>
    <w:rsid w:val="00004870"/>
    <w:rsid w:val="00004CAD"/>
    <w:rsid w:val="00005359"/>
    <w:rsid w:val="000064E1"/>
    <w:rsid w:val="000072F2"/>
    <w:rsid w:val="000077BA"/>
    <w:rsid w:val="00007B9D"/>
    <w:rsid w:val="00007E9A"/>
    <w:rsid w:val="00007ED1"/>
    <w:rsid w:val="00007EFD"/>
    <w:rsid w:val="00007F0E"/>
    <w:rsid w:val="0001040D"/>
    <w:rsid w:val="00010D3C"/>
    <w:rsid w:val="00010F5A"/>
    <w:rsid w:val="000116E4"/>
    <w:rsid w:val="00011A83"/>
    <w:rsid w:val="00012602"/>
    <w:rsid w:val="00012B8F"/>
    <w:rsid w:val="000135A1"/>
    <w:rsid w:val="00013F00"/>
    <w:rsid w:val="000142A7"/>
    <w:rsid w:val="00014352"/>
    <w:rsid w:val="000148F7"/>
    <w:rsid w:val="00015141"/>
    <w:rsid w:val="00015839"/>
    <w:rsid w:val="00015B38"/>
    <w:rsid w:val="00015C63"/>
    <w:rsid w:val="00015D39"/>
    <w:rsid w:val="00015E88"/>
    <w:rsid w:val="00016533"/>
    <w:rsid w:val="0001708A"/>
    <w:rsid w:val="000174BD"/>
    <w:rsid w:val="00017702"/>
    <w:rsid w:val="00017FF2"/>
    <w:rsid w:val="00020CEA"/>
    <w:rsid w:val="000216A3"/>
    <w:rsid w:val="00021BFC"/>
    <w:rsid w:val="00021CA3"/>
    <w:rsid w:val="00022122"/>
    <w:rsid w:val="000222A3"/>
    <w:rsid w:val="00022C7D"/>
    <w:rsid w:val="00023210"/>
    <w:rsid w:val="0002351B"/>
    <w:rsid w:val="000236CB"/>
    <w:rsid w:val="0002454A"/>
    <w:rsid w:val="00024FBD"/>
    <w:rsid w:val="0002522E"/>
    <w:rsid w:val="00025A71"/>
    <w:rsid w:val="00025DD5"/>
    <w:rsid w:val="0002622A"/>
    <w:rsid w:val="00026477"/>
    <w:rsid w:val="000265AA"/>
    <w:rsid w:val="00026925"/>
    <w:rsid w:val="00026D8D"/>
    <w:rsid w:val="000277A9"/>
    <w:rsid w:val="00030ABE"/>
    <w:rsid w:val="00030B2F"/>
    <w:rsid w:val="00030EFC"/>
    <w:rsid w:val="00030F31"/>
    <w:rsid w:val="00031479"/>
    <w:rsid w:val="00031680"/>
    <w:rsid w:val="0003203E"/>
    <w:rsid w:val="00032467"/>
    <w:rsid w:val="0003469F"/>
    <w:rsid w:val="00035088"/>
    <w:rsid w:val="00035B55"/>
    <w:rsid w:val="00035B96"/>
    <w:rsid w:val="00035F12"/>
    <w:rsid w:val="00035FBF"/>
    <w:rsid w:val="000362CC"/>
    <w:rsid w:val="00036D9E"/>
    <w:rsid w:val="000371E1"/>
    <w:rsid w:val="000376B8"/>
    <w:rsid w:val="00037DE3"/>
    <w:rsid w:val="0004050D"/>
    <w:rsid w:val="00040954"/>
    <w:rsid w:val="00040DE4"/>
    <w:rsid w:val="0004126E"/>
    <w:rsid w:val="00041379"/>
    <w:rsid w:val="00041AFB"/>
    <w:rsid w:val="00041BDE"/>
    <w:rsid w:val="00041C10"/>
    <w:rsid w:val="00041C7B"/>
    <w:rsid w:val="00041D29"/>
    <w:rsid w:val="0004203A"/>
    <w:rsid w:val="000429EB"/>
    <w:rsid w:val="00042D95"/>
    <w:rsid w:val="00042F59"/>
    <w:rsid w:val="0004303B"/>
    <w:rsid w:val="000431DD"/>
    <w:rsid w:val="000434ED"/>
    <w:rsid w:val="000434FD"/>
    <w:rsid w:val="000438A9"/>
    <w:rsid w:val="00043955"/>
    <w:rsid w:val="0004395B"/>
    <w:rsid w:val="000441CD"/>
    <w:rsid w:val="0004476A"/>
    <w:rsid w:val="00045039"/>
    <w:rsid w:val="000453C2"/>
    <w:rsid w:val="000454BF"/>
    <w:rsid w:val="000455CE"/>
    <w:rsid w:val="00045F7D"/>
    <w:rsid w:val="0004601D"/>
    <w:rsid w:val="000461EC"/>
    <w:rsid w:val="00046854"/>
    <w:rsid w:val="00046B75"/>
    <w:rsid w:val="00046D51"/>
    <w:rsid w:val="000475B8"/>
    <w:rsid w:val="00050003"/>
    <w:rsid w:val="00050A50"/>
    <w:rsid w:val="00050C98"/>
    <w:rsid w:val="0005102B"/>
    <w:rsid w:val="000516D9"/>
    <w:rsid w:val="00051AC7"/>
    <w:rsid w:val="00051EA2"/>
    <w:rsid w:val="00052621"/>
    <w:rsid w:val="00053003"/>
    <w:rsid w:val="0005361D"/>
    <w:rsid w:val="0005373E"/>
    <w:rsid w:val="00053BCD"/>
    <w:rsid w:val="00054317"/>
    <w:rsid w:val="0005482E"/>
    <w:rsid w:val="00054B91"/>
    <w:rsid w:val="00054C75"/>
    <w:rsid w:val="00054CD3"/>
    <w:rsid w:val="00054F7C"/>
    <w:rsid w:val="000559C4"/>
    <w:rsid w:val="00055D33"/>
    <w:rsid w:val="00055E62"/>
    <w:rsid w:val="000560CD"/>
    <w:rsid w:val="00056ED3"/>
    <w:rsid w:val="0005740F"/>
    <w:rsid w:val="000575B8"/>
    <w:rsid w:val="0005775E"/>
    <w:rsid w:val="00057A1F"/>
    <w:rsid w:val="000602B1"/>
    <w:rsid w:val="00060558"/>
    <w:rsid w:val="000608A9"/>
    <w:rsid w:val="000608C2"/>
    <w:rsid w:val="00060E29"/>
    <w:rsid w:val="00061099"/>
    <w:rsid w:val="00061624"/>
    <w:rsid w:val="0006209C"/>
    <w:rsid w:val="0006399A"/>
    <w:rsid w:val="00063C6A"/>
    <w:rsid w:val="0006408A"/>
    <w:rsid w:val="0006464F"/>
    <w:rsid w:val="00064A2D"/>
    <w:rsid w:val="00064E6E"/>
    <w:rsid w:val="00065108"/>
    <w:rsid w:val="00065405"/>
    <w:rsid w:val="00065528"/>
    <w:rsid w:val="000658F4"/>
    <w:rsid w:val="00066192"/>
    <w:rsid w:val="00066229"/>
    <w:rsid w:val="000663E0"/>
    <w:rsid w:val="0006691D"/>
    <w:rsid w:val="00066F1D"/>
    <w:rsid w:val="00066FD7"/>
    <w:rsid w:val="000671AC"/>
    <w:rsid w:val="00067AA5"/>
    <w:rsid w:val="00067CCA"/>
    <w:rsid w:val="0007026B"/>
    <w:rsid w:val="000704DA"/>
    <w:rsid w:val="00070CD9"/>
    <w:rsid w:val="00070EBC"/>
    <w:rsid w:val="000716BC"/>
    <w:rsid w:val="00071730"/>
    <w:rsid w:val="000718EF"/>
    <w:rsid w:val="00071C55"/>
    <w:rsid w:val="00072135"/>
    <w:rsid w:val="00072234"/>
    <w:rsid w:val="0007257B"/>
    <w:rsid w:val="00072AF8"/>
    <w:rsid w:val="00072DCA"/>
    <w:rsid w:val="000731C6"/>
    <w:rsid w:val="00073459"/>
    <w:rsid w:val="00073B92"/>
    <w:rsid w:val="0007439F"/>
    <w:rsid w:val="000754A5"/>
    <w:rsid w:val="000754E1"/>
    <w:rsid w:val="00075589"/>
    <w:rsid w:val="00075AA0"/>
    <w:rsid w:val="00075BB0"/>
    <w:rsid w:val="00076137"/>
    <w:rsid w:val="00076F6F"/>
    <w:rsid w:val="000773E6"/>
    <w:rsid w:val="000774C9"/>
    <w:rsid w:val="000803B3"/>
    <w:rsid w:val="000807DD"/>
    <w:rsid w:val="00080AC8"/>
    <w:rsid w:val="0008106A"/>
    <w:rsid w:val="000815F5"/>
    <w:rsid w:val="00081924"/>
    <w:rsid w:val="00082162"/>
    <w:rsid w:val="00082602"/>
    <w:rsid w:val="00083BEF"/>
    <w:rsid w:val="000843F6"/>
    <w:rsid w:val="0008442E"/>
    <w:rsid w:val="0008461C"/>
    <w:rsid w:val="00084962"/>
    <w:rsid w:val="000853C5"/>
    <w:rsid w:val="00085BB8"/>
    <w:rsid w:val="00085FC2"/>
    <w:rsid w:val="0008635B"/>
    <w:rsid w:val="00086701"/>
    <w:rsid w:val="000867E0"/>
    <w:rsid w:val="00086EC2"/>
    <w:rsid w:val="00087487"/>
    <w:rsid w:val="000875C0"/>
    <w:rsid w:val="00087D48"/>
    <w:rsid w:val="0009015E"/>
    <w:rsid w:val="00090449"/>
    <w:rsid w:val="00090787"/>
    <w:rsid w:val="00090D11"/>
    <w:rsid w:val="000911F4"/>
    <w:rsid w:val="00091334"/>
    <w:rsid w:val="00091E40"/>
    <w:rsid w:val="00091FCA"/>
    <w:rsid w:val="00092A8F"/>
    <w:rsid w:val="00093415"/>
    <w:rsid w:val="00093B7E"/>
    <w:rsid w:val="00093F0E"/>
    <w:rsid w:val="00094345"/>
    <w:rsid w:val="00094E9D"/>
    <w:rsid w:val="00095043"/>
    <w:rsid w:val="00095B36"/>
    <w:rsid w:val="00095C22"/>
    <w:rsid w:val="000969DA"/>
    <w:rsid w:val="00096DD7"/>
    <w:rsid w:val="00096E55"/>
    <w:rsid w:val="000972F8"/>
    <w:rsid w:val="00097789"/>
    <w:rsid w:val="0009783F"/>
    <w:rsid w:val="00097BB5"/>
    <w:rsid w:val="00097D5A"/>
    <w:rsid w:val="00097D76"/>
    <w:rsid w:val="000A08C4"/>
    <w:rsid w:val="000A0C90"/>
    <w:rsid w:val="000A111D"/>
    <w:rsid w:val="000A11B3"/>
    <w:rsid w:val="000A120F"/>
    <w:rsid w:val="000A17A6"/>
    <w:rsid w:val="000A1C2E"/>
    <w:rsid w:val="000A1C7A"/>
    <w:rsid w:val="000A21D1"/>
    <w:rsid w:val="000A23DD"/>
    <w:rsid w:val="000A2BDC"/>
    <w:rsid w:val="000A2ECF"/>
    <w:rsid w:val="000A352F"/>
    <w:rsid w:val="000A4094"/>
    <w:rsid w:val="000A420A"/>
    <w:rsid w:val="000A42F2"/>
    <w:rsid w:val="000A453D"/>
    <w:rsid w:val="000A45EA"/>
    <w:rsid w:val="000A477E"/>
    <w:rsid w:val="000A4DAA"/>
    <w:rsid w:val="000A4F85"/>
    <w:rsid w:val="000A5BC4"/>
    <w:rsid w:val="000A5C1C"/>
    <w:rsid w:val="000A5F5B"/>
    <w:rsid w:val="000A6EB2"/>
    <w:rsid w:val="000A7114"/>
    <w:rsid w:val="000A7156"/>
    <w:rsid w:val="000A71EB"/>
    <w:rsid w:val="000A7445"/>
    <w:rsid w:val="000A761B"/>
    <w:rsid w:val="000A78C2"/>
    <w:rsid w:val="000A7970"/>
    <w:rsid w:val="000A7C84"/>
    <w:rsid w:val="000B0F22"/>
    <w:rsid w:val="000B0F9C"/>
    <w:rsid w:val="000B1169"/>
    <w:rsid w:val="000B1614"/>
    <w:rsid w:val="000B1915"/>
    <w:rsid w:val="000B220A"/>
    <w:rsid w:val="000B2443"/>
    <w:rsid w:val="000B28BF"/>
    <w:rsid w:val="000B30E9"/>
    <w:rsid w:val="000B316B"/>
    <w:rsid w:val="000B33BD"/>
    <w:rsid w:val="000B36E7"/>
    <w:rsid w:val="000B3818"/>
    <w:rsid w:val="000B4260"/>
    <w:rsid w:val="000B44C6"/>
    <w:rsid w:val="000B4EF8"/>
    <w:rsid w:val="000B4F0F"/>
    <w:rsid w:val="000B5217"/>
    <w:rsid w:val="000B5BA9"/>
    <w:rsid w:val="000B5D0E"/>
    <w:rsid w:val="000B658F"/>
    <w:rsid w:val="000B67AB"/>
    <w:rsid w:val="000B699B"/>
    <w:rsid w:val="000B6A1E"/>
    <w:rsid w:val="000B6C75"/>
    <w:rsid w:val="000B6D26"/>
    <w:rsid w:val="000B6FE5"/>
    <w:rsid w:val="000B73F4"/>
    <w:rsid w:val="000B782A"/>
    <w:rsid w:val="000B7AE6"/>
    <w:rsid w:val="000B7CB7"/>
    <w:rsid w:val="000C0848"/>
    <w:rsid w:val="000C0A0F"/>
    <w:rsid w:val="000C0E9F"/>
    <w:rsid w:val="000C0EFB"/>
    <w:rsid w:val="000C10E3"/>
    <w:rsid w:val="000C1ECC"/>
    <w:rsid w:val="000C30F8"/>
    <w:rsid w:val="000C3920"/>
    <w:rsid w:val="000C3DD7"/>
    <w:rsid w:val="000C3E51"/>
    <w:rsid w:val="000C3E63"/>
    <w:rsid w:val="000C534C"/>
    <w:rsid w:val="000C56EA"/>
    <w:rsid w:val="000C5778"/>
    <w:rsid w:val="000C624B"/>
    <w:rsid w:val="000C64F1"/>
    <w:rsid w:val="000C66D5"/>
    <w:rsid w:val="000C6819"/>
    <w:rsid w:val="000D0804"/>
    <w:rsid w:val="000D1001"/>
    <w:rsid w:val="000D14E4"/>
    <w:rsid w:val="000D1927"/>
    <w:rsid w:val="000D1A97"/>
    <w:rsid w:val="000D1D63"/>
    <w:rsid w:val="000D1F3D"/>
    <w:rsid w:val="000D26BA"/>
    <w:rsid w:val="000D2F42"/>
    <w:rsid w:val="000D3821"/>
    <w:rsid w:val="000D39FB"/>
    <w:rsid w:val="000D3AD0"/>
    <w:rsid w:val="000D4C3F"/>
    <w:rsid w:val="000D4E6F"/>
    <w:rsid w:val="000D529B"/>
    <w:rsid w:val="000D5539"/>
    <w:rsid w:val="000D6A25"/>
    <w:rsid w:val="000D6B64"/>
    <w:rsid w:val="000D74D8"/>
    <w:rsid w:val="000D7723"/>
    <w:rsid w:val="000E00B5"/>
    <w:rsid w:val="000E0709"/>
    <w:rsid w:val="000E0A0D"/>
    <w:rsid w:val="000E0A36"/>
    <w:rsid w:val="000E208C"/>
    <w:rsid w:val="000E2231"/>
    <w:rsid w:val="000E2345"/>
    <w:rsid w:val="000E2A23"/>
    <w:rsid w:val="000E2ED2"/>
    <w:rsid w:val="000E3493"/>
    <w:rsid w:val="000E3BE3"/>
    <w:rsid w:val="000E3F3E"/>
    <w:rsid w:val="000E4DFA"/>
    <w:rsid w:val="000E6437"/>
    <w:rsid w:val="000E662D"/>
    <w:rsid w:val="000E6B26"/>
    <w:rsid w:val="000E6FAB"/>
    <w:rsid w:val="000E6FD1"/>
    <w:rsid w:val="000E7277"/>
    <w:rsid w:val="000E7896"/>
    <w:rsid w:val="000F0E3A"/>
    <w:rsid w:val="000F0EDA"/>
    <w:rsid w:val="000F0EF4"/>
    <w:rsid w:val="000F1071"/>
    <w:rsid w:val="000F14FA"/>
    <w:rsid w:val="000F165A"/>
    <w:rsid w:val="000F18AF"/>
    <w:rsid w:val="000F1C18"/>
    <w:rsid w:val="000F2862"/>
    <w:rsid w:val="000F2CDD"/>
    <w:rsid w:val="000F2D92"/>
    <w:rsid w:val="000F2F48"/>
    <w:rsid w:val="000F3181"/>
    <w:rsid w:val="000F4B3E"/>
    <w:rsid w:val="000F4E0C"/>
    <w:rsid w:val="000F4E13"/>
    <w:rsid w:val="000F4E4B"/>
    <w:rsid w:val="000F5483"/>
    <w:rsid w:val="000F5A5B"/>
    <w:rsid w:val="000F5F44"/>
    <w:rsid w:val="000F6763"/>
    <w:rsid w:val="000F67C1"/>
    <w:rsid w:val="000F69B5"/>
    <w:rsid w:val="000F7616"/>
    <w:rsid w:val="001003A3"/>
    <w:rsid w:val="001003BD"/>
    <w:rsid w:val="00101442"/>
    <w:rsid w:val="00101614"/>
    <w:rsid w:val="00101629"/>
    <w:rsid w:val="00101B12"/>
    <w:rsid w:val="00101D08"/>
    <w:rsid w:val="0010255B"/>
    <w:rsid w:val="00102947"/>
    <w:rsid w:val="00102FD0"/>
    <w:rsid w:val="0010362B"/>
    <w:rsid w:val="00103E2B"/>
    <w:rsid w:val="00104185"/>
    <w:rsid w:val="00104D3F"/>
    <w:rsid w:val="001051DC"/>
    <w:rsid w:val="00105231"/>
    <w:rsid w:val="00105453"/>
    <w:rsid w:val="001064C2"/>
    <w:rsid w:val="001064D3"/>
    <w:rsid w:val="0010675D"/>
    <w:rsid w:val="0010737A"/>
    <w:rsid w:val="001079B8"/>
    <w:rsid w:val="00107AE6"/>
    <w:rsid w:val="00107C1C"/>
    <w:rsid w:val="00107ED9"/>
    <w:rsid w:val="00107FC8"/>
    <w:rsid w:val="00110BD4"/>
    <w:rsid w:val="00110C33"/>
    <w:rsid w:val="00110EFA"/>
    <w:rsid w:val="00110F64"/>
    <w:rsid w:val="001110E7"/>
    <w:rsid w:val="0011168E"/>
    <w:rsid w:val="00112944"/>
    <w:rsid w:val="00112C20"/>
    <w:rsid w:val="00113419"/>
    <w:rsid w:val="001134DA"/>
    <w:rsid w:val="00113DAB"/>
    <w:rsid w:val="00114159"/>
    <w:rsid w:val="001142F7"/>
    <w:rsid w:val="001145BF"/>
    <w:rsid w:val="0011494D"/>
    <w:rsid w:val="00114BF8"/>
    <w:rsid w:val="00114F11"/>
    <w:rsid w:val="001154B6"/>
    <w:rsid w:val="00115D4E"/>
    <w:rsid w:val="001160FA"/>
    <w:rsid w:val="00116B45"/>
    <w:rsid w:val="001173F3"/>
    <w:rsid w:val="00117463"/>
    <w:rsid w:val="00117727"/>
    <w:rsid w:val="001201E3"/>
    <w:rsid w:val="00121102"/>
    <w:rsid w:val="00121114"/>
    <w:rsid w:val="00121792"/>
    <w:rsid w:val="00122426"/>
    <w:rsid w:val="00122E6B"/>
    <w:rsid w:val="00123076"/>
    <w:rsid w:val="0012318C"/>
    <w:rsid w:val="00123B05"/>
    <w:rsid w:val="00124255"/>
    <w:rsid w:val="001242FA"/>
    <w:rsid w:val="00124391"/>
    <w:rsid w:val="0012478C"/>
    <w:rsid w:val="0012548D"/>
    <w:rsid w:val="001257ED"/>
    <w:rsid w:val="00125E61"/>
    <w:rsid w:val="00125EAA"/>
    <w:rsid w:val="001263A7"/>
    <w:rsid w:val="00126BB7"/>
    <w:rsid w:val="00127363"/>
    <w:rsid w:val="001274F7"/>
    <w:rsid w:val="00127794"/>
    <w:rsid w:val="001277CF"/>
    <w:rsid w:val="001279BB"/>
    <w:rsid w:val="00127D19"/>
    <w:rsid w:val="00127E63"/>
    <w:rsid w:val="00127FD6"/>
    <w:rsid w:val="00127FE6"/>
    <w:rsid w:val="0013014D"/>
    <w:rsid w:val="00130205"/>
    <w:rsid w:val="00130661"/>
    <w:rsid w:val="00130BC7"/>
    <w:rsid w:val="00130CA1"/>
    <w:rsid w:val="00130EBC"/>
    <w:rsid w:val="00131506"/>
    <w:rsid w:val="00131561"/>
    <w:rsid w:val="00131807"/>
    <w:rsid w:val="001325EF"/>
    <w:rsid w:val="00132915"/>
    <w:rsid w:val="00132B7D"/>
    <w:rsid w:val="00133136"/>
    <w:rsid w:val="00133CCA"/>
    <w:rsid w:val="00133D34"/>
    <w:rsid w:val="00134677"/>
    <w:rsid w:val="00134969"/>
    <w:rsid w:val="00134B33"/>
    <w:rsid w:val="00134F67"/>
    <w:rsid w:val="00135356"/>
    <w:rsid w:val="001358AA"/>
    <w:rsid w:val="00135AD8"/>
    <w:rsid w:val="00135B9F"/>
    <w:rsid w:val="001364E5"/>
    <w:rsid w:val="001365BE"/>
    <w:rsid w:val="00136A50"/>
    <w:rsid w:val="00136D83"/>
    <w:rsid w:val="0013705D"/>
    <w:rsid w:val="0013723D"/>
    <w:rsid w:val="001373AD"/>
    <w:rsid w:val="001375C6"/>
    <w:rsid w:val="00137622"/>
    <w:rsid w:val="00137990"/>
    <w:rsid w:val="00137C87"/>
    <w:rsid w:val="00137CCC"/>
    <w:rsid w:val="00140B17"/>
    <w:rsid w:val="00141472"/>
    <w:rsid w:val="00141CB8"/>
    <w:rsid w:val="00142AE2"/>
    <w:rsid w:val="00142CDE"/>
    <w:rsid w:val="0014322F"/>
    <w:rsid w:val="00143284"/>
    <w:rsid w:val="0014356C"/>
    <w:rsid w:val="0014416C"/>
    <w:rsid w:val="001444B0"/>
    <w:rsid w:val="00144D79"/>
    <w:rsid w:val="00145481"/>
    <w:rsid w:val="00145B99"/>
    <w:rsid w:val="001463CF"/>
    <w:rsid w:val="00146C1B"/>
    <w:rsid w:val="001471B4"/>
    <w:rsid w:val="0014766E"/>
    <w:rsid w:val="001476EC"/>
    <w:rsid w:val="00147C84"/>
    <w:rsid w:val="00147F00"/>
    <w:rsid w:val="001501C5"/>
    <w:rsid w:val="0015020B"/>
    <w:rsid w:val="00150236"/>
    <w:rsid w:val="001503E9"/>
    <w:rsid w:val="00150B1A"/>
    <w:rsid w:val="00150E32"/>
    <w:rsid w:val="00150F9A"/>
    <w:rsid w:val="0015134D"/>
    <w:rsid w:val="00151517"/>
    <w:rsid w:val="00151704"/>
    <w:rsid w:val="001519DE"/>
    <w:rsid w:val="00151F8F"/>
    <w:rsid w:val="00152506"/>
    <w:rsid w:val="00152A4B"/>
    <w:rsid w:val="00153210"/>
    <w:rsid w:val="00153291"/>
    <w:rsid w:val="00153A38"/>
    <w:rsid w:val="00154099"/>
    <w:rsid w:val="001540D4"/>
    <w:rsid w:val="00154228"/>
    <w:rsid w:val="00154923"/>
    <w:rsid w:val="0015551D"/>
    <w:rsid w:val="001559C4"/>
    <w:rsid w:val="001562D6"/>
    <w:rsid w:val="001563CF"/>
    <w:rsid w:val="00156789"/>
    <w:rsid w:val="001567F5"/>
    <w:rsid w:val="00157318"/>
    <w:rsid w:val="001601A4"/>
    <w:rsid w:val="001604D3"/>
    <w:rsid w:val="00160AB8"/>
    <w:rsid w:val="00160EF0"/>
    <w:rsid w:val="001612BE"/>
    <w:rsid w:val="001614C9"/>
    <w:rsid w:val="00161A76"/>
    <w:rsid w:val="00161C36"/>
    <w:rsid w:val="00161F1C"/>
    <w:rsid w:val="00161F62"/>
    <w:rsid w:val="0016216E"/>
    <w:rsid w:val="0016243B"/>
    <w:rsid w:val="001624F9"/>
    <w:rsid w:val="0016384B"/>
    <w:rsid w:val="00163D86"/>
    <w:rsid w:val="00163DD2"/>
    <w:rsid w:val="00163E16"/>
    <w:rsid w:val="0016436A"/>
    <w:rsid w:val="00165474"/>
    <w:rsid w:val="00165C38"/>
    <w:rsid w:val="00165CC8"/>
    <w:rsid w:val="00165DF5"/>
    <w:rsid w:val="00165E22"/>
    <w:rsid w:val="0016619B"/>
    <w:rsid w:val="001669B0"/>
    <w:rsid w:val="00166B82"/>
    <w:rsid w:val="00166D61"/>
    <w:rsid w:val="00167426"/>
    <w:rsid w:val="001674B2"/>
    <w:rsid w:val="00167C39"/>
    <w:rsid w:val="00170117"/>
    <w:rsid w:val="00170183"/>
    <w:rsid w:val="00170497"/>
    <w:rsid w:val="00170A99"/>
    <w:rsid w:val="00170E53"/>
    <w:rsid w:val="00170E89"/>
    <w:rsid w:val="00171170"/>
    <w:rsid w:val="0017163B"/>
    <w:rsid w:val="001717F9"/>
    <w:rsid w:val="001719D7"/>
    <w:rsid w:val="00171DB3"/>
    <w:rsid w:val="0017218E"/>
    <w:rsid w:val="001721B0"/>
    <w:rsid w:val="00172268"/>
    <w:rsid w:val="00172565"/>
    <w:rsid w:val="00172A2C"/>
    <w:rsid w:val="00173216"/>
    <w:rsid w:val="00173BCA"/>
    <w:rsid w:val="00173E51"/>
    <w:rsid w:val="00173EB4"/>
    <w:rsid w:val="00174160"/>
    <w:rsid w:val="001747F4"/>
    <w:rsid w:val="00174BA7"/>
    <w:rsid w:val="00175090"/>
    <w:rsid w:val="00175392"/>
    <w:rsid w:val="0017550F"/>
    <w:rsid w:val="00176D60"/>
    <w:rsid w:val="00176E52"/>
    <w:rsid w:val="0017764E"/>
    <w:rsid w:val="0017776C"/>
    <w:rsid w:val="00177D09"/>
    <w:rsid w:val="00177D21"/>
    <w:rsid w:val="00177D4D"/>
    <w:rsid w:val="0018031E"/>
    <w:rsid w:val="00180530"/>
    <w:rsid w:val="00180785"/>
    <w:rsid w:val="00180F0D"/>
    <w:rsid w:val="00181477"/>
    <w:rsid w:val="00181D59"/>
    <w:rsid w:val="00181FCA"/>
    <w:rsid w:val="00181FE3"/>
    <w:rsid w:val="001820DF"/>
    <w:rsid w:val="00182ADD"/>
    <w:rsid w:val="00182C3E"/>
    <w:rsid w:val="00182CAD"/>
    <w:rsid w:val="00182E09"/>
    <w:rsid w:val="001830F7"/>
    <w:rsid w:val="001834AF"/>
    <w:rsid w:val="00183C70"/>
    <w:rsid w:val="00183E77"/>
    <w:rsid w:val="001846E7"/>
    <w:rsid w:val="00184FCE"/>
    <w:rsid w:val="0018536D"/>
    <w:rsid w:val="00185926"/>
    <w:rsid w:val="00186A67"/>
    <w:rsid w:val="00186BC7"/>
    <w:rsid w:val="00186CAD"/>
    <w:rsid w:val="00187414"/>
    <w:rsid w:val="0019042B"/>
    <w:rsid w:val="001905EA"/>
    <w:rsid w:val="00191A25"/>
    <w:rsid w:val="00191BD6"/>
    <w:rsid w:val="00191DB2"/>
    <w:rsid w:val="001925D9"/>
    <w:rsid w:val="00192D10"/>
    <w:rsid w:val="00193036"/>
    <w:rsid w:val="00193474"/>
    <w:rsid w:val="00193679"/>
    <w:rsid w:val="001936BD"/>
    <w:rsid w:val="00193F93"/>
    <w:rsid w:val="0019433B"/>
    <w:rsid w:val="00194385"/>
    <w:rsid w:val="0019454F"/>
    <w:rsid w:val="00194B2B"/>
    <w:rsid w:val="00194E54"/>
    <w:rsid w:val="00194F22"/>
    <w:rsid w:val="00194F81"/>
    <w:rsid w:val="001957CF"/>
    <w:rsid w:val="0019580A"/>
    <w:rsid w:val="00195BB5"/>
    <w:rsid w:val="00195CBE"/>
    <w:rsid w:val="001964B7"/>
    <w:rsid w:val="001969CF"/>
    <w:rsid w:val="00196DBD"/>
    <w:rsid w:val="001973CD"/>
    <w:rsid w:val="00197629"/>
    <w:rsid w:val="001A017F"/>
    <w:rsid w:val="001A0197"/>
    <w:rsid w:val="001A058C"/>
    <w:rsid w:val="001A08EB"/>
    <w:rsid w:val="001A0D0A"/>
    <w:rsid w:val="001A0D7B"/>
    <w:rsid w:val="001A0E61"/>
    <w:rsid w:val="001A0E91"/>
    <w:rsid w:val="001A0EB5"/>
    <w:rsid w:val="001A0F66"/>
    <w:rsid w:val="001A17B2"/>
    <w:rsid w:val="001A1881"/>
    <w:rsid w:val="001A288C"/>
    <w:rsid w:val="001A317E"/>
    <w:rsid w:val="001A31B0"/>
    <w:rsid w:val="001A346B"/>
    <w:rsid w:val="001A3970"/>
    <w:rsid w:val="001A3A18"/>
    <w:rsid w:val="001A3DC6"/>
    <w:rsid w:val="001A4FBC"/>
    <w:rsid w:val="001A5BF6"/>
    <w:rsid w:val="001A5CF0"/>
    <w:rsid w:val="001A64F0"/>
    <w:rsid w:val="001A651B"/>
    <w:rsid w:val="001A696E"/>
    <w:rsid w:val="001A6AF6"/>
    <w:rsid w:val="001A6F15"/>
    <w:rsid w:val="001A704C"/>
    <w:rsid w:val="001A76A6"/>
    <w:rsid w:val="001B02B5"/>
    <w:rsid w:val="001B035C"/>
    <w:rsid w:val="001B0942"/>
    <w:rsid w:val="001B0C80"/>
    <w:rsid w:val="001B10D4"/>
    <w:rsid w:val="001B1AAE"/>
    <w:rsid w:val="001B2894"/>
    <w:rsid w:val="001B2A91"/>
    <w:rsid w:val="001B31C9"/>
    <w:rsid w:val="001B35CF"/>
    <w:rsid w:val="001B4074"/>
    <w:rsid w:val="001B4501"/>
    <w:rsid w:val="001B45D9"/>
    <w:rsid w:val="001B5470"/>
    <w:rsid w:val="001B571B"/>
    <w:rsid w:val="001B652B"/>
    <w:rsid w:val="001B6743"/>
    <w:rsid w:val="001B6947"/>
    <w:rsid w:val="001B7219"/>
    <w:rsid w:val="001C06EC"/>
    <w:rsid w:val="001C1433"/>
    <w:rsid w:val="001C18EB"/>
    <w:rsid w:val="001C21C6"/>
    <w:rsid w:val="001C2B21"/>
    <w:rsid w:val="001C2F45"/>
    <w:rsid w:val="001C37A9"/>
    <w:rsid w:val="001C38FF"/>
    <w:rsid w:val="001C3C11"/>
    <w:rsid w:val="001C3C90"/>
    <w:rsid w:val="001C3F99"/>
    <w:rsid w:val="001C532E"/>
    <w:rsid w:val="001C5449"/>
    <w:rsid w:val="001C546A"/>
    <w:rsid w:val="001C58E1"/>
    <w:rsid w:val="001C5DA0"/>
    <w:rsid w:val="001C5DB8"/>
    <w:rsid w:val="001C61AB"/>
    <w:rsid w:val="001C6F26"/>
    <w:rsid w:val="001C79A4"/>
    <w:rsid w:val="001C7CB3"/>
    <w:rsid w:val="001D0736"/>
    <w:rsid w:val="001D0922"/>
    <w:rsid w:val="001D0F41"/>
    <w:rsid w:val="001D1358"/>
    <w:rsid w:val="001D13B3"/>
    <w:rsid w:val="001D2029"/>
    <w:rsid w:val="001D279C"/>
    <w:rsid w:val="001D2AB3"/>
    <w:rsid w:val="001D2D11"/>
    <w:rsid w:val="001D2DB6"/>
    <w:rsid w:val="001D375F"/>
    <w:rsid w:val="001D4020"/>
    <w:rsid w:val="001D41F1"/>
    <w:rsid w:val="001D4322"/>
    <w:rsid w:val="001D4350"/>
    <w:rsid w:val="001D46A8"/>
    <w:rsid w:val="001D4702"/>
    <w:rsid w:val="001D4777"/>
    <w:rsid w:val="001D490E"/>
    <w:rsid w:val="001D574D"/>
    <w:rsid w:val="001D5E38"/>
    <w:rsid w:val="001D5ED3"/>
    <w:rsid w:val="001D5F60"/>
    <w:rsid w:val="001D6C51"/>
    <w:rsid w:val="001D6E7B"/>
    <w:rsid w:val="001D7106"/>
    <w:rsid w:val="001D712B"/>
    <w:rsid w:val="001D73FF"/>
    <w:rsid w:val="001D7459"/>
    <w:rsid w:val="001D77CB"/>
    <w:rsid w:val="001D7E8F"/>
    <w:rsid w:val="001D7F8F"/>
    <w:rsid w:val="001E04BB"/>
    <w:rsid w:val="001E0749"/>
    <w:rsid w:val="001E0971"/>
    <w:rsid w:val="001E14C1"/>
    <w:rsid w:val="001E18BE"/>
    <w:rsid w:val="001E19B7"/>
    <w:rsid w:val="001E1A49"/>
    <w:rsid w:val="001E1CA8"/>
    <w:rsid w:val="001E1DAE"/>
    <w:rsid w:val="001E239A"/>
    <w:rsid w:val="001E2A2C"/>
    <w:rsid w:val="001E2FED"/>
    <w:rsid w:val="001E39E6"/>
    <w:rsid w:val="001E3F0E"/>
    <w:rsid w:val="001E5BE6"/>
    <w:rsid w:val="001E6500"/>
    <w:rsid w:val="001E669D"/>
    <w:rsid w:val="001E68F1"/>
    <w:rsid w:val="001E6A1A"/>
    <w:rsid w:val="001E6A2B"/>
    <w:rsid w:val="001E6A3A"/>
    <w:rsid w:val="001E6BB6"/>
    <w:rsid w:val="001E6CFF"/>
    <w:rsid w:val="001E7025"/>
    <w:rsid w:val="001E74CC"/>
    <w:rsid w:val="001E780D"/>
    <w:rsid w:val="001E7B77"/>
    <w:rsid w:val="001F1707"/>
    <w:rsid w:val="001F1A6B"/>
    <w:rsid w:val="001F233E"/>
    <w:rsid w:val="001F2E2C"/>
    <w:rsid w:val="001F3970"/>
    <w:rsid w:val="001F39FB"/>
    <w:rsid w:val="001F4305"/>
    <w:rsid w:val="001F45AC"/>
    <w:rsid w:val="001F467F"/>
    <w:rsid w:val="001F5215"/>
    <w:rsid w:val="001F57C8"/>
    <w:rsid w:val="001F59D9"/>
    <w:rsid w:val="001F5EDE"/>
    <w:rsid w:val="001F65B1"/>
    <w:rsid w:val="001F7484"/>
    <w:rsid w:val="0020006B"/>
    <w:rsid w:val="00200312"/>
    <w:rsid w:val="0020045E"/>
    <w:rsid w:val="002005F0"/>
    <w:rsid w:val="002007C4"/>
    <w:rsid w:val="0020197E"/>
    <w:rsid w:val="00201D0E"/>
    <w:rsid w:val="00201FC7"/>
    <w:rsid w:val="00202351"/>
    <w:rsid w:val="00202602"/>
    <w:rsid w:val="0020269A"/>
    <w:rsid w:val="00202CB8"/>
    <w:rsid w:val="00203BEE"/>
    <w:rsid w:val="00204136"/>
    <w:rsid w:val="00204205"/>
    <w:rsid w:val="00204B0A"/>
    <w:rsid w:val="0020519B"/>
    <w:rsid w:val="00205721"/>
    <w:rsid w:val="00205D20"/>
    <w:rsid w:val="00206290"/>
    <w:rsid w:val="00206345"/>
    <w:rsid w:val="002067B9"/>
    <w:rsid w:val="00206A4F"/>
    <w:rsid w:val="002070AD"/>
    <w:rsid w:val="00207104"/>
    <w:rsid w:val="002074AB"/>
    <w:rsid w:val="0020778E"/>
    <w:rsid w:val="00207A57"/>
    <w:rsid w:val="00207B01"/>
    <w:rsid w:val="00207F6E"/>
    <w:rsid w:val="00210056"/>
    <w:rsid w:val="002100CE"/>
    <w:rsid w:val="002106A5"/>
    <w:rsid w:val="00210DFE"/>
    <w:rsid w:val="00210F42"/>
    <w:rsid w:val="00211608"/>
    <w:rsid w:val="00211E3A"/>
    <w:rsid w:val="00212221"/>
    <w:rsid w:val="00212ABB"/>
    <w:rsid w:val="00213137"/>
    <w:rsid w:val="00213150"/>
    <w:rsid w:val="00213741"/>
    <w:rsid w:val="00213913"/>
    <w:rsid w:val="00214510"/>
    <w:rsid w:val="002149FA"/>
    <w:rsid w:val="0021564D"/>
    <w:rsid w:val="00215803"/>
    <w:rsid w:val="00215DBB"/>
    <w:rsid w:val="00215F76"/>
    <w:rsid w:val="00215FF6"/>
    <w:rsid w:val="00216146"/>
    <w:rsid w:val="0021617F"/>
    <w:rsid w:val="00216297"/>
    <w:rsid w:val="002165B5"/>
    <w:rsid w:val="002166E9"/>
    <w:rsid w:val="00216782"/>
    <w:rsid w:val="002167CF"/>
    <w:rsid w:val="002169BE"/>
    <w:rsid w:val="00216B32"/>
    <w:rsid w:val="00216B6C"/>
    <w:rsid w:val="002170B7"/>
    <w:rsid w:val="00217208"/>
    <w:rsid w:val="002175A6"/>
    <w:rsid w:val="00217EB8"/>
    <w:rsid w:val="002202FD"/>
    <w:rsid w:val="00220474"/>
    <w:rsid w:val="0022055D"/>
    <w:rsid w:val="00220B17"/>
    <w:rsid w:val="00220F8D"/>
    <w:rsid w:val="002210DF"/>
    <w:rsid w:val="0022161A"/>
    <w:rsid w:val="00221A83"/>
    <w:rsid w:val="00221B3A"/>
    <w:rsid w:val="002220B5"/>
    <w:rsid w:val="002221DE"/>
    <w:rsid w:val="0022256C"/>
    <w:rsid w:val="00223BAC"/>
    <w:rsid w:val="00224035"/>
    <w:rsid w:val="0022469B"/>
    <w:rsid w:val="002247CF"/>
    <w:rsid w:val="00224A0E"/>
    <w:rsid w:val="00224A40"/>
    <w:rsid w:val="00224A4A"/>
    <w:rsid w:val="0022510B"/>
    <w:rsid w:val="00225427"/>
    <w:rsid w:val="0022563F"/>
    <w:rsid w:val="00225999"/>
    <w:rsid w:val="00225A59"/>
    <w:rsid w:val="00225F2E"/>
    <w:rsid w:val="002267B0"/>
    <w:rsid w:val="00227146"/>
    <w:rsid w:val="00227806"/>
    <w:rsid w:val="00227D22"/>
    <w:rsid w:val="00227F82"/>
    <w:rsid w:val="00230602"/>
    <w:rsid w:val="0023146B"/>
    <w:rsid w:val="002315F3"/>
    <w:rsid w:val="0023182D"/>
    <w:rsid w:val="00231EC1"/>
    <w:rsid w:val="00231F93"/>
    <w:rsid w:val="00232BD2"/>
    <w:rsid w:val="002331E6"/>
    <w:rsid w:val="00233423"/>
    <w:rsid w:val="002338E2"/>
    <w:rsid w:val="0023393C"/>
    <w:rsid w:val="002339F0"/>
    <w:rsid w:val="00233D07"/>
    <w:rsid w:val="00234993"/>
    <w:rsid w:val="00234C30"/>
    <w:rsid w:val="00234CEF"/>
    <w:rsid w:val="00234F37"/>
    <w:rsid w:val="0023568C"/>
    <w:rsid w:val="002357AE"/>
    <w:rsid w:val="002357E5"/>
    <w:rsid w:val="002359B3"/>
    <w:rsid w:val="00236264"/>
    <w:rsid w:val="00236624"/>
    <w:rsid w:val="0023670E"/>
    <w:rsid w:val="002368C2"/>
    <w:rsid w:val="00236A71"/>
    <w:rsid w:val="00236D5E"/>
    <w:rsid w:val="00237352"/>
    <w:rsid w:val="00237C40"/>
    <w:rsid w:val="002400B1"/>
    <w:rsid w:val="002404D0"/>
    <w:rsid w:val="0024050F"/>
    <w:rsid w:val="00240E5B"/>
    <w:rsid w:val="00240F10"/>
    <w:rsid w:val="0024111B"/>
    <w:rsid w:val="002419D2"/>
    <w:rsid w:val="00242F24"/>
    <w:rsid w:val="002433F5"/>
    <w:rsid w:val="002445F9"/>
    <w:rsid w:val="00244627"/>
    <w:rsid w:val="00245D83"/>
    <w:rsid w:val="00246A4D"/>
    <w:rsid w:val="00246EA5"/>
    <w:rsid w:val="0025038B"/>
    <w:rsid w:val="00251195"/>
    <w:rsid w:val="00251391"/>
    <w:rsid w:val="002514B8"/>
    <w:rsid w:val="00251722"/>
    <w:rsid w:val="00251C5F"/>
    <w:rsid w:val="00252170"/>
    <w:rsid w:val="002521E9"/>
    <w:rsid w:val="0025337A"/>
    <w:rsid w:val="00253427"/>
    <w:rsid w:val="00253D68"/>
    <w:rsid w:val="00254081"/>
    <w:rsid w:val="00254646"/>
    <w:rsid w:val="00255644"/>
    <w:rsid w:val="00255837"/>
    <w:rsid w:val="00255C48"/>
    <w:rsid w:val="00255D12"/>
    <w:rsid w:val="002571C7"/>
    <w:rsid w:val="002571EB"/>
    <w:rsid w:val="002577D6"/>
    <w:rsid w:val="002577F2"/>
    <w:rsid w:val="00257DC9"/>
    <w:rsid w:val="00260A00"/>
    <w:rsid w:val="00260F6E"/>
    <w:rsid w:val="00261A6C"/>
    <w:rsid w:val="00261ADB"/>
    <w:rsid w:val="002620AE"/>
    <w:rsid w:val="0026228E"/>
    <w:rsid w:val="00262457"/>
    <w:rsid w:val="002628BC"/>
    <w:rsid w:val="00262936"/>
    <w:rsid w:val="00263103"/>
    <w:rsid w:val="002633A4"/>
    <w:rsid w:val="00263742"/>
    <w:rsid w:val="002639D4"/>
    <w:rsid w:val="00263B77"/>
    <w:rsid w:val="002641A8"/>
    <w:rsid w:val="002644DA"/>
    <w:rsid w:val="0026469B"/>
    <w:rsid w:val="00264DDB"/>
    <w:rsid w:val="002650D7"/>
    <w:rsid w:val="0026524A"/>
    <w:rsid w:val="00265341"/>
    <w:rsid w:val="00265925"/>
    <w:rsid w:val="00265EF8"/>
    <w:rsid w:val="002660D5"/>
    <w:rsid w:val="00266300"/>
    <w:rsid w:val="0026747F"/>
    <w:rsid w:val="002674DF"/>
    <w:rsid w:val="0026770F"/>
    <w:rsid w:val="00267E2C"/>
    <w:rsid w:val="0027038D"/>
    <w:rsid w:val="00271D19"/>
    <w:rsid w:val="00272294"/>
    <w:rsid w:val="00272825"/>
    <w:rsid w:val="00273B31"/>
    <w:rsid w:val="00273EEE"/>
    <w:rsid w:val="00274F04"/>
    <w:rsid w:val="00275343"/>
    <w:rsid w:val="00275403"/>
    <w:rsid w:val="00275626"/>
    <w:rsid w:val="00275932"/>
    <w:rsid w:val="002759D6"/>
    <w:rsid w:val="00275CBC"/>
    <w:rsid w:val="00275E70"/>
    <w:rsid w:val="00277B98"/>
    <w:rsid w:val="0028044E"/>
    <w:rsid w:val="0028064F"/>
    <w:rsid w:val="002811FC"/>
    <w:rsid w:val="0028125F"/>
    <w:rsid w:val="0028131F"/>
    <w:rsid w:val="00283A40"/>
    <w:rsid w:val="00283B33"/>
    <w:rsid w:val="0028408A"/>
    <w:rsid w:val="00284150"/>
    <w:rsid w:val="00284204"/>
    <w:rsid w:val="00284C6E"/>
    <w:rsid w:val="00284DB9"/>
    <w:rsid w:val="002854D6"/>
    <w:rsid w:val="002855DA"/>
    <w:rsid w:val="002856AC"/>
    <w:rsid w:val="002857C4"/>
    <w:rsid w:val="00285AD6"/>
    <w:rsid w:val="00285C8C"/>
    <w:rsid w:val="0028652B"/>
    <w:rsid w:val="0028653D"/>
    <w:rsid w:val="002869E0"/>
    <w:rsid w:val="00286AFD"/>
    <w:rsid w:val="00286CBE"/>
    <w:rsid w:val="00287125"/>
    <w:rsid w:val="00287584"/>
    <w:rsid w:val="00287EE7"/>
    <w:rsid w:val="00287FBE"/>
    <w:rsid w:val="00290128"/>
    <w:rsid w:val="002902F5"/>
    <w:rsid w:val="002906CA"/>
    <w:rsid w:val="00290725"/>
    <w:rsid w:val="00290960"/>
    <w:rsid w:val="00291E37"/>
    <w:rsid w:val="00291ED3"/>
    <w:rsid w:val="002924F5"/>
    <w:rsid w:val="00292BB7"/>
    <w:rsid w:val="00292C14"/>
    <w:rsid w:val="00292F82"/>
    <w:rsid w:val="00293A1E"/>
    <w:rsid w:val="00293A4A"/>
    <w:rsid w:val="00293CE5"/>
    <w:rsid w:val="002944D0"/>
    <w:rsid w:val="002946C3"/>
    <w:rsid w:val="00294C7A"/>
    <w:rsid w:val="00295A7D"/>
    <w:rsid w:val="00296687"/>
    <w:rsid w:val="002969EA"/>
    <w:rsid w:val="002A0949"/>
    <w:rsid w:val="002A0965"/>
    <w:rsid w:val="002A0CDB"/>
    <w:rsid w:val="002A0E3D"/>
    <w:rsid w:val="002A116A"/>
    <w:rsid w:val="002A2259"/>
    <w:rsid w:val="002A238E"/>
    <w:rsid w:val="002A2403"/>
    <w:rsid w:val="002A3154"/>
    <w:rsid w:val="002A31F7"/>
    <w:rsid w:val="002A35E5"/>
    <w:rsid w:val="002A3985"/>
    <w:rsid w:val="002A3E37"/>
    <w:rsid w:val="002A43EE"/>
    <w:rsid w:val="002A45E5"/>
    <w:rsid w:val="002A4A32"/>
    <w:rsid w:val="002A5484"/>
    <w:rsid w:val="002A57C2"/>
    <w:rsid w:val="002A61A4"/>
    <w:rsid w:val="002A61FE"/>
    <w:rsid w:val="002A7B4E"/>
    <w:rsid w:val="002B0366"/>
    <w:rsid w:val="002B17A1"/>
    <w:rsid w:val="002B2213"/>
    <w:rsid w:val="002B224B"/>
    <w:rsid w:val="002B262C"/>
    <w:rsid w:val="002B2978"/>
    <w:rsid w:val="002B2DB4"/>
    <w:rsid w:val="002B3183"/>
    <w:rsid w:val="002B3197"/>
    <w:rsid w:val="002B4F3B"/>
    <w:rsid w:val="002B4FB2"/>
    <w:rsid w:val="002B519A"/>
    <w:rsid w:val="002B5AEA"/>
    <w:rsid w:val="002B5C81"/>
    <w:rsid w:val="002B6FA0"/>
    <w:rsid w:val="002B705A"/>
    <w:rsid w:val="002B70B8"/>
    <w:rsid w:val="002B70CE"/>
    <w:rsid w:val="002B7571"/>
    <w:rsid w:val="002B7D53"/>
    <w:rsid w:val="002B7FC8"/>
    <w:rsid w:val="002C00AC"/>
    <w:rsid w:val="002C0589"/>
    <w:rsid w:val="002C0718"/>
    <w:rsid w:val="002C073D"/>
    <w:rsid w:val="002C08BE"/>
    <w:rsid w:val="002C0F1A"/>
    <w:rsid w:val="002C122E"/>
    <w:rsid w:val="002C1A40"/>
    <w:rsid w:val="002C1E3D"/>
    <w:rsid w:val="002C2B47"/>
    <w:rsid w:val="002C3306"/>
    <w:rsid w:val="002C3412"/>
    <w:rsid w:val="002C342A"/>
    <w:rsid w:val="002C35C2"/>
    <w:rsid w:val="002C38AE"/>
    <w:rsid w:val="002C40A1"/>
    <w:rsid w:val="002C430D"/>
    <w:rsid w:val="002C4BE4"/>
    <w:rsid w:val="002C4CBB"/>
    <w:rsid w:val="002C52A9"/>
    <w:rsid w:val="002C5385"/>
    <w:rsid w:val="002C5399"/>
    <w:rsid w:val="002C53E5"/>
    <w:rsid w:val="002C550F"/>
    <w:rsid w:val="002C58A6"/>
    <w:rsid w:val="002C59E1"/>
    <w:rsid w:val="002C5EA4"/>
    <w:rsid w:val="002C5EA9"/>
    <w:rsid w:val="002C640F"/>
    <w:rsid w:val="002C66D5"/>
    <w:rsid w:val="002C67B5"/>
    <w:rsid w:val="002C6948"/>
    <w:rsid w:val="002C6F7C"/>
    <w:rsid w:val="002C7095"/>
    <w:rsid w:val="002C70E2"/>
    <w:rsid w:val="002C71FD"/>
    <w:rsid w:val="002C7968"/>
    <w:rsid w:val="002D0A38"/>
    <w:rsid w:val="002D0CBA"/>
    <w:rsid w:val="002D0EA3"/>
    <w:rsid w:val="002D1FEC"/>
    <w:rsid w:val="002D2030"/>
    <w:rsid w:val="002D2CE8"/>
    <w:rsid w:val="002D2D07"/>
    <w:rsid w:val="002D3AC9"/>
    <w:rsid w:val="002D45B9"/>
    <w:rsid w:val="002D46F8"/>
    <w:rsid w:val="002D47B4"/>
    <w:rsid w:val="002D4A78"/>
    <w:rsid w:val="002D4AEF"/>
    <w:rsid w:val="002D4B19"/>
    <w:rsid w:val="002D50D9"/>
    <w:rsid w:val="002D50E1"/>
    <w:rsid w:val="002D5491"/>
    <w:rsid w:val="002D55E1"/>
    <w:rsid w:val="002D5628"/>
    <w:rsid w:val="002D5ADD"/>
    <w:rsid w:val="002D62C2"/>
    <w:rsid w:val="002D62C5"/>
    <w:rsid w:val="002D6826"/>
    <w:rsid w:val="002D6B82"/>
    <w:rsid w:val="002D6D02"/>
    <w:rsid w:val="002D70F0"/>
    <w:rsid w:val="002D78C1"/>
    <w:rsid w:val="002D78FB"/>
    <w:rsid w:val="002D7FC3"/>
    <w:rsid w:val="002E09DE"/>
    <w:rsid w:val="002E0AC5"/>
    <w:rsid w:val="002E0B5B"/>
    <w:rsid w:val="002E0FE4"/>
    <w:rsid w:val="002E18FE"/>
    <w:rsid w:val="002E19A6"/>
    <w:rsid w:val="002E2248"/>
    <w:rsid w:val="002E25CB"/>
    <w:rsid w:val="002E2660"/>
    <w:rsid w:val="002E3981"/>
    <w:rsid w:val="002E3C0A"/>
    <w:rsid w:val="002E4920"/>
    <w:rsid w:val="002E4D68"/>
    <w:rsid w:val="002E50B4"/>
    <w:rsid w:val="002E50DF"/>
    <w:rsid w:val="002E569C"/>
    <w:rsid w:val="002E5907"/>
    <w:rsid w:val="002E5984"/>
    <w:rsid w:val="002E5D8F"/>
    <w:rsid w:val="002E5DAB"/>
    <w:rsid w:val="002E6063"/>
    <w:rsid w:val="002E6588"/>
    <w:rsid w:val="002E6793"/>
    <w:rsid w:val="002E6CAB"/>
    <w:rsid w:val="002E70C9"/>
    <w:rsid w:val="002E7146"/>
    <w:rsid w:val="002E79FC"/>
    <w:rsid w:val="002E7EA5"/>
    <w:rsid w:val="002F0956"/>
    <w:rsid w:val="002F0A6F"/>
    <w:rsid w:val="002F1633"/>
    <w:rsid w:val="002F17C9"/>
    <w:rsid w:val="002F19AB"/>
    <w:rsid w:val="002F1BEC"/>
    <w:rsid w:val="002F2326"/>
    <w:rsid w:val="002F3C67"/>
    <w:rsid w:val="002F3E14"/>
    <w:rsid w:val="002F4560"/>
    <w:rsid w:val="002F4B6A"/>
    <w:rsid w:val="002F5010"/>
    <w:rsid w:val="002F5814"/>
    <w:rsid w:val="002F599A"/>
    <w:rsid w:val="002F5DB5"/>
    <w:rsid w:val="002F6433"/>
    <w:rsid w:val="002F64C0"/>
    <w:rsid w:val="002F66FD"/>
    <w:rsid w:val="002F6769"/>
    <w:rsid w:val="002F6C08"/>
    <w:rsid w:val="002F6DFD"/>
    <w:rsid w:val="002F6F01"/>
    <w:rsid w:val="002F6F7C"/>
    <w:rsid w:val="002F78DB"/>
    <w:rsid w:val="0030004D"/>
    <w:rsid w:val="0030006F"/>
    <w:rsid w:val="003000A4"/>
    <w:rsid w:val="003008D3"/>
    <w:rsid w:val="0030105A"/>
    <w:rsid w:val="003012D6"/>
    <w:rsid w:val="00301DD5"/>
    <w:rsid w:val="00301EB5"/>
    <w:rsid w:val="00302087"/>
    <w:rsid w:val="00302892"/>
    <w:rsid w:val="003031D7"/>
    <w:rsid w:val="00303A97"/>
    <w:rsid w:val="00303B73"/>
    <w:rsid w:val="00303BE3"/>
    <w:rsid w:val="0030456F"/>
    <w:rsid w:val="00304CCD"/>
    <w:rsid w:val="00305B24"/>
    <w:rsid w:val="00305BBF"/>
    <w:rsid w:val="0030607A"/>
    <w:rsid w:val="00306300"/>
    <w:rsid w:val="00306364"/>
    <w:rsid w:val="0030647F"/>
    <w:rsid w:val="00307131"/>
    <w:rsid w:val="00307666"/>
    <w:rsid w:val="00307913"/>
    <w:rsid w:val="00310216"/>
    <w:rsid w:val="00310966"/>
    <w:rsid w:val="00310DB1"/>
    <w:rsid w:val="00310F42"/>
    <w:rsid w:val="00310F7D"/>
    <w:rsid w:val="0031117E"/>
    <w:rsid w:val="003118BA"/>
    <w:rsid w:val="00311CDC"/>
    <w:rsid w:val="0031251F"/>
    <w:rsid w:val="003127D8"/>
    <w:rsid w:val="00312817"/>
    <w:rsid w:val="00312BF5"/>
    <w:rsid w:val="00313116"/>
    <w:rsid w:val="0031348B"/>
    <w:rsid w:val="00313B00"/>
    <w:rsid w:val="00313DAC"/>
    <w:rsid w:val="003141A7"/>
    <w:rsid w:val="00314265"/>
    <w:rsid w:val="003148B7"/>
    <w:rsid w:val="00314CCB"/>
    <w:rsid w:val="00315318"/>
    <w:rsid w:val="00315328"/>
    <w:rsid w:val="003155CD"/>
    <w:rsid w:val="0031566A"/>
    <w:rsid w:val="00315A0F"/>
    <w:rsid w:val="00315E08"/>
    <w:rsid w:val="00315F28"/>
    <w:rsid w:val="0031614E"/>
    <w:rsid w:val="00316228"/>
    <w:rsid w:val="003162F7"/>
    <w:rsid w:val="0031630F"/>
    <w:rsid w:val="003166B6"/>
    <w:rsid w:val="0031672F"/>
    <w:rsid w:val="0031677F"/>
    <w:rsid w:val="00316A2A"/>
    <w:rsid w:val="00316D21"/>
    <w:rsid w:val="00316E9C"/>
    <w:rsid w:val="003175F4"/>
    <w:rsid w:val="00317AA9"/>
    <w:rsid w:val="00317AF6"/>
    <w:rsid w:val="00317D00"/>
    <w:rsid w:val="003200F0"/>
    <w:rsid w:val="003201B0"/>
    <w:rsid w:val="003203FD"/>
    <w:rsid w:val="0032067B"/>
    <w:rsid w:val="00320918"/>
    <w:rsid w:val="00320C40"/>
    <w:rsid w:val="00320DA1"/>
    <w:rsid w:val="00321891"/>
    <w:rsid w:val="00321BEB"/>
    <w:rsid w:val="00321F13"/>
    <w:rsid w:val="00322080"/>
    <w:rsid w:val="00322548"/>
    <w:rsid w:val="00322B2C"/>
    <w:rsid w:val="00322BF3"/>
    <w:rsid w:val="003234E4"/>
    <w:rsid w:val="00323683"/>
    <w:rsid w:val="003236A1"/>
    <w:rsid w:val="003240FD"/>
    <w:rsid w:val="00324999"/>
    <w:rsid w:val="00325600"/>
    <w:rsid w:val="00325B8C"/>
    <w:rsid w:val="00325FC1"/>
    <w:rsid w:val="003274AB"/>
    <w:rsid w:val="00327A0B"/>
    <w:rsid w:val="00327B96"/>
    <w:rsid w:val="00327F98"/>
    <w:rsid w:val="00330193"/>
    <w:rsid w:val="0033107C"/>
    <w:rsid w:val="00331B46"/>
    <w:rsid w:val="00332096"/>
    <w:rsid w:val="00332D88"/>
    <w:rsid w:val="00332F34"/>
    <w:rsid w:val="00332FC5"/>
    <w:rsid w:val="00333763"/>
    <w:rsid w:val="003339FA"/>
    <w:rsid w:val="00333FF0"/>
    <w:rsid w:val="00334166"/>
    <w:rsid w:val="00334529"/>
    <w:rsid w:val="0033480E"/>
    <w:rsid w:val="003370EB"/>
    <w:rsid w:val="00337187"/>
    <w:rsid w:val="00337662"/>
    <w:rsid w:val="003376E3"/>
    <w:rsid w:val="00337C51"/>
    <w:rsid w:val="00337E86"/>
    <w:rsid w:val="003402F8"/>
    <w:rsid w:val="00340473"/>
    <w:rsid w:val="0034064A"/>
    <w:rsid w:val="003406EF"/>
    <w:rsid w:val="00340A46"/>
    <w:rsid w:val="00340CF7"/>
    <w:rsid w:val="00341B3F"/>
    <w:rsid w:val="003425D5"/>
    <w:rsid w:val="003429E1"/>
    <w:rsid w:val="00342ABF"/>
    <w:rsid w:val="00343486"/>
    <w:rsid w:val="00343669"/>
    <w:rsid w:val="00344346"/>
    <w:rsid w:val="00344B75"/>
    <w:rsid w:val="00345E44"/>
    <w:rsid w:val="00345F01"/>
    <w:rsid w:val="00346075"/>
    <w:rsid w:val="00346EAD"/>
    <w:rsid w:val="00346FBC"/>
    <w:rsid w:val="00347B85"/>
    <w:rsid w:val="00347C8E"/>
    <w:rsid w:val="00347DE2"/>
    <w:rsid w:val="00347EC9"/>
    <w:rsid w:val="003501B9"/>
    <w:rsid w:val="003501FD"/>
    <w:rsid w:val="00350A4A"/>
    <w:rsid w:val="00350F5C"/>
    <w:rsid w:val="0035125B"/>
    <w:rsid w:val="003519DE"/>
    <w:rsid w:val="00351A80"/>
    <w:rsid w:val="00351C10"/>
    <w:rsid w:val="00351D27"/>
    <w:rsid w:val="00351F6A"/>
    <w:rsid w:val="00351FB7"/>
    <w:rsid w:val="00352409"/>
    <w:rsid w:val="00352654"/>
    <w:rsid w:val="00352749"/>
    <w:rsid w:val="00352A11"/>
    <w:rsid w:val="003532DA"/>
    <w:rsid w:val="003533CD"/>
    <w:rsid w:val="00353992"/>
    <w:rsid w:val="00353C61"/>
    <w:rsid w:val="00353FFC"/>
    <w:rsid w:val="003540AF"/>
    <w:rsid w:val="00354A85"/>
    <w:rsid w:val="00354F60"/>
    <w:rsid w:val="00355069"/>
    <w:rsid w:val="003552AD"/>
    <w:rsid w:val="00355A18"/>
    <w:rsid w:val="00356001"/>
    <w:rsid w:val="00357547"/>
    <w:rsid w:val="0035798D"/>
    <w:rsid w:val="00357A84"/>
    <w:rsid w:val="00357D85"/>
    <w:rsid w:val="00357DCC"/>
    <w:rsid w:val="00360494"/>
    <w:rsid w:val="00360B70"/>
    <w:rsid w:val="003611E3"/>
    <w:rsid w:val="003619C0"/>
    <w:rsid w:val="00361A53"/>
    <w:rsid w:val="00361C2E"/>
    <w:rsid w:val="00361E67"/>
    <w:rsid w:val="003626E4"/>
    <w:rsid w:val="0036289F"/>
    <w:rsid w:val="003628F2"/>
    <w:rsid w:val="00362A74"/>
    <w:rsid w:val="00362B22"/>
    <w:rsid w:val="00362C71"/>
    <w:rsid w:val="003637B9"/>
    <w:rsid w:val="00363A76"/>
    <w:rsid w:val="00363B83"/>
    <w:rsid w:val="00363F2F"/>
    <w:rsid w:val="00364771"/>
    <w:rsid w:val="00364D28"/>
    <w:rsid w:val="003656D3"/>
    <w:rsid w:val="00365A26"/>
    <w:rsid w:val="00365D22"/>
    <w:rsid w:val="003660B1"/>
    <w:rsid w:val="003667A4"/>
    <w:rsid w:val="00366A12"/>
    <w:rsid w:val="00366C71"/>
    <w:rsid w:val="00367015"/>
    <w:rsid w:val="00367349"/>
    <w:rsid w:val="00367B52"/>
    <w:rsid w:val="003703F2"/>
    <w:rsid w:val="00370444"/>
    <w:rsid w:val="00370E42"/>
    <w:rsid w:val="00371111"/>
    <w:rsid w:val="00373B58"/>
    <w:rsid w:val="00374A48"/>
    <w:rsid w:val="00374F09"/>
    <w:rsid w:val="0037506E"/>
    <w:rsid w:val="003751DD"/>
    <w:rsid w:val="00375641"/>
    <w:rsid w:val="00375999"/>
    <w:rsid w:val="00375C66"/>
    <w:rsid w:val="00376038"/>
    <w:rsid w:val="00376176"/>
    <w:rsid w:val="00376884"/>
    <w:rsid w:val="00376AB1"/>
    <w:rsid w:val="00376C48"/>
    <w:rsid w:val="00376E49"/>
    <w:rsid w:val="00377363"/>
    <w:rsid w:val="00377D61"/>
    <w:rsid w:val="00377FBB"/>
    <w:rsid w:val="0038082B"/>
    <w:rsid w:val="00381833"/>
    <w:rsid w:val="00381D09"/>
    <w:rsid w:val="0038231E"/>
    <w:rsid w:val="00382536"/>
    <w:rsid w:val="00382992"/>
    <w:rsid w:val="00382B1D"/>
    <w:rsid w:val="00382CA8"/>
    <w:rsid w:val="00382F07"/>
    <w:rsid w:val="0038333D"/>
    <w:rsid w:val="00383344"/>
    <w:rsid w:val="00383877"/>
    <w:rsid w:val="003840F0"/>
    <w:rsid w:val="0038414A"/>
    <w:rsid w:val="00384EA2"/>
    <w:rsid w:val="00384F13"/>
    <w:rsid w:val="00384F5B"/>
    <w:rsid w:val="0038563A"/>
    <w:rsid w:val="003858BC"/>
    <w:rsid w:val="00385B83"/>
    <w:rsid w:val="00385DF6"/>
    <w:rsid w:val="003869C3"/>
    <w:rsid w:val="00386D2E"/>
    <w:rsid w:val="0038711E"/>
    <w:rsid w:val="00390342"/>
    <w:rsid w:val="003908C4"/>
    <w:rsid w:val="00390CA4"/>
    <w:rsid w:val="00390ECE"/>
    <w:rsid w:val="00391F1D"/>
    <w:rsid w:val="00392781"/>
    <w:rsid w:val="00392AE9"/>
    <w:rsid w:val="00392B4A"/>
    <w:rsid w:val="00392F92"/>
    <w:rsid w:val="00393662"/>
    <w:rsid w:val="00393ABB"/>
    <w:rsid w:val="0039427D"/>
    <w:rsid w:val="0039434F"/>
    <w:rsid w:val="003950B8"/>
    <w:rsid w:val="00395274"/>
    <w:rsid w:val="003955D4"/>
    <w:rsid w:val="00395FE5"/>
    <w:rsid w:val="0039642D"/>
    <w:rsid w:val="0039762D"/>
    <w:rsid w:val="00397F88"/>
    <w:rsid w:val="00397FB0"/>
    <w:rsid w:val="003A03E2"/>
    <w:rsid w:val="003A0839"/>
    <w:rsid w:val="003A13C3"/>
    <w:rsid w:val="003A1C81"/>
    <w:rsid w:val="003A2157"/>
    <w:rsid w:val="003A273E"/>
    <w:rsid w:val="003A27C5"/>
    <w:rsid w:val="003A28EC"/>
    <w:rsid w:val="003A29A6"/>
    <w:rsid w:val="003A2C77"/>
    <w:rsid w:val="003A42ED"/>
    <w:rsid w:val="003A539E"/>
    <w:rsid w:val="003A5F22"/>
    <w:rsid w:val="003A6122"/>
    <w:rsid w:val="003A6388"/>
    <w:rsid w:val="003A641D"/>
    <w:rsid w:val="003A6AAB"/>
    <w:rsid w:val="003A70E7"/>
    <w:rsid w:val="003A7934"/>
    <w:rsid w:val="003B084D"/>
    <w:rsid w:val="003B08D2"/>
    <w:rsid w:val="003B0C02"/>
    <w:rsid w:val="003B14EE"/>
    <w:rsid w:val="003B1A67"/>
    <w:rsid w:val="003B1C78"/>
    <w:rsid w:val="003B2A5E"/>
    <w:rsid w:val="003B2AE4"/>
    <w:rsid w:val="003B39A1"/>
    <w:rsid w:val="003B4510"/>
    <w:rsid w:val="003B456B"/>
    <w:rsid w:val="003B47EE"/>
    <w:rsid w:val="003B4939"/>
    <w:rsid w:val="003B4B3F"/>
    <w:rsid w:val="003B4C6A"/>
    <w:rsid w:val="003B5B25"/>
    <w:rsid w:val="003B5B4F"/>
    <w:rsid w:val="003B5FE4"/>
    <w:rsid w:val="003B6308"/>
    <w:rsid w:val="003B674F"/>
    <w:rsid w:val="003B6E96"/>
    <w:rsid w:val="003B778F"/>
    <w:rsid w:val="003B7CAF"/>
    <w:rsid w:val="003B7EF0"/>
    <w:rsid w:val="003B7F23"/>
    <w:rsid w:val="003C0448"/>
    <w:rsid w:val="003C0784"/>
    <w:rsid w:val="003C080B"/>
    <w:rsid w:val="003C0B7E"/>
    <w:rsid w:val="003C0DC9"/>
    <w:rsid w:val="003C16E3"/>
    <w:rsid w:val="003C16F6"/>
    <w:rsid w:val="003C1A8E"/>
    <w:rsid w:val="003C1E3A"/>
    <w:rsid w:val="003C1F8F"/>
    <w:rsid w:val="003C28D8"/>
    <w:rsid w:val="003C2B04"/>
    <w:rsid w:val="003C2F55"/>
    <w:rsid w:val="003C347A"/>
    <w:rsid w:val="003C35E9"/>
    <w:rsid w:val="003C3992"/>
    <w:rsid w:val="003C3CBB"/>
    <w:rsid w:val="003C3D51"/>
    <w:rsid w:val="003C4201"/>
    <w:rsid w:val="003C435B"/>
    <w:rsid w:val="003C504C"/>
    <w:rsid w:val="003C540D"/>
    <w:rsid w:val="003C5A45"/>
    <w:rsid w:val="003C6119"/>
    <w:rsid w:val="003C620D"/>
    <w:rsid w:val="003C66AF"/>
    <w:rsid w:val="003C6A9D"/>
    <w:rsid w:val="003C7752"/>
    <w:rsid w:val="003C7C3D"/>
    <w:rsid w:val="003D0275"/>
    <w:rsid w:val="003D05F1"/>
    <w:rsid w:val="003D07DA"/>
    <w:rsid w:val="003D0BBD"/>
    <w:rsid w:val="003D1107"/>
    <w:rsid w:val="003D1248"/>
    <w:rsid w:val="003D15BC"/>
    <w:rsid w:val="003D26B6"/>
    <w:rsid w:val="003D2782"/>
    <w:rsid w:val="003D28BA"/>
    <w:rsid w:val="003D3165"/>
    <w:rsid w:val="003D3223"/>
    <w:rsid w:val="003D3673"/>
    <w:rsid w:val="003D3762"/>
    <w:rsid w:val="003D3AB9"/>
    <w:rsid w:val="003D3ECD"/>
    <w:rsid w:val="003D481F"/>
    <w:rsid w:val="003D48DA"/>
    <w:rsid w:val="003D4C16"/>
    <w:rsid w:val="003D4FF5"/>
    <w:rsid w:val="003D512A"/>
    <w:rsid w:val="003D5494"/>
    <w:rsid w:val="003D5700"/>
    <w:rsid w:val="003D641B"/>
    <w:rsid w:val="003D6C8E"/>
    <w:rsid w:val="003D6D92"/>
    <w:rsid w:val="003D70EF"/>
    <w:rsid w:val="003D7205"/>
    <w:rsid w:val="003D7652"/>
    <w:rsid w:val="003D775B"/>
    <w:rsid w:val="003D7764"/>
    <w:rsid w:val="003D7DCD"/>
    <w:rsid w:val="003D7FBD"/>
    <w:rsid w:val="003E07D3"/>
    <w:rsid w:val="003E0D4D"/>
    <w:rsid w:val="003E0D7E"/>
    <w:rsid w:val="003E1165"/>
    <w:rsid w:val="003E15FB"/>
    <w:rsid w:val="003E16D1"/>
    <w:rsid w:val="003E1BA5"/>
    <w:rsid w:val="003E3046"/>
    <w:rsid w:val="003E3729"/>
    <w:rsid w:val="003E375A"/>
    <w:rsid w:val="003E38E4"/>
    <w:rsid w:val="003E3AEB"/>
    <w:rsid w:val="003E4130"/>
    <w:rsid w:val="003E48F9"/>
    <w:rsid w:val="003E4CD4"/>
    <w:rsid w:val="003E4DF8"/>
    <w:rsid w:val="003E58F9"/>
    <w:rsid w:val="003E5F88"/>
    <w:rsid w:val="003E6393"/>
    <w:rsid w:val="003E67E1"/>
    <w:rsid w:val="003E7165"/>
    <w:rsid w:val="003E7214"/>
    <w:rsid w:val="003E743E"/>
    <w:rsid w:val="003E78D5"/>
    <w:rsid w:val="003E7F40"/>
    <w:rsid w:val="003F085C"/>
    <w:rsid w:val="003F0B3D"/>
    <w:rsid w:val="003F0DD2"/>
    <w:rsid w:val="003F14B6"/>
    <w:rsid w:val="003F2148"/>
    <w:rsid w:val="003F259B"/>
    <w:rsid w:val="003F2635"/>
    <w:rsid w:val="003F274B"/>
    <w:rsid w:val="003F3C22"/>
    <w:rsid w:val="003F3FE7"/>
    <w:rsid w:val="003F418A"/>
    <w:rsid w:val="003F41DC"/>
    <w:rsid w:val="003F43EE"/>
    <w:rsid w:val="003F461F"/>
    <w:rsid w:val="003F49AA"/>
    <w:rsid w:val="003F528A"/>
    <w:rsid w:val="003F5307"/>
    <w:rsid w:val="003F69D3"/>
    <w:rsid w:val="003F7451"/>
    <w:rsid w:val="003F7496"/>
    <w:rsid w:val="003F762E"/>
    <w:rsid w:val="00400145"/>
    <w:rsid w:val="00400505"/>
    <w:rsid w:val="00401520"/>
    <w:rsid w:val="00401B2A"/>
    <w:rsid w:val="00401B3B"/>
    <w:rsid w:val="00401CFF"/>
    <w:rsid w:val="00401E70"/>
    <w:rsid w:val="0040223D"/>
    <w:rsid w:val="0040277D"/>
    <w:rsid w:val="004027E2"/>
    <w:rsid w:val="0040315E"/>
    <w:rsid w:val="004033C3"/>
    <w:rsid w:val="00403879"/>
    <w:rsid w:val="00403AC7"/>
    <w:rsid w:val="00403ED8"/>
    <w:rsid w:val="0040418E"/>
    <w:rsid w:val="004044E8"/>
    <w:rsid w:val="004048B7"/>
    <w:rsid w:val="004048DC"/>
    <w:rsid w:val="00404A5C"/>
    <w:rsid w:val="00405394"/>
    <w:rsid w:val="0040573C"/>
    <w:rsid w:val="004057C2"/>
    <w:rsid w:val="00406A9E"/>
    <w:rsid w:val="00406C55"/>
    <w:rsid w:val="004079BA"/>
    <w:rsid w:val="00410163"/>
    <w:rsid w:val="00410660"/>
    <w:rsid w:val="00410B07"/>
    <w:rsid w:val="00410B0B"/>
    <w:rsid w:val="00410B90"/>
    <w:rsid w:val="00410BAA"/>
    <w:rsid w:val="00411117"/>
    <w:rsid w:val="00411656"/>
    <w:rsid w:val="00411C24"/>
    <w:rsid w:val="00411C59"/>
    <w:rsid w:val="00411D82"/>
    <w:rsid w:val="004122BF"/>
    <w:rsid w:val="00412DCF"/>
    <w:rsid w:val="00413353"/>
    <w:rsid w:val="00413813"/>
    <w:rsid w:val="00413BB4"/>
    <w:rsid w:val="00414406"/>
    <w:rsid w:val="00415460"/>
    <w:rsid w:val="0041547C"/>
    <w:rsid w:val="00415643"/>
    <w:rsid w:val="0041625A"/>
    <w:rsid w:val="0041638A"/>
    <w:rsid w:val="0041674C"/>
    <w:rsid w:val="004168B3"/>
    <w:rsid w:val="004169B3"/>
    <w:rsid w:val="00416E66"/>
    <w:rsid w:val="00416F5C"/>
    <w:rsid w:val="0041761B"/>
    <w:rsid w:val="00417845"/>
    <w:rsid w:val="004178C2"/>
    <w:rsid w:val="004210DB"/>
    <w:rsid w:val="00421581"/>
    <w:rsid w:val="00421890"/>
    <w:rsid w:val="00421F70"/>
    <w:rsid w:val="00422035"/>
    <w:rsid w:val="00422ABF"/>
    <w:rsid w:val="00423692"/>
    <w:rsid w:val="004239EE"/>
    <w:rsid w:val="004240B9"/>
    <w:rsid w:val="004241C8"/>
    <w:rsid w:val="00424830"/>
    <w:rsid w:val="00424E4B"/>
    <w:rsid w:val="00424EA9"/>
    <w:rsid w:val="00425362"/>
    <w:rsid w:val="00425A17"/>
    <w:rsid w:val="00425DE8"/>
    <w:rsid w:val="0042625A"/>
    <w:rsid w:val="00427004"/>
    <w:rsid w:val="00427008"/>
    <w:rsid w:val="00427214"/>
    <w:rsid w:val="00427524"/>
    <w:rsid w:val="00427AC2"/>
    <w:rsid w:val="0043009D"/>
    <w:rsid w:val="00430640"/>
    <w:rsid w:val="00430D9F"/>
    <w:rsid w:val="00431235"/>
    <w:rsid w:val="0043184B"/>
    <w:rsid w:val="00431EA6"/>
    <w:rsid w:val="00432230"/>
    <w:rsid w:val="004327D4"/>
    <w:rsid w:val="004329C3"/>
    <w:rsid w:val="00432A8C"/>
    <w:rsid w:val="00433503"/>
    <w:rsid w:val="004341A9"/>
    <w:rsid w:val="00434258"/>
    <w:rsid w:val="004344A3"/>
    <w:rsid w:val="0043453D"/>
    <w:rsid w:val="00434876"/>
    <w:rsid w:val="00434A1D"/>
    <w:rsid w:val="00435690"/>
    <w:rsid w:val="004379A7"/>
    <w:rsid w:val="00437DF8"/>
    <w:rsid w:val="00437E30"/>
    <w:rsid w:val="0044016C"/>
    <w:rsid w:val="004409F5"/>
    <w:rsid w:val="004416E8"/>
    <w:rsid w:val="00441769"/>
    <w:rsid w:val="00442676"/>
    <w:rsid w:val="00442766"/>
    <w:rsid w:val="00442B7E"/>
    <w:rsid w:val="004430CE"/>
    <w:rsid w:val="004433BE"/>
    <w:rsid w:val="0044359D"/>
    <w:rsid w:val="004435BD"/>
    <w:rsid w:val="0044443B"/>
    <w:rsid w:val="004447C0"/>
    <w:rsid w:val="00445E86"/>
    <w:rsid w:val="00446285"/>
    <w:rsid w:val="00446315"/>
    <w:rsid w:val="004466E1"/>
    <w:rsid w:val="00446C1B"/>
    <w:rsid w:val="00446C4A"/>
    <w:rsid w:val="00446CB0"/>
    <w:rsid w:val="00446F09"/>
    <w:rsid w:val="0044711D"/>
    <w:rsid w:val="004471D1"/>
    <w:rsid w:val="00447E96"/>
    <w:rsid w:val="00450AF8"/>
    <w:rsid w:val="00450CE2"/>
    <w:rsid w:val="004512BD"/>
    <w:rsid w:val="00451321"/>
    <w:rsid w:val="00452BF2"/>
    <w:rsid w:val="00452E0B"/>
    <w:rsid w:val="00452F3C"/>
    <w:rsid w:val="00452F9C"/>
    <w:rsid w:val="004531B2"/>
    <w:rsid w:val="004537D2"/>
    <w:rsid w:val="00453900"/>
    <w:rsid w:val="00453B03"/>
    <w:rsid w:val="00453BEC"/>
    <w:rsid w:val="004541B2"/>
    <w:rsid w:val="004542A6"/>
    <w:rsid w:val="004545A6"/>
    <w:rsid w:val="0045510B"/>
    <w:rsid w:val="00455EA8"/>
    <w:rsid w:val="00456249"/>
    <w:rsid w:val="00456576"/>
    <w:rsid w:val="00457168"/>
    <w:rsid w:val="004576EB"/>
    <w:rsid w:val="00457FE5"/>
    <w:rsid w:val="0046038A"/>
    <w:rsid w:val="00461262"/>
    <w:rsid w:val="00461FFC"/>
    <w:rsid w:val="00462857"/>
    <w:rsid w:val="00462B42"/>
    <w:rsid w:val="00463283"/>
    <w:rsid w:val="0046339C"/>
    <w:rsid w:val="00463B26"/>
    <w:rsid w:val="00464284"/>
    <w:rsid w:val="0046445D"/>
    <w:rsid w:val="00464BF9"/>
    <w:rsid w:val="004651DB"/>
    <w:rsid w:val="00465519"/>
    <w:rsid w:val="00466050"/>
    <w:rsid w:val="004664BF"/>
    <w:rsid w:val="004667D5"/>
    <w:rsid w:val="00466FA6"/>
    <w:rsid w:val="00466FB1"/>
    <w:rsid w:val="00467071"/>
    <w:rsid w:val="004671AB"/>
    <w:rsid w:val="004671C6"/>
    <w:rsid w:val="00467E1C"/>
    <w:rsid w:val="004701B4"/>
    <w:rsid w:val="00470625"/>
    <w:rsid w:val="00470B35"/>
    <w:rsid w:val="00471117"/>
    <w:rsid w:val="00471624"/>
    <w:rsid w:val="0047163E"/>
    <w:rsid w:val="004717A3"/>
    <w:rsid w:val="00472316"/>
    <w:rsid w:val="00472A66"/>
    <w:rsid w:val="0047305A"/>
    <w:rsid w:val="004731E3"/>
    <w:rsid w:val="004732FF"/>
    <w:rsid w:val="004734BC"/>
    <w:rsid w:val="00473BD0"/>
    <w:rsid w:val="00473F14"/>
    <w:rsid w:val="00474064"/>
    <w:rsid w:val="004746B8"/>
    <w:rsid w:val="004747E0"/>
    <w:rsid w:val="00474B70"/>
    <w:rsid w:val="004750FB"/>
    <w:rsid w:val="004753CC"/>
    <w:rsid w:val="0047554A"/>
    <w:rsid w:val="00475A6F"/>
    <w:rsid w:val="00475E96"/>
    <w:rsid w:val="004769E5"/>
    <w:rsid w:val="00476BA8"/>
    <w:rsid w:val="00476BFB"/>
    <w:rsid w:val="004771A9"/>
    <w:rsid w:val="00477422"/>
    <w:rsid w:val="004800C3"/>
    <w:rsid w:val="00480F26"/>
    <w:rsid w:val="004812F8"/>
    <w:rsid w:val="0048135F"/>
    <w:rsid w:val="004817FF"/>
    <w:rsid w:val="004818B4"/>
    <w:rsid w:val="00481C3B"/>
    <w:rsid w:val="00482BD7"/>
    <w:rsid w:val="004835AD"/>
    <w:rsid w:val="00483DFD"/>
    <w:rsid w:val="00484332"/>
    <w:rsid w:val="00484EB1"/>
    <w:rsid w:val="00485DE0"/>
    <w:rsid w:val="0048614A"/>
    <w:rsid w:val="004863FB"/>
    <w:rsid w:val="0048691E"/>
    <w:rsid w:val="00486B4D"/>
    <w:rsid w:val="00486BB7"/>
    <w:rsid w:val="004874BB"/>
    <w:rsid w:val="004874E1"/>
    <w:rsid w:val="00487B70"/>
    <w:rsid w:val="00487C5C"/>
    <w:rsid w:val="00487D6E"/>
    <w:rsid w:val="00490128"/>
    <w:rsid w:val="0049048B"/>
    <w:rsid w:val="004904E5"/>
    <w:rsid w:val="00490578"/>
    <w:rsid w:val="0049079B"/>
    <w:rsid w:val="0049185F"/>
    <w:rsid w:val="00491A34"/>
    <w:rsid w:val="00491AF9"/>
    <w:rsid w:val="00491D8B"/>
    <w:rsid w:val="00492E89"/>
    <w:rsid w:val="00493894"/>
    <w:rsid w:val="00493F3E"/>
    <w:rsid w:val="004941F3"/>
    <w:rsid w:val="004945EA"/>
    <w:rsid w:val="00494639"/>
    <w:rsid w:val="004946A0"/>
    <w:rsid w:val="004949FC"/>
    <w:rsid w:val="00494D13"/>
    <w:rsid w:val="00495033"/>
    <w:rsid w:val="00495AF7"/>
    <w:rsid w:val="004961BE"/>
    <w:rsid w:val="0049650A"/>
    <w:rsid w:val="00496957"/>
    <w:rsid w:val="00496B28"/>
    <w:rsid w:val="00496D7F"/>
    <w:rsid w:val="0049759E"/>
    <w:rsid w:val="004975DA"/>
    <w:rsid w:val="00497810"/>
    <w:rsid w:val="004A0712"/>
    <w:rsid w:val="004A0A77"/>
    <w:rsid w:val="004A0B7E"/>
    <w:rsid w:val="004A0BA3"/>
    <w:rsid w:val="004A0CC5"/>
    <w:rsid w:val="004A10C9"/>
    <w:rsid w:val="004A1AAE"/>
    <w:rsid w:val="004A29CA"/>
    <w:rsid w:val="004A2CEA"/>
    <w:rsid w:val="004A3BF8"/>
    <w:rsid w:val="004A3E2E"/>
    <w:rsid w:val="004A3E32"/>
    <w:rsid w:val="004A3EA6"/>
    <w:rsid w:val="004A40E0"/>
    <w:rsid w:val="004A4BE5"/>
    <w:rsid w:val="004A4FBD"/>
    <w:rsid w:val="004A502B"/>
    <w:rsid w:val="004A5744"/>
    <w:rsid w:val="004A5CC6"/>
    <w:rsid w:val="004A617D"/>
    <w:rsid w:val="004A6326"/>
    <w:rsid w:val="004A66CE"/>
    <w:rsid w:val="004A6A31"/>
    <w:rsid w:val="004A6A55"/>
    <w:rsid w:val="004A6E13"/>
    <w:rsid w:val="004A78C9"/>
    <w:rsid w:val="004A7B8D"/>
    <w:rsid w:val="004B067F"/>
    <w:rsid w:val="004B0E56"/>
    <w:rsid w:val="004B0EE5"/>
    <w:rsid w:val="004B15A7"/>
    <w:rsid w:val="004B17FD"/>
    <w:rsid w:val="004B18B9"/>
    <w:rsid w:val="004B22F7"/>
    <w:rsid w:val="004B37DA"/>
    <w:rsid w:val="004B3F63"/>
    <w:rsid w:val="004B401C"/>
    <w:rsid w:val="004B4F3B"/>
    <w:rsid w:val="004B54E4"/>
    <w:rsid w:val="004B5917"/>
    <w:rsid w:val="004B5999"/>
    <w:rsid w:val="004B5C6D"/>
    <w:rsid w:val="004B66F9"/>
    <w:rsid w:val="004B673F"/>
    <w:rsid w:val="004B6F68"/>
    <w:rsid w:val="004B72F0"/>
    <w:rsid w:val="004B74FB"/>
    <w:rsid w:val="004C0559"/>
    <w:rsid w:val="004C205E"/>
    <w:rsid w:val="004C237A"/>
    <w:rsid w:val="004C25F1"/>
    <w:rsid w:val="004C272A"/>
    <w:rsid w:val="004C34ED"/>
    <w:rsid w:val="004C4190"/>
    <w:rsid w:val="004C4743"/>
    <w:rsid w:val="004C5838"/>
    <w:rsid w:val="004C5C35"/>
    <w:rsid w:val="004C5F56"/>
    <w:rsid w:val="004C64F8"/>
    <w:rsid w:val="004C65E9"/>
    <w:rsid w:val="004C7110"/>
    <w:rsid w:val="004C7309"/>
    <w:rsid w:val="004C7B10"/>
    <w:rsid w:val="004C7BF2"/>
    <w:rsid w:val="004C7F8C"/>
    <w:rsid w:val="004D06E3"/>
    <w:rsid w:val="004D07F1"/>
    <w:rsid w:val="004D099F"/>
    <w:rsid w:val="004D0B3B"/>
    <w:rsid w:val="004D134B"/>
    <w:rsid w:val="004D1A20"/>
    <w:rsid w:val="004D1D14"/>
    <w:rsid w:val="004D1ECF"/>
    <w:rsid w:val="004D235D"/>
    <w:rsid w:val="004D239D"/>
    <w:rsid w:val="004D2DC0"/>
    <w:rsid w:val="004D2E71"/>
    <w:rsid w:val="004D33DE"/>
    <w:rsid w:val="004D38AB"/>
    <w:rsid w:val="004D3C74"/>
    <w:rsid w:val="004D3FB5"/>
    <w:rsid w:val="004D417A"/>
    <w:rsid w:val="004D42C8"/>
    <w:rsid w:val="004D465D"/>
    <w:rsid w:val="004D473B"/>
    <w:rsid w:val="004D5B4D"/>
    <w:rsid w:val="004D5B5E"/>
    <w:rsid w:val="004D632D"/>
    <w:rsid w:val="004D641F"/>
    <w:rsid w:val="004D67B9"/>
    <w:rsid w:val="004D68FB"/>
    <w:rsid w:val="004D6BF5"/>
    <w:rsid w:val="004D720D"/>
    <w:rsid w:val="004D73D1"/>
    <w:rsid w:val="004D7A48"/>
    <w:rsid w:val="004D7AAC"/>
    <w:rsid w:val="004D7F0F"/>
    <w:rsid w:val="004D7F40"/>
    <w:rsid w:val="004E00A6"/>
    <w:rsid w:val="004E0253"/>
    <w:rsid w:val="004E0279"/>
    <w:rsid w:val="004E148C"/>
    <w:rsid w:val="004E1C69"/>
    <w:rsid w:val="004E262E"/>
    <w:rsid w:val="004E3A4F"/>
    <w:rsid w:val="004E3BE9"/>
    <w:rsid w:val="004E3C66"/>
    <w:rsid w:val="004E3EE3"/>
    <w:rsid w:val="004E4133"/>
    <w:rsid w:val="004E4317"/>
    <w:rsid w:val="004E45F6"/>
    <w:rsid w:val="004E48D1"/>
    <w:rsid w:val="004E4C12"/>
    <w:rsid w:val="004E5061"/>
    <w:rsid w:val="004E518B"/>
    <w:rsid w:val="004E5435"/>
    <w:rsid w:val="004E5441"/>
    <w:rsid w:val="004E5687"/>
    <w:rsid w:val="004E62E3"/>
    <w:rsid w:val="004E6337"/>
    <w:rsid w:val="004E6FD4"/>
    <w:rsid w:val="004E7178"/>
    <w:rsid w:val="004E745E"/>
    <w:rsid w:val="004E7846"/>
    <w:rsid w:val="004E7D33"/>
    <w:rsid w:val="004E7E0F"/>
    <w:rsid w:val="004E7E67"/>
    <w:rsid w:val="004E7EF7"/>
    <w:rsid w:val="004F028C"/>
    <w:rsid w:val="004F03A9"/>
    <w:rsid w:val="004F04DF"/>
    <w:rsid w:val="004F0C39"/>
    <w:rsid w:val="004F0D25"/>
    <w:rsid w:val="004F0FCA"/>
    <w:rsid w:val="004F1C74"/>
    <w:rsid w:val="004F20BE"/>
    <w:rsid w:val="004F277F"/>
    <w:rsid w:val="004F35C2"/>
    <w:rsid w:val="004F3791"/>
    <w:rsid w:val="004F44A8"/>
    <w:rsid w:val="004F4511"/>
    <w:rsid w:val="004F4AA8"/>
    <w:rsid w:val="004F4C28"/>
    <w:rsid w:val="004F4C62"/>
    <w:rsid w:val="004F4CC2"/>
    <w:rsid w:val="004F5A27"/>
    <w:rsid w:val="004F65AA"/>
    <w:rsid w:val="004F6A76"/>
    <w:rsid w:val="004F6CD8"/>
    <w:rsid w:val="004F6E7E"/>
    <w:rsid w:val="004F766C"/>
    <w:rsid w:val="004F7783"/>
    <w:rsid w:val="004F7A46"/>
    <w:rsid w:val="004F7DF1"/>
    <w:rsid w:val="005000A1"/>
    <w:rsid w:val="0050169A"/>
    <w:rsid w:val="005016CC"/>
    <w:rsid w:val="0050178A"/>
    <w:rsid w:val="005021DA"/>
    <w:rsid w:val="00502B46"/>
    <w:rsid w:val="0050397F"/>
    <w:rsid w:val="00503C00"/>
    <w:rsid w:val="00503C41"/>
    <w:rsid w:val="00503DCF"/>
    <w:rsid w:val="00503E2F"/>
    <w:rsid w:val="005041DB"/>
    <w:rsid w:val="0050438F"/>
    <w:rsid w:val="00504F7D"/>
    <w:rsid w:val="005051D4"/>
    <w:rsid w:val="00506690"/>
    <w:rsid w:val="00506747"/>
    <w:rsid w:val="005069FB"/>
    <w:rsid w:val="00507375"/>
    <w:rsid w:val="00507A22"/>
    <w:rsid w:val="00507F80"/>
    <w:rsid w:val="005105AE"/>
    <w:rsid w:val="00510814"/>
    <w:rsid w:val="005118E0"/>
    <w:rsid w:val="00511DD4"/>
    <w:rsid w:val="00511ECB"/>
    <w:rsid w:val="00512172"/>
    <w:rsid w:val="0051224F"/>
    <w:rsid w:val="00512253"/>
    <w:rsid w:val="00512488"/>
    <w:rsid w:val="00513A91"/>
    <w:rsid w:val="00513BA0"/>
    <w:rsid w:val="00513F24"/>
    <w:rsid w:val="00514040"/>
    <w:rsid w:val="00514362"/>
    <w:rsid w:val="00514AD5"/>
    <w:rsid w:val="00514C7A"/>
    <w:rsid w:val="00514E40"/>
    <w:rsid w:val="0051538D"/>
    <w:rsid w:val="00516190"/>
    <w:rsid w:val="00516E3C"/>
    <w:rsid w:val="005171B8"/>
    <w:rsid w:val="005172AB"/>
    <w:rsid w:val="005172D8"/>
    <w:rsid w:val="005176EE"/>
    <w:rsid w:val="005178B9"/>
    <w:rsid w:val="00517925"/>
    <w:rsid w:val="00517C03"/>
    <w:rsid w:val="00517F7F"/>
    <w:rsid w:val="00520487"/>
    <w:rsid w:val="00520520"/>
    <w:rsid w:val="0052070F"/>
    <w:rsid w:val="00520B95"/>
    <w:rsid w:val="005214A3"/>
    <w:rsid w:val="005218A5"/>
    <w:rsid w:val="00522521"/>
    <w:rsid w:val="00522DFA"/>
    <w:rsid w:val="0052322B"/>
    <w:rsid w:val="00523327"/>
    <w:rsid w:val="0052333D"/>
    <w:rsid w:val="0052426E"/>
    <w:rsid w:val="0052447C"/>
    <w:rsid w:val="00525544"/>
    <w:rsid w:val="0052559F"/>
    <w:rsid w:val="0052565C"/>
    <w:rsid w:val="00525751"/>
    <w:rsid w:val="0052576F"/>
    <w:rsid w:val="005258AE"/>
    <w:rsid w:val="00525FF3"/>
    <w:rsid w:val="0052679F"/>
    <w:rsid w:val="00526A58"/>
    <w:rsid w:val="00526AE0"/>
    <w:rsid w:val="005273A8"/>
    <w:rsid w:val="00527753"/>
    <w:rsid w:val="00527A49"/>
    <w:rsid w:val="00527CDA"/>
    <w:rsid w:val="00527E39"/>
    <w:rsid w:val="00527FEB"/>
    <w:rsid w:val="00530911"/>
    <w:rsid w:val="0053116F"/>
    <w:rsid w:val="0053132A"/>
    <w:rsid w:val="005319AC"/>
    <w:rsid w:val="00531CFB"/>
    <w:rsid w:val="00532BD3"/>
    <w:rsid w:val="00532E0A"/>
    <w:rsid w:val="005334AA"/>
    <w:rsid w:val="00533962"/>
    <w:rsid w:val="005339F6"/>
    <w:rsid w:val="00533DFF"/>
    <w:rsid w:val="0053402D"/>
    <w:rsid w:val="00534777"/>
    <w:rsid w:val="00534BC9"/>
    <w:rsid w:val="00535999"/>
    <w:rsid w:val="00535C95"/>
    <w:rsid w:val="00535FDC"/>
    <w:rsid w:val="00536AD0"/>
    <w:rsid w:val="00536AD4"/>
    <w:rsid w:val="00536BDF"/>
    <w:rsid w:val="00536DA4"/>
    <w:rsid w:val="00537341"/>
    <w:rsid w:val="00537671"/>
    <w:rsid w:val="00540831"/>
    <w:rsid w:val="005408A1"/>
    <w:rsid w:val="00540B98"/>
    <w:rsid w:val="005412A7"/>
    <w:rsid w:val="00541A7B"/>
    <w:rsid w:val="00542029"/>
    <w:rsid w:val="005433AF"/>
    <w:rsid w:val="005433E4"/>
    <w:rsid w:val="005434EB"/>
    <w:rsid w:val="00543B4E"/>
    <w:rsid w:val="00543F22"/>
    <w:rsid w:val="005445D3"/>
    <w:rsid w:val="00544C36"/>
    <w:rsid w:val="00544D5C"/>
    <w:rsid w:val="005457A1"/>
    <w:rsid w:val="00546A65"/>
    <w:rsid w:val="00547293"/>
    <w:rsid w:val="005475CA"/>
    <w:rsid w:val="00547866"/>
    <w:rsid w:val="005504B5"/>
    <w:rsid w:val="00550926"/>
    <w:rsid w:val="00550C80"/>
    <w:rsid w:val="00550F96"/>
    <w:rsid w:val="00551225"/>
    <w:rsid w:val="0055126B"/>
    <w:rsid w:val="00551BC4"/>
    <w:rsid w:val="005524EA"/>
    <w:rsid w:val="005525AB"/>
    <w:rsid w:val="005527A3"/>
    <w:rsid w:val="00552913"/>
    <w:rsid w:val="00552E55"/>
    <w:rsid w:val="005530A5"/>
    <w:rsid w:val="00553717"/>
    <w:rsid w:val="00554022"/>
    <w:rsid w:val="00554078"/>
    <w:rsid w:val="005541F3"/>
    <w:rsid w:val="0055496C"/>
    <w:rsid w:val="00554E2D"/>
    <w:rsid w:val="005550B4"/>
    <w:rsid w:val="00555BE3"/>
    <w:rsid w:val="0055674D"/>
    <w:rsid w:val="00556C73"/>
    <w:rsid w:val="00557958"/>
    <w:rsid w:val="00557EF1"/>
    <w:rsid w:val="00560915"/>
    <w:rsid w:val="00560B6D"/>
    <w:rsid w:val="00560B85"/>
    <w:rsid w:val="00561100"/>
    <w:rsid w:val="00561249"/>
    <w:rsid w:val="00561D6F"/>
    <w:rsid w:val="00561F0B"/>
    <w:rsid w:val="005620A7"/>
    <w:rsid w:val="005621E0"/>
    <w:rsid w:val="00563377"/>
    <w:rsid w:val="00563E0B"/>
    <w:rsid w:val="00564155"/>
    <w:rsid w:val="0056417C"/>
    <w:rsid w:val="005656DA"/>
    <w:rsid w:val="00565885"/>
    <w:rsid w:val="005659D6"/>
    <w:rsid w:val="00565D53"/>
    <w:rsid w:val="00567180"/>
    <w:rsid w:val="005675C2"/>
    <w:rsid w:val="00567650"/>
    <w:rsid w:val="0056766C"/>
    <w:rsid w:val="005679F8"/>
    <w:rsid w:val="00567CBE"/>
    <w:rsid w:val="00567F6D"/>
    <w:rsid w:val="00570480"/>
    <w:rsid w:val="00570911"/>
    <w:rsid w:val="005711E2"/>
    <w:rsid w:val="00571493"/>
    <w:rsid w:val="005714B8"/>
    <w:rsid w:val="00571AD6"/>
    <w:rsid w:val="005720A6"/>
    <w:rsid w:val="005725CB"/>
    <w:rsid w:val="00572C43"/>
    <w:rsid w:val="00573972"/>
    <w:rsid w:val="00573B3E"/>
    <w:rsid w:val="00573D68"/>
    <w:rsid w:val="00573F45"/>
    <w:rsid w:val="00574137"/>
    <w:rsid w:val="0057449D"/>
    <w:rsid w:val="0057456A"/>
    <w:rsid w:val="0057465B"/>
    <w:rsid w:val="005749DE"/>
    <w:rsid w:val="00574E91"/>
    <w:rsid w:val="00575185"/>
    <w:rsid w:val="005754FC"/>
    <w:rsid w:val="00575D44"/>
    <w:rsid w:val="00576199"/>
    <w:rsid w:val="0057650F"/>
    <w:rsid w:val="005766B9"/>
    <w:rsid w:val="00576D7A"/>
    <w:rsid w:val="005770A6"/>
    <w:rsid w:val="00577394"/>
    <w:rsid w:val="00577408"/>
    <w:rsid w:val="00577BBD"/>
    <w:rsid w:val="00577D34"/>
    <w:rsid w:val="00577FBE"/>
    <w:rsid w:val="0058049B"/>
    <w:rsid w:val="0058061D"/>
    <w:rsid w:val="0058094A"/>
    <w:rsid w:val="00580CC2"/>
    <w:rsid w:val="005812A5"/>
    <w:rsid w:val="0058194C"/>
    <w:rsid w:val="00581BB0"/>
    <w:rsid w:val="005830C9"/>
    <w:rsid w:val="005831B7"/>
    <w:rsid w:val="0058364A"/>
    <w:rsid w:val="00583A4B"/>
    <w:rsid w:val="00583B8F"/>
    <w:rsid w:val="00583D46"/>
    <w:rsid w:val="00583F8C"/>
    <w:rsid w:val="00584119"/>
    <w:rsid w:val="005848D0"/>
    <w:rsid w:val="00584C86"/>
    <w:rsid w:val="00584D2B"/>
    <w:rsid w:val="005851EC"/>
    <w:rsid w:val="0058580E"/>
    <w:rsid w:val="00585EC9"/>
    <w:rsid w:val="00586089"/>
    <w:rsid w:val="005862AC"/>
    <w:rsid w:val="005865D1"/>
    <w:rsid w:val="005866B6"/>
    <w:rsid w:val="00587408"/>
    <w:rsid w:val="005877D5"/>
    <w:rsid w:val="00587A0E"/>
    <w:rsid w:val="00587C53"/>
    <w:rsid w:val="00587DDD"/>
    <w:rsid w:val="00587E08"/>
    <w:rsid w:val="00587EFD"/>
    <w:rsid w:val="0059086E"/>
    <w:rsid w:val="0059087B"/>
    <w:rsid w:val="00590A7C"/>
    <w:rsid w:val="00590CBF"/>
    <w:rsid w:val="00591091"/>
    <w:rsid w:val="005910E6"/>
    <w:rsid w:val="005915B1"/>
    <w:rsid w:val="00591A4A"/>
    <w:rsid w:val="0059200D"/>
    <w:rsid w:val="00592092"/>
    <w:rsid w:val="005922FA"/>
    <w:rsid w:val="00592314"/>
    <w:rsid w:val="00592597"/>
    <w:rsid w:val="00592B50"/>
    <w:rsid w:val="00592B92"/>
    <w:rsid w:val="00592E2E"/>
    <w:rsid w:val="0059310E"/>
    <w:rsid w:val="005932ED"/>
    <w:rsid w:val="00593490"/>
    <w:rsid w:val="0059482B"/>
    <w:rsid w:val="005948BD"/>
    <w:rsid w:val="005950FD"/>
    <w:rsid w:val="005953D0"/>
    <w:rsid w:val="0059574C"/>
    <w:rsid w:val="00595CDF"/>
    <w:rsid w:val="00595D58"/>
    <w:rsid w:val="00595D6A"/>
    <w:rsid w:val="00595F82"/>
    <w:rsid w:val="00596063"/>
    <w:rsid w:val="00596250"/>
    <w:rsid w:val="00596499"/>
    <w:rsid w:val="00596709"/>
    <w:rsid w:val="00596A82"/>
    <w:rsid w:val="00597303"/>
    <w:rsid w:val="005A007E"/>
    <w:rsid w:val="005A00B3"/>
    <w:rsid w:val="005A041F"/>
    <w:rsid w:val="005A0B95"/>
    <w:rsid w:val="005A0C48"/>
    <w:rsid w:val="005A0D5A"/>
    <w:rsid w:val="005A0DF8"/>
    <w:rsid w:val="005A0EAA"/>
    <w:rsid w:val="005A13AF"/>
    <w:rsid w:val="005A1D90"/>
    <w:rsid w:val="005A23A7"/>
    <w:rsid w:val="005A24F0"/>
    <w:rsid w:val="005A2D46"/>
    <w:rsid w:val="005A2DB2"/>
    <w:rsid w:val="005A30C6"/>
    <w:rsid w:val="005A459B"/>
    <w:rsid w:val="005A467E"/>
    <w:rsid w:val="005A47C8"/>
    <w:rsid w:val="005A4A49"/>
    <w:rsid w:val="005A4EF7"/>
    <w:rsid w:val="005A4F97"/>
    <w:rsid w:val="005A5217"/>
    <w:rsid w:val="005A527B"/>
    <w:rsid w:val="005A5521"/>
    <w:rsid w:val="005A5845"/>
    <w:rsid w:val="005A5A7E"/>
    <w:rsid w:val="005A5D5D"/>
    <w:rsid w:val="005A5DC7"/>
    <w:rsid w:val="005A5EAE"/>
    <w:rsid w:val="005A66A3"/>
    <w:rsid w:val="005A6C08"/>
    <w:rsid w:val="005A6D80"/>
    <w:rsid w:val="005A6DC2"/>
    <w:rsid w:val="005A7551"/>
    <w:rsid w:val="005B0140"/>
    <w:rsid w:val="005B073F"/>
    <w:rsid w:val="005B0767"/>
    <w:rsid w:val="005B089D"/>
    <w:rsid w:val="005B0C6E"/>
    <w:rsid w:val="005B0E1E"/>
    <w:rsid w:val="005B0E92"/>
    <w:rsid w:val="005B118D"/>
    <w:rsid w:val="005B13C4"/>
    <w:rsid w:val="005B193B"/>
    <w:rsid w:val="005B1D93"/>
    <w:rsid w:val="005B2310"/>
    <w:rsid w:val="005B3B30"/>
    <w:rsid w:val="005B432F"/>
    <w:rsid w:val="005B4C76"/>
    <w:rsid w:val="005B50D6"/>
    <w:rsid w:val="005B52E8"/>
    <w:rsid w:val="005B5445"/>
    <w:rsid w:val="005B5865"/>
    <w:rsid w:val="005B5A5F"/>
    <w:rsid w:val="005B5C13"/>
    <w:rsid w:val="005B6D16"/>
    <w:rsid w:val="005B6FB8"/>
    <w:rsid w:val="005B7637"/>
    <w:rsid w:val="005B77E0"/>
    <w:rsid w:val="005C00CB"/>
    <w:rsid w:val="005C0385"/>
    <w:rsid w:val="005C03EC"/>
    <w:rsid w:val="005C1121"/>
    <w:rsid w:val="005C140F"/>
    <w:rsid w:val="005C1C1A"/>
    <w:rsid w:val="005C2857"/>
    <w:rsid w:val="005C2D5A"/>
    <w:rsid w:val="005C33A0"/>
    <w:rsid w:val="005C344A"/>
    <w:rsid w:val="005C37BA"/>
    <w:rsid w:val="005C443F"/>
    <w:rsid w:val="005C4470"/>
    <w:rsid w:val="005C4A3F"/>
    <w:rsid w:val="005C4A87"/>
    <w:rsid w:val="005C51DB"/>
    <w:rsid w:val="005C51E4"/>
    <w:rsid w:val="005C539F"/>
    <w:rsid w:val="005C56A5"/>
    <w:rsid w:val="005C6208"/>
    <w:rsid w:val="005C6364"/>
    <w:rsid w:val="005C6449"/>
    <w:rsid w:val="005C6629"/>
    <w:rsid w:val="005C6658"/>
    <w:rsid w:val="005C741C"/>
    <w:rsid w:val="005D07A4"/>
    <w:rsid w:val="005D0A28"/>
    <w:rsid w:val="005D147E"/>
    <w:rsid w:val="005D1689"/>
    <w:rsid w:val="005D184B"/>
    <w:rsid w:val="005D1999"/>
    <w:rsid w:val="005D1DDB"/>
    <w:rsid w:val="005D20F9"/>
    <w:rsid w:val="005D2283"/>
    <w:rsid w:val="005D265D"/>
    <w:rsid w:val="005D2D00"/>
    <w:rsid w:val="005D3303"/>
    <w:rsid w:val="005D35D8"/>
    <w:rsid w:val="005D3851"/>
    <w:rsid w:val="005D39E2"/>
    <w:rsid w:val="005D3AB9"/>
    <w:rsid w:val="005D465B"/>
    <w:rsid w:val="005D4880"/>
    <w:rsid w:val="005D4BEF"/>
    <w:rsid w:val="005D4DF9"/>
    <w:rsid w:val="005D4E2D"/>
    <w:rsid w:val="005D5598"/>
    <w:rsid w:val="005D5AB1"/>
    <w:rsid w:val="005D5C06"/>
    <w:rsid w:val="005D6544"/>
    <w:rsid w:val="005D6553"/>
    <w:rsid w:val="005D6868"/>
    <w:rsid w:val="005D71F9"/>
    <w:rsid w:val="005D728A"/>
    <w:rsid w:val="005D7A13"/>
    <w:rsid w:val="005E0593"/>
    <w:rsid w:val="005E06CD"/>
    <w:rsid w:val="005E0879"/>
    <w:rsid w:val="005E0A5C"/>
    <w:rsid w:val="005E0A8B"/>
    <w:rsid w:val="005E0D3F"/>
    <w:rsid w:val="005E0D74"/>
    <w:rsid w:val="005E0DCF"/>
    <w:rsid w:val="005E117A"/>
    <w:rsid w:val="005E1307"/>
    <w:rsid w:val="005E25C1"/>
    <w:rsid w:val="005E2884"/>
    <w:rsid w:val="005E2927"/>
    <w:rsid w:val="005E2D00"/>
    <w:rsid w:val="005E452D"/>
    <w:rsid w:val="005E4640"/>
    <w:rsid w:val="005E4E08"/>
    <w:rsid w:val="005E4FE1"/>
    <w:rsid w:val="005E5960"/>
    <w:rsid w:val="005E5A09"/>
    <w:rsid w:val="005E5C9A"/>
    <w:rsid w:val="005E5D7E"/>
    <w:rsid w:val="005E6649"/>
    <w:rsid w:val="005E68C6"/>
    <w:rsid w:val="005E6A41"/>
    <w:rsid w:val="005E745D"/>
    <w:rsid w:val="005E7F7B"/>
    <w:rsid w:val="005F04F6"/>
    <w:rsid w:val="005F0969"/>
    <w:rsid w:val="005F13BF"/>
    <w:rsid w:val="005F1866"/>
    <w:rsid w:val="005F1F49"/>
    <w:rsid w:val="005F268F"/>
    <w:rsid w:val="005F28BB"/>
    <w:rsid w:val="005F2CBA"/>
    <w:rsid w:val="005F3167"/>
    <w:rsid w:val="005F32A1"/>
    <w:rsid w:val="005F3544"/>
    <w:rsid w:val="005F36ED"/>
    <w:rsid w:val="005F4382"/>
    <w:rsid w:val="005F4CA1"/>
    <w:rsid w:val="005F501E"/>
    <w:rsid w:val="005F5184"/>
    <w:rsid w:val="005F544F"/>
    <w:rsid w:val="005F5989"/>
    <w:rsid w:val="005F5FB5"/>
    <w:rsid w:val="005F61E2"/>
    <w:rsid w:val="005F650B"/>
    <w:rsid w:val="005F66A4"/>
    <w:rsid w:val="005F6E31"/>
    <w:rsid w:val="005F6EDC"/>
    <w:rsid w:val="005F6FEE"/>
    <w:rsid w:val="005F718C"/>
    <w:rsid w:val="005F7418"/>
    <w:rsid w:val="005F78F2"/>
    <w:rsid w:val="00600768"/>
    <w:rsid w:val="00600BDF"/>
    <w:rsid w:val="00600E0F"/>
    <w:rsid w:val="00600FAC"/>
    <w:rsid w:val="00601207"/>
    <w:rsid w:val="0060158E"/>
    <w:rsid w:val="0060192E"/>
    <w:rsid w:val="00601C08"/>
    <w:rsid w:val="00601CA0"/>
    <w:rsid w:val="00601F9D"/>
    <w:rsid w:val="00602477"/>
    <w:rsid w:val="006028A0"/>
    <w:rsid w:val="006032CE"/>
    <w:rsid w:val="00603539"/>
    <w:rsid w:val="00603582"/>
    <w:rsid w:val="00603B01"/>
    <w:rsid w:val="00603BB3"/>
    <w:rsid w:val="00604904"/>
    <w:rsid w:val="00604BAF"/>
    <w:rsid w:val="00604ECB"/>
    <w:rsid w:val="00604ECC"/>
    <w:rsid w:val="00604F74"/>
    <w:rsid w:val="006051C3"/>
    <w:rsid w:val="0060565B"/>
    <w:rsid w:val="00605D3B"/>
    <w:rsid w:val="00606024"/>
    <w:rsid w:val="0060622B"/>
    <w:rsid w:val="00606420"/>
    <w:rsid w:val="006064C0"/>
    <w:rsid w:val="006066AB"/>
    <w:rsid w:val="00606FD9"/>
    <w:rsid w:val="006071C4"/>
    <w:rsid w:val="006071DF"/>
    <w:rsid w:val="00607543"/>
    <w:rsid w:val="00607861"/>
    <w:rsid w:val="0060787C"/>
    <w:rsid w:val="006079DD"/>
    <w:rsid w:val="00607B35"/>
    <w:rsid w:val="00607DBB"/>
    <w:rsid w:val="00610570"/>
    <w:rsid w:val="006106B1"/>
    <w:rsid w:val="00610BCE"/>
    <w:rsid w:val="00610EEE"/>
    <w:rsid w:val="006116AC"/>
    <w:rsid w:val="00611837"/>
    <w:rsid w:val="00611CC9"/>
    <w:rsid w:val="00611CE4"/>
    <w:rsid w:val="00611FDA"/>
    <w:rsid w:val="0061210D"/>
    <w:rsid w:val="00612846"/>
    <w:rsid w:val="00612DED"/>
    <w:rsid w:val="00613A88"/>
    <w:rsid w:val="00613C39"/>
    <w:rsid w:val="00613D24"/>
    <w:rsid w:val="00613DB7"/>
    <w:rsid w:val="00613F7F"/>
    <w:rsid w:val="00614A69"/>
    <w:rsid w:val="00614B3F"/>
    <w:rsid w:val="00614BD1"/>
    <w:rsid w:val="00614FDA"/>
    <w:rsid w:val="0061526B"/>
    <w:rsid w:val="00616259"/>
    <w:rsid w:val="00616838"/>
    <w:rsid w:val="00616C4F"/>
    <w:rsid w:val="00616DD8"/>
    <w:rsid w:val="00617485"/>
    <w:rsid w:val="006178F1"/>
    <w:rsid w:val="00620041"/>
    <w:rsid w:val="006200AC"/>
    <w:rsid w:val="00620139"/>
    <w:rsid w:val="00620201"/>
    <w:rsid w:val="0062075D"/>
    <w:rsid w:val="00620F16"/>
    <w:rsid w:val="006218E7"/>
    <w:rsid w:val="006218E9"/>
    <w:rsid w:val="00621CF7"/>
    <w:rsid w:val="00622350"/>
    <w:rsid w:val="006229AF"/>
    <w:rsid w:val="00622AAE"/>
    <w:rsid w:val="00622AE0"/>
    <w:rsid w:val="00622C58"/>
    <w:rsid w:val="00622E21"/>
    <w:rsid w:val="00623908"/>
    <w:rsid w:val="00623BA2"/>
    <w:rsid w:val="00624764"/>
    <w:rsid w:val="00624A29"/>
    <w:rsid w:val="00624C1D"/>
    <w:rsid w:val="00624FF3"/>
    <w:rsid w:val="0062566B"/>
    <w:rsid w:val="00625735"/>
    <w:rsid w:val="00625D41"/>
    <w:rsid w:val="00625D4E"/>
    <w:rsid w:val="00626A30"/>
    <w:rsid w:val="00626C9E"/>
    <w:rsid w:val="006277B6"/>
    <w:rsid w:val="00627923"/>
    <w:rsid w:val="00627ABC"/>
    <w:rsid w:val="00627E0E"/>
    <w:rsid w:val="00630826"/>
    <w:rsid w:val="00630B4F"/>
    <w:rsid w:val="00630E9A"/>
    <w:rsid w:val="00630FE9"/>
    <w:rsid w:val="00631718"/>
    <w:rsid w:val="0063172A"/>
    <w:rsid w:val="006318CA"/>
    <w:rsid w:val="006322EB"/>
    <w:rsid w:val="00632412"/>
    <w:rsid w:val="00632828"/>
    <w:rsid w:val="00632F2B"/>
    <w:rsid w:val="006331DD"/>
    <w:rsid w:val="00634148"/>
    <w:rsid w:val="00634391"/>
    <w:rsid w:val="00634986"/>
    <w:rsid w:val="006353FB"/>
    <w:rsid w:val="00635505"/>
    <w:rsid w:val="00635BE7"/>
    <w:rsid w:val="00635C40"/>
    <w:rsid w:val="00635D1D"/>
    <w:rsid w:val="006360AD"/>
    <w:rsid w:val="006364F3"/>
    <w:rsid w:val="006369AB"/>
    <w:rsid w:val="00636AA1"/>
    <w:rsid w:val="00637042"/>
    <w:rsid w:val="006371AF"/>
    <w:rsid w:val="0063722F"/>
    <w:rsid w:val="006374F2"/>
    <w:rsid w:val="00637F68"/>
    <w:rsid w:val="00640922"/>
    <w:rsid w:val="00640ED1"/>
    <w:rsid w:val="0064132A"/>
    <w:rsid w:val="006420C7"/>
    <w:rsid w:val="00642256"/>
    <w:rsid w:val="00642540"/>
    <w:rsid w:val="00642A25"/>
    <w:rsid w:val="00642E73"/>
    <w:rsid w:val="00642FE4"/>
    <w:rsid w:val="006439BA"/>
    <w:rsid w:val="00644223"/>
    <w:rsid w:val="0064488B"/>
    <w:rsid w:val="00644DF6"/>
    <w:rsid w:val="00645582"/>
    <w:rsid w:val="00645638"/>
    <w:rsid w:val="006457DC"/>
    <w:rsid w:val="00645B21"/>
    <w:rsid w:val="006465F7"/>
    <w:rsid w:val="006466BB"/>
    <w:rsid w:val="006466D9"/>
    <w:rsid w:val="00646D71"/>
    <w:rsid w:val="00646F76"/>
    <w:rsid w:val="006477DD"/>
    <w:rsid w:val="00647CAB"/>
    <w:rsid w:val="006518C1"/>
    <w:rsid w:val="0065192F"/>
    <w:rsid w:val="00651B6E"/>
    <w:rsid w:val="006523EE"/>
    <w:rsid w:val="0065282B"/>
    <w:rsid w:val="00652D26"/>
    <w:rsid w:val="00652E99"/>
    <w:rsid w:val="006534F3"/>
    <w:rsid w:val="006536E7"/>
    <w:rsid w:val="00653929"/>
    <w:rsid w:val="0065393A"/>
    <w:rsid w:val="00653A9B"/>
    <w:rsid w:val="00653F3A"/>
    <w:rsid w:val="00654B06"/>
    <w:rsid w:val="00654B16"/>
    <w:rsid w:val="00654D40"/>
    <w:rsid w:val="00655109"/>
    <w:rsid w:val="006563FA"/>
    <w:rsid w:val="00657024"/>
    <w:rsid w:val="00657874"/>
    <w:rsid w:val="00660211"/>
    <w:rsid w:val="00660217"/>
    <w:rsid w:val="006604F2"/>
    <w:rsid w:val="00661575"/>
    <w:rsid w:val="006619C7"/>
    <w:rsid w:val="00662215"/>
    <w:rsid w:val="00662C81"/>
    <w:rsid w:val="00662DF4"/>
    <w:rsid w:val="00663060"/>
    <w:rsid w:val="006640D1"/>
    <w:rsid w:val="00664DE0"/>
    <w:rsid w:val="00665284"/>
    <w:rsid w:val="00665448"/>
    <w:rsid w:val="006656FF"/>
    <w:rsid w:val="0066585E"/>
    <w:rsid w:val="00665C79"/>
    <w:rsid w:val="00666481"/>
    <w:rsid w:val="00666CF8"/>
    <w:rsid w:val="0066702A"/>
    <w:rsid w:val="00667463"/>
    <w:rsid w:val="00667C01"/>
    <w:rsid w:val="00670C67"/>
    <w:rsid w:val="00671D0A"/>
    <w:rsid w:val="006720BD"/>
    <w:rsid w:val="00672762"/>
    <w:rsid w:val="00673611"/>
    <w:rsid w:val="00673775"/>
    <w:rsid w:val="00674436"/>
    <w:rsid w:val="00674518"/>
    <w:rsid w:val="0067451A"/>
    <w:rsid w:val="006749A2"/>
    <w:rsid w:val="00674BD6"/>
    <w:rsid w:val="00674C71"/>
    <w:rsid w:val="00675088"/>
    <w:rsid w:val="00675594"/>
    <w:rsid w:val="0067574E"/>
    <w:rsid w:val="0067591E"/>
    <w:rsid w:val="006760AB"/>
    <w:rsid w:val="0067618F"/>
    <w:rsid w:val="006764A5"/>
    <w:rsid w:val="00676A26"/>
    <w:rsid w:val="00676F9C"/>
    <w:rsid w:val="0067712D"/>
    <w:rsid w:val="0067730C"/>
    <w:rsid w:val="00677851"/>
    <w:rsid w:val="00680C0D"/>
    <w:rsid w:val="006813EF"/>
    <w:rsid w:val="0068192A"/>
    <w:rsid w:val="00681D61"/>
    <w:rsid w:val="00681F28"/>
    <w:rsid w:val="00682496"/>
    <w:rsid w:val="006824A1"/>
    <w:rsid w:val="0068282D"/>
    <w:rsid w:val="00682F2F"/>
    <w:rsid w:val="006830BF"/>
    <w:rsid w:val="00683213"/>
    <w:rsid w:val="006833D0"/>
    <w:rsid w:val="006835AF"/>
    <w:rsid w:val="00683C4D"/>
    <w:rsid w:val="0068405F"/>
    <w:rsid w:val="006842C0"/>
    <w:rsid w:val="006843FE"/>
    <w:rsid w:val="00686F02"/>
    <w:rsid w:val="006874C4"/>
    <w:rsid w:val="00687617"/>
    <w:rsid w:val="0068764D"/>
    <w:rsid w:val="006877E3"/>
    <w:rsid w:val="00687835"/>
    <w:rsid w:val="006879A8"/>
    <w:rsid w:val="00687AA1"/>
    <w:rsid w:val="00687C07"/>
    <w:rsid w:val="00687D74"/>
    <w:rsid w:val="00690C05"/>
    <w:rsid w:val="006911CF"/>
    <w:rsid w:val="00691259"/>
    <w:rsid w:val="0069148E"/>
    <w:rsid w:val="0069186B"/>
    <w:rsid w:val="00691AEB"/>
    <w:rsid w:val="00691DF2"/>
    <w:rsid w:val="006925CF"/>
    <w:rsid w:val="006928BF"/>
    <w:rsid w:val="00692F90"/>
    <w:rsid w:val="0069342E"/>
    <w:rsid w:val="00693495"/>
    <w:rsid w:val="00693702"/>
    <w:rsid w:val="00693A49"/>
    <w:rsid w:val="00693C0D"/>
    <w:rsid w:val="0069421B"/>
    <w:rsid w:val="0069467C"/>
    <w:rsid w:val="00694BF5"/>
    <w:rsid w:val="0069582C"/>
    <w:rsid w:val="00695830"/>
    <w:rsid w:val="00696C1A"/>
    <w:rsid w:val="006973A2"/>
    <w:rsid w:val="006976F8"/>
    <w:rsid w:val="006977B7"/>
    <w:rsid w:val="00697961"/>
    <w:rsid w:val="006A03A3"/>
    <w:rsid w:val="006A04E7"/>
    <w:rsid w:val="006A1062"/>
    <w:rsid w:val="006A1692"/>
    <w:rsid w:val="006A179D"/>
    <w:rsid w:val="006A1ED8"/>
    <w:rsid w:val="006A2210"/>
    <w:rsid w:val="006A22CB"/>
    <w:rsid w:val="006A2629"/>
    <w:rsid w:val="006A2801"/>
    <w:rsid w:val="006A2D56"/>
    <w:rsid w:val="006A3003"/>
    <w:rsid w:val="006A3446"/>
    <w:rsid w:val="006A3CFF"/>
    <w:rsid w:val="006A3E4E"/>
    <w:rsid w:val="006A44FB"/>
    <w:rsid w:val="006A4C71"/>
    <w:rsid w:val="006A511D"/>
    <w:rsid w:val="006A5240"/>
    <w:rsid w:val="006A5310"/>
    <w:rsid w:val="006A5387"/>
    <w:rsid w:val="006A55AF"/>
    <w:rsid w:val="006A5904"/>
    <w:rsid w:val="006A6013"/>
    <w:rsid w:val="006A7AD3"/>
    <w:rsid w:val="006A7B9A"/>
    <w:rsid w:val="006A7E00"/>
    <w:rsid w:val="006B02A7"/>
    <w:rsid w:val="006B042A"/>
    <w:rsid w:val="006B0433"/>
    <w:rsid w:val="006B197A"/>
    <w:rsid w:val="006B1A51"/>
    <w:rsid w:val="006B1E62"/>
    <w:rsid w:val="006B1EC2"/>
    <w:rsid w:val="006B242B"/>
    <w:rsid w:val="006B28CC"/>
    <w:rsid w:val="006B3982"/>
    <w:rsid w:val="006B39BE"/>
    <w:rsid w:val="006B3EAA"/>
    <w:rsid w:val="006B3EFE"/>
    <w:rsid w:val="006B3F97"/>
    <w:rsid w:val="006B43F9"/>
    <w:rsid w:val="006B515F"/>
    <w:rsid w:val="006B530E"/>
    <w:rsid w:val="006B54BA"/>
    <w:rsid w:val="006B55E2"/>
    <w:rsid w:val="006B56FF"/>
    <w:rsid w:val="006B5B7D"/>
    <w:rsid w:val="006B6507"/>
    <w:rsid w:val="006B7445"/>
    <w:rsid w:val="006B76DD"/>
    <w:rsid w:val="006B7830"/>
    <w:rsid w:val="006C06B6"/>
    <w:rsid w:val="006C07D6"/>
    <w:rsid w:val="006C0836"/>
    <w:rsid w:val="006C19C7"/>
    <w:rsid w:val="006C1A66"/>
    <w:rsid w:val="006C1EC1"/>
    <w:rsid w:val="006C24BD"/>
    <w:rsid w:val="006C269B"/>
    <w:rsid w:val="006C2B44"/>
    <w:rsid w:val="006C2F72"/>
    <w:rsid w:val="006C33DE"/>
    <w:rsid w:val="006C367A"/>
    <w:rsid w:val="006C5710"/>
    <w:rsid w:val="006C5958"/>
    <w:rsid w:val="006C68E8"/>
    <w:rsid w:val="006C7847"/>
    <w:rsid w:val="006D0237"/>
    <w:rsid w:val="006D0442"/>
    <w:rsid w:val="006D0BDA"/>
    <w:rsid w:val="006D0D5E"/>
    <w:rsid w:val="006D0EAA"/>
    <w:rsid w:val="006D12C5"/>
    <w:rsid w:val="006D1E03"/>
    <w:rsid w:val="006D20D6"/>
    <w:rsid w:val="006D2633"/>
    <w:rsid w:val="006D29F6"/>
    <w:rsid w:val="006D2D36"/>
    <w:rsid w:val="006D314B"/>
    <w:rsid w:val="006D3A22"/>
    <w:rsid w:val="006D3CA8"/>
    <w:rsid w:val="006D48A3"/>
    <w:rsid w:val="006D4A64"/>
    <w:rsid w:val="006D4C2F"/>
    <w:rsid w:val="006D4FC9"/>
    <w:rsid w:val="006D5485"/>
    <w:rsid w:val="006D6162"/>
    <w:rsid w:val="006D668F"/>
    <w:rsid w:val="006D7167"/>
    <w:rsid w:val="006D7518"/>
    <w:rsid w:val="006D79AA"/>
    <w:rsid w:val="006E005F"/>
    <w:rsid w:val="006E037E"/>
    <w:rsid w:val="006E03A6"/>
    <w:rsid w:val="006E0664"/>
    <w:rsid w:val="006E104C"/>
    <w:rsid w:val="006E1DAE"/>
    <w:rsid w:val="006E1DF5"/>
    <w:rsid w:val="006E1F51"/>
    <w:rsid w:val="006E227E"/>
    <w:rsid w:val="006E290C"/>
    <w:rsid w:val="006E29C2"/>
    <w:rsid w:val="006E2D64"/>
    <w:rsid w:val="006E41B0"/>
    <w:rsid w:val="006E4B58"/>
    <w:rsid w:val="006E4E1C"/>
    <w:rsid w:val="006E5102"/>
    <w:rsid w:val="006E53E5"/>
    <w:rsid w:val="006E54DF"/>
    <w:rsid w:val="006E554E"/>
    <w:rsid w:val="006E5F6E"/>
    <w:rsid w:val="006E5FAA"/>
    <w:rsid w:val="006E63E4"/>
    <w:rsid w:val="006E6834"/>
    <w:rsid w:val="006E6911"/>
    <w:rsid w:val="006E6D07"/>
    <w:rsid w:val="006E6E18"/>
    <w:rsid w:val="006E6F0F"/>
    <w:rsid w:val="006E715B"/>
    <w:rsid w:val="006E7260"/>
    <w:rsid w:val="006E727E"/>
    <w:rsid w:val="006E733B"/>
    <w:rsid w:val="006E7B3D"/>
    <w:rsid w:val="006E7C13"/>
    <w:rsid w:val="006F0D5F"/>
    <w:rsid w:val="006F1CA9"/>
    <w:rsid w:val="006F1CBE"/>
    <w:rsid w:val="006F1D82"/>
    <w:rsid w:val="006F23FF"/>
    <w:rsid w:val="006F260C"/>
    <w:rsid w:val="006F2880"/>
    <w:rsid w:val="006F4275"/>
    <w:rsid w:val="006F456E"/>
    <w:rsid w:val="006F4667"/>
    <w:rsid w:val="006F4BB5"/>
    <w:rsid w:val="006F4DFB"/>
    <w:rsid w:val="006F505D"/>
    <w:rsid w:val="006F5800"/>
    <w:rsid w:val="006F672B"/>
    <w:rsid w:val="006F6E8A"/>
    <w:rsid w:val="006F788F"/>
    <w:rsid w:val="006F79D0"/>
    <w:rsid w:val="006F7CFC"/>
    <w:rsid w:val="006F7DB6"/>
    <w:rsid w:val="006F7FE7"/>
    <w:rsid w:val="007004FD"/>
    <w:rsid w:val="0070061F"/>
    <w:rsid w:val="00700A38"/>
    <w:rsid w:val="0070144E"/>
    <w:rsid w:val="007014C1"/>
    <w:rsid w:val="00701693"/>
    <w:rsid w:val="00701708"/>
    <w:rsid w:val="00701777"/>
    <w:rsid w:val="0070199E"/>
    <w:rsid w:val="007022BE"/>
    <w:rsid w:val="00702466"/>
    <w:rsid w:val="0070271B"/>
    <w:rsid w:val="007027E8"/>
    <w:rsid w:val="00702920"/>
    <w:rsid w:val="00703134"/>
    <w:rsid w:val="0070332D"/>
    <w:rsid w:val="007040A9"/>
    <w:rsid w:val="0070507A"/>
    <w:rsid w:val="007052D6"/>
    <w:rsid w:val="007053B3"/>
    <w:rsid w:val="007053B6"/>
    <w:rsid w:val="0070595B"/>
    <w:rsid w:val="00705A59"/>
    <w:rsid w:val="00705B67"/>
    <w:rsid w:val="007064A0"/>
    <w:rsid w:val="00706EC6"/>
    <w:rsid w:val="007070C2"/>
    <w:rsid w:val="00710976"/>
    <w:rsid w:val="00710A94"/>
    <w:rsid w:val="00710ED0"/>
    <w:rsid w:val="00711261"/>
    <w:rsid w:val="007120F3"/>
    <w:rsid w:val="007123E6"/>
    <w:rsid w:val="007127B7"/>
    <w:rsid w:val="007127C8"/>
    <w:rsid w:val="007128AE"/>
    <w:rsid w:val="00712B87"/>
    <w:rsid w:val="00712BB4"/>
    <w:rsid w:val="00712CF2"/>
    <w:rsid w:val="007132A0"/>
    <w:rsid w:val="00714916"/>
    <w:rsid w:val="00715235"/>
    <w:rsid w:val="00715873"/>
    <w:rsid w:val="0071591A"/>
    <w:rsid w:val="00716314"/>
    <w:rsid w:val="00716FA6"/>
    <w:rsid w:val="0071766D"/>
    <w:rsid w:val="00717C6C"/>
    <w:rsid w:val="00720673"/>
    <w:rsid w:val="007218E9"/>
    <w:rsid w:val="00721909"/>
    <w:rsid w:val="00721A3B"/>
    <w:rsid w:val="00721C4C"/>
    <w:rsid w:val="007227B6"/>
    <w:rsid w:val="00722A13"/>
    <w:rsid w:val="00722B98"/>
    <w:rsid w:val="0072314A"/>
    <w:rsid w:val="00723816"/>
    <w:rsid w:val="00723E2B"/>
    <w:rsid w:val="007241B9"/>
    <w:rsid w:val="00724469"/>
    <w:rsid w:val="007248D0"/>
    <w:rsid w:val="00724F34"/>
    <w:rsid w:val="00725313"/>
    <w:rsid w:val="00725709"/>
    <w:rsid w:val="00725E12"/>
    <w:rsid w:val="007262FC"/>
    <w:rsid w:val="0072691E"/>
    <w:rsid w:val="00726CEB"/>
    <w:rsid w:val="00727024"/>
    <w:rsid w:val="007270C9"/>
    <w:rsid w:val="00727B2B"/>
    <w:rsid w:val="00730345"/>
    <w:rsid w:val="00730507"/>
    <w:rsid w:val="00730C83"/>
    <w:rsid w:val="00730F46"/>
    <w:rsid w:val="00731122"/>
    <w:rsid w:val="0073116B"/>
    <w:rsid w:val="007318E7"/>
    <w:rsid w:val="00731C17"/>
    <w:rsid w:val="00731F8E"/>
    <w:rsid w:val="0073237D"/>
    <w:rsid w:val="00732B81"/>
    <w:rsid w:val="007333AA"/>
    <w:rsid w:val="007337D0"/>
    <w:rsid w:val="007344FA"/>
    <w:rsid w:val="00734958"/>
    <w:rsid w:val="00734C5E"/>
    <w:rsid w:val="0073517F"/>
    <w:rsid w:val="0073522E"/>
    <w:rsid w:val="0073528F"/>
    <w:rsid w:val="007352CC"/>
    <w:rsid w:val="007360C7"/>
    <w:rsid w:val="007364DB"/>
    <w:rsid w:val="0073671E"/>
    <w:rsid w:val="00736994"/>
    <w:rsid w:val="007369B1"/>
    <w:rsid w:val="00736BB3"/>
    <w:rsid w:val="00737245"/>
    <w:rsid w:val="00737DCA"/>
    <w:rsid w:val="007413D7"/>
    <w:rsid w:val="00741768"/>
    <w:rsid w:val="00741D8C"/>
    <w:rsid w:val="00741DF8"/>
    <w:rsid w:val="00742634"/>
    <w:rsid w:val="0074273C"/>
    <w:rsid w:val="00742929"/>
    <w:rsid w:val="00742EA7"/>
    <w:rsid w:val="00742ED2"/>
    <w:rsid w:val="00742EF1"/>
    <w:rsid w:val="00742FFF"/>
    <w:rsid w:val="007434B2"/>
    <w:rsid w:val="00743680"/>
    <w:rsid w:val="0074379A"/>
    <w:rsid w:val="00743902"/>
    <w:rsid w:val="00743B86"/>
    <w:rsid w:val="00743C45"/>
    <w:rsid w:val="00743CC7"/>
    <w:rsid w:val="00743CD9"/>
    <w:rsid w:val="00743F60"/>
    <w:rsid w:val="00745197"/>
    <w:rsid w:val="00745225"/>
    <w:rsid w:val="0074523A"/>
    <w:rsid w:val="00745679"/>
    <w:rsid w:val="007458AA"/>
    <w:rsid w:val="00745C80"/>
    <w:rsid w:val="00745DD4"/>
    <w:rsid w:val="00745E0D"/>
    <w:rsid w:val="0074659D"/>
    <w:rsid w:val="00750274"/>
    <w:rsid w:val="007504DC"/>
    <w:rsid w:val="007509D3"/>
    <w:rsid w:val="00750BB2"/>
    <w:rsid w:val="00751A10"/>
    <w:rsid w:val="00752721"/>
    <w:rsid w:val="00752C38"/>
    <w:rsid w:val="00752C3E"/>
    <w:rsid w:val="00754B28"/>
    <w:rsid w:val="00754CCB"/>
    <w:rsid w:val="00755461"/>
    <w:rsid w:val="0075586B"/>
    <w:rsid w:val="00755BD2"/>
    <w:rsid w:val="0075621D"/>
    <w:rsid w:val="00756631"/>
    <w:rsid w:val="00756A93"/>
    <w:rsid w:val="00757E79"/>
    <w:rsid w:val="00757EF3"/>
    <w:rsid w:val="00760111"/>
    <w:rsid w:val="007601EA"/>
    <w:rsid w:val="007603D3"/>
    <w:rsid w:val="0076045C"/>
    <w:rsid w:val="0076081B"/>
    <w:rsid w:val="00760999"/>
    <w:rsid w:val="00760DE5"/>
    <w:rsid w:val="007617D6"/>
    <w:rsid w:val="00761A65"/>
    <w:rsid w:val="00761BD0"/>
    <w:rsid w:val="00762169"/>
    <w:rsid w:val="0076261D"/>
    <w:rsid w:val="007632C7"/>
    <w:rsid w:val="0076363B"/>
    <w:rsid w:val="007636F7"/>
    <w:rsid w:val="0076391F"/>
    <w:rsid w:val="0076444E"/>
    <w:rsid w:val="0076450F"/>
    <w:rsid w:val="0076470A"/>
    <w:rsid w:val="00764C94"/>
    <w:rsid w:val="00764EF4"/>
    <w:rsid w:val="00764F2E"/>
    <w:rsid w:val="0076504E"/>
    <w:rsid w:val="007658C1"/>
    <w:rsid w:val="00765C53"/>
    <w:rsid w:val="00765E9F"/>
    <w:rsid w:val="00766626"/>
    <w:rsid w:val="00766C97"/>
    <w:rsid w:val="007671FE"/>
    <w:rsid w:val="00767313"/>
    <w:rsid w:val="00767EA0"/>
    <w:rsid w:val="0077005D"/>
    <w:rsid w:val="0077043B"/>
    <w:rsid w:val="00770540"/>
    <w:rsid w:val="00770AF3"/>
    <w:rsid w:val="00770BC4"/>
    <w:rsid w:val="00770C62"/>
    <w:rsid w:val="00771652"/>
    <w:rsid w:val="007716F2"/>
    <w:rsid w:val="0077178A"/>
    <w:rsid w:val="00771B13"/>
    <w:rsid w:val="00771F25"/>
    <w:rsid w:val="00772049"/>
    <w:rsid w:val="00772A3D"/>
    <w:rsid w:val="00772BF6"/>
    <w:rsid w:val="00772C90"/>
    <w:rsid w:val="0077311C"/>
    <w:rsid w:val="007732CC"/>
    <w:rsid w:val="00773329"/>
    <w:rsid w:val="00773453"/>
    <w:rsid w:val="00773463"/>
    <w:rsid w:val="00773723"/>
    <w:rsid w:val="00773E40"/>
    <w:rsid w:val="00773E70"/>
    <w:rsid w:val="007740C0"/>
    <w:rsid w:val="00774A6E"/>
    <w:rsid w:val="007751D3"/>
    <w:rsid w:val="00775A9E"/>
    <w:rsid w:val="00775F42"/>
    <w:rsid w:val="00776383"/>
    <w:rsid w:val="00776806"/>
    <w:rsid w:val="0077688E"/>
    <w:rsid w:val="007769B6"/>
    <w:rsid w:val="00776DE4"/>
    <w:rsid w:val="00776FA8"/>
    <w:rsid w:val="00776FE3"/>
    <w:rsid w:val="00777476"/>
    <w:rsid w:val="007776A3"/>
    <w:rsid w:val="007803D0"/>
    <w:rsid w:val="00780FE4"/>
    <w:rsid w:val="00781017"/>
    <w:rsid w:val="00781AF8"/>
    <w:rsid w:val="00781B09"/>
    <w:rsid w:val="00781C8D"/>
    <w:rsid w:val="007822A1"/>
    <w:rsid w:val="007822DF"/>
    <w:rsid w:val="007831A4"/>
    <w:rsid w:val="00783276"/>
    <w:rsid w:val="007836AC"/>
    <w:rsid w:val="0078370F"/>
    <w:rsid w:val="0078375F"/>
    <w:rsid w:val="007837B9"/>
    <w:rsid w:val="00783A2C"/>
    <w:rsid w:val="00783E57"/>
    <w:rsid w:val="00784079"/>
    <w:rsid w:val="007842FD"/>
    <w:rsid w:val="007844EF"/>
    <w:rsid w:val="00784E10"/>
    <w:rsid w:val="00785445"/>
    <w:rsid w:val="00785511"/>
    <w:rsid w:val="00785756"/>
    <w:rsid w:val="00785BF0"/>
    <w:rsid w:val="00785D66"/>
    <w:rsid w:val="00787D93"/>
    <w:rsid w:val="00787DC2"/>
    <w:rsid w:val="00787DF7"/>
    <w:rsid w:val="00790000"/>
    <w:rsid w:val="0079007F"/>
    <w:rsid w:val="00790363"/>
    <w:rsid w:val="00790A29"/>
    <w:rsid w:val="00790A5C"/>
    <w:rsid w:val="00791659"/>
    <w:rsid w:val="00791E1A"/>
    <w:rsid w:val="00791E1F"/>
    <w:rsid w:val="00791EB2"/>
    <w:rsid w:val="0079218B"/>
    <w:rsid w:val="007926E3"/>
    <w:rsid w:val="00792F11"/>
    <w:rsid w:val="00793951"/>
    <w:rsid w:val="00793D19"/>
    <w:rsid w:val="00794D80"/>
    <w:rsid w:val="00795020"/>
    <w:rsid w:val="00795462"/>
    <w:rsid w:val="00795C7B"/>
    <w:rsid w:val="00796345"/>
    <w:rsid w:val="007968E0"/>
    <w:rsid w:val="0079733E"/>
    <w:rsid w:val="00797826"/>
    <w:rsid w:val="007A00E2"/>
    <w:rsid w:val="007A02F4"/>
    <w:rsid w:val="007A0581"/>
    <w:rsid w:val="007A0DF6"/>
    <w:rsid w:val="007A0E48"/>
    <w:rsid w:val="007A1BCF"/>
    <w:rsid w:val="007A22A5"/>
    <w:rsid w:val="007A2B35"/>
    <w:rsid w:val="007A2B85"/>
    <w:rsid w:val="007A3382"/>
    <w:rsid w:val="007A3569"/>
    <w:rsid w:val="007A3968"/>
    <w:rsid w:val="007A3A2D"/>
    <w:rsid w:val="007A3B60"/>
    <w:rsid w:val="007A425E"/>
    <w:rsid w:val="007A4735"/>
    <w:rsid w:val="007A4D1E"/>
    <w:rsid w:val="007A4D87"/>
    <w:rsid w:val="007A593C"/>
    <w:rsid w:val="007A7321"/>
    <w:rsid w:val="007A7425"/>
    <w:rsid w:val="007B076A"/>
    <w:rsid w:val="007B0D37"/>
    <w:rsid w:val="007B1225"/>
    <w:rsid w:val="007B1A37"/>
    <w:rsid w:val="007B284C"/>
    <w:rsid w:val="007B2B9E"/>
    <w:rsid w:val="007B2C3E"/>
    <w:rsid w:val="007B2D5D"/>
    <w:rsid w:val="007B3274"/>
    <w:rsid w:val="007B360C"/>
    <w:rsid w:val="007B3B70"/>
    <w:rsid w:val="007B3D17"/>
    <w:rsid w:val="007B48D7"/>
    <w:rsid w:val="007B4975"/>
    <w:rsid w:val="007B4BE0"/>
    <w:rsid w:val="007B5B9C"/>
    <w:rsid w:val="007B5C74"/>
    <w:rsid w:val="007B5D7A"/>
    <w:rsid w:val="007B5D8E"/>
    <w:rsid w:val="007B5DAD"/>
    <w:rsid w:val="007B6229"/>
    <w:rsid w:val="007B663D"/>
    <w:rsid w:val="007B695B"/>
    <w:rsid w:val="007B69A2"/>
    <w:rsid w:val="007B6A1B"/>
    <w:rsid w:val="007B6FFF"/>
    <w:rsid w:val="007B72A9"/>
    <w:rsid w:val="007B74C9"/>
    <w:rsid w:val="007B75A3"/>
    <w:rsid w:val="007B7639"/>
    <w:rsid w:val="007B7C00"/>
    <w:rsid w:val="007C02AF"/>
    <w:rsid w:val="007C07CB"/>
    <w:rsid w:val="007C239C"/>
    <w:rsid w:val="007C2BB2"/>
    <w:rsid w:val="007C2EF8"/>
    <w:rsid w:val="007C35F9"/>
    <w:rsid w:val="007C3642"/>
    <w:rsid w:val="007C3B6C"/>
    <w:rsid w:val="007C3F23"/>
    <w:rsid w:val="007C4091"/>
    <w:rsid w:val="007C4475"/>
    <w:rsid w:val="007C4658"/>
    <w:rsid w:val="007C4CAD"/>
    <w:rsid w:val="007C65C6"/>
    <w:rsid w:val="007C68E8"/>
    <w:rsid w:val="007C6944"/>
    <w:rsid w:val="007C69C0"/>
    <w:rsid w:val="007C6F38"/>
    <w:rsid w:val="007C77F0"/>
    <w:rsid w:val="007C7810"/>
    <w:rsid w:val="007D028E"/>
    <w:rsid w:val="007D050F"/>
    <w:rsid w:val="007D0F9D"/>
    <w:rsid w:val="007D10A3"/>
    <w:rsid w:val="007D1A3E"/>
    <w:rsid w:val="007D1A64"/>
    <w:rsid w:val="007D1DEB"/>
    <w:rsid w:val="007D20AC"/>
    <w:rsid w:val="007D2895"/>
    <w:rsid w:val="007D2AFC"/>
    <w:rsid w:val="007D2C8E"/>
    <w:rsid w:val="007D2E5B"/>
    <w:rsid w:val="007D414A"/>
    <w:rsid w:val="007D44F1"/>
    <w:rsid w:val="007D4809"/>
    <w:rsid w:val="007D4EF2"/>
    <w:rsid w:val="007D51AF"/>
    <w:rsid w:val="007D52B3"/>
    <w:rsid w:val="007D585F"/>
    <w:rsid w:val="007D58E9"/>
    <w:rsid w:val="007D59FC"/>
    <w:rsid w:val="007D5D08"/>
    <w:rsid w:val="007D5D46"/>
    <w:rsid w:val="007D61D8"/>
    <w:rsid w:val="007D67B9"/>
    <w:rsid w:val="007D68E3"/>
    <w:rsid w:val="007D6AAD"/>
    <w:rsid w:val="007D6BAF"/>
    <w:rsid w:val="007D6C96"/>
    <w:rsid w:val="007D6CE6"/>
    <w:rsid w:val="007D7331"/>
    <w:rsid w:val="007D7F77"/>
    <w:rsid w:val="007E0D14"/>
    <w:rsid w:val="007E11C4"/>
    <w:rsid w:val="007E17E4"/>
    <w:rsid w:val="007E1F74"/>
    <w:rsid w:val="007E215E"/>
    <w:rsid w:val="007E2183"/>
    <w:rsid w:val="007E2C5C"/>
    <w:rsid w:val="007E2CBC"/>
    <w:rsid w:val="007E2FB2"/>
    <w:rsid w:val="007E33A8"/>
    <w:rsid w:val="007E3BFB"/>
    <w:rsid w:val="007E3DAC"/>
    <w:rsid w:val="007E434F"/>
    <w:rsid w:val="007E4C6D"/>
    <w:rsid w:val="007E509C"/>
    <w:rsid w:val="007E5354"/>
    <w:rsid w:val="007E5914"/>
    <w:rsid w:val="007E5D1D"/>
    <w:rsid w:val="007E6392"/>
    <w:rsid w:val="007E644C"/>
    <w:rsid w:val="007E64E1"/>
    <w:rsid w:val="007E66E9"/>
    <w:rsid w:val="007E6B52"/>
    <w:rsid w:val="007E6EDE"/>
    <w:rsid w:val="007E796C"/>
    <w:rsid w:val="007E7D74"/>
    <w:rsid w:val="007E7E89"/>
    <w:rsid w:val="007F07C2"/>
    <w:rsid w:val="007F0866"/>
    <w:rsid w:val="007F08B0"/>
    <w:rsid w:val="007F09FD"/>
    <w:rsid w:val="007F09FE"/>
    <w:rsid w:val="007F0B1E"/>
    <w:rsid w:val="007F0D9B"/>
    <w:rsid w:val="007F11A2"/>
    <w:rsid w:val="007F17F4"/>
    <w:rsid w:val="007F1AEC"/>
    <w:rsid w:val="007F23D9"/>
    <w:rsid w:val="007F2BB2"/>
    <w:rsid w:val="007F2E4C"/>
    <w:rsid w:val="007F381B"/>
    <w:rsid w:val="007F3B6B"/>
    <w:rsid w:val="007F3BF6"/>
    <w:rsid w:val="007F3EC7"/>
    <w:rsid w:val="007F4437"/>
    <w:rsid w:val="007F4461"/>
    <w:rsid w:val="007F452D"/>
    <w:rsid w:val="007F4553"/>
    <w:rsid w:val="007F55C5"/>
    <w:rsid w:val="007F5826"/>
    <w:rsid w:val="007F59B9"/>
    <w:rsid w:val="007F5AC7"/>
    <w:rsid w:val="007F5DE1"/>
    <w:rsid w:val="007F5F23"/>
    <w:rsid w:val="007F6247"/>
    <w:rsid w:val="007F654C"/>
    <w:rsid w:val="007F6625"/>
    <w:rsid w:val="007F6F56"/>
    <w:rsid w:val="007F7161"/>
    <w:rsid w:val="007F7356"/>
    <w:rsid w:val="007F759E"/>
    <w:rsid w:val="007F7714"/>
    <w:rsid w:val="007F7904"/>
    <w:rsid w:val="007F7D37"/>
    <w:rsid w:val="007F7D8F"/>
    <w:rsid w:val="00800106"/>
    <w:rsid w:val="00800133"/>
    <w:rsid w:val="0080106F"/>
    <w:rsid w:val="008012B6"/>
    <w:rsid w:val="00801A35"/>
    <w:rsid w:val="00801F36"/>
    <w:rsid w:val="008029E0"/>
    <w:rsid w:val="008032FD"/>
    <w:rsid w:val="0080334F"/>
    <w:rsid w:val="00803488"/>
    <w:rsid w:val="008034EA"/>
    <w:rsid w:val="00803E9D"/>
    <w:rsid w:val="008040A6"/>
    <w:rsid w:val="00804177"/>
    <w:rsid w:val="00804342"/>
    <w:rsid w:val="008047B6"/>
    <w:rsid w:val="008049DE"/>
    <w:rsid w:val="00805328"/>
    <w:rsid w:val="00805436"/>
    <w:rsid w:val="00805799"/>
    <w:rsid w:val="008057D3"/>
    <w:rsid w:val="00806010"/>
    <w:rsid w:val="008061F9"/>
    <w:rsid w:val="00806241"/>
    <w:rsid w:val="00806456"/>
    <w:rsid w:val="00806C3B"/>
    <w:rsid w:val="00806C71"/>
    <w:rsid w:val="00806D1C"/>
    <w:rsid w:val="00807938"/>
    <w:rsid w:val="00810317"/>
    <w:rsid w:val="008109F4"/>
    <w:rsid w:val="008110FD"/>
    <w:rsid w:val="008111B3"/>
    <w:rsid w:val="00812423"/>
    <w:rsid w:val="008129A2"/>
    <w:rsid w:val="008131DD"/>
    <w:rsid w:val="00813692"/>
    <w:rsid w:val="00813961"/>
    <w:rsid w:val="00813C4A"/>
    <w:rsid w:val="00813D30"/>
    <w:rsid w:val="00814875"/>
    <w:rsid w:val="00814AA4"/>
    <w:rsid w:val="00814C1F"/>
    <w:rsid w:val="00814DB9"/>
    <w:rsid w:val="00815108"/>
    <w:rsid w:val="0081527B"/>
    <w:rsid w:val="00816851"/>
    <w:rsid w:val="0081691B"/>
    <w:rsid w:val="0081770D"/>
    <w:rsid w:val="008178A3"/>
    <w:rsid w:val="00817EB7"/>
    <w:rsid w:val="0082019C"/>
    <w:rsid w:val="00820904"/>
    <w:rsid w:val="00820C0D"/>
    <w:rsid w:val="008212CD"/>
    <w:rsid w:val="008216E9"/>
    <w:rsid w:val="00821885"/>
    <w:rsid w:val="008218A4"/>
    <w:rsid w:val="00821907"/>
    <w:rsid w:val="00821D05"/>
    <w:rsid w:val="00821D47"/>
    <w:rsid w:val="008231F1"/>
    <w:rsid w:val="00823264"/>
    <w:rsid w:val="00823302"/>
    <w:rsid w:val="008234AC"/>
    <w:rsid w:val="00823643"/>
    <w:rsid w:val="008239C6"/>
    <w:rsid w:val="00824096"/>
    <w:rsid w:val="008240F8"/>
    <w:rsid w:val="0082444D"/>
    <w:rsid w:val="008247AE"/>
    <w:rsid w:val="00825184"/>
    <w:rsid w:val="00825361"/>
    <w:rsid w:val="008254B1"/>
    <w:rsid w:val="008261AF"/>
    <w:rsid w:val="00826533"/>
    <w:rsid w:val="008266C3"/>
    <w:rsid w:val="00826B4E"/>
    <w:rsid w:val="00827851"/>
    <w:rsid w:val="00827B8B"/>
    <w:rsid w:val="00827B98"/>
    <w:rsid w:val="0083083C"/>
    <w:rsid w:val="00830A29"/>
    <w:rsid w:val="00830AC8"/>
    <w:rsid w:val="00830DD9"/>
    <w:rsid w:val="00830F5D"/>
    <w:rsid w:val="00831017"/>
    <w:rsid w:val="008314D4"/>
    <w:rsid w:val="00831710"/>
    <w:rsid w:val="0083210C"/>
    <w:rsid w:val="008325CC"/>
    <w:rsid w:val="008326B1"/>
    <w:rsid w:val="00833138"/>
    <w:rsid w:val="0083413C"/>
    <w:rsid w:val="0083531B"/>
    <w:rsid w:val="0083566B"/>
    <w:rsid w:val="00835ED4"/>
    <w:rsid w:val="0083603D"/>
    <w:rsid w:val="008362B4"/>
    <w:rsid w:val="00836855"/>
    <w:rsid w:val="00836AAB"/>
    <w:rsid w:val="00836DEF"/>
    <w:rsid w:val="00836FF1"/>
    <w:rsid w:val="008370EC"/>
    <w:rsid w:val="00837193"/>
    <w:rsid w:val="008372D6"/>
    <w:rsid w:val="00837589"/>
    <w:rsid w:val="0083779D"/>
    <w:rsid w:val="00837CB9"/>
    <w:rsid w:val="00837D94"/>
    <w:rsid w:val="00840015"/>
    <w:rsid w:val="008401E3"/>
    <w:rsid w:val="00841049"/>
    <w:rsid w:val="00841C51"/>
    <w:rsid w:val="00842862"/>
    <w:rsid w:val="00842A67"/>
    <w:rsid w:val="00842AEA"/>
    <w:rsid w:val="00842F9D"/>
    <w:rsid w:val="008441BD"/>
    <w:rsid w:val="008445F9"/>
    <w:rsid w:val="00844631"/>
    <w:rsid w:val="00844AE5"/>
    <w:rsid w:val="00845EFE"/>
    <w:rsid w:val="00846984"/>
    <w:rsid w:val="00846B79"/>
    <w:rsid w:val="00847440"/>
    <w:rsid w:val="0084783A"/>
    <w:rsid w:val="00847C17"/>
    <w:rsid w:val="00847D29"/>
    <w:rsid w:val="00847DC2"/>
    <w:rsid w:val="00850196"/>
    <w:rsid w:val="0085077E"/>
    <w:rsid w:val="00850896"/>
    <w:rsid w:val="00850FBA"/>
    <w:rsid w:val="008524C2"/>
    <w:rsid w:val="008525B9"/>
    <w:rsid w:val="008526B8"/>
    <w:rsid w:val="00853064"/>
    <w:rsid w:val="00853134"/>
    <w:rsid w:val="0085357B"/>
    <w:rsid w:val="00853862"/>
    <w:rsid w:val="00854538"/>
    <w:rsid w:val="00854BDE"/>
    <w:rsid w:val="0085547D"/>
    <w:rsid w:val="00855722"/>
    <w:rsid w:val="00855CD4"/>
    <w:rsid w:val="008560E4"/>
    <w:rsid w:val="0085619B"/>
    <w:rsid w:val="00856214"/>
    <w:rsid w:val="008567D4"/>
    <w:rsid w:val="008568B2"/>
    <w:rsid w:val="00856D04"/>
    <w:rsid w:val="00856F03"/>
    <w:rsid w:val="00856FBC"/>
    <w:rsid w:val="008572FF"/>
    <w:rsid w:val="008573E5"/>
    <w:rsid w:val="008574DA"/>
    <w:rsid w:val="00857694"/>
    <w:rsid w:val="008577C0"/>
    <w:rsid w:val="00857AF9"/>
    <w:rsid w:val="00857C13"/>
    <w:rsid w:val="00857C71"/>
    <w:rsid w:val="00857C84"/>
    <w:rsid w:val="00857C9F"/>
    <w:rsid w:val="00857FAF"/>
    <w:rsid w:val="00860487"/>
    <w:rsid w:val="00861782"/>
    <w:rsid w:val="00861BC6"/>
    <w:rsid w:val="0086237A"/>
    <w:rsid w:val="008625CD"/>
    <w:rsid w:val="008626D9"/>
    <w:rsid w:val="00862DA4"/>
    <w:rsid w:val="00862FDC"/>
    <w:rsid w:val="008633D5"/>
    <w:rsid w:val="00863BE7"/>
    <w:rsid w:val="008645D3"/>
    <w:rsid w:val="00864EA1"/>
    <w:rsid w:val="00865D99"/>
    <w:rsid w:val="0086626D"/>
    <w:rsid w:val="00866811"/>
    <w:rsid w:val="00866814"/>
    <w:rsid w:val="00867E0D"/>
    <w:rsid w:val="00871B27"/>
    <w:rsid w:val="008723DB"/>
    <w:rsid w:val="008726D0"/>
    <w:rsid w:val="00872889"/>
    <w:rsid w:val="008729B8"/>
    <w:rsid w:val="00872A37"/>
    <w:rsid w:val="00872B2F"/>
    <w:rsid w:val="00872CBD"/>
    <w:rsid w:val="00872D3E"/>
    <w:rsid w:val="00873B08"/>
    <w:rsid w:val="00873BD6"/>
    <w:rsid w:val="00873E7B"/>
    <w:rsid w:val="00874D23"/>
    <w:rsid w:val="00874D52"/>
    <w:rsid w:val="00874E77"/>
    <w:rsid w:val="00874F0A"/>
    <w:rsid w:val="008756A7"/>
    <w:rsid w:val="00875BD1"/>
    <w:rsid w:val="00875C99"/>
    <w:rsid w:val="00875E1D"/>
    <w:rsid w:val="0087636E"/>
    <w:rsid w:val="008767D0"/>
    <w:rsid w:val="00876D6D"/>
    <w:rsid w:val="00876DB8"/>
    <w:rsid w:val="00876FED"/>
    <w:rsid w:val="00877022"/>
    <w:rsid w:val="008775EB"/>
    <w:rsid w:val="00877669"/>
    <w:rsid w:val="008776F6"/>
    <w:rsid w:val="008802B2"/>
    <w:rsid w:val="00880552"/>
    <w:rsid w:val="00880CCE"/>
    <w:rsid w:val="00880ECA"/>
    <w:rsid w:val="00881963"/>
    <w:rsid w:val="00881D63"/>
    <w:rsid w:val="00881E4E"/>
    <w:rsid w:val="008823C8"/>
    <w:rsid w:val="0088241A"/>
    <w:rsid w:val="008827FE"/>
    <w:rsid w:val="00882867"/>
    <w:rsid w:val="008828DA"/>
    <w:rsid w:val="00882E44"/>
    <w:rsid w:val="008830D4"/>
    <w:rsid w:val="00883408"/>
    <w:rsid w:val="00883653"/>
    <w:rsid w:val="00883F21"/>
    <w:rsid w:val="00884359"/>
    <w:rsid w:val="0088435F"/>
    <w:rsid w:val="00884C04"/>
    <w:rsid w:val="00884C78"/>
    <w:rsid w:val="00884C7D"/>
    <w:rsid w:val="00884F30"/>
    <w:rsid w:val="00884FA2"/>
    <w:rsid w:val="00885246"/>
    <w:rsid w:val="008856EC"/>
    <w:rsid w:val="00885740"/>
    <w:rsid w:val="0088639F"/>
    <w:rsid w:val="00886F23"/>
    <w:rsid w:val="00886F97"/>
    <w:rsid w:val="008870CA"/>
    <w:rsid w:val="0088711A"/>
    <w:rsid w:val="00887176"/>
    <w:rsid w:val="008877B0"/>
    <w:rsid w:val="008902C4"/>
    <w:rsid w:val="008910F4"/>
    <w:rsid w:val="00891118"/>
    <w:rsid w:val="00891148"/>
    <w:rsid w:val="00891E6F"/>
    <w:rsid w:val="00892071"/>
    <w:rsid w:val="00892772"/>
    <w:rsid w:val="008927AE"/>
    <w:rsid w:val="00892C36"/>
    <w:rsid w:val="008934A8"/>
    <w:rsid w:val="00893C5C"/>
    <w:rsid w:val="00893F02"/>
    <w:rsid w:val="008942A1"/>
    <w:rsid w:val="00894471"/>
    <w:rsid w:val="00894884"/>
    <w:rsid w:val="00895390"/>
    <w:rsid w:val="008957A5"/>
    <w:rsid w:val="008959DB"/>
    <w:rsid w:val="00895CB3"/>
    <w:rsid w:val="00896A50"/>
    <w:rsid w:val="00897012"/>
    <w:rsid w:val="00897CA9"/>
    <w:rsid w:val="008A01B5"/>
    <w:rsid w:val="008A068C"/>
    <w:rsid w:val="008A0847"/>
    <w:rsid w:val="008A12D5"/>
    <w:rsid w:val="008A163C"/>
    <w:rsid w:val="008A16C5"/>
    <w:rsid w:val="008A175B"/>
    <w:rsid w:val="008A25D2"/>
    <w:rsid w:val="008A2AC3"/>
    <w:rsid w:val="008A338B"/>
    <w:rsid w:val="008A35AB"/>
    <w:rsid w:val="008A38FC"/>
    <w:rsid w:val="008A4D1A"/>
    <w:rsid w:val="008A5D83"/>
    <w:rsid w:val="008A5EDD"/>
    <w:rsid w:val="008A649D"/>
    <w:rsid w:val="008A669D"/>
    <w:rsid w:val="008A6909"/>
    <w:rsid w:val="008A733D"/>
    <w:rsid w:val="008A792D"/>
    <w:rsid w:val="008A7E03"/>
    <w:rsid w:val="008A7EE1"/>
    <w:rsid w:val="008B016A"/>
    <w:rsid w:val="008B0610"/>
    <w:rsid w:val="008B11E9"/>
    <w:rsid w:val="008B192F"/>
    <w:rsid w:val="008B2AB5"/>
    <w:rsid w:val="008B352E"/>
    <w:rsid w:val="008B4204"/>
    <w:rsid w:val="008B4B68"/>
    <w:rsid w:val="008B5159"/>
    <w:rsid w:val="008B5213"/>
    <w:rsid w:val="008B5583"/>
    <w:rsid w:val="008B5735"/>
    <w:rsid w:val="008B62B0"/>
    <w:rsid w:val="008B663B"/>
    <w:rsid w:val="008B6F7E"/>
    <w:rsid w:val="008B6F99"/>
    <w:rsid w:val="008B712D"/>
    <w:rsid w:val="008B7164"/>
    <w:rsid w:val="008B7ED4"/>
    <w:rsid w:val="008C0072"/>
    <w:rsid w:val="008C0325"/>
    <w:rsid w:val="008C0DF7"/>
    <w:rsid w:val="008C0F3C"/>
    <w:rsid w:val="008C21C9"/>
    <w:rsid w:val="008C3227"/>
    <w:rsid w:val="008C4078"/>
    <w:rsid w:val="008C4717"/>
    <w:rsid w:val="008C4755"/>
    <w:rsid w:val="008C47F1"/>
    <w:rsid w:val="008C4D5F"/>
    <w:rsid w:val="008C4FDA"/>
    <w:rsid w:val="008C572D"/>
    <w:rsid w:val="008C5B33"/>
    <w:rsid w:val="008C5E11"/>
    <w:rsid w:val="008C6427"/>
    <w:rsid w:val="008C6518"/>
    <w:rsid w:val="008C6E5A"/>
    <w:rsid w:val="008C7026"/>
    <w:rsid w:val="008C7D29"/>
    <w:rsid w:val="008C7F4B"/>
    <w:rsid w:val="008D014C"/>
    <w:rsid w:val="008D0B88"/>
    <w:rsid w:val="008D1250"/>
    <w:rsid w:val="008D14C2"/>
    <w:rsid w:val="008D1F6E"/>
    <w:rsid w:val="008D273C"/>
    <w:rsid w:val="008D2C60"/>
    <w:rsid w:val="008D2C9D"/>
    <w:rsid w:val="008D3148"/>
    <w:rsid w:val="008D3A76"/>
    <w:rsid w:val="008D3CFB"/>
    <w:rsid w:val="008D40B2"/>
    <w:rsid w:val="008D42F4"/>
    <w:rsid w:val="008D4AC1"/>
    <w:rsid w:val="008D51F8"/>
    <w:rsid w:val="008D5310"/>
    <w:rsid w:val="008D6C72"/>
    <w:rsid w:val="008D6EA2"/>
    <w:rsid w:val="008D6F12"/>
    <w:rsid w:val="008D6F14"/>
    <w:rsid w:val="008D727C"/>
    <w:rsid w:val="008E0603"/>
    <w:rsid w:val="008E0DB6"/>
    <w:rsid w:val="008E0F73"/>
    <w:rsid w:val="008E1373"/>
    <w:rsid w:val="008E153D"/>
    <w:rsid w:val="008E2AC3"/>
    <w:rsid w:val="008E2DDF"/>
    <w:rsid w:val="008E2EB6"/>
    <w:rsid w:val="008E33C9"/>
    <w:rsid w:val="008E3451"/>
    <w:rsid w:val="008E3709"/>
    <w:rsid w:val="008E3DCF"/>
    <w:rsid w:val="008E3EBB"/>
    <w:rsid w:val="008E4000"/>
    <w:rsid w:val="008E4254"/>
    <w:rsid w:val="008E4522"/>
    <w:rsid w:val="008E49E5"/>
    <w:rsid w:val="008E4BE5"/>
    <w:rsid w:val="008E598D"/>
    <w:rsid w:val="008E6300"/>
    <w:rsid w:val="008E66DA"/>
    <w:rsid w:val="008E7037"/>
    <w:rsid w:val="008F0475"/>
    <w:rsid w:val="008F06B2"/>
    <w:rsid w:val="008F08C7"/>
    <w:rsid w:val="008F1959"/>
    <w:rsid w:val="008F1BA6"/>
    <w:rsid w:val="008F1F28"/>
    <w:rsid w:val="008F1F2A"/>
    <w:rsid w:val="008F2255"/>
    <w:rsid w:val="008F2413"/>
    <w:rsid w:val="008F2AC2"/>
    <w:rsid w:val="008F2E02"/>
    <w:rsid w:val="008F33B8"/>
    <w:rsid w:val="008F34CA"/>
    <w:rsid w:val="008F365C"/>
    <w:rsid w:val="008F3A80"/>
    <w:rsid w:val="008F40F6"/>
    <w:rsid w:val="008F4794"/>
    <w:rsid w:val="008F56B8"/>
    <w:rsid w:val="008F570F"/>
    <w:rsid w:val="008F5CB0"/>
    <w:rsid w:val="008F5CE1"/>
    <w:rsid w:val="008F5E1B"/>
    <w:rsid w:val="008F632A"/>
    <w:rsid w:val="008F6FE9"/>
    <w:rsid w:val="008F7066"/>
    <w:rsid w:val="008F71EE"/>
    <w:rsid w:val="008F72CA"/>
    <w:rsid w:val="008F7D4F"/>
    <w:rsid w:val="008F7E4E"/>
    <w:rsid w:val="00900075"/>
    <w:rsid w:val="00900CC2"/>
    <w:rsid w:val="00900D57"/>
    <w:rsid w:val="00900E8A"/>
    <w:rsid w:val="00900F3C"/>
    <w:rsid w:val="009018DB"/>
    <w:rsid w:val="00901CDA"/>
    <w:rsid w:val="00902052"/>
    <w:rsid w:val="00902736"/>
    <w:rsid w:val="00902ABF"/>
    <w:rsid w:val="00902B6B"/>
    <w:rsid w:val="00903464"/>
    <w:rsid w:val="00903D6D"/>
    <w:rsid w:val="00903DE9"/>
    <w:rsid w:val="00903ED7"/>
    <w:rsid w:val="00904389"/>
    <w:rsid w:val="00904700"/>
    <w:rsid w:val="00904887"/>
    <w:rsid w:val="00904E2D"/>
    <w:rsid w:val="009059A9"/>
    <w:rsid w:val="00905D75"/>
    <w:rsid w:val="00905EEE"/>
    <w:rsid w:val="00907235"/>
    <w:rsid w:val="009072AF"/>
    <w:rsid w:val="009078FA"/>
    <w:rsid w:val="009106B8"/>
    <w:rsid w:val="009107B9"/>
    <w:rsid w:val="00910A64"/>
    <w:rsid w:val="00910BFE"/>
    <w:rsid w:val="00910E70"/>
    <w:rsid w:val="009112CF"/>
    <w:rsid w:val="009113DC"/>
    <w:rsid w:val="00911A4C"/>
    <w:rsid w:val="00911B8F"/>
    <w:rsid w:val="00911F59"/>
    <w:rsid w:val="009121CD"/>
    <w:rsid w:val="0091235A"/>
    <w:rsid w:val="00912D68"/>
    <w:rsid w:val="0091387A"/>
    <w:rsid w:val="00913B15"/>
    <w:rsid w:val="00913B2F"/>
    <w:rsid w:val="00914255"/>
    <w:rsid w:val="009143EF"/>
    <w:rsid w:val="009146E3"/>
    <w:rsid w:val="009147D5"/>
    <w:rsid w:val="00914AF3"/>
    <w:rsid w:val="00914C47"/>
    <w:rsid w:val="00914E7F"/>
    <w:rsid w:val="00915171"/>
    <w:rsid w:val="0091525D"/>
    <w:rsid w:val="0091587D"/>
    <w:rsid w:val="00915B15"/>
    <w:rsid w:val="00915C37"/>
    <w:rsid w:val="00915C9E"/>
    <w:rsid w:val="00915CC7"/>
    <w:rsid w:val="00916588"/>
    <w:rsid w:val="009165C6"/>
    <w:rsid w:val="00920153"/>
    <w:rsid w:val="0092032F"/>
    <w:rsid w:val="00920747"/>
    <w:rsid w:val="0092097F"/>
    <w:rsid w:val="00920B8C"/>
    <w:rsid w:val="00921BAF"/>
    <w:rsid w:val="00922522"/>
    <w:rsid w:val="009227B2"/>
    <w:rsid w:val="00922C9A"/>
    <w:rsid w:val="009238BB"/>
    <w:rsid w:val="00923D89"/>
    <w:rsid w:val="00923FDF"/>
    <w:rsid w:val="00924A9C"/>
    <w:rsid w:val="00924AFA"/>
    <w:rsid w:val="00924BFE"/>
    <w:rsid w:val="00924ED6"/>
    <w:rsid w:val="009250D2"/>
    <w:rsid w:val="009252C1"/>
    <w:rsid w:val="0092550E"/>
    <w:rsid w:val="00925A6B"/>
    <w:rsid w:val="00925A96"/>
    <w:rsid w:val="00925BF8"/>
    <w:rsid w:val="00925D84"/>
    <w:rsid w:val="00925F1A"/>
    <w:rsid w:val="009260AB"/>
    <w:rsid w:val="00926771"/>
    <w:rsid w:val="009269E6"/>
    <w:rsid w:val="00926A66"/>
    <w:rsid w:val="00926ABE"/>
    <w:rsid w:val="00926CCC"/>
    <w:rsid w:val="00926DED"/>
    <w:rsid w:val="00927097"/>
    <w:rsid w:val="0092727E"/>
    <w:rsid w:val="00930E4E"/>
    <w:rsid w:val="0093162B"/>
    <w:rsid w:val="00931AE3"/>
    <w:rsid w:val="00931F4B"/>
    <w:rsid w:val="009329DA"/>
    <w:rsid w:val="00932AD6"/>
    <w:rsid w:val="00932D94"/>
    <w:rsid w:val="00933525"/>
    <w:rsid w:val="0093353D"/>
    <w:rsid w:val="00933E06"/>
    <w:rsid w:val="00933F35"/>
    <w:rsid w:val="009342D3"/>
    <w:rsid w:val="00934F13"/>
    <w:rsid w:val="009353CC"/>
    <w:rsid w:val="009354B9"/>
    <w:rsid w:val="009363BF"/>
    <w:rsid w:val="009365C9"/>
    <w:rsid w:val="009368A2"/>
    <w:rsid w:val="00936998"/>
    <w:rsid w:val="00936B3B"/>
    <w:rsid w:val="00936CA9"/>
    <w:rsid w:val="0093745F"/>
    <w:rsid w:val="00937C35"/>
    <w:rsid w:val="009402A7"/>
    <w:rsid w:val="00940429"/>
    <w:rsid w:val="009414AD"/>
    <w:rsid w:val="00941D72"/>
    <w:rsid w:val="0094239B"/>
    <w:rsid w:val="0094255B"/>
    <w:rsid w:val="00942AB9"/>
    <w:rsid w:val="00942C2A"/>
    <w:rsid w:val="00942C53"/>
    <w:rsid w:val="00942C7C"/>
    <w:rsid w:val="00942C82"/>
    <w:rsid w:val="00943263"/>
    <w:rsid w:val="00943280"/>
    <w:rsid w:val="009445C8"/>
    <w:rsid w:val="009446E8"/>
    <w:rsid w:val="0094475F"/>
    <w:rsid w:val="00944879"/>
    <w:rsid w:val="00944A3A"/>
    <w:rsid w:val="00944A3D"/>
    <w:rsid w:val="00944B07"/>
    <w:rsid w:val="009450FF"/>
    <w:rsid w:val="0094661A"/>
    <w:rsid w:val="00947E6E"/>
    <w:rsid w:val="0095018E"/>
    <w:rsid w:val="0095062A"/>
    <w:rsid w:val="0095064E"/>
    <w:rsid w:val="009510E0"/>
    <w:rsid w:val="009511D8"/>
    <w:rsid w:val="00951210"/>
    <w:rsid w:val="009514AF"/>
    <w:rsid w:val="00951E7B"/>
    <w:rsid w:val="009521F1"/>
    <w:rsid w:val="009522A7"/>
    <w:rsid w:val="0095232C"/>
    <w:rsid w:val="00952441"/>
    <w:rsid w:val="00952535"/>
    <w:rsid w:val="009526CD"/>
    <w:rsid w:val="00952B3D"/>
    <w:rsid w:val="009544B9"/>
    <w:rsid w:val="009547E5"/>
    <w:rsid w:val="00954806"/>
    <w:rsid w:val="00954AF5"/>
    <w:rsid w:val="00954EE0"/>
    <w:rsid w:val="00955477"/>
    <w:rsid w:val="00955567"/>
    <w:rsid w:val="009556C9"/>
    <w:rsid w:val="009558AC"/>
    <w:rsid w:val="009558C9"/>
    <w:rsid w:val="00955AF2"/>
    <w:rsid w:val="00955E32"/>
    <w:rsid w:val="009563AE"/>
    <w:rsid w:val="00956AA7"/>
    <w:rsid w:val="00956C4A"/>
    <w:rsid w:val="00956CB0"/>
    <w:rsid w:val="009570C9"/>
    <w:rsid w:val="00960382"/>
    <w:rsid w:val="0096118F"/>
    <w:rsid w:val="009612FA"/>
    <w:rsid w:val="00961653"/>
    <w:rsid w:val="00961D9D"/>
    <w:rsid w:val="00962312"/>
    <w:rsid w:val="00962686"/>
    <w:rsid w:val="009629AD"/>
    <w:rsid w:val="00962D0A"/>
    <w:rsid w:val="00962E90"/>
    <w:rsid w:val="009631A8"/>
    <w:rsid w:val="009633E3"/>
    <w:rsid w:val="00963513"/>
    <w:rsid w:val="00963534"/>
    <w:rsid w:val="0096423E"/>
    <w:rsid w:val="00964417"/>
    <w:rsid w:val="0096452A"/>
    <w:rsid w:val="00964733"/>
    <w:rsid w:val="009649CA"/>
    <w:rsid w:val="009649F8"/>
    <w:rsid w:val="00964B2E"/>
    <w:rsid w:val="00964BC9"/>
    <w:rsid w:val="00964C1D"/>
    <w:rsid w:val="00964D04"/>
    <w:rsid w:val="00964E54"/>
    <w:rsid w:val="00964EE5"/>
    <w:rsid w:val="0096515F"/>
    <w:rsid w:val="009651FE"/>
    <w:rsid w:val="009654C9"/>
    <w:rsid w:val="00965843"/>
    <w:rsid w:val="00965931"/>
    <w:rsid w:val="00965D2D"/>
    <w:rsid w:val="0096631C"/>
    <w:rsid w:val="009666B0"/>
    <w:rsid w:val="009666BA"/>
    <w:rsid w:val="00966A41"/>
    <w:rsid w:val="00966EDB"/>
    <w:rsid w:val="00966F1B"/>
    <w:rsid w:val="009678A0"/>
    <w:rsid w:val="00967926"/>
    <w:rsid w:val="00967992"/>
    <w:rsid w:val="009679A2"/>
    <w:rsid w:val="009700E1"/>
    <w:rsid w:val="00970471"/>
    <w:rsid w:val="00970680"/>
    <w:rsid w:val="009707B1"/>
    <w:rsid w:val="00970933"/>
    <w:rsid w:val="00970943"/>
    <w:rsid w:val="00971131"/>
    <w:rsid w:val="009719C9"/>
    <w:rsid w:val="00971B7F"/>
    <w:rsid w:val="009721A6"/>
    <w:rsid w:val="00972341"/>
    <w:rsid w:val="00972B27"/>
    <w:rsid w:val="00972EEB"/>
    <w:rsid w:val="00973B0B"/>
    <w:rsid w:val="00973D8B"/>
    <w:rsid w:val="00973DF5"/>
    <w:rsid w:val="0097490A"/>
    <w:rsid w:val="0097565C"/>
    <w:rsid w:val="00975F25"/>
    <w:rsid w:val="0097612C"/>
    <w:rsid w:val="009762F3"/>
    <w:rsid w:val="00976384"/>
    <w:rsid w:val="00976B27"/>
    <w:rsid w:val="00976D42"/>
    <w:rsid w:val="00977145"/>
    <w:rsid w:val="00977A86"/>
    <w:rsid w:val="00980210"/>
    <w:rsid w:val="0098055D"/>
    <w:rsid w:val="00980761"/>
    <w:rsid w:val="009810E6"/>
    <w:rsid w:val="0098195A"/>
    <w:rsid w:val="00981DE6"/>
    <w:rsid w:val="00982763"/>
    <w:rsid w:val="00982C18"/>
    <w:rsid w:val="00983760"/>
    <w:rsid w:val="009838D4"/>
    <w:rsid w:val="00983B2F"/>
    <w:rsid w:val="00983B30"/>
    <w:rsid w:val="00983CAE"/>
    <w:rsid w:val="00983F54"/>
    <w:rsid w:val="00984142"/>
    <w:rsid w:val="009849F6"/>
    <w:rsid w:val="00984F4E"/>
    <w:rsid w:val="00985484"/>
    <w:rsid w:val="0098549C"/>
    <w:rsid w:val="009855C3"/>
    <w:rsid w:val="00985670"/>
    <w:rsid w:val="009861FC"/>
    <w:rsid w:val="0098625A"/>
    <w:rsid w:val="00986501"/>
    <w:rsid w:val="0098668E"/>
    <w:rsid w:val="00986BED"/>
    <w:rsid w:val="0098705B"/>
    <w:rsid w:val="009877A5"/>
    <w:rsid w:val="009909E4"/>
    <w:rsid w:val="00990C29"/>
    <w:rsid w:val="00990E3E"/>
    <w:rsid w:val="00990FE3"/>
    <w:rsid w:val="00992145"/>
    <w:rsid w:val="00992189"/>
    <w:rsid w:val="009921A3"/>
    <w:rsid w:val="00992755"/>
    <w:rsid w:val="0099312A"/>
    <w:rsid w:val="00993334"/>
    <w:rsid w:val="00993794"/>
    <w:rsid w:val="0099391C"/>
    <w:rsid w:val="00993C38"/>
    <w:rsid w:val="00994C8B"/>
    <w:rsid w:val="00994F45"/>
    <w:rsid w:val="00995014"/>
    <w:rsid w:val="0099527A"/>
    <w:rsid w:val="009955A2"/>
    <w:rsid w:val="009956D0"/>
    <w:rsid w:val="00995B15"/>
    <w:rsid w:val="00996349"/>
    <w:rsid w:val="00996432"/>
    <w:rsid w:val="00996481"/>
    <w:rsid w:val="009967EC"/>
    <w:rsid w:val="00996B54"/>
    <w:rsid w:val="00997038"/>
    <w:rsid w:val="0099711C"/>
    <w:rsid w:val="0099768F"/>
    <w:rsid w:val="009979DC"/>
    <w:rsid w:val="00997C0B"/>
    <w:rsid w:val="009A0426"/>
    <w:rsid w:val="009A060E"/>
    <w:rsid w:val="009A0EF5"/>
    <w:rsid w:val="009A1342"/>
    <w:rsid w:val="009A15E3"/>
    <w:rsid w:val="009A1611"/>
    <w:rsid w:val="009A1E4D"/>
    <w:rsid w:val="009A2899"/>
    <w:rsid w:val="009A30DD"/>
    <w:rsid w:val="009A35C4"/>
    <w:rsid w:val="009A36C6"/>
    <w:rsid w:val="009A3C1E"/>
    <w:rsid w:val="009A4722"/>
    <w:rsid w:val="009A5004"/>
    <w:rsid w:val="009A51DF"/>
    <w:rsid w:val="009A58D2"/>
    <w:rsid w:val="009A5EE3"/>
    <w:rsid w:val="009A625C"/>
    <w:rsid w:val="009A63DF"/>
    <w:rsid w:val="009A7969"/>
    <w:rsid w:val="009A7AB2"/>
    <w:rsid w:val="009A7F23"/>
    <w:rsid w:val="009B01D4"/>
    <w:rsid w:val="009B0393"/>
    <w:rsid w:val="009B044C"/>
    <w:rsid w:val="009B0C61"/>
    <w:rsid w:val="009B2192"/>
    <w:rsid w:val="009B25E8"/>
    <w:rsid w:val="009B275B"/>
    <w:rsid w:val="009B2B6D"/>
    <w:rsid w:val="009B455A"/>
    <w:rsid w:val="009B4B42"/>
    <w:rsid w:val="009B52BF"/>
    <w:rsid w:val="009B5413"/>
    <w:rsid w:val="009B5E1D"/>
    <w:rsid w:val="009B5ED6"/>
    <w:rsid w:val="009B6367"/>
    <w:rsid w:val="009B6899"/>
    <w:rsid w:val="009B6939"/>
    <w:rsid w:val="009B6A0C"/>
    <w:rsid w:val="009B6DFF"/>
    <w:rsid w:val="009B708E"/>
    <w:rsid w:val="009B70FC"/>
    <w:rsid w:val="009B7508"/>
    <w:rsid w:val="009B7D49"/>
    <w:rsid w:val="009C005B"/>
    <w:rsid w:val="009C07AF"/>
    <w:rsid w:val="009C09BD"/>
    <w:rsid w:val="009C0AA9"/>
    <w:rsid w:val="009C15CC"/>
    <w:rsid w:val="009C1635"/>
    <w:rsid w:val="009C1AF9"/>
    <w:rsid w:val="009C1CB9"/>
    <w:rsid w:val="009C1F6D"/>
    <w:rsid w:val="009C1F96"/>
    <w:rsid w:val="009C23EF"/>
    <w:rsid w:val="009C2E03"/>
    <w:rsid w:val="009C3960"/>
    <w:rsid w:val="009C3AA0"/>
    <w:rsid w:val="009C3B15"/>
    <w:rsid w:val="009C3EF1"/>
    <w:rsid w:val="009C4031"/>
    <w:rsid w:val="009C4496"/>
    <w:rsid w:val="009C52F6"/>
    <w:rsid w:val="009C535A"/>
    <w:rsid w:val="009C565E"/>
    <w:rsid w:val="009C5BBA"/>
    <w:rsid w:val="009C6574"/>
    <w:rsid w:val="009C6945"/>
    <w:rsid w:val="009C6C06"/>
    <w:rsid w:val="009C71DD"/>
    <w:rsid w:val="009C7554"/>
    <w:rsid w:val="009C7CD4"/>
    <w:rsid w:val="009D0045"/>
    <w:rsid w:val="009D02B5"/>
    <w:rsid w:val="009D03FE"/>
    <w:rsid w:val="009D0802"/>
    <w:rsid w:val="009D0852"/>
    <w:rsid w:val="009D0DBD"/>
    <w:rsid w:val="009D1160"/>
    <w:rsid w:val="009D29C0"/>
    <w:rsid w:val="009D2E12"/>
    <w:rsid w:val="009D2F00"/>
    <w:rsid w:val="009D319A"/>
    <w:rsid w:val="009D35C3"/>
    <w:rsid w:val="009D3CB4"/>
    <w:rsid w:val="009D447D"/>
    <w:rsid w:val="009D4729"/>
    <w:rsid w:val="009D48B1"/>
    <w:rsid w:val="009D5239"/>
    <w:rsid w:val="009D527D"/>
    <w:rsid w:val="009D55AA"/>
    <w:rsid w:val="009D5945"/>
    <w:rsid w:val="009D5946"/>
    <w:rsid w:val="009D5D4D"/>
    <w:rsid w:val="009D724E"/>
    <w:rsid w:val="009D75F3"/>
    <w:rsid w:val="009D7BE6"/>
    <w:rsid w:val="009D7C13"/>
    <w:rsid w:val="009D7C6A"/>
    <w:rsid w:val="009E0010"/>
    <w:rsid w:val="009E01C8"/>
    <w:rsid w:val="009E05E2"/>
    <w:rsid w:val="009E0808"/>
    <w:rsid w:val="009E0AF7"/>
    <w:rsid w:val="009E0D43"/>
    <w:rsid w:val="009E104A"/>
    <w:rsid w:val="009E1ED8"/>
    <w:rsid w:val="009E2246"/>
    <w:rsid w:val="009E27C2"/>
    <w:rsid w:val="009E293B"/>
    <w:rsid w:val="009E2BB5"/>
    <w:rsid w:val="009E3391"/>
    <w:rsid w:val="009E354F"/>
    <w:rsid w:val="009E4448"/>
    <w:rsid w:val="009E4557"/>
    <w:rsid w:val="009E4576"/>
    <w:rsid w:val="009E4B92"/>
    <w:rsid w:val="009E541B"/>
    <w:rsid w:val="009E60E3"/>
    <w:rsid w:val="009E61E2"/>
    <w:rsid w:val="009E6368"/>
    <w:rsid w:val="009E64CC"/>
    <w:rsid w:val="009E669C"/>
    <w:rsid w:val="009E6733"/>
    <w:rsid w:val="009E6B6F"/>
    <w:rsid w:val="009E6CA6"/>
    <w:rsid w:val="009E6D59"/>
    <w:rsid w:val="009E79CE"/>
    <w:rsid w:val="009E7A38"/>
    <w:rsid w:val="009E7DDC"/>
    <w:rsid w:val="009F01BD"/>
    <w:rsid w:val="009F0C12"/>
    <w:rsid w:val="009F0DB1"/>
    <w:rsid w:val="009F15AE"/>
    <w:rsid w:val="009F1869"/>
    <w:rsid w:val="009F19FB"/>
    <w:rsid w:val="009F1AF7"/>
    <w:rsid w:val="009F212B"/>
    <w:rsid w:val="009F24A5"/>
    <w:rsid w:val="009F2806"/>
    <w:rsid w:val="009F3732"/>
    <w:rsid w:val="009F4134"/>
    <w:rsid w:val="009F464C"/>
    <w:rsid w:val="009F46BA"/>
    <w:rsid w:val="009F4811"/>
    <w:rsid w:val="009F4D9A"/>
    <w:rsid w:val="009F4F0E"/>
    <w:rsid w:val="009F5189"/>
    <w:rsid w:val="009F55EE"/>
    <w:rsid w:val="009F616A"/>
    <w:rsid w:val="009F62A1"/>
    <w:rsid w:val="009F6774"/>
    <w:rsid w:val="009F6821"/>
    <w:rsid w:val="009F6F08"/>
    <w:rsid w:val="009F72C6"/>
    <w:rsid w:val="009F7873"/>
    <w:rsid w:val="009F7FAD"/>
    <w:rsid w:val="00A00A8A"/>
    <w:rsid w:val="00A0174A"/>
    <w:rsid w:val="00A01C2B"/>
    <w:rsid w:val="00A0238B"/>
    <w:rsid w:val="00A029E0"/>
    <w:rsid w:val="00A0366F"/>
    <w:rsid w:val="00A03DCB"/>
    <w:rsid w:val="00A04802"/>
    <w:rsid w:val="00A04B80"/>
    <w:rsid w:val="00A054FD"/>
    <w:rsid w:val="00A05A4F"/>
    <w:rsid w:val="00A06C14"/>
    <w:rsid w:val="00A06DA5"/>
    <w:rsid w:val="00A07186"/>
    <w:rsid w:val="00A1075E"/>
    <w:rsid w:val="00A10EED"/>
    <w:rsid w:val="00A111EF"/>
    <w:rsid w:val="00A1163A"/>
    <w:rsid w:val="00A11A6D"/>
    <w:rsid w:val="00A1204B"/>
    <w:rsid w:val="00A12562"/>
    <w:rsid w:val="00A125FA"/>
    <w:rsid w:val="00A1275D"/>
    <w:rsid w:val="00A12773"/>
    <w:rsid w:val="00A12AB9"/>
    <w:rsid w:val="00A12E14"/>
    <w:rsid w:val="00A13200"/>
    <w:rsid w:val="00A13B53"/>
    <w:rsid w:val="00A13DAD"/>
    <w:rsid w:val="00A13F4B"/>
    <w:rsid w:val="00A142E1"/>
    <w:rsid w:val="00A1437A"/>
    <w:rsid w:val="00A14FF2"/>
    <w:rsid w:val="00A152AE"/>
    <w:rsid w:val="00A15556"/>
    <w:rsid w:val="00A158B1"/>
    <w:rsid w:val="00A1591F"/>
    <w:rsid w:val="00A1650D"/>
    <w:rsid w:val="00A16692"/>
    <w:rsid w:val="00A167EE"/>
    <w:rsid w:val="00A16A59"/>
    <w:rsid w:val="00A176B7"/>
    <w:rsid w:val="00A17750"/>
    <w:rsid w:val="00A1781C"/>
    <w:rsid w:val="00A179B2"/>
    <w:rsid w:val="00A17F53"/>
    <w:rsid w:val="00A20163"/>
    <w:rsid w:val="00A2024F"/>
    <w:rsid w:val="00A2097D"/>
    <w:rsid w:val="00A21598"/>
    <w:rsid w:val="00A21791"/>
    <w:rsid w:val="00A218D9"/>
    <w:rsid w:val="00A219C8"/>
    <w:rsid w:val="00A22157"/>
    <w:rsid w:val="00A2224A"/>
    <w:rsid w:val="00A22274"/>
    <w:rsid w:val="00A231B2"/>
    <w:rsid w:val="00A233B1"/>
    <w:rsid w:val="00A23447"/>
    <w:rsid w:val="00A23C1E"/>
    <w:rsid w:val="00A23DD4"/>
    <w:rsid w:val="00A23E94"/>
    <w:rsid w:val="00A24341"/>
    <w:rsid w:val="00A243EA"/>
    <w:rsid w:val="00A24585"/>
    <w:rsid w:val="00A245A1"/>
    <w:rsid w:val="00A25312"/>
    <w:rsid w:val="00A25AE6"/>
    <w:rsid w:val="00A25E22"/>
    <w:rsid w:val="00A27043"/>
    <w:rsid w:val="00A272B3"/>
    <w:rsid w:val="00A27550"/>
    <w:rsid w:val="00A2783B"/>
    <w:rsid w:val="00A278CA"/>
    <w:rsid w:val="00A27972"/>
    <w:rsid w:val="00A303D6"/>
    <w:rsid w:val="00A3043F"/>
    <w:rsid w:val="00A30C88"/>
    <w:rsid w:val="00A30D32"/>
    <w:rsid w:val="00A30D9E"/>
    <w:rsid w:val="00A31264"/>
    <w:rsid w:val="00A3196A"/>
    <w:rsid w:val="00A31F23"/>
    <w:rsid w:val="00A32B79"/>
    <w:rsid w:val="00A32E82"/>
    <w:rsid w:val="00A32EF3"/>
    <w:rsid w:val="00A33246"/>
    <w:rsid w:val="00A33C5D"/>
    <w:rsid w:val="00A34AF0"/>
    <w:rsid w:val="00A34B77"/>
    <w:rsid w:val="00A34BA8"/>
    <w:rsid w:val="00A350F0"/>
    <w:rsid w:val="00A351B8"/>
    <w:rsid w:val="00A351D1"/>
    <w:rsid w:val="00A3535F"/>
    <w:rsid w:val="00A353EE"/>
    <w:rsid w:val="00A35A68"/>
    <w:rsid w:val="00A3699C"/>
    <w:rsid w:val="00A36C11"/>
    <w:rsid w:val="00A36C46"/>
    <w:rsid w:val="00A37D16"/>
    <w:rsid w:val="00A37EFA"/>
    <w:rsid w:val="00A40971"/>
    <w:rsid w:val="00A40A1F"/>
    <w:rsid w:val="00A40A81"/>
    <w:rsid w:val="00A40AFD"/>
    <w:rsid w:val="00A40E64"/>
    <w:rsid w:val="00A410A0"/>
    <w:rsid w:val="00A41816"/>
    <w:rsid w:val="00A41DF2"/>
    <w:rsid w:val="00A41F07"/>
    <w:rsid w:val="00A42031"/>
    <w:rsid w:val="00A42049"/>
    <w:rsid w:val="00A42419"/>
    <w:rsid w:val="00A42578"/>
    <w:rsid w:val="00A4295F"/>
    <w:rsid w:val="00A4312E"/>
    <w:rsid w:val="00A432AE"/>
    <w:rsid w:val="00A43705"/>
    <w:rsid w:val="00A43EDB"/>
    <w:rsid w:val="00A440A7"/>
    <w:rsid w:val="00A446CD"/>
    <w:rsid w:val="00A44AD7"/>
    <w:rsid w:val="00A44C00"/>
    <w:rsid w:val="00A44EA6"/>
    <w:rsid w:val="00A44FF8"/>
    <w:rsid w:val="00A465E9"/>
    <w:rsid w:val="00A476B1"/>
    <w:rsid w:val="00A47AA0"/>
    <w:rsid w:val="00A47AFA"/>
    <w:rsid w:val="00A47B36"/>
    <w:rsid w:val="00A5079D"/>
    <w:rsid w:val="00A508ED"/>
    <w:rsid w:val="00A50AEA"/>
    <w:rsid w:val="00A50B30"/>
    <w:rsid w:val="00A514FA"/>
    <w:rsid w:val="00A5159B"/>
    <w:rsid w:val="00A53821"/>
    <w:rsid w:val="00A53839"/>
    <w:rsid w:val="00A53C10"/>
    <w:rsid w:val="00A53D30"/>
    <w:rsid w:val="00A540DE"/>
    <w:rsid w:val="00A5437E"/>
    <w:rsid w:val="00A54392"/>
    <w:rsid w:val="00A54636"/>
    <w:rsid w:val="00A549F3"/>
    <w:rsid w:val="00A54ECA"/>
    <w:rsid w:val="00A55216"/>
    <w:rsid w:val="00A556EA"/>
    <w:rsid w:val="00A55D60"/>
    <w:rsid w:val="00A55F57"/>
    <w:rsid w:val="00A560D9"/>
    <w:rsid w:val="00A561FA"/>
    <w:rsid w:val="00A563B5"/>
    <w:rsid w:val="00A56814"/>
    <w:rsid w:val="00A574D0"/>
    <w:rsid w:val="00A57D19"/>
    <w:rsid w:val="00A57EF3"/>
    <w:rsid w:val="00A60CA9"/>
    <w:rsid w:val="00A60E9E"/>
    <w:rsid w:val="00A612BD"/>
    <w:rsid w:val="00A6151D"/>
    <w:rsid w:val="00A61FFB"/>
    <w:rsid w:val="00A62C27"/>
    <w:rsid w:val="00A62D00"/>
    <w:rsid w:val="00A62E09"/>
    <w:rsid w:val="00A632D4"/>
    <w:rsid w:val="00A632E8"/>
    <w:rsid w:val="00A6381D"/>
    <w:rsid w:val="00A645F9"/>
    <w:rsid w:val="00A64E74"/>
    <w:rsid w:val="00A65485"/>
    <w:rsid w:val="00A6550B"/>
    <w:rsid w:val="00A6674C"/>
    <w:rsid w:val="00A66B02"/>
    <w:rsid w:val="00A670BC"/>
    <w:rsid w:val="00A67174"/>
    <w:rsid w:val="00A67756"/>
    <w:rsid w:val="00A67B29"/>
    <w:rsid w:val="00A67E87"/>
    <w:rsid w:val="00A67F1A"/>
    <w:rsid w:val="00A7020C"/>
    <w:rsid w:val="00A710F9"/>
    <w:rsid w:val="00A71122"/>
    <w:rsid w:val="00A71461"/>
    <w:rsid w:val="00A71662"/>
    <w:rsid w:val="00A71939"/>
    <w:rsid w:val="00A71EBE"/>
    <w:rsid w:val="00A73264"/>
    <w:rsid w:val="00A73547"/>
    <w:rsid w:val="00A73C26"/>
    <w:rsid w:val="00A73EA1"/>
    <w:rsid w:val="00A747CF"/>
    <w:rsid w:val="00A7485B"/>
    <w:rsid w:val="00A74AD5"/>
    <w:rsid w:val="00A74BAC"/>
    <w:rsid w:val="00A74C10"/>
    <w:rsid w:val="00A75CA6"/>
    <w:rsid w:val="00A75E9C"/>
    <w:rsid w:val="00A75F68"/>
    <w:rsid w:val="00A765C5"/>
    <w:rsid w:val="00A76D6B"/>
    <w:rsid w:val="00A770A8"/>
    <w:rsid w:val="00A775E2"/>
    <w:rsid w:val="00A80173"/>
    <w:rsid w:val="00A8029C"/>
    <w:rsid w:val="00A804B1"/>
    <w:rsid w:val="00A80654"/>
    <w:rsid w:val="00A81907"/>
    <w:rsid w:val="00A82611"/>
    <w:rsid w:val="00A8322C"/>
    <w:rsid w:val="00A837A0"/>
    <w:rsid w:val="00A837B9"/>
    <w:rsid w:val="00A838D3"/>
    <w:rsid w:val="00A83968"/>
    <w:rsid w:val="00A8409F"/>
    <w:rsid w:val="00A843C2"/>
    <w:rsid w:val="00A84589"/>
    <w:rsid w:val="00A84A04"/>
    <w:rsid w:val="00A84A2C"/>
    <w:rsid w:val="00A84E1F"/>
    <w:rsid w:val="00A84E9A"/>
    <w:rsid w:val="00A8504E"/>
    <w:rsid w:val="00A85E67"/>
    <w:rsid w:val="00A8653B"/>
    <w:rsid w:val="00A868E6"/>
    <w:rsid w:val="00A86A8D"/>
    <w:rsid w:val="00A86BA7"/>
    <w:rsid w:val="00A8727E"/>
    <w:rsid w:val="00A9013A"/>
    <w:rsid w:val="00A90580"/>
    <w:rsid w:val="00A91156"/>
    <w:rsid w:val="00A91474"/>
    <w:rsid w:val="00A919B3"/>
    <w:rsid w:val="00A919DB"/>
    <w:rsid w:val="00A91C6A"/>
    <w:rsid w:val="00A91E3C"/>
    <w:rsid w:val="00A91FF6"/>
    <w:rsid w:val="00A92127"/>
    <w:rsid w:val="00A92231"/>
    <w:rsid w:val="00A9266E"/>
    <w:rsid w:val="00A928A3"/>
    <w:rsid w:val="00A92C66"/>
    <w:rsid w:val="00A93551"/>
    <w:rsid w:val="00A9382C"/>
    <w:rsid w:val="00A93E60"/>
    <w:rsid w:val="00A94396"/>
    <w:rsid w:val="00A944EF"/>
    <w:rsid w:val="00A94840"/>
    <w:rsid w:val="00A95BD6"/>
    <w:rsid w:val="00A95E27"/>
    <w:rsid w:val="00A96063"/>
    <w:rsid w:val="00A96266"/>
    <w:rsid w:val="00A9673C"/>
    <w:rsid w:val="00A96973"/>
    <w:rsid w:val="00A96D41"/>
    <w:rsid w:val="00A96EEF"/>
    <w:rsid w:val="00A9718F"/>
    <w:rsid w:val="00A97519"/>
    <w:rsid w:val="00A9770F"/>
    <w:rsid w:val="00A9772F"/>
    <w:rsid w:val="00A979C9"/>
    <w:rsid w:val="00A97BD1"/>
    <w:rsid w:val="00AA017E"/>
    <w:rsid w:val="00AA07FD"/>
    <w:rsid w:val="00AA0D5A"/>
    <w:rsid w:val="00AA103E"/>
    <w:rsid w:val="00AA116F"/>
    <w:rsid w:val="00AA1743"/>
    <w:rsid w:val="00AA1EAF"/>
    <w:rsid w:val="00AA20A2"/>
    <w:rsid w:val="00AA2B13"/>
    <w:rsid w:val="00AA3523"/>
    <w:rsid w:val="00AA3B0A"/>
    <w:rsid w:val="00AA3E0C"/>
    <w:rsid w:val="00AA4199"/>
    <w:rsid w:val="00AA47CE"/>
    <w:rsid w:val="00AA4CF6"/>
    <w:rsid w:val="00AA50BD"/>
    <w:rsid w:val="00AA5291"/>
    <w:rsid w:val="00AA5998"/>
    <w:rsid w:val="00AA6483"/>
    <w:rsid w:val="00AA64A0"/>
    <w:rsid w:val="00AA64C4"/>
    <w:rsid w:val="00AA6A52"/>
    <w:rsid w:val="00AA6E71"/>
    <w:rsid w:val="00AA71C4"/>
    <w:rsid w:val="00AA74D7"/>
    <w:rsid w:val="00AA7500"/>
    <w:rsid w:val="00AA796A"/>
    <w:rsid w:val="00AA7CB9"/>
    <w:rsid w:val="00AB0271"/>
    <w:rsid w:val="00AB0967"/>
    <w:rsid w:val="00AB0E83"/>
    <w:rsid w:val="00AB126B"/>
    <w:rsid w:val="00AB12BC"/>
    <w:rsid w:val="00AB1B49"/>
    <w:rsid w:val="00AB1E0A"/>
    <w:rsid w:val="00AB20C4"/>
    <w:rsid w:val="00AB24DF"/>
    <w:rsid w:val="00AB39B9"/>
    <w:rsid w:val="00AB3B6A"/>
    <w:rsid w:val="00AB3BE2"/>
    <w:rsid w:val="00AB4A47"/>
    <w:rsid w:val="00AB5482"/>
    <w:rsid w:val="00AB56D3"/>
    <w:rsid w:val="00AB5DCA"/>
    <w:rsid w:val="00AB6320"/>
    <w:rsid w:val="00AB64E3"/>
    <w:rsid w:val="00AB6E90"/>
    <w:rsid w:val="00AB6EED"/>
    <w:rsid w:val="00AB6F32"/>
    <w:rsid w:val="00AB7030"/>
    <w:rsid w:val="00AB74BF"/>
    <w:rsid w:val="00AB79AB"/>
    <w:rsid w:val="00AC09EA"/>
    <w:rsid w:val="00AC18E0"/>
    <w:rsid w:val="00AC1C3A"/>
    <w:rsid w:val="00AC1F41"/>
    <w:rsid w:val="00AC1FC3"/>
    <w:rsid w:val="00AC21B4"/>
    <w:rsid w:val="00AC23DE"/>
    <w:rsid w:val="00AC28BF"/>
    <w:rsid w:val="00AC2AC5"/>
    <w:rsid w:val="00AC2CB9"/>
    <w:rsid w:val="00AC2DF5"/>
    <w:rsid w:val="00AC2E0A"/>
    <w:rsid w:val="00AC3033"/>
    <w:rsid w:val="00AC30FB"/>
    <w:rsid w:val="00AC3944"/>
    <w:rsid w:val="00AC46E6"/>
    <w:rsid w:val="00AC573B"/>
    <w:rsid w:val="00AC57AB"/>
    <w:rsid w:val="00AC5C1E"/>
    <w:rsid w:val="00AC60F3"/>
    <w:rsid w:val="00AC6823"/>
    <w:rsid w:val="00AC6A86"/>
    <w:rsid w:val="00AC6B16"/>
    <w:rsid w:val="00AC7014"/>
    <w:rsid w:val="00AC76AC"/>
    <w:rsid w:val="00AC7C70"/>
    <w:rsid w:val="00AD0A3E"/>
    <w:rsid w:val="00AD0CAD"/>
    <w:rsid w:val="00AD0ECF"/>
    <w:rsid w:val="00AD0F99"/>
    <w:rsid w:val="00AD10BB"/>
    <w:rsid w:val="00AD1305"/>
    <w:rsid w:val="00AD1858"/>
    <w:rsid w:val="00AD1F94"/>
    <w:rsid w:val="00AD24A6"/>
    <w:rsid w:val="00AD26DF"/>
    <w:rsid w:val="00AD3CB9"/>
    <w:rsid w:val="00AD42A3"/>
    <w:rsid w:val="00AD44B7"/>
    <w:rsid w:val="00AD450E"/>
    <w:rsid w:val="00AD5283"/>
    <w:rsid w:val="00AD57E0"/>
    <w:rsid w:val="00AD595C"/>
    <w:rsid w:val="00AD5D6E"/>
    <w:rsid w:val="00AD5EFE"/>
    <w:rsid w:val="00AD6195"/>
    <w:rsid w:val="00AD620C"/>
    <w:rsid w:val="00AD76DB"/>
    <w:rsid w:val="00AD7726"/>
    <w:rsid w:val="00AD79DE"/>
    <w:rsid w:val="00AD7D2D"/>
    <w:rsid w:val="00AD7F34"/>
    <w:rsid w:val="00AE0171"/>
    <w:rsid w:val="00AE01BA"/>
    <w:rsid w:val="00AE08BC"/>
    <w:rsid w:val="00AE1125"/>
    <w:rsid w:val="00AE12B9"/>
    <w:rsid w:val="00AE15C5"/>
    <w:rsid w:val="00AE1D85"/>
    <w:rsid w:val="00AE2244"/>
    <w:rsid w:val="00AE2A74"/>
    <w:rsid w:val="00AE2D8F"/>
    <w:rsid w:val="00AE2F30"/>
    <w:rsid w:val="00AE3131"/>
    <w:rsid w:val="00AE35F2"/>
    <w:rsid w:val="00AE4F74"/>
    <w:rsid w:val="00AE4FC1"/>
    <w:rsid w:val="00AE56B3"/>
    <w:rsid w:val="00AE577E"/>
    <w:rsid w:val="00AE5D24"/>
    <w:rsid w:val="00AE5F77"/>
    <w:rsid w:val="00AE6BCA"/>
    <w:rsid w:val="00AE6DFE"/>
    <w:rsid w:val="00AE6EB1"/>
    <w:rsid w:val="00AE71E7"/>
    <w:rsid w:val="00AE772C"/>
    <w:rsid w:val="00AF001C"/>
    <w:rsid w:val="00AF047C"/>
    <w:rsid w:val="00AF0523"/>
    <w:rsid w:val="00AF064A"/>
    <w:rsid w:val="00AF0C56"/>
    <w:rsid w:val="00AF102F"/>
    <w:rsid w:val="00AF1AC7"/>
    <w:rsid w:val="00AF209A"/>
    <w:rsid w:val="00AF234A"/>
    <w:rsid w:val="00AF2623"/>
    <w:rsid w:val="00AF2736"/>
    <w:rsid w:val="00AF29BA"/>
    <w:rsid w:val="00AF2B63"/>
    <w:rsid w:val="00AF2CC0"/>
    <w:rsid w:val="00AF3957"/>
    <w:rsid w:val="00AF3C62"/>
    <w:rsid w:val="00AF4AD8"/>
    <w:rsid w:val="00AF509F"/>
    <w:rsid w:val="00AF59FB"/>
    <w:rsid w:val="00AF674F"/>
    <w:rsid w:val="00AF6A7E"/>
    <w:rsid w:val="00AF6BA7"/>
    <w:rsid w:val="00AF6BD7"/>
    <w:rsid w:val="00AF6F77"/>
    <w:rsid w:val="00AF73BE"/>
    <w:rsid w:val="00AF7532"/>
    <w:rsid w:val="00AF7BE0"/>
    <w:rsid w:val="00B007BD"/>
    <w:rsid w:val="00B009EB"/>
    <w:rsid w:val="00B00B70"/>
    <w:rsid w:val="00B00FCE"/>
    <w:rsid w:val="00B0105F"/>
    <w:rsid w:val="00B0115F"/>
    <w:rsid w:val="00B0168F"/>
    <w:rsid w:val="00B0188C"/>
    <w:rsid w:val="00B01AE6"/>
    <w:rsid w:val="00B01DDF"/>
    <w:rsid w:val="00B01FC2"/>
    <w:rsid w:val="00B02304"/>
    <w:rsid w:val="00B02763"/>
    <w:rsid w:val="00B02B84"/>
    <w:rsid w:val="00B03521"/>
    <w:rsid w:val="00B035B2"/>
    <w:rsid w:val="00B03E29"/>
    <w:rsid w:val="00B042A4"/>
    <w:rsid w:val="00B04856"/>
    <w:rsid w:val="00B04A4E"/>
    <w:rsid w:val="00B05297"/>
    <w:rsid w:val="00B05D63"/>
    <w:rsid w:val="00B05EAA"/>
    <w:rsid w:val="00B05ED0"/>
    <w:rsid w:val="00B05F74"/>
    <w:rsid w:val="00B06CB8"/>
    <w:rsid w:val="00B07984"/>
    <w:rsid w:val="00B07A21"/>
    <w:rsid w:val="00B105AA"/>
    <w:rsid w:val="00B1115A"/>
    <w:rsid w:val="00B11422"/>
    <w:rsid w:val="00B115B1"/>
    <w:rsid w:val="00B11777"/>
    <w:rsid w:val="00B11FB8"/>
    <w:rsid w:val="00B13076"/>
    <w:rsid w:val="00B132E2"/>
    <w:rsid w:val="00B1380F"/>
    <w:rsid w:val="00B139E4"/>
    <w:rsid w:val="00B13D08"/>
    <w:rsid w:val="00B13DBA"/>
    <w:rsid w:val="00B13DFF"/>
    <w:rsid w:val="00B1401F"/>
    <w:rsid w:val="00B144C7"/>
    <w:rsid w:val="00B1459C"/>
    <w:rsid w:val="00B14608"/>
    <w:rsid w:val="00B14673"/>
    <w:rsid w:val="00B153FA"/>
    <w:rsid w:val="00B158B3"/>
    <w:rsid w:val="00B165E3"/>
    <w:rsid w:val="00B1679D"/>
    <w:rsid w:val="00B16B00"/>
    <w:rsid w:val="00B16B4C"/>
    <w:rsid w:val="00B176D2"/>
    <w:rsid w:val="00B177CF"/>
    <w:rsid w:val="00B17E8F"/>
    <w:rsid w:val="00B2062D"/>
    <w:rsid w:val="00B20CDE"/>
    <w:rsid w:val="00B20DC4"/>
    <w:rsid w:val="00B2157B"/>
    <w:rsid w:val="00B216A5"/>
    <w:rsid w:val="00B21DBE"/>
    <w:rsid w:val="00B21E4F"/>
    <w:rsid w:val="00B2209C"/>
    <w:rsid w:val="00B2215B"/>
    <w:rsid w:val="00B221F1"/>
    <w:rsid w:val="00B22398"/>
    <w:rsid w:val="00B231BD"/>
    <w:rsid w:val="00B23F5F"/>
    <w:rsid w:val="00B24DAE"/>
    <w:rsid w:val="00B24DD3"/>
    <w:rsid w:val="00B25FB1"/>
    <w:rsid w:val="00B264E0"/>
    <w:rsid w:val="00B2661E"/>
    <w:rsid w:val="00B27090"/>
    <w:rsid w:val="00B27DD2"/>
    <w:rsid w:val="00B303F6"/>
    <w:rsid w:val="00B307B9"/>
    <w:rsid w:val="00B30B6F"/>
    <w:rsid w:val="00B30E25"/>
    <w:rsid w:val="00B31CA0"/>
    <w:rsid w:val="00B31DA5"/>
    <w:rsid w:val="00B31E73"/>
    <w:rsid w:val="00B33EE9"/>
    <w:rsid w:val="00B33F22"/>
    <w:rsid w:val="00B34240"/>
    <w:rsid w:val="00B34324"/>
    <w:rsid w:val="00B359EE"/>
    <w:rsid w:val="00B36F45"/>
    <w:rsid w:val="00B37075"/>
    <w:rsid w:val="00B3734A"/>
    <w:rsid w:val="00B37398"/>
    <w:rsid w:val="00B402C7"/>
    <w:rsid w:val="00B40332"/>
    <w:rsid w:val="00B40569"/>
    <w:rsid w:val="00B40C32"/>
    <w:rsid w:val="00B417E9"/>
    <w:rsid w:val="00B41C7D"/>
    <w:rsid w:val="00B42B73"/>
    <w:rsid w:val="00B432DE"/>
    <w:rsid w:val="00B4407C"/>
    <w:rsid w:val="00B448BF"/>
    <w:rsid w:val="00B45C3E"/>
    <w:rsid w:val="00B45C97"/>
    <w:rsid w:val="00B45DC8"/>
    <w:rsid w:val="00B45DDA"/>
    <w:rsid w:val="00B4606E"/>
    <w:rsid w:val="00B46362"/>
    <w:rsid w:val="00B47167"/>
    <w:rsid w:val="00B47917"/>
    <w:rsid w:val="00B47EF4"/>
    <w:rsid w:val="00B50400"/>
    <w:rsid w:val="00B50A48"/>
    <w:rsid w:val="00B511BE"/>
    <w:rsid w:val="00B5136E"/>
    <w:rsid w:val="00B515B8"/>
    <w:rsid w:val="00B51658"/>
    <w:rsid w:val="00B51A7B"/>
    <w:rsid w:val="00B53615"/>
    <w:rsid w:val="00B5367E"/>
    <w:rsid w:val="00B5378C"/>
    <w:rsid w:val="00B5453E"/>
    <w:rsid w:val="00B54753"/>
    <w:rsid w:val="00B54933"/>
    <w:rsid w:val="00B551BA"/>
    <w:rsid w:val="00B55324"/>
    <w:rsid w:val="00B558A4"/>
    <w:rsid w:val="00B56069"/>
    <w:rsid w:val="00B56786"/>
    <w:rsid w:val="00B5687A"/>
    <w:rsid w:val="00B56949"/>
    <w:rsid w:val="00B56CB7"/>
    <w:rsid w:val="00B56CE2"/>
    <w:rsid w:val="00B56FEB"/>
    <w:rsid w:val="00B57308"/>
    <w:rsid w:val="00B57684"/>
    <w:rsid w:val="00B57F23"/>
    <w:rsid w:val="00B60AA5"/>
    <w:rsid w:val="00B60D22"/>
    <w:rsid w:val="00B61600"/>
    <w:rsid w:val="00B618D3"/>
    <w:rsid w:val="00B61A1F"/>
    <w:rsid w:val="00B61B0C"/>
    <w:rsid w:val="00B61C71"/>
    <w:rsid w:val="00B61E1B"/>
    <w:rsid w:val="00B6233D"/>
    <w:rsid w:val="00B62574"/>
    <w:rsid w:val="00B625DB"/>
    <w:rsid w:val="00B62FD5"/>
    <w:rsid w:val="00B637AE"/>
    <w:rsid w:val="00B64027"/>
    <w:rsid w:val="00B644B8"/>
    <w:rsid w:val="00B645A4"/>
    <w:rsid w:val="00B6575E"/>
    <w:rsid w:val="00B65C27"/>
    <w:rsid w:val="00B6655A"/>
    <w:rsid w:val="00B66680"/>
    <w:rsid w:val="00B67298"/>
    <w:rsid w:val="00B67C88"/>
    <w:rsid w:val="00B70CB8"/>
    <w:rsid w:val="00B718E2"/>
    <w:rsid w:val="00B720FA"/>
    <w:rsid w:val="00B7218E"/>
    <w:rsid w:val="00B721FA"/>
    <w:rsid w:val="00B72C9A"/>
    <w:rsid w:val="00B72E23"/>
    <w:rsid w:val="00B7347F"/>
    <w:rsid w:val="00B738B7"/>
    <w:rsid w:val="00B73CC1"/>
    <w:rsid w:val="00B73DB5"/>
    <w:rsid w:val="00B74AFB"/>
    <w:rsid w:val="00B74F7E"/>
    <w:rsid w:val="00B7502E"/>
    <w:rsid w:val="00B75175"/>
    <w:rsid w:val="00B752D6"/>
    <w:rsid w:val="00B75324"/>
    <w:rsid w:val="00B7592B"/>
    <w:rsid w:val="00B7618C"/>
    <w:rsid w:val="00B76274"/>
    <w:rsid w:val="00B76297"/>
    <w:rsid w:val="00B762B8"/>
    <w:rsid w:val="00B7636B"/>
    <w:rsid w:val="00B7656A"/>
    <w:rsid w:val="00B76BB9"/>
    <w:rsid w:val="00B77428"/>
    <w:rsid w:val="00B775BE"/>
    <w:rsid w:val="00B77A00"/>
    <w:rsid w:val="00B77B8F"/>
    <w:rsid w:val="00B808C7"/>
    <w:rsid w:val="00B80DEA"/>
    <w:rsid w:val="00B8109D"/>
    <w:rsid w:val="00B81314"/>
    <w:rsid w:val="00B8160D"/>
    <w:rsid w:val="00B81747"/>
    <w:rsid w:val="00B81D6C"/>
    <w:rsid w:val="00B82DCC"/>
    <w:rsid w:val="00B83713"/>
    <w:rsid w:val="00B838F2"/>
    <w:rsid w:val="00B83DB9"/>
    <w:rsid w:val="00B83E61"/>
    <w:rsid w:val="00B83E64"/>
    <w:rsid w:val="00B84139"/>
    <w:rsid w:val="00B842EC"/>
    <w:rsid w:val="00B8484F"/>
    <w:rsid w:val="00B8536C"/>
    <w:rsid w:val="00B856BA"/>
    <w:rsid w:val="00B85893"/>
    <w:rsid w:val="00B863DC"/>
    <w:rsid w:val="00B86B78"/>
    <w:rsid w:val="00B8716A"/>
    <w:rsid w:val="00B8775F"/>
    <w:rsid w:val="00B8789C"/>
    <w:rsid w:val="00B87A1F"/>
    <w:rsid w:val="00B90B4F"/>
    <w:rsid w:val="00B90F5E"/>
    <w:rsid w:val="00B913FB"/>
    <w:rsid w:val="00B9147D"/>
    <w:rsid w:val="00B916B4"/>
    <w:rsid w:val="00B91D06"/>
    <w:rsid w:val="00B92127"/>
    <w:rsid w:val="00B933F4"/>
    <w:rsid w:val="00B93466"/>
    <w:rsid w:val="00B9396A"/>
    <w:rsid w:val="00B93C59"/>
    <w:rsid w:val="00B93D04"/>
    <w:rsid w:val="00B93DF1"/>
    <w:rsid w:val="00B93FB9"/>
    <w:rsid w:val="00B9458F"/>
    <w:rsid w:val="00B9464F"/>
    <w:rsid w:val="00B94670"/>
    <w:rsid w:val="00B9501D"/>
    <w:rsid w:val="00B950D5"/>
    <w:rsid w:val="00B951FE"/>
    <w:rsid w:val="00B95686"/>
    <w:rsid w:val="00B95764"/>
    <w:rsid w:val="00B95CA0"/>
    <w:rsid w:val="00B961B1"/>
    <w:rsid w:val="00B9622B"/>
    <w:rsid w:val="00B96D40"/>
    <w:rsid w:val="00B976F5"/>
    <w:rsid w:val="00BA028D"/>
    <w:rsid w:val="00BA052A"/>
    <w:rsid w:val="00BA0B2F"/>
    <w:rsid w:val="00BA0BBC"/>
    <w:rsid w:val="00BA11B7"/>
    <w:rsid w:val="00BA1411"/>
    <w:rsid w:val="00BA14DA"/>
    <w:rsid w:val="00BA181A"/>
    <w:rsid w:val="00BA182C"/>
    <w:rsid w:val="00BA1B67"/>
    <w:rsid w:val="00BA205E"/>
    <w:rsid w:val="00BA267A"/>
    <w:rsid w:val="00BA2A1C"/>
    <w:rsid w:val="00BA30D2"/>
    <w:rsid w:val="00BA315A"/>
    <w:rsid w:val="00BA36F1"/>
    <w:rsid w:val="00BA47F4"/>
    <w:rsid w:val="00BA4A78"/>
    <w:rsid w:val="00BA4C3E"/>
    <w:rsid w:val="00BA4FD8"/>
    <w:rsid w:val="00BA589F"/>
    <w:rsid w:val="00BA59B5"/>
    <w:rsid w:val="00BA5AF5"/>
    <w:rsid w:val="00BA67CA"/>
    <w:rsid w:val="00BA693B"/>
    <w:rsid w:val="00BA7AB9"/>
    <w:rsid w:val="00BA7F88"/>
    <w:rsid w:val="00BB0220"/>
    <w:rsid w:val="00BB0B1D"/>
    <w:rsid w:val="00BB0D26"/>
    <w:rsid w:val="00BB0EC9"/>
    <w:rsid w:val="00BB0F29"/>
    <w:rsid w:val="00BB1097"/>
    <w:rsid w:val="00BB15F4"/>
    <w:rsid w:val="00BB17BC"/>
    <w:rsid w:val="00BB1A5E"/>
    <w:rsid w:val="00BB1CCD"/>
    <w:rsid w:val="00BB209C"/>
    <w:rsid w:val="00BB22FB"/>
    <w:rsid w:val="00BB2D73"/>
    <w:rsid w:val="00BB310F"/>
    <w:rsid w:val="00BB31CD"/>
    <w:rsid w:val="00BB346D"/>
    <w:rsid w:val="00BB4442"/>
    <w:rsid w:val="00BB447C"/>
    <w:rsid w:val="00BB450F"/>
    <w:rsid w:val="00BB46A7"/>
    <w:rsid w:val="00BB4A65"/>
    <w:rsid w:val="00BB4C6A"/>
    <w:rsid w:val="00BB5167"/>
    <w:rsid w:val="00BB53F7"/>
    <w:rsid w:val="00BB5CD2"/>
    <w:rsid w:val="00BB5D63"/>
    <w:rsid w:val="00BB6074"/>
    <w:rsid w:val="00BB64E4"/>
    <w:rsid w:val="00BB6A2D"/>
    <w:rsid w:val="00BB6F94"/>
    <w:rsid w:val="00BB7252"/>
    <w:rsid w:val="00BB7B52"/>
    <w:rsid w:val="00BB7C5D"/>
    <w:rsid w:val="00BB7F48"/>
    <w:rsid w:val="00BC005B"/>
    <w:rsid w:val="00BC06A3"/>
    <w:rsid w:val="00BC0785"/>
    <w:rsid w:val="00BC1292"/>
    <w:rsid w:val="00BC15DA"/>
    <w:rsid w:val="00BC16C8"/>
    <w:rsid w:val="00BC172D"/>
    <w:rsid w:val="00BC2915"/>
    <w:rsid w:val="00BC3065"/>
    <w:rsid w:val="00BC3348"/>
    <w:rsid w:val="00BC351C"/>
    <w:rsid w:val="00BC352D"/>
    <w:rsid w:val="00BC3BA9"/>
    <w:rsid w:val="00BC426B"/>
    <w:rsid w:val="00BC553C"/>
    <w:rsid w:val="00BC5B3E"/>
    <w:rsid w:val="00BC5D77"/>
    <w:rsid w:val="00BC5F43"/>
    <w:rsid w:val="00BC6187"/>
    <w:rsid w:val="00BC675E"/>
    <w:rsid w:val="00BC6DF3"/>
    <w:rsid w:val="00BC6F5B"/>
    <w:rsid w:val="00BC79AE"/>
    <w:rsid w:val="00BC7CA1"/>
    <w:rsid w:val="00BC7D31"/>
    <w:rsid w:val="00BD002C"/>
    <w:rsid w:val="00BD062E"/>
    <w:rsid w:val="00BD0FEC"/>
    <w:rsid w:val="00BD1117"/>
    <w:rsid w:val="00BD1969"/>
    <w:rsid w:val="00BD1AA1"/>
    <w:rsid w:val="00BD2838"/>
    <w:rsid w:val="00BD2AED"/>
    <w:rsid w:val="00BD2C08"/>
    <w:rsid w:val="00BD2E25"/>
    <w:rsid w:val="00BD32A6"/>
    <w:rsid w:val="00BD3508"/>
    <w:rsid w:val="00BD35B4"/>
    <w:rsid w:val="00BD3E68"/>
    <w:rsid w:val="00BD3FB8"/>
    <w:rsid w:val="00BD44AB"/>
    <w:rsid w:val="00BD4862"/>
    <w:rsid w:val="00BD49F9"/>
    <w:rsid w:val="00BD516F"/>
    <w:rsid w:val="00BD51C8"/>
    <w:rsid w:val="00BD5A4F"/>
    <w:rsid w:val="00BD6849"/>
    <w:rsid w:val="00BD6908"/>
    <w:rsid w:val="00BD6E45"/>
    <w:rsid w:val="00BD7597"/>
    <w:rsid w:val="00BD7AEB"/>
    <w:rsid w:val="00BD7CBB"/>
    <w:rsid w:val="00BE037D"/>
    <w:rsid w:val="00BE06B8"/>
    <w:rsid w:val="00BE06CC"/>
    <w:rsid w:val="00BE0A39"/>
    <w:rsid w:val="00BE10BE"/>
    <w:rsid w:val="00BE1153"/>
    <w:rsid w:val="00BE118D"/>
    <w:rsid w:val="00BE1321"/>
    <w:rsid w:val="00BE1869"/>
    <w:rsid w:val="00BE235F"/>
    <w:rsid w:val="00BE2AB4"/>
    <w:rsid w:val="00BE2E3F"/>
    <w:rsid w:val="00BE2FDB"/>
    <w:rsid w:val="00BE3D8E"/>
    <w:rsid w:val="00BE3E5C"/>
    <w:rsid w:val="00BE4280"/>
    <w:rsid w:val="00BE47F3"/>
    <w:rsid w:val="00BE485D"/>
    <w:rsid w:val="00BE50D4"/>
    <w:rsid w:val="00BE52D6"/>
    <w:rsid w:val="00BE574E"/>
    <w:rsid w:val="00BE5800"/>
    <w:rsid w:val="00BE61EE"/>
    <w:rsid w:val="00BF0017"/>
    <w:rsid w:val="00BF041F"/>
    <w:rsid w:val="00BF05B8"/>
    <w:rsid w:val="00BF090D"/>
    <w:rsid w:val="00BF100E"/>
    <w:rsid w:val="00BF112C"/>
    <w:rsid w:val="00BF1387"/>
    <w:rsid w:val="00BF1BCD"/>
    <w:rsid w:val="00BF1FDC"/>
    <w:rsid w:val="00BF2922"/>
    <w:rsid w:val="00BF330D"/>
    <w:rsid w:val="00BF34E0"/>
    <w:rsid w:val="00BF3AA8"/>
    <w:rsid w:val="00BF3DF9"/>
    <w:rsid w:val="00BF3E7A"/>
    <w:rsid w:val="00BF4AFE"/>
    <w:rsid w:val="00BF4D2E"/>
    <w:rsid w:val="00BF4E75"/>
    <w:rsid w:val="00BF51D1"/>
    <w:rsid w:val="00BF5400"/>
    <w:rsid w:val="00BF545E"/>
    <w:rsid w:val="00BF5AB4"/>
    <w:rsid w:val="00BF5B9B"/>
    <w:rsid w:val="00BF5E8B"/>
    <w:rsid w:val="00BF5FF3"/>
    <w:rsid w:val="00BF68DC"/>
    <w:rsid w:val="00BF6B93"/>
    <w:rsid w:val="00BF6F5E"/>
    <w:rsid w:val="00BF6F76"/>
    <w:rsid w:val="00BF7348"/>
    <w:rsid w:val="00BF74D0"/>
    <w:rsid w:val="00BF751A"/>
    <w:rsid w:val="00BF75B0"/>
    <w:rsid w:val="00BF7AE0"/>
    <w:rsid w:val="00BF7E1A"/>
    <w:rsid w:val="00BF7E55"/>
    <w:rsid w:val="00C00224"/>
    <w:rsid w:val="00C00617"/>
    <w:rsid w:val="00C009F2"/>
    <w:rsid w:val="00C00A09"/>
    <w:rsid w:val="00C00FEE"/>
    <w:rsid w:val="00C01A02"/>
    <w:rsid w:val="00C01ABF"/>
    <w:rsid w:val="00C02CEA"/>
    <w:rsid w:val="00C02F36"/>
    <w:rsid w:val="00C03576"/>
    <w:rsid w:val="00C03CD9"/>
    <w:rsid w:val="00C03CEF"/>
    <w:rsid w:val="00C03DA0"/>
    <w:rsid w:val="00C0449D"/>
    <w:rsid w:val="00C04D5A"/>
    <w:rsid w:val="00C05D17"/>
    <w:rsid w:val="00C064C1"/>
    <w:rsid w:val="00C06B49"/>
    <w:rsid w:val="00C071AF"/>
    <w:rsid w:val="00C071C2"/>
    <w:rsid w:val="00C0757D"/>
    <w:rsid w:val="00C075F8"/>
    <w:rsid w:val="00C07B8E"/>
    <w:rsid w:val="00C07FF3"/>
    <w:rsid w:val="00C103DC"/>
    <w:rsid w:val="00C107FB"/>
    <w:rsid w:val="00C10972"/>
    <w:rsid w:val="00C10B25"/>
    <w:rsid w:val="00C11034"/>
    <w:rsid w:val="00C1135E"/>
    <w:rsid w:val="00C114EE"/>
    <w:rsid w:val="00C117EF"/>
    <w:rsid w:val="00C125CA"/>
    <w:rsid w:val="00C12D06"/>
    <w:rsid w:val="00C13052"/>
    <w:rsid w:val="00C1311C"/>
    <w:rsid w:val="00C1361A"/>
    <w:rsid w:val="00C13F44"/>
    <w:rsid w:val="00C14212"/>
    <w:rsid w:val="00C147C0"/>
    <w:rsid w:val="00C14A6B"/>
    <w:rsid w:val="00C14E1F"/>
    <w:rsid w:val="00C151B4"/>
    <w:rsid w:val="00C1567E"/>
    <w:rsid w:val="00C1590C"/>
    <w:rsid w:val="00C15B65"/>
    <w:rsid w:val="00C15EB2"/>
    <w:rsid w:val="00C15F10"/>
    <w:rsid w:val="00C16189"/>
    <w:rsid w:val="00C165A4"/>
    <w:rsid w:val="00C16877"/>
    <w:rsid w:val="00C176A5"/>
    <w:rsid w:val="00C212A7"/>
    <w:rsid w:val="00C215C5"/>
    <w:rsid w:val="00C21AD9"/>
    <w:rsid w:val="00C21E85"/>
    <w:rsid w:val="00C2306C"/>
    <w:rsid w:val="00C23653"/>
    <w:rsid w:val="00C239DC"/>
    <w:rsid w:val="00C23AAD"/>
    <w:rsid w:val="00C24018"/>
    <w:rsid w:val="00C2434C"/>
    <w:rsid w:val="00C24A3B"/>
    <w:rsid w:val="00C24B90"/>
    <w:rsid w:val="00C25104"/>
    <w:rsid w:val="00C25914"/>
    <w:rsid w:val="00C25A0E"/>
    <w:rsid w:val="00C26139"/>
    <w:rsid w:val="00C2628A"/>
    <w:rsid w:val="00C2629F"/>
    <w:rsid w:val="00C26473"/>
    <w:rsid w:val="00C26BE8"/>
    <w:rsid w:val="00C26DB7"/>
    <w:rsid w:val="00C271CE"/>
    <w:rsid w:val="00C2724A"/>
    <w:rsid w:val="00C2749A"/>
    <w:rsid w:val="00C2775D"/>
    <w:rsid w:val="00C27817"/>
    <w:rsid w:val="00C27AC4"/>
    <w:rsid w:val="00C27EAC"/>
    <w:rsid w:val="00C3017A"/>
    <w:rsid w:val="00C30584"/>
    <w:rsid w:val="00C30EC7"/>
    <w:rsid w:val="00C32248"/>
    <w:rsid w:val="00C334B3"/>
    <w:rsid w:val="00C336A8"/>
    <w:rsid w:val="00C337F4"/>
    <w:rsid w:val="00C341BF"/>
    <w:rsid w:val="00C34469"/>
    <w:rsid w:val="00C344A2"/>
    <w:rsid w:val="00C34CB6"/>
    <w:rsid w:val="00C34D43"/>
    <w:rsid w:val="00C34DCD"/>
    <w:rsid w:val="00C351EE"/>
    <w:rsid w:val="00C36130"/>
    <w:rsid w:val="00C36364"/>
    <w:rsid w:val="00C36A4D"/>
    <w:rsid w:val="00C36B50"/>
    <w:rsid w:val="00C37284"/>
    <w:rsid w:val="00C374D3"/>
    <w:rsid w:val="00C407CA"/>
    <w:rsid w:val="00C40E61"/>
    <w:rsid w:val="00C40F66"/>
    <w:rsid w:val="00C40F77"/>
    <w:rsid w:val="00C4170E"/>
    <w:rsid w:val="00C41724"/>
    <w:rsid w:val="00C42D12"/>
    <w:rsid w:val="00C431C6"/>
    <w:rsid w:val="00C432C9"/>
    <w:rsid w:val="00C434C7"/>
    <w:rsid w:val="00C43A9D"/>
    <w:rsid w:val="00C43C41"/>
    <w:rsid w:val="00C43CEC"/>
    <w:rsid w:val="00C441BE"/>
    <w:rsid w:val="00C442BD"/>
    <w:rsid w:val="00C448B7"/>
    <w:rsid w:val="00C45343"/>
    <w:rsid w:val="00C455DE"/>
    <w:rsid w:val="00C45850"/>
    <w:rsid w:val="00C4599F"/>
    <w:rsid w:val="00C45F59"/>
    <w:rsid w:val="00C46139"/>
    <w:rsid w:val="00C46559"/>
    <w:rsid w:val="00C46741"/>
    <w:rsid w:val="00C468FF"/>
    <w:rsid w:val="00C46A63"/>
    <w:rsid w:val="00C46D98"/>
    <w:rsid w:val="00C47337"/>
    <w:rsid w:val="00C47B1D"/>
    <w:rsid w:val="00C47C33"/>
    <w:rsid w:val="00C47D09"/>
    <w:rsid w:val="00C47E00"/>
    <w:rsid w:val="00C50450"/>
    <w:rsid w:val="00C5084E"/>
    <w:rsid w:val="00C50BE5"/>
    <w:rsid w:val="00C515E1"/>
    <w:rsid w:val="00C516D5"/>
    <w:rsid w:val="00C51B89"/>
    <w:rsid w:val="00C529AE"/>
    <w:rsid w:val="00C53800"/>
    <w:rsid w:val="00C53E46"/>
    <w:rsid w:val="00C53F6F"/>
    <w:rsid w:val="00C5468D"/>
    <w:rsid w:val="00C55052"/>
    <w:rsid w:val="00C55EB8"/>
    <w:rsid w:val="00C55F2B"/>
    <w:rsid w:val="00C56C5B"/>
    <w:rsid w:val="00C56D11"/>
    <w:rsid w:val="00C570CD"/>
    <w:rsid w:val="00C571C6"/>
    <w:rsid w:val="00C5734E"/>
    <w:rsid w:val="00C57E67"/>
    <w:rsid w:val="00C609A1"/>
    <w:rsid w:val="00C60F71"/>
    <w:rsid w:val="00C6115F"/>
    <w:rsid w:val="00C61229"/>
    <w:rsid w:val="00C62129"/>
    <w:rsid w:val="00C626DB"/>
    <w:rsid w:val="00C628A3"/>
    <w:rsid w:val="00C6299B"/>
    <w:rsid w:val="00C64577"/>
    <w:rsid w:val="00C64945"/>
    <w:rsid w:val="00C64AA5"/>
    <w:rsid w:val="00C64BE2"/>
    <w:rsid w:val="00C6550A"/>
    <w:rsid w:val="00C656A1"/>
    <w:rsid w:val="00C670FF"/>
    <w:rsid w:val="00C6773F"/>
    <w:rsid w:val="00C67DE3"/>
    <w:rsid w:val="00C701E7"/>
    <w:rsid w:val="00C70997"/>
    <w:rsid w:val="00C70AA1"/>
    <w:rsid w:val="00C71527"/>
    <w:rsid w:val="00C71A99"/>
    <w:rsid w:val="00C72912"/>
    <w:rsid w:val="00C72B79"/>
    <w:rsid w:val="00C72C28"/>
    <w:rsid w:val="00C72C6E"/>
    <w:rsid w:val="00C72EBB"/>
    <w:rsid w:val="00C730F1"/>
    <w:rsid w:val="00C7341E"/>
    <w:rsid w:val="00C73470"/>
    <w:rsid w:val="00C736E6"/>
    <w:rsid w:val="00C73CD0"/>
    <w:rsid w:val="00C73EBD"/>
    <w:rsid w:val="00C745C3"/>
    <w:rsid w:val="00C74A24"/>
    <w:rsid w:val="00C74B7F"/>
    <w:rsid w:val="00C74B96"/>
    <w:rsid w:val="00C75933"/>
    <w:rsid w:val="00C75BFC"/>
    <w:rsid w:val="00C75F85"/>
    <w:rsid w:val="00C76DBF"/>
    <w:rsid w:val="00C7748B"/>
    <w:rsid w:val="00C77F5A"/>
    <w:rsid w:val="00C77FBB"/>
    <w:rsid w:val="00C81059"/>
    <w:rsid w:val="00C8153F"/>
    <w:rsid w:val="00C81BA5"/>
    <w:rsid w:val="00C81F3D"/>
    <w:rsid w:val="00C81FF1"/>
    <w:rsid w:val="00C831DF"/>
    <w:rsid w:val="00C837A6"/>
    <w:rsid w:val="00C838B4"/>
    <w:rsid w:val="00C83EA3"/>
    <w:rsid w:val="00C84CE8"/>
    <w:rsid w:val="00C851CA"/>
    <w:rsid w:val="00C8522A"/>
    <w:rsid w:val="00C86149"/>
    <w:rsid w:val="00C861EC"/>
    <w:rsid w:val="00C863C8"/>
    <w:rsid w:val="00C86588"/>
    <w:rsid w:val="00C8667F"/>
    <w:rsid w:val="00C87055"/>
    <w:rsid w:val="00C87793"/>
    <w:rsid w:val="00C877CF"/>
    <w:rsid w:val="00C87EA0"/>
    <w:rsid w:val="00C90CD1"/>
    <w:rsid w:val="00C91824"/>
    <w:rsid w:val="00C91F15"/>
    <w:rsid w:val="00C9217C"/>
    <w:rsid w:val="00C93350"/>
    <w:rsid w:val="00C937E9"/>
    <w:rsid w:val="00C93AAA"/>
    <w:rsid w:val="00C93CC2"/>
    <w:rsid w:val="00C94631"/>
    <w:rsid w:val="00C94715"/>
    <w:rsid w:val="00C94932"/>
    <w:rsid w:val="00C94D1F"/>
    <w:rsid w:val="00C94F66"/>
    <w:rsid w:val="00C95160"/>
    <w:rsid w:val="00C95FE8"/>
    <w:rsid w:val="00C96910"/>
    <w:rsid w:val="00C96B4C"/>
    <w:rsid w:val="00C976DF"/>
    <w:rsid w:val="00C977BF"/>
    <w:rsid w:val="00C9787B"/>
    <w:rsid w:val="00C9790C"/>
    <w:rsid w:val="00C97B40"/>
    <w:rsid w:val="00CA032B"/>
    <w:rsid w:val="00CA0407"/>
    <w:rsid w:val="00CA055E"/>
    <w:rsid w:val="00CA0C54"/>
    <w:rsid w:val="00CA146D"/>
    <w:rsid w:val="00CA1DD1"/>
    <w:rsid w:val="00CA1FC3"/>
    <w:rsid w:val="00CA2EE4"/>
    <w:rsid w:val="00CA3319"/>
    <w:rsid w:val="00CA3410"/>
    <w:rsid w:val="00CA3520"/>
    <w:rsid w:val="00CA3A6B"/>
    <w:rsid w:val="00CA42A5"/>
    <w:rsid w:val="00CA43F7"/>
    <w:rsid w:val="00CA4489"/>
    <w:rsid w:val="00CA4A82"/>
    <w:rsid w:val="00CA4DF9"/>
    <w:rsid w:val="00CA5CF5"/>
    <w:rsid w:val="00CA5F13"/>
    <w:rsid w:val="00CA6AEE"/>
    <w:rsid w:val="00CA6BFA"/>
    <w:rsid w:val="00CA71B6"/>
    <w:rsid w:val="00CA73D4"/>
    <w:rsid w:val="00CA7564"/>
    <w:rsid w:val="00CA7A46"/>
    <w:rsid w:val="00CA7EAD"/>
    <w:rsid w:val="00CA7F38"/>
    <w:rsid w:val="00CB0049"/>
    <w:rsid w:val="00CB021C"/>
    <w:rsid w:val="00CB08D0"/>
    <w:rsid w:val="00CB0C61"/>
    <w:rsid w:val="00CB0D72"/>
    <w:rsid w:val="00CB1077"/>
    <w:rsid w:val="00CB10B9"/>
    <w:rsid w:val="00CB1300"/>
    <w:rsid w:val="00CB14E6"/>
    <w:rsid w:val="00CB1EAA"/>
    <w:rsid w:val="00CB2F97"/>
    <w:rsid w:val="00CB322D"/>
    <w:rsid w:val="00CB36CA"/>
    <w:rsid w:val="00CB3E7E"/>
    <w:rsid w:val="00CB3EB7"/>
    <w:rsid w:val="00CB4420"/>
    <w:rsid w:val="00CB4AAB"/>
    <w:rsid w:val="00CB529C"/>
    <w:rsid w:val="00CB54A3"/>
    <w:rsid w:val="00CB5AE0"/>
    <w:rsid w:val="00CB5CB9"/>
    <w:rsid w:val="00CB7D92"/>
    <w:rsid w:val="00CC062D"/>
    <w:rsid w:val="00CC075A"/>
    <w:rsid w:val="00CC0B09"/>
    <w:rsid w:val="00CC0DFD"/>
    <w:rsid w:val="00CC1054"/>
    <w:rsid w:val="00CC115D"/>
    <w:rsid w:val="00CC1164"/>
    <w:rsid w:val="00CC1D47"/>
    <w:rsid w:val="00CC24DC"/>
    <w:rsid w:val="00CC263A"/>
    <w:rsid w:val="00CC2ED8"/>
    <w:rsid w:val="00CC3215"/>
    <w:rsid w:val="00CC3554"/>
    <w:rsid w:val="00CC391E"/>
    <w:rsid w:val="00CC3AD9"/>
    <w:rsid w:val="00CC3C81"/>
    <w:rsid w:val="00CC4AD3"/>
    <w:rsid w:val="00CC582D"/>
    <w:rsid w:val="00CC6234"/>
    <w:rsid w:val="00CC6495"/>
    <w:rsid w:val="00CC725E"/>
    <w:rsid w:val="00CC7362"/>
    <w:rsid w:val="00CC73EF"/>
    <w:rsid w:val="00CC7432"/>
    <w:rsid w:val="00CC786C"/>
    <w:rsid w:val="00CC7C05"/>
    <w:rsid w:val="00CD082D"/>
    <w:rsid w:val="00CD0BD2"/>
    <w:rsid w:val="00CD0CC8"/>
    <w:rsid w:val="00CD215F"/>
    <w:rsid w:val="00CD2A06"/>
    <w:rsid w:val="00CD2EBA"/>
    <w:rsid w:val="00CD36E2"/>
    <w:rsid w:val="00CD388C"/>
    <w:rsid w:val="00CD38D2"/>
    <w:rsid w:val="00CD3F89"/>
    <w:rsid w:val="00CD4024"/>
    <w:rsid w:val="00CD42C6"/>
    <w:rsid w:val="00CD6213"/>
    <w:rsid w:val="00CD62D7"/>
    <w:rsid w:val="00CD6F0D"/>
    <w:rsid w:val="00CD734E"/>
    <w:rsid w:val="00CD7A39"/>
    <w:rsid w:val="00CD7AC7"/>
    <w:rsid w:val="00CE03D4"/>
    <w:rsid w:val="00CE0FAE"/>
    <w:rsid w:val="00CE1395"/>
    <w:rsid w:val="00CE153C"/>
    <w:rsid w:val="00CE1A2A"/>
    <w:rsid w:val="00CE1CF5"/>
    <w:rsid w:val="00CE1E78"/>
    <w:rsid w:val="00CE2023"/>
    <w:rsid w:val="00CE2CE1"/>
    <w:rsid w:val="00CE31CD"/>
    <w:rsid w:val="00CE339B"/>
    <w:rsid w:val="00CE3C20"/>
    <w:rsid w:val="00CE4B25"/>
    <w:rsid w:val="00CE4D2D"/>
    <w:rsid w:val="00CE524F"/>
    <w:rsid w:val="00CE5A92"/>
    <w:rsid w:val="00CE5BFD"/>
    <w:rsid w:val="00CE6333"/>
    <w:rsid w:val="00CE6B2F"/>
    <w:rsid w:val="00CE721D"/>
    <w:rsid w:val="00CE7679"/>
    <w:rsid w:val="00CE7A33"/>
    <w:rsid w:val="00CF0129"/>
    <w:rsid w:val="00CF0886"/>
    <w:rsid w:val="00CF0CD4"/>
    <w:rsid w:val="00CF104B"/>
    <w:rsid w:val="00CF168A"/>
    <w:rsid w:val="00CF2AA8"/>
    <w:rsid w:val="00CF3100"/>
    <w:rsid w:val="00CF3208"/>
    <w:rsid w:val="00CF3589"/>
    <w:rsid w:val="00CF42B7"/>
    <w:rsid w:val="00CF4488"/>
    <w:rsid w:val="00CF5074"/>
    <w:rsid w:val="00CF52B5"/>
    <w:rsid w:val="00CF5BFD"/>
    <w:rsid w:val="00CF5F0E"/>
    <w:rsid w:val="00CF68DD"/>
    <w:rsid w:val="00CF6A3C"/>
    <w:rsid w:val="00CF6BBD"/>
    <w:rsid w:val="00CF6E5A"/>
    <w:rsid w:val="00CF74B2"/>
    <w:rsid w:val="00CF75FA"/>
    <w:rsid w:val="00CF7E28"/>
    <w:rsid w:val="00D007CC"/>
    <w:rsid w:val="00D010F7"/>
    <w:rsid w:val="00D01633"/>
    <w:rsid w:val="00D01BB2"/>
    <w:rsid w:val="00D027A9"/>
    <w:rsid w:val="00D02912"/>
    <w:rsid w:val="00D029C7"/>
    <w:rsid w:val="00D02D2C"/>
    <w:rsid w:val="00D02F4B"/>
    <w:rsid w:val="00D03670"/>
    <w:rsid w:val="00D03B44"/>
    <w:rsid w:val="00D03BB1"/>
    <w:rsid w:val="00D03D4E"/>
    <w:rsid w:val="00D03F73"/>
    <w:rsid w:val="00D04440"/>
    <w:rsid w:val="00D04806"/>
    <w:rsid w:val="00D054EE"/>
    <w:rsid w:val="00D056A8"/>
    <w:rsid w:val="00D05A9B"/>
    <w:rsid w:val="00D05BC5"/>
    <w:rsid w:val="00D05D0B"/>
    <w:rsid w:val="00D05F13"/>
    <w:rsid w:val="00D060FD"/>
    <w:rsid w:val="00D063ED"/>
    <w:rsid w:val="00D06B84"/>
    <w:rsid w:val="00D0705B"/>
    <w:rsid w:val="00D07347"/>
    <w:rsid w:val="00D075FC"/>
    <w:rsid w:val="00D0781E"/>
    <w:rsid w:val="00D07C40"/>
    <w:rsid w:val="00D10362"/>
    <w:rsid w:val="00D107C1"/>
    <w:rsid w:val="00D10C2A"/>
    <w:rsid w:val="00D11848"/>
    <w:rsid w:val="00D11CAD"/>
    <w:rsid w:val="00D11DA3"/>
    <w:rsid w:val="00D128DE"/>
    <w:rsid w:val="00D12A08"/>
    <w:rsid w:val="00D130A2"/>
    <w:rsid w:val="00D13101"/>
    <w:rsid w:val="00D132B6"/>
    <w:rsid w:val="00D13A0D"/>
    <w:rsid w:val="00D13D39"/>
    <w:rsid w:val="00D14FD8"/>
    <w:rsid w:val="00D15319"/>
    <w:rsid w:val="00D158B8"/>
    <w:rsid w:val="00D15B03"/>
    <w:rsid w:val="00D15DFF"/>
    <w:rsid w:val="00D16356"/>
    <w:rsid w:val="00D168DB"/>
    <w:rsid w:val="00D16925"/>
    <w:rsid w:val="00D16CF2"/>
    <w:rsid w:val="00D16E31"/>
    <w:rsid w:val="00D172F1"/>
    <w:rsid w:val="00D1733D"/>
    <w:rsid w:val="00D174A8"/>
    <w:rsid w:val="00D17D35"/>
    <w:rsid w:val="00D205A0"/>
    <w:rsid w:val="00D212F4"/>
    <w:rsid w:val="00D21772"/>
    <w:rsid w:val="00D21A33"/>
    <w:rsid w:val="00D21DE7"/>
    <w:rsid w:val="00D2229E"/>
    <w:rsid w:val="00D228EA"/>
    <w:rsid w:val="00D229DF"/>
    <w:rsid w:val="00D22A6F"/>
    <w:rsid w:val="00D2309B"/>
    <w:rsid w:val="00D23254"/>
    <w:rsid w:val="00D23903"/>
    <w:rsid w:val="00D24308"/>
    <w:rsid w:val="00D246F3"/>
    <w:rsid w:val="00D2496F"/>
    <w:rsid w:val="00D24A84"/>
    <w:rsid w:val="00D24DB4"/>
    <w:rsid w:val="00D24E01"/>
    <w:rsid w:val="00D24F72"/>
    <w:rsid w:val="00D2550B"/>
    <w:rsid w:val="00D25B81"/>
    <w:rsid w:val="00D25D78"/>
    <w:rsid w:val="00D264A1"/>
    <w:rsid w:val="00D266B1"/>
    <w:rsid w:val="00D26D42"/>
    <w:rsid w:val="00D26FD7"/>
    <w:rsid w:val="00D273A7"/>
    <w:rsid w:val="00D27502"/>
    <w:rsid w:val="00D27667"/>
    <w:rsid w:val="00D27ADA"/>
    <w:rsid w:val="00D30A74"/>
    <w:rsid w:val="00D30E92"/>
    <w:rsid w:val="00D310CF"/>
    <w:rsid w:val="00D3120E"/>
    <w:rsid w:val="00D316BD"/>
    <w:rsid w:val="00D31787"/>
    <w:rsid w:val="00D31B86"/>
    <w:rsid w:val="00D31EDD"/>
    <w:rsid w:val="00D32513"/>
    <w:rsid w:val="00D326C8"/>
    <w:rsid w:val="00D32D56"/>
    <w:rsid w:val="00D33059"/>
    <w:rsid w:val="00D33321"/>
    <w:rsid w:val="00D33DE8"/>
    <w:rsid w:val="00D348D8"/>
    <w:rsid w:val="00D3539D"/>
    <w:rsid w:val="00D357FA"/>
    <w:rsid w:val="00D35B90"/>
    <w:rsid w:val="00D35F60"/>
    <w:rsid w:val="00D36274"/>
    <w:rsid w:val="00D36ABE"/>
    <w:rsid w:val="00D36B56"/>
    <w:rsid w:val="00D36C03"/>
    <w:rsid w:val="00D36F4D"/>
    <w:rsid w:val="00D40513"/>
    <w:rsid w:val="00D40B95"/>
    <w:rsid w:val="00D40E67"/>
    <w:rsid w:val="00D41B77"/>
    <w:rsid w:val="00D41C16"/>
    <w:rsid w:val="00D41D4D"/>
    <w:rsid w:val="00D4212E"/>
    <w:rsid w:val="00D42745"/>
    <w:rsid w:val="00D4358C"/>
    <w:rsid w:val="00D437DC"/>
    <w:rsid w:val="00D438E0"/>
    <w:rsid w:val="00D43C6A"/>
    <w:rsid w:val="00D441EC"/>
    <w:rsid w:val="00D44264"/>
    <w:rsid w:val="00D453D2"/>
    <w:rsid w:val="00D45726"/>
    <w:rsid w:val="00D45A29"/>
    <w:rsid w:val="00D469EB"/>
    <w:rsid w:val="00D47014"/>
    <w:rsid w:val="00D477C5"/>
    <w:rsid w:val="00D47984"/>
    <w:rsid w:val="00D505CE"/>
    <w:rsid w:val="00D50942"/>
    <w:rsid w:val="00D50953"/>
    <w:rsid w:val="00D51ACA"/>
    <w:rsid w:val="00D5256B"/>
    <w:rsid w:val="00D52D40"/>
    <w:rsid w:val="00D53C6A"/>
    <w:rsid w:val="00D5476D"/>
    <w:rsid w:val="00D54FCB"/>
    <w:rsid w:val="00D55099"/>
    <w:rsid w:val="00D55699"/>
    <w:rsid w:val="00D55819"/>
    <w:rsid w:val="00D55EDD"/>
    <w:rsid w:val="00D56658"/>
    <w:rsid w:val="00D5694C"/>
    <w:rsid w:val="00D56F55"/>
    <w:rsid w:val="00D6037E"/>
    <w:rsid w:val="00D6045C"/>
    <w:rsid w:val="00D605B7"/>
    <w:rsid w:val="00D605BB"/>
    <w:rsid w:val="00D60C71"/>
    <w:rsid w:val="00D6128A"/>
    <w:rsid w:val="00D61293"/>
    <w:rsid w:val="00D61654"/>
    <w:rsid w:val="00D6267D"/>
    <w:rsid w:val="00D628CE"/>
    <w:rsid w:val="00D62EB5"/>
    <w:rsid w:val="00D636FA"/>
    <w:rsid w:val="00D6388D"/>
    <w:rsid w:val="00D63CDA"/>
    <w:rsid w:val="00D64016"/>
    <w:rsid w:val="00D648D4"/>
    <w:rsid w:val="00D64D37"/>
    <w:rsid w:val="00D64FCA"/>
    <w:rsid w:val="00D6509F"/>
    <w:rsid w:val="00D65D08"/>
    <w:rsid w:val="00D65EE3"/>
    <w:rsid w:val="00D661BA"/>
    <w:rsid w:val="00D66972"/>
    <w:rsid w:val="00D676DF"/>
    <w:rsid w:val="00D677DB"/>
    <w:rsid w:val="00D67B87"/>
    <w:rsid w:val="00D67B91"/>
    <w:rsid w:val="00D704C7"/>
    <w:rsid w:val="00D70B1F"/>
    <w:rsid w:val="00D70EA9"/>
    <w:rsid w:val="00D712D8"/>
    <w:rsid w:val="00D7212B"/>
    <w:rsid w:val="00D721F5"/>
    <w:rsid w:val="00D726E6"/>
    <w:rsid w:val="00D73075"/>
    <w:rsid w:val="00D731F7"/>
    <w:rsid w:val="00D73D1D"/>
    <w:rsid w:val="00D73E37"/>
    <w:rsid w:val="00D73E59"/>
    <w:rsid w:val="00D741CA"/>
    <w:rsid w:val="00D74D1A"/>
    <w:rsid w:val="00D74F7F"/>
    <w:rsid w:val="00D750D5"/>
    <w:rsid w:val="00D7543E"/>
    <w:rsid w:val="00D75543"/>
    <w:rsid w:val="00D76002"/>
    <w:rsid w:val="00D7607A"/>
    <w:rsid w:val="00D76352"/>
    <w:rsid w:val="00D7653E"/>
    <w:rsid w:val="00D765F6"/>
    <w:rsid w:val="00D7673E"/>
    <w:rsid w:val="00D768F8"/>
    <w:rsid w:val="00D7692B"/>
    <w:rsid w:val="00D76B6B"/>
    <w:rsid w:val="00D770AF"/>
    <w:rsid w:val="00D771D8"/>
    <w:rsid w:val="00D7761C"/>
    <w:rsid w:val="00D77B0E"/>
    <w:rsid w:val="00D80745"/>
    <w:rsid w:val="00D809DC"/>
    <w:rsid w:val="00D81002"/>
    <w:rsid w:val="00D8123E"/>
    <w:rsid w:val="00D8144B"/>
    <w:rsid w:val="00D824D2"/>
    <w:rsid w:val="00D82D93"/>
    <w:rsid w:val="00D83310"/>
    <w:rsid w:val="00D8351F"/>
    <w:rsid w:val="00D848E6"/>
    <w:rsid w:val="00D8499D"/>
    <w:rsid w:val="00D85717"/>
    <w:rsid w:val="00D85826"/>
    <w:rsid w:val="00D85B84"/>
    <w:rsid w:val="00D85C0C"/>
    <w:rsid w:val="00D85DCD"/>
    <w:rsid w:val="00D8634F"/>
    <w:rsid w:val="00D8636F"/>
    <w:rsid w:val="00D8639F"/>
    <w:rsid w:val="00D866C8"/>
    <w:rsid w:val="00D872F8"/>
    <w:rsid w:val="00D87997"/>
    <w:rsid w:val="00D87CD6"/>
    <w:rsid w:val="00D90164"/>
    <w:rsid w:val="00D9082E"/>
    <w:rsid w:val="00D91358"/>
    <w:rsid w:val="00D9164D"/>
    <w:rsid w:val="00D91C4B"/>
    <w:rsid w:val="00D91FAF"/>
    <w:rsid w:val="00D92001"/>
    <w:rsid w:val="00D92EDE"/>
    <w:rsid w:val="00D93385"/>
    <w:rsid w:val="00D93666"/>
    <w:rsid w:val="00D936E9"/>
    <w:rsid w:val="00D940A5"/>
    <w:rsid w:val="00D94482"/>
    <w:rsid w:val="00D94509"/>
    <w:rsid w:val="00D945E2"/>
    <w:rsid w:val="00D947D3"/>
    <w:rsid w:val="00D9491F"/>
    <w:rsid w:val="00D9555C"/>
    <w:rsid w:val="00D95894"/>
    <w:rsid w:val="00D95FFC"/>
    <w:rsid w:val="00D96993"/>
    <w:rsid w:val="00D96F7A"/>
    <w:rsid w:val="00D973B7"/>
    <w:rsid w:val="00D97BF0"/>
    <w:rsid w:val="00DA01A1"/>
    <w:rsid w:val="00DA0230"/>
    <w:rsid w:val="00DA04AD"/>
    <w:rsid w:val="00DA08CA"/>
    <w:rsid w:val="00DA0B8D"/>
    <w:rsid w:val="00DA0BE3"/>
    <w:rsid w:val="00DA0D00"/>
    <w:rsid w:val="00DA0E7A"/>
    <w:rsid w:val="00DA11EE"/>
    <w:rsid w:val="00DA1361"/>
    <w:rsid w:val="00DA19FB"/>
    <w:rsid w:val="00DA1A82"/>
    <w:rsid w:val="00DA207C"/>
    <w:rsid w:val="00DA31E2"/>
    <w:rsid w:val="00DA332B"/>
    <w:rsid w:val="00DA3587"/>
    <w:rsid w:val="00DA4955"/>
    <w:rsid w:val="00DA4BAF"/>
    <w:rsid w:val="00DA4BF3"/>
    <w:rsid w:val="00DA4FB2"/>
    <w:rsid w:val="00DA4FF9"/>
    <w:rsid w:val="00DA5244"/>
    <w:rsid w:val="00DA5948"/>
    <w:rsid w:val="00DA5D3A"/>
    <w:rsid w:val="00DA5D49"/>
    <w:rsid w:val="00DA63AD"/>
    <w:rsid w:val="00DA66F8"/>
    <w:rsid w:val="00DA6A38"/>
    <w:rsid w:val="00DA6C55"/>
    <w:rsid w:val="00DA7288"/>
    <w:rsid w:val="00DA7654"/>
    <w:rsid w:val="00DA7B0E"/>
    <w:rsid w:val="00DA7CD2"/>
    <w:rsid w:val="00DB01CC"/>
    <w:rsid w:val="00DB10D9"/>
    <w:rsid w:val="00DB1191"/>
    <w:rsid w:val="00DB1766"/>
    <w:rsid w:val="00DB201D"/>
    <w:rsid w:val="00DB2235"/>
    <w:rsid w:val="00DB2AEB"/>
    <w:rsid w:val="00DB329E"/>
    <w:rsid w:val="00DB32B7"/>
    <w:rsid w:val="00DB347F"/>
    <w:rsid w:val="00DB3DCD"/>
    <w:rsid w:val="00DB41F3"/>
    <w:rsid w:val="00DB445E"/>
    <w:rsid w:val="00DB4641"/>
    <w:rsid w:val="00DB483C"/>
    <w:rsid w:val="00DB4A0C"/>
    <w:rsid w:val="00DB4CFD"/>
    <w:rsid w:val="00DB55AC"/>
    <w:rsid w:val="00DB579D"/>
    <w:rsid w:val="00DB5B07"/>
    <w:rsid w:val="00DB60BE"/>
    <w:rsid w:val="00DB651B"/>
    <w:rsid w:val="00DB68DA"/>
    <w:rsid w:val="00DB68DD"/>
    <w:rsid w:val="00DB6A3B"/>
    <w:rsid w:val="00DB6AC7"/>
    <w:rsid w:val="00DB78C2"/>
    <w:rsid w:val="00DC033B"/>
    <w:rsid w:val="00DC03A8"/>
    <w:rsid w:val="00DC050E"/>
    <w:rsid w:val="00DC1025"/>
    <w:rsid w:val="00DC15D9"/>
    <w:rsid w:val="00DC162A"/>
    <w:rsid w:val="00DC1CEE"/>
    <w:rsid w:val="00DC2361"/>
    <w:rsid w:val="00DC2852"/>
    <w:rsid w:val="00DC2BD3"/>
    <w:rsid w:val="00DC2FAD"/>
    <w:rsid w:val="00DC3B1D"/>
    <w:rsid w:val="00DC4B7D"/>
    <w:rsid w:val="00DC4C87"/>
    <w:rsid w:val="00DC4CA0"/>
    <w:rsid w:val="00DC5208"/>
    <w:rsid w:val="00DC5268"/>
    <w:rsid w:val="00DC56AD"/>
    <w:rsid w:val="00DC5A6E"/>
    <w:rsid w:val="00DC5AD1"/>
    <w:rsid w:val="00DC5C8A"/>
    <w:rsid w:val="00DC6009"/>
    <w:rsid w:val="00DC68D1"/>
    <w:rsid w:val="00DC6969"/>
    <w:rsid w:val="00DC6EFC"/>
    <w:rsid w:val="00DC7A98"/>
    <w:rsid w:val="00DC7FB4"/>
    <w:rsid w:val="00DD018A"/>
    <w:rsid w:val="00DD03AD"/>
    <w:rsid w:val="00DD0964"/>
    <w:rsid w:val="00DD0C5F"/>
    <w:rsid w:val="00DD0EE4"/>
    <w:rsid w:val="00DD10B1"/>
    <w:rsid w:val="00DD13CF"/>
    <w:rsid w:val="00DD1567"/>
    <w:rsid w:val="00DD1B59"/>
    <w:rsid w:val="00DD1FC2"/>
    <w:rsid w:val="00DD250A"/>
    <w:rsid w:val="00DD3297"/>
    <w:rsid w:val="00DD3B66"/>
    <w:rsid w:val="00DD3F7C"/>
    <w:rsid w:val="00DD4792"/>
    <w:rsid w:val="00DD49AE"/>
    <w:rsid w:val="00DD4AA0"/>
    <w:rsid w:val="00DD5084"/>
    <w:rsid w:val="00DD5E6E"/>
    <w:rsid w:val="00DD61C5"/>
    <w:rsid w:val="00DD624A"/>
    <w:rsid w:val="00DD64BC"/>
    <w:rsid w:val="00DD6503"/>
    <w:rsid w:val="00DD657A"/>
    <w:rsid w:val="00DD67B0"/>
    <w:rsid w:val="00DD6983"/>
    <w:rsid w:val="00DD7301"/>
    <w:rsid w:val="00DD78C6"/>
    <w:rsid w:val="00DE0027"/>
    <w:rsid w:val="00DE0110"/>
    <w:rsid w:val="00DE118B"/>
    <w:rsid w:val="00DE208A"/>
    <w:rsid w:val="00DE20AE"/>
    <w:rsid w:val="00DE2F8E"/>
    <w:rsid w:val="00DE303E"/>
    <w:rsid w:val="00DE32E7"/>
    <w:rsid w:val="00DE4795"/>
    <w:rsid w:val="00DE4C1B"/>
    <w:rsid w:val="00DE4E98"/>
    <w:rsid w:val="00DE5057"/>
    <w:rsid w:val="00DE5240"/>
    <w:rsid w:val="00DE54EA"/>
    <w:rsid w:val="00DE5AAA"/>
    <w:rsid w:val="00DE5CE0"/>
    <w:rsid w:val="00DE5F35"/>
    <w:rsid w:val="00DE63DE"/>
    <w:rsid w:val="00DE6700"/>
    <w:rsid w:val="00DE6A0D"/>
    <w:rsid w:val="00DF0E60"/>
    <w:rsid w:val="00DF1185"/>
    <w:rsid w:val="00DF14A0"/>
    <w:rsid w:val="00DF16B6"/>
    <w:rsid w:val="00DF176D"/>
    <w:rsid w:val="00DF1C3F"/>
    <w:rsid w:val="00DF28D5"/>
    <w:rsid w:val="00DF2EE7"/>
    <w:rsid w:val="00DF38E8"/>
    <w:rsid w:val="00DF3C08"/>
    <w:rsid w:val="00DF3CD3"/>
    <w:rsid w:val="00DF3DCE"/>
    <w:rsid w:val="00DF43AE"/>
    <w:rsid w:val="00DF491E"/>
    <w:rsid w:val="00DF4D82"/>
    <w:rsid w:val="00DF51D7"/>
    <w:rsid w:val="00DF5900"/>
    <w:rsid w:val="00DF5A4C"/>
    <w:rsid w:val="00DF66B1"/>
    <w:rsid w:val="00DF66B9"/>
    <w:rsid w:val="00DF697F"/>
    <w:rsid w:val="00DF6EC3"/>
    <w:rsid w:val="00DF6FF7"/>
    <w:rsid w:val="00DF73DA"/>
    <w:rsid w:val="00DF77B3"/>
    <w:rsid w:val="00DF7884"/>
    <w:rsid w:val="00E00D1F"/>
    <w:rsid w:val="00E01180"/>
    <w:rsid w:val="00E0160D"/>
    <w:rsid w:val="00E01677"/>
    <w:rsid w:val="00E020CD"/>
    <w:rsid w:val="00E021E9"/>
    <w:rsid w:val="00E024D7"/>
    <w:rsid w:val="00E02511"/>
    <w:rsid w:val="00E02635"/>
    <w:rsid w:val="00E027EB"/>
    <w:rsid w:val="00E0281F"/>
    <w:rsid w:val="00E02970"/>
    <w:rsid w:val="00E02DAD"/>
    <w:rsid w:val="00E03115"/>
    <w:rsid w:val="00E03298"/>
    <w:rsid w:val="00E0348F"/>
    <w:rsid w:val="00E034F1"/>
    <w:rsid w:val="00E03581"/>
    <w:rsid w:val="00E03F95"/>
    <w:rsid w:val="00E04090"/>
    <w:rsid w:val="00E04238"/>
    <w:rsid w:val="00E0427A"/>
    <w:rsid w:val="00E0427F"/>
    <w:rsid w:val="00E0461F"/>
    <w:rsid w:val="00E049D0"/>
    <w:rsid w:val="00E05013"/>
    <w:rsid w:val="00E0513F"/>
    <w:rsid w:val="00E05E0D"/>
    <w:rsid w:val="00E05E43"/>
    <w:rsid w:val="00E05F9F"/>
    <w:rsid w:val="00E05FC1"/>
    <w:rsid w:val="00E06412"/>
    <w:rsid w:val="00E06BF8"/>
    <w:rsid w:val="00E06EA9"/>
    <w:rsid w:val="00E074B5"/>
    <w:rsid w:val="00E07C8A"/>
    <w:rsid w:val="00E07DCE"/>
    <w:rsid w:val="00E1051E"/>
    <w:rsid w:val="00E106AC"/>
    <w:rsid w:val="00E1086E"/>
    <w:rsid w:val="00E10ADC"/>
    <w:rsid w:val="00E10D4A"/>
    <w:rsid w:val="00E10DF3"/>
    <w:rsid w:val="00E11AE6"/>
    <w:rsid w:val="00E1208D"/>
    <w:rsid w:val="00E1253E"/>
    <w:rsid w:val="00E12911"/>
    <w:rsid w:val="00E12987"/>
    <w:rsid w:val="00E12F77"/>
    <w:rsid w:val="00E13B0D"/>
    <w:rsid w:val="00E13F3A"/>
    <w:rsid w:val="00E13F48"/>
    <w:rsid w:val="00E142BE"/>
    <w:rsid w:val="00E14DDD"/>
    <w:rsid w:val="00E152EC"/>
    <w:rsid w:val="00E15A52"/>
    <w:rsid w:val="00E15C28"/>
    <w:rsid w:val="00E160F3"/>
    <w:rsid w:val="00E16D34"/>
    <w:rsid w:val="00E172DD"/>
    <w:rsid w:val="00E17AF8"/>
    <w:rsid w:val="00E17FAD"/>
    <w:rsid w:val="00E201C1"/>
    <w:rsid w:val="00E204AD"/>
    <w:rsid w:val="00E2050E"/>
    <w:rsid w:val="00E20634"/>
    <w:rsid w:val="00E206D7"/>
    <w:rsid w:val="00E20AE8"/>
    <w:rsid w:val="00E20D20"/>
    <w:rsid w:val="00E2110E"/>
    <w:rsid w:val="00E214C1"/>
    <w:rsid w:val="00E21AF6"/>
    <w:rsid w:val="00E21C34"/>
    <w:rsid w:val="00E22730"/>
    <w:rsid w:val="00E22735"/>
    <w:rsid w:val="00E2293C"/>
    <w:rsid w:val="00E22AA2"/>
    <w:rsid w:val="00E22B37"/>
    <w:rsid w:val="00E22E70"/>
    <w:rsid w:val="00E22EFC"/>
    <w:rsid w:val="00E23151"/>
    <w:rsid w:val="00E231E2"/>
    <w:rsid w:val="00E238BE"/>
    <w:rsid w:val="00E23C32"/>
    <w:rsid w:val="00E2425B"/>
    <w:rsid w:val="00E2438E"/>
    <w:rsid w:val="00E244DA"/>
    <w:rsid w:val="00E24CC6"/>
    <w:rsid w:val="00E253F6"/>
    <w:rsid w:val="00E2551E"/>
    <w:rsid w:val="00E264A2"/>
    <w:rsid w:val="00E26DF2"/>
    <w:rsid w:val="00E26E44"/>
    <w:rsid w:val="00E271E8"/>
    <w:rsid w:val="00E272D4"/>
    <w:rsid w:val="00E27709"/>
    <w:rsid w:val="00E27D98"/>
    <w:rsid w:val="00E311F0"/>
    <w:rsid w:val="00E316F1"/>
    <w:rsid w:val="00E317C7"/>
    <w:rsid w:val="00E31C04"/>
    <w:rsid w:val="00E32214"/>
    <w:rsid w:val="00E32671"/>
    <w:rsid w:val="00E3290C"/>
    <w:rsid w:val="00E32E88"/>
    <w:rsid w:val="00E33098"/>
    <w:rsid w:val="00E3313D"/>
    <w:rsid w:val="00E3333F"/>
    <w:rsid w:val="00E33720"/>
    <w:rsid w:val="00E33B6F"/>
    <w:rsid w:val="00E34B01"/>
    <w:rsid w:val="00E34C6A"/>
    <w:rsid w:val="00E35771"/>
    <w:rsid w:val="00E35A1C"/>
    <w:rsid w:val="00E367E6"/>
    <w:rsid w:val="00E36B53"/>
    <w:rsid w:val="00E371AA"/>
    <w:rsid w:val="00E37614"/>
    <w:rsid w:val="00E37BDF"/>
    <w:rsid w:val="00E37C8D"/>
    <w:rsid w:val="00E4063C"/>
    <w:rsid w:val="00E4099A"/>
    <w:rsid w:val="00E40AA2"/>
    <w:rsid w:val="00E410D5"/>
    <w:rsid w:val="00E418D0"/>
    <w:rsid w:val="00E41FEC"/>
    <w:rsid w:val="00E4230E"/>
    <w:rsid w:val="00E425B7"/>
    <w:rsid w:val="00E43457"/>
    <w:rsid w:val="00E4345C"/>
    <w:rsid w:val="00E43D25"/>
    <w:rsid w:val="00E43E4F"/>
    <w:rsid w:val="00E43FA5"/>
    <w:rsid w:val="00E454FE"/>
    <w:rsid w:val="00E45541"/>
    <w:rsid w:val="00E45B47"/>
    <w:rsid w:val="00E45B79"/>
    <w:rsid w:val="00E45F89"/>
    <w:rsid w:val="00E463A4"/>
    <w:rsid w:val="00E479E5"/>
    <w:rsid w:val="00E506F3"/>
    <w:rsid w:val="00E507E4"/>
    <w:rsid w:val="00E5080B"/>
    <w:rsid w:val="00E5101A"/>
    <w:rsid w:val="00E51108"/>
    <w:rsid w:val="00E51155"/>
    <w:rsid w:val="00E5153D"/>
    <w:rsid w:val="00E52807"/>
    <w:rsid w:val="00E5369E"/>
    <w:rsid w:val="00E54496"/>
    <w:rsid w:val="00E54650"/>
    <w:rsid w:val="00E554CF"/>
    <w:rsid w:val="00E55773"/>
    <w:rsid w:val="00E55CD4"/>
    <w:rsid w:val="00E560FF"/>
    <w:rsid w:val="00E570D3"/>
    <w:rsid w:val="00E571A0"/>
    <w:rsid w:val="00E571AA"/>
    <w:rsid w:val="00E57661"/>
    <w:rsid w:val="00E57C97"/>
    <w:rsid w:val="00E606D2"/>
    <w:rsid w:val="00E60B2B"/>
    <w:rsid w:val="00E60D35"/>
    <w:rsid w:val="00E6112C"/>
    <w:rsid w:val="00E61836"/>
    <w:rsid w:val="00E61988"/>
    <w:rsid w:val="00E61B38"/>
    <w:rsid w:val="00E61C01"/>
    <w:rsid w:val="00E625D5"/>
    <w:rsid w:val="00E62609"/>
    <w:rsid w:val="00E62642"/>
    <w:rsid w:val="00E62952"/>
    <w:rsid w:val="00E62A93"/>
    <w:rsid w:val="00E63615"/>
    <w:rsid w:val="00E6393D"/>
    <w:rsid w:val="00E63B04"/>
    <w:rsid w:val="00E63D78"/>
    <w:rsid w:val="00E63FD6"/>
    <w:rsid w:val="00E640A2"/>
    <w:rsid w:val="00E64374"/>
    <w:rsid w:val="00E64F7C"/>
    <w:rsid w:val="00E65E90"/>
    <w:rsid w:val="00E67001"/>
    <w:rsid w:val="00E6726C"/>
    <w:rsid w:val="00E67A98"/>
    <w:rsid w:val="00E67C78"/>
    <w:rsid w:val="00E67F97"/>
    <w:rsid w:val="00E7036E"/>
    <w:rsid w:val="00E7070C"/>
    <w:rsid w:val="00E71011"/>
    <w:rsid w:val="00E719A2"/>
    <w:rsid w:val="00E71FE3"/>
    <w:rsid w:val="00E72182"/>
    <w:rsid w:val="00E7266A"/>
    <w:rsid w:val="00E729CA"/>
    <w:rsid w:val="00E72D45"/>
    <w:rsid w:val="00E7306C"/>
    <w:rsid w:val="00E73188"/>
    <w:rsid w:val="00E7339E"/>
    <w:rsid w:val="00E74832"/>
    <w:rsid w:val="00E750EF"/>
    <w:rsid w:val="00E7565B"/>
    <w:rsid w:val="00E76015"/>
    <w:rsid w:val="00E76599"/>
    <w:rsid w:val="00E766D4"/>
    <w:rsid w:val="00E766FD"/>
    <w:rsid w:val="00E76982"/>
    <w:rsid w:val="00E77484"/>
    <w:rsid w:val="00E775C8"/>
    <w:rsid w:val="00E77636"/>
    <w:rsid w:val="00E77AC1"/>
    <w:rsid w:val="00E77E0E"/>
    <w:rsid w:val="00E81106"/>
    <w:rsid w:val="00E81244"/>
    <w:rsid w:val="00E81439"/>
    <w:rsid w:val="00E82138"/>
    <w:rsid w:val="00E82451"/>
    <w:rsid w:val="00E82BEA"/>
    <w:rsid w:val="00E82FD5"/>
    <w:rsid w:val="00E83E0C"/>
    <w:rsid w:val="00E84F03"/>
    <w:rsid w:val="00E85498"/>
    <w:rsid w:val="00E8604B"/>
    <w:rsid w:val="00E86060"/>
    <w:rsid w:val="00E8626B"/>
    <w:rsid w:val="00E864AB"/>
    <w:rsid w:val="00E87C88"/>
    <w:rsid w:val="00E9013D"/>
    <w:rsid w:val="00E90364"/>
    <w:rsid w:val="00E90817"/>
    <w:rsid w:val="00E91297"/>
    <w:rsid w:val="00E914AD"/>
    <w:rsid w:val="00E9154A"/>
    <w:rsid w:val="00E91C59"/>
    <w:rsid w:val="00E9250D"/>
    <w:rsid w:val="00E932CE"/>
    <w:rsid w:val="00E9332F"/>
    <w:rsid w:val="00E935BE"/>
    <w:rsid w:val="00E93FF1"/>
    <w:rsid w:val="00E94C38"/>
    <w:rsid w:val="00E954D6"/>
    <w:rsid w:val="00E964D6"/>
    <w:rsid w:val="00E971C7"/>
    <w:rsid w:val="00E97C63"/>
    <w:rsid w:val="00EA0787"/>
    <w:rsid w:val="00EA1282"/>
    <w:rsid w:val="00EA1ED5"/>
    <w:rsid w:val="00EA21F9"/>
    <w:rsid w:val="00EA2272"/>
    <w:rsid w:val="00EA25D6"/>
    <w:rsid w:val="00EA2AA1"/>
    <w:rsid w:val="00EA2B31"/>
    <w:rsid w:val="00EA3187"/>
    <w:rsid w:val="00EA3498"/>
    <w:rsid w:val="00EA367D"/>
    <w:rsid w:val="00EA3BB3"/>
    <w:rsid w:val="00EA4146"/>
    <w:rsid w:val="00EA44FC"/>
    <w:rsid w:val="00EA4CF1"/>
    <w:rsid w:val="00EA5204"/>
    <w:rsid w:val="00EA5600"/>
    <w:rsid w:val="00EA5697"/>
    <w:rsid w:val="00EA5C5F"/>
    <w:rsid w:val="00EA5F2C"/>
    <w:rsid w:val="00EA61F3"/>
    <w:rsid w:val="00EA665E"/>
    <w:rsid w:val="00EA70BE"/>
    <w:rsid w:val="00EA7388"/>
    <w:rsid w:val="00EA7651"/>
    <w:rsid w:val="00EA795C"/>
    <w:rsid w:val="00EA7EF5"/>
    <w:rsid w:val="00EB01E7"/>
    <w:rsid w:val="00EB02AF"/>
    <w:rsid w:val="00EB0E7D"/>
    <w:rsid w:val="00EB189A"/>
    <w:rsid w:val="00EB19AB"/>
    <w:rsid w:val="00EB21F6"/>
    <w:rsid w:val="00EB238B"/>
    <w:rsid w:val="00EB26F1"/>
    <w:rsid w:val="00EB2805"/>
    <w:rsid w:val="00EB2DC5"/>
    <w:rsid w:val="00EB3479"/>
    <w:rsid w:val="00EB440E"/>
    <w:rsid w:val="00EB46F1"/>
    <w:rsid w:val="00EB4D08"/>
    <w:rsid w:val="00EB51DA"/>
    <w:rsid w:val="00EB52FB"/>
    <w:rsid w:val="00EB540D"/>
    <w:rsid w:val="00EB5444"/>
    <w:rsid w:val="00EB58C2"/>
    <w:rsid w:val="00EB5C06"/>
    <w:rsid w:val="00EB5DBC"/>
    <w:rsid w:val="00EB602A"/>
    <w:rsid w:val="00EB61E2"/>
    <w:rsid w:val="00EB64DA"/>
    <w:rsid w:val="00EB6707"/>
    <w:rsid w:val="00EB7BF9"/>
    <w:rsid w:val="00EC0543"/>
    <w:rsid w:val="00EC075C"/>
    <w:rsid w:val="00EC0F32"/>
    <w:rsid w:val="00EC1A09"/>
    <w:rsid w:val="00EC1A31"/>
    <w:rsid w:val="00EC1E91"/>
    <w:rsid w:val="00EC216E"/>
    <w:rsid w:val="00EC2512"/>
    <w:rsid w:val="00EC34DC"/>
    <w:rsid w:val="00EC3DB5"/>
    <w:rsid w:val="00EC43E5"/>
    <w:rsid w:val="00EC469A"/>
    <w:rsid w:val="00EC499F"/>
    <w:rsid w:val="00EC4E56"/>
    <w:rsid w:val="00EC5583"/>
    <w:rsid w:val="00EC5A61"/>
    <w:rsid w:val="00EC5B3F"/>
    <w:rsid w:val="00EC5EDA"/>
    <w:rsid w:val="00EC62B5"/>
    <w:rsid w:val="00EC62B7"/>
    <w:rsid w:val="00EC6A3E"/>
    <w:rsid w:val="00EC7704"/>
    <w:rsid w:val="00EC775E"/>
    <w:rsid w:val="00EC7BA8"/>
    <w:rsid w:val="00ED0AC0"/>
    <w:rsid w:val="00ED1083"/>
    <w:rsid w:val="00ED19A7"/>
    <w:rsid w:val="00ED1B0F"/>
    <w:rsid w:val="00ED1BB0"/>
    <w:rsid w:val="00ED1C4D"/>
    <w:rsid w:val="00ED22CB"/>
    <w:rsid w:val="00ED3341"/>
    <w:rsid w:val="00ED3544"/>
    <w:rsid w:val="00ED36D7"/>
    <w:rsid w:val="00ED3A6A"/>
    <w:rsid w:val="00ED3A7D"/>
    <w:rsid w:val="00ED3D2C"/>
    <w:rsid w:val="00ED42D4"/>
    <w:rsid w:val="00ED4487"/>
    <w:rsid w:val="00ED46A2"/>
    <w:rsid w:val="00ED4A6F"/>
    <w:rsid w:val="00ED527A"/>
    <w:rsid w:val="00ED5947"/>
    <w:rsid w:val="00ED598B"/>
    <w:rsid w:val="00ED70CC"/>
    <w:rsid w:val="00ED73BD"/>
    <w:rsid w:val="00ED7BA4"/>
    <w:rsid w:val="00ED7D3F"/>
    <w:rsid w:val="00ED7F0F"/>
    <w:rsid w:val="00EE06B3"/>
    <w:rsid w:val="00EE0DF4"/>
    <w:rsid w:val="00EE0F4A"/>
    <w:rsid w:val="00EE1658"/>
    <w:rsid w:val="00EE1ED2"/>
    <w:rsid w:val="00EE1F73"/>
    <w:rsid w:val="00EE3063"/>
    <w:rsid w:val="00EE33B4"/>
    <w:rsid w:val="00EE36C1"/>
    <w:rsid w:val="00EE3EA1"/>
    <w:rsid w:val="00EE40D2"/>
    <w:rsid w:val="00EE4B32"/>
    <w:rsid w:val="00EE4B62"/>
    <w:rsid w:val="00EE4CCF"/>
    <w:rsid w:val="00EE4DDC"/>
    <w:rsid w:val="00EE4EA7"/>
    <w:rsid w:val="00EE501A"/>
    <w:rsid w:val="00EE5034"/>
    <w:rsid w:val="00EE667D"/>
    <w:rsid w:val="00EE67CA"/>
    <w:rsid w:val="00EE6C94"/>
    <w:rsid w:val="00EE72B9"/>
    <w:rsid w:val="00EE732D"/>
    <w:rsid w:val="00EE79D6"/>
    <w:rsid w:val="00EE7D75"/>
    <w:rsid w:val="00EF01CE"/>
    <w:rsid w:val="00EF0B7D"/>
    <w:rsid w:val="00EF0C64"/>
    <w:rsid w:val="00EF103F"/>
    <w:rsid w:val="00EF13C2"/>
    <w:rsid w:val="00EF18FE"/>
    <w:rsid w:val="00EF1AAE"/>
    <w:rsid w:val="00EF1D2A"/>
    <w:rsid w:val="00EF1EF7"/>
    <w:rsid w:val="00EF24CE"/>
    <w:rsid w:val="00EF292E"/>
    <w:rsid w:val="00EF2950"/>
    <w:rsid w:val="00EF2FA9"/>
    <w:rsid w:val="00EF3298"/>
    <w:rsid w:val="00EF337D"/>
    <w:rsid w:val="00EF386E"/>
    <w:rsid w:val="00EF49CB"/>
    <w:rsid w:val="00EF4A4E"/>
    <w:rsid w:val="00EF4B42"/>
    <w:rsid w:val="00EF510B"/>
    <w:rsid w:val="00EF52AB"/>
    <w:rsid w:val="00EF5624"/>
    <w:rsid w:val="00EF56F9"/>
    <w:rsid w:val="00EF63DA"/>
    <w:rsid w:val="00EF64B9"/>
    <w:rsid w:val="00EF6C11"/>
    <w:rsid w:val="00EF7B06"/>
    <w:rsid w:val="00F00898"/>
    <w:rsid w:val="00F00B04"/>
    <w:rsid w:val="00F01D3F"/>
    <w:rsid w:val="00F021F5"/>
    <w:rsid w:val="00F024D7"/>
    <w:rsid w:val="00F02AA2"/>
    <w:rsid w:val="00F02EE8"/>
    <w:rsid w:val="00F02F5B"/>
    <w:rsid w:val="00F0307E"/>
    <w:rsid w:val="00F039B9"/>
    <w:rsid w:val="00F03D0B"/>
    <w:rsid w:val="00F03EC6"/>
    <w:rsid w:val="00F05136"/>
    <w:rsid w:val="00F055DB"/>
    <w:rsid w:val="00F057AC"/>
    <w:rsid w:val="00F05893"/>
    <w:rsid w:val="00F06456"/>
    <w:rsid w:val="00F0745F"/>
    <w:rsid w:val="00F0781F"/>
    <w:rsid w:val="00F07BBD"/>
    <w:rsid w:val="00F102B9"/>
    <w:rsid w:val="00F10B66"/>
    <w:rsid w:val="00F10D7A"/>
    <w:rsid w:val="00F12ED0"/>
    <w:rsid w:val="00F13685"/>
    <w:rsid w:val="00F137E4"/>
    <w:rsid w:val="00F13AD0"/>
    <w:rsid w:val="00F13BA4"/>
    <w:rsid w:val="00F14732"/>
    <w:rsid w:val="00F1493F"/>
    <w:rsid w:val="00F1567E"/>
    <w:rsid w:val="00F1597E"/>
    <w:rsid w:val="00F159F2"/>
    <w:rsid w:val="00F15E2E"/>
    <w:rsid w:val="00F15E64"/>
    <w:rsid w:val="00F16404"/>
    <w:rsid w:val="00F16A26"/>
    <w:rsid w:val="00F16B57"/>
    <w:rsid w:val="00F17048"/>
    <w:rsid w:val="00F17279"/>
    <w:rsid w:val="00F176B9"/>
    <w:rsid w:val="00F17BFD"/>
    <w:rsid w:val="00F20346"/>
    <w:rsid w:val="00F203EE"/>
    <w:rsid w:val="00F2068B"/>
    <w:rsid w:val="00F21457"/>
    <w:rsid w:val="00F216DA"/>
    <w:rsid w:val="00F21752"/>
    <w:rsid w:val="00F21AF9"/>
    <w:rsid w:val="00F21F6E"/>
    <w:rsid w:val="00F22858"/>
    <w:rsid w:val="00F22B5B"/>
    <w:rsid w:val="00F22D73"/>
    <w:rsid w:val="00F235E1"/>
    <w:rsid w:val="00F23680"/>
    <w:rsid w:val="00F23DEB"/>
    <w:rsid w:val="00F2430A"/>
    <w:rsid w:val="00F244F0"/>
    <w:rsid w:val="00F247CF"/>
    <w:rsid w:val="00F24BD1"/>
    <w:rsid w:val="00F24C3A"/>
    <w:rsid w:val="00F24F05"/>
    <w:rsid w:val="00F2550A"/>
    <w:rsid w:val="00F25A73"/>
    <w:rsid w:val="00F25BE9"/>
    <w:rsid w:val="00F25BF8"/>
    <w:rsid w:val="00F2600D"/>
    <w:rsid w:val="00F26708"/>
    <w:rsid w:val="00F26C40"/>
    <w:rsid w:val="00F270C6"/>
    <w:rsid w:val="00F27A1E"/>
    <w:rsid w:val="00F27D31"/>
    <w:rsid w:val="00F3020D"/>
    <w:rsid w:val="00F306D8"/>
    <w:rsid w:val="00F30783"/>
    <w:rsid w:val="00F30954"/>
    <w:rsid w:val="00F32221"/>
    <w:rsid w:val="00F3271B"/>
    <w:rsid w:val="00F33026"/>
    <w:rsid w:val="00F330B2"/>
    <w:rsid w:val="00F33651"/>
    <w:rsid w:val="00F33A2F"/>
    <w:rsid w:val="00F33A91"/>
    <w:rsid w:val="00F33EB5"/>
    <w:rsid w:val="00F3414F"/>
    <w:rsid w:val="00F343FB"/>
    <w:rsid w:val="00F34927"/>
    <w:rsid w:val="00F34A01"/>
    <w:rsid w:val="00F34C57"/>
    <w:rsid w:val="00F34DAC"/>
    <w:rsid w:val="00F34DFF"/>
    <w:rsid w:val="00F34FA8"/>
    <w:rsid w:val="00F351CF"/>
    <w:rsid w:val="00F364AF"/>
    <w:rsid w:val="00F36933"/>
    <w:rsid w:val="00F36B9E"/>
    <w:rsid w:val="00F3774E"/>
    <w:rsid w:val="00F37D26"/>
    <w:rsid w:val="00F40269"/>
    <w:rsid w:val="00F4031C"/>
    <w:rsid w:val="00F40625"/>
    <w:rsid w:val="00F4087F"/>
    <w:rsid w:val="00F40A76"/>
    <w:rsid w:val="00F40ACA"/>
    <w:rsid w:val="00F40FC6"/>
    <w:rsid w:val="00F410B2"/>
    <w:rsid w:val="00F410DA"/>
    <w:rsid w:val="00F413A3"/>
    <w:rsid w:val="00F41B26"/>
    <w:rsid w:val="00F41BA4"/>
    <w:rsid w:val="00F4202E"/>
    <w:rsid w:val="00F42268"/>
    <w:rsid w:val="00F428D3"/>
    <w:rsid w:val="00F42C74"/>
    <w:rsid w:val="00F43B9A"/>
    <w:rsid w:val="00F440D0"/>
    <w:rsid w:val="00F4464E"/>
    <w:rsid w:val="00F44BEC"/>
    <w:rsid w:val="00F464E1"/>
    <w:rsid w:val="00F4666E"/>
    <w:rsid w:val="00F46C96"/>
    <w:rsid w:val="00F46D40"/>
    <w:rsid w:val="00F47028"/>
    <w:rsid w:val="00F4753A"/>
    <w:rsid w:val="00F47853"/>
    <w:rsid w:val="00F50A55"/>
    <w:rsid w:val="00F50EF2"/>
    <w:rsid w:val="00F51093"/>
    <w:rsid w:val="00F515AF"/>
    <w:rsid w:val="00F52590"/>
    <w:rsid w:val="00F52906"/>
    <w:rsid w:val="00F52CB3"/>
    <w:rsid w:val="00F53F05"/>
    <w:rsid w:val="00F541B2"/>
    <w:rsid w:val="00F54248"/>
    <w:rsid w:val="00F54F34"/>
    <w:rsid w:val="00F554AA"/>
    <w:rsid w:val="00F5597E"/>
    <w:rsid w:val="00F55A3E"/>
    <w:rsid w:val="00F55BF0"/>
    <w:rsid w:val="00F55D01"/>
    <w:rsid w:val="00F55EEC"/>
    <w:rsid w:val="00F56198"/>
    <w:rsid w:val="00F5619C"/>
    <w:rsid w:val="00F56207"/>
    <w:rsid w:val="00F5664A"/>
    <w:rsid w:val="00F575A6"/>
    <w:rsid w:val="00F57944"/>
    <w:rsid w:val="00F57995"/>
    <w:rsid w:val="00F57A4E"/>
    <w:rsid w:val="00F57D9D"/>
    <w:rsid w:val="00F57FAF"/>
    <w:rsid w:val="00F60EE6"/>
    <w:rsid w:val="00F60F5C"/>
    <w:rsid w:val="00F61693"/>
    <w:rsid w:val="00F624CF"/>
    <w:rsid w:val="00F62A99"/>
    <w:rsid w:val="00F63753"/>
    <w:rsid w:val="00F648AC"/>
    <w:rsid w:val="00F64DA8"/>
    <w:rsid w:val="00F65117"/>
    <w:rsid w:val="00F659D0"/>
    <w:rsid w:val="00F66050"/>
    <w:rsid w:val="00F662FA"/>
    <w:rsid w:val="00F664B1"/>
    <w:rsid w:val="00F6664C"/>
    <w:rsid w:val="00F6697B"/>
    <w:rsid w:val="00F66D37"/>
    <w:rsid w:val="00F66D75"/>
    <w:rsid w:val="00F66D96"/>
    <w:rsid w:val="00F66FD7"/>
    <w:rsid w:val="00F6700A"/>
    <w:rsid w:val="00F67020"/>
    <w:rsid w:val="00F67435"/>
    <w:rsid w:val="00F676D3"/>
    <w:rsid w:val="00F67C56"/>
    <w:rsid w:val="00F67C7E"/>
    <w:rsid w:val="00F70D4F"/>
    <w:rsid w:val="00F70DA2"/>
    <w:rsid w:val="00F70DB0"/>
    <w:rsid w:val="00F71147"/>
    <w:rsid w:val="00F7143D"/>
    <w:rsid w:val="00F7148D"/>
    <w:rsid w:val="00F7183E"/>
    <w:rsid w:val="00F7185E"/>
    <w:rsid w:val="00F71895"/>
    <w:rsid w:val="00F71BC4"/>
    <w:rsid w:val="00F71C70"/>
    <w:rsid w:val="00F72820"/>
    <w:rsid w:val="00F729E9"/>
    <w:rsid w:val="00F72D97"/>
    <w:rsid w:val="00F73B50"/>
    <w:rsid w:val="00F73C98"/>
    <w:rsid w:val="00F73CD7"/>
    <w:rsid w:val="00F74274"/>
    <w:rsid w:val="00F7477D"/>
    <w:rsid w:val="00F75026"/>
    <w:rsid w:val="00F75210"/>
    <w:rsid w:val="00F754D4"/>
    <w:rsid w:val="00F75B6C"/>
    <w:rsid w:val="00F75D7F"/>
    <w:rsid w:val="00F75F96"/>
    <w:rsid w:val="00F762CC"/>
    <w:rsid w:val="00F76660"/>
    <w:rsid w:val="00F7711A"/>
    <w:rsid w:val="00F7713A"/>
    <w:rsid w:val="00F7731B"/>
    <w:rsid w:val="00F77688"/>
    <w:rsid w:val="00F80150"/>
    <w:rsid w:val="00F806A3"/>
    <w:rsid w:val="00F80C03"/>
    <w:rsid w:val="00F81642"/>
    <w:rsid w:val="00F81EB5"/>
    <w:rsid w:val="00F8243A"/>
    <w:rsid w:val="00F82814"/>
    <w:rsid w:val="00F82A6D"/>
    <w:rsid w:val="00F82B56"/>
    <w:rsid w:val="00F82C45"/>
    <w:rsid w:val="00F82CE2"/>
    <w:rsid w:val="00F83537"/>
    <w:rsid w:val="00F83942"/>
    <w:rsid w:val="00F83C1F"/>
    <w:rsid w:val="00F83CC3"/>
    <w:rsid w:val="00F83D44"/>
    <w:rsid w:val="00F83DDF"/>
    <w:rsid w:val="00F83E46"/>
    <w:rsid w:val="00F84114"/>
    <w:rsid w:val="00F84413"/>
    <w:rsid w:val="00F84451"/>
    <w:rsid w:val="00F84499"/>
    <w:rsid w:val="00F847D3"/>
    <w:rsid w:val="00F848B5"/>
    <w:rsid w:val="00F84A7F"/>
    <w:rsid w:val="00F84AC9"/>
    <w:rsid w:val="00F85162"/>
    <w:rsid w:val="00F85668"/>
    <w:rsid w:val="00F8593D"/>
    <w:rsid w:val="00F86727"/>
    <w:rsid w:val="00F86D85"/>
    <w:rsid w:val="00F87A6C"/>
    <w:rsid w:val="00F87F02"/>
    <w:rsid w:val="00F90A17"/>
    <w:rsid w:val="00F90BDC"/>
    <w:rsid w:val="00F90EFD"/>
    <w:rsid w:val="00F91744"/>
    <w:rsid w:val="00F91D61"/>
    <w:rsid w:val="00F929CE"/>
    <w:rsid w:val="00F92D48"/>
    <w:rsid w:val="00F93234"/>
    <w:rsid w:val="00F94839"/>
    <w:rsid w:val="00F94986"/>
    <w:rsid w:val="00F94B17"/>
    <w:rsid w:val="00F94DBF"/>
    <w:rsid w:val="00F9561C"/>
    <w:rsid w:val="00F95A12"/>
    <w:rsid w:val="00F95E01"/>
    <w:rsid w:val="00F96125"/>
    <w:rsid w:val="00F96532"/>
    <w:rsid w:val="00F9686A"/>
    <w:rsid w:val="00F97179"/>
    <w:rsid w:val="00F9797E"/>
    <w:rsid w:val="00F97C2C"/>
    <w:rsid w:val="00FA086B"/>
    <w:rsid w:val="00FA11C9"/>
    <w:rsid w:val="00FA19AA"/>
    <w:rsid w:val="00FA2BED"/>
    <w:rsid w:val="00FA35C0"/>
    <w:rsid w:val="00FA3F5D"/>
    <w:rsid w:val="00FA47B8"/>
    <w:rsid w:val="00FA498E"/>
    <w:rsid w:val="00FA4B43"/>
    <w:rsid w:val="00FA4BC9"/>
    <w:rsid w:val="00FA666E"/>
    <w:rsid w:val="00FA6EF1"/>
    <w:rsid w:val="00FA71CD"/>
    <w:rsid w:val="00FA71DA"/>
    <w:rsid w:val="00FA7316"/>
    <w:rsid w:val="00FA766B"/>
    <w:rsid w:val="00FA786E"/>
    <w:rsid w:val="00FA7DB2"/>
    <w:rsid w:val="00FA7DE0"/>
    <w:rsid w:val="00FB002C"/>
    <w:rsid w:val="00FB03A2"/>
    <w:rsid w:val="00FB075D"/>
    <w:rsid w:val="00FB09DC"/>
    <w:rsid w:val="00FB1A53"/>
    <w:rsid w:val="00FB1FF8"/>
    <w:rsid w:val="00FB2007"/>
    <w:rsid w:val="00FB2215"/>
    <w:rsid w:val="00FB2B79"/>
    <w:rsid w:val="00FB3075"/>
    <w:rsid w:val="00FB46BA"/>
    <w:rsid w:val="00FB4A8C"/>
    <w:rsid w:val="00FB4AB5"/>
    <w:rsid w:val="00FB4DBC"/>
    <w:rsid w:val="00FB5226"/>
    <w:rsid w:val="00FB5AA9"/>
    <w:rsid w:val="00FB5DE4"/>
    <w:rsid w:val="00FB6302"/>
    <w:rsid w:val="00FB66A1"/>
    <w:rsid w:val="00FB67A5"/>
    <w:rsid w:val="00FB6EBD"/>
    <w:rsid w:val="00FB7131"/>
    <w:rsid w:val="00FB7A44"/>
    <w:rsid w:val="00FB7A54"/>
    <w:rsid w:val="00FB7ABA"/>
    <w:rsid w:val="00FB7AD5"/>
    <w:rsid w:val="00FC0791"/>
    <w:rsid w:val="00FC08DA"/>
    <w:rsid w:val="00FC0D65"/>
    <w:rsid w:val="00FC157B"/>
    <w:rsid w:val="00FC184A"/>
    <w:rsid w:val="00FC256A"/>
    <w:rsid w:val="00FC2ACC"/>
    <w:rsid w:val="00FC33BC"/>
    <w:rsid w:val="00FC3938"/>
    <w:rsid w:val="00FC39C1"/>
    <w:rsid w:val="00FC3A1D"/>
    <w:rsid w:val="00FC3CD5"/>
    <w:rsid w:val="00FC3E5A"/>
    <w:rsid w:val="00FC40D1"/>
    <w:rsid w:val="00FC43C5"/>
    <w:rsid w:val="00FC49D7"/>
    <w:rsid w:val="00FC53E5"/>
    <w:rsid w:val="00FC592E"/>
    <w:rsid w:val="00FC61A8"/>
    <w:rsid w:val="00FC732D"/>
    <w:rsid w:val="00FC7F4E"/>
    <w:rsid w:val="00FD00E2"/>
    <w:rsid w:val="00FD108C"/>
    <w:rsid w:val="00FD1D7E"/>
    <w:rsid w:val="00FD20D3"/>
    <w:rsid w:val="00FD3073"/>
    <w:rsid w:val="00FD3966"/>
    <w:rsid w:val="00FD3D19"/>
    <w:rsid w:val="00FD40CC"/>
    <w:rsid w:val="00FD46F3"/>
    <w:rsid w:val="00FD48C1"/>
    <w:rsid w:val="00FD498A"/>
    <w:rsid w:val="00FD49A6"/>
    <w:rsid w:val="00FD50DA"/>
    <w:rsid w:val="00FD51CA"/>
    <w:rsid w:val="00FD61CA"/>
    <w:rsid w:val="00FD6975"/>
    <w:rsid w:val="00FD69EF"/>
    <w:rsid w:val="00FE043B"/>
    <w:rsid w:val="00FE0AE8"/>
    <w:rsid w:val="00FE116A"/>
    <w:rsid w:val="00FE185B"/>
    <w:rsid w:val="00FE189E"/>
    <w:rsid w:val="00FE230A"/>
    <w:rsid w:val="00FE26FD"/>
    <w:rsid w:val="00FE2BFA"/>
    <w:rsid w:val="00FE302A"/>
    <w:rsid w:val="00FE3C05"/>
    <w:rsid w:val="00FE3DDF"/>
    <w:rsid w:val="00FE4042"/>
    <w:rsid w:val="00FE4864"/>
    <w:rsid w:val="00FE4CAE"/>
    <w:rsid w:val="00FE4F61"/>
    <w:rsid w:val="00FE591A"/>
    <w:rsid w:val="00FE5FB4"/>
    <w:rsid w:val="00FE65DE"/>
    <w:rsid w:val="00FE677A"/>
    <w:rsid w:val="00FE7434"/>
    <w:rsid w:val="00FE7B7E"/>
    <w:rsid w:val="00FF054D"/>
    <w:rsid w:val="00FF0AA1"/>
    <w:rsid w:val="00FF0F07"/>
    <w:rsid w:val="00FF10B8"/>
    <w:rsid w:val="00FF1449"/>
    <w:rsid w:val="00FF18ED"/>
    <w:rsid w:val="00FF1A29"/>
    <w:rsid w:val="00FF1B53"/>
    <w:rsid w:val="00FF1B81"/>
    <w:rsid w:val="00FF1B82"/>
    <w:rsid w:val="00FF31B5"/>
    <w:rsid w:val="00FF33B1"/>
    <w:rsid w:val="00FF3D57"/>
    <w:rsid w:val="00FF44B2"/>
    <w:rsid w:val="00FF4545"/>
    <w:rsid w:val="00FF4AF0"/>
    <w:rsid w:val="00FF52D3"/>
    <w:rsid w:val="00FF5DBC"/>
    <w:rsid w:val="00FF6094"/>
    <w:rsid w:val="00FF6276"/>
    <w:rsid w:val="00FF7211"/>
    <w:rsid w:val="00FF743A"/>
    <w:rsid w:val="00FF7561"/>
    <w:rsid w:val="00FF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DB31F"/>
  <w15:chartTrackingRefBased/>
  <w15:docId w15:val="{BF137323-CF62-45B6-879F-9F7DBEAE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uiPriority="0"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0" w:qFormat="1"/>
    <w:lsdException w:name="Subtle Reference" w:semiHidden="1" w:uiPriority="30" w:qFormat="1"/>
    <w:lsdException w:name="Intense Reference" w:semiHidden="1" w:uiPriority="31" w:qFormat="1"/>
    <w:lsdException w:name="Book Title" w:semiHidden="1"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F8F"/>
    <w:rPr>
      <w:rFonts w:ascii="Times New Roman" w:hAnsi="Times New Roman"/>
      <w:sz w:val="22"/>
      <w:szCs w:val="24"/>
    </w:rPr>
  </w:style>
  <w:style w:type="paragraph" w:styleId="Heading1">
    <w:name w:val="heading 1"/>
    <w:basedOn w:val="BodyText"/>
    <w:next w:val="BodyText"/>
    <w:link w:val="Heading1Char"/>
    <w:qFormat/>
    <w:rsid w:val="00EB6707"/>
    <w:pPr>
      <w:keepNext/>
      <w:numPr>
        <w:numId w:val="1"/>
      </w:numPr>
      <w:outlineLvl w:val="0"/>
    </w:pPr>
    <w:rPr>
      <w:b/>
      <w:bCs/>
      <w:szCs w:val="28"/>
      <w:u w:val="single"/>
    </w:rPr>
  </w:style>
  <w:style w:type="paragraph" w:styleId="Heading2">
    <w:name w:val="heading 2"/>
    <w:basedOn w:val="Heading1"/>
    <w:next w:val="BodyText"/>
    <w:link w:val="Heading2Char"/>
    <w:qFormat/>
    <w:rsid w:val="003A28EC"/>
    <w:pPr>
      <w:numPr>
        <w:ilvl w:val="1"/>
      </w:numPr>
      <w:outlineLvl w:val="1"/>
    </w:pPr>
    <w:rPr>
      <w:bCs w:val="0"/>
      <w:szCs w:val="22"/>
      <w:u w:val="none"/>
    </w:rPr>
  </w:style>
  <w:style w:type="paragraph" w:styleId="Heading3">
    <w:name w:val="heading 3"/>
    <w:basedOn w:val="Heading2"/>
    <w:next w:val="BodyText"/>
    <w:link w:val="Heading3Char"/>
    <w:qFormat/>
    <w:rsid w:val="003A28EC"/>
    <w:pPr>
      <w:keepNext w:val="0"/>
      <w:numPr>
        <w:ilvl w:val="2"/>
      </w:numPr>
      <w:outlineLvl w:val="2"/>
    </w:pPr>
    <w:rPr>
      <w:b w:val="0"/>
      <w:bCs/>
    </w:rPr>
  </w:style>
  <w:style w:type="paragraph" w:styleId="Heading4">
    <w:name w:val="heading 4"/>
    <w:basedOn w:val="Normal"/>
    <w:next w:val="BodyText"/>
    <w:link w:val="Heading4Char"/>
    <w:qFormat/>
    <w:rsid w:val="003A28EC"/>
    <w:pPr>
      <w:numPr>
        <w:ilvl w:val="3"/>
        <w:numId w:val="1"/>
      </w:numPr>
      <w:spacing w:after="240"/>
      <w:jc w:val="both"/>
      <w:outlineLvl w:val="3"/>
    </w:pPr>
    <w:rPr>
      <w:szCs w:val="20"/>
    </w:rPr>
  </w:style>
  <w:style w:type="paragraph" w:styleId="Heading5">
    <w:name w:val="heading 5"/>
    <w:basedOn w:val="Normal"/>
    <w:next w:val="BodyText"/>
    <w:link w:val="Heading5Char"/>
    <w:qFormat/>
    <w:rsid w:val="003A28EC"/>
    <w:pPr>
      <w:numPr>
        <w:ilvl w:val="4"/>
        <w:numId w:val="1"/>
      </w:numPr>
      <w:spacing w:after="240"/>
      <w:jc w:val="both"/>
      <w:outlineLvl w:val="4"/>
    </w:pPr>
    <w:rPr>
      <w:szCs w:val="20"/>
    </w:rPr>
  </w:style>
  <w:style w:type="paragraph" w:styleId="Heading6">
    <w:name w:val="heading 6"/>
    <w:basedOn w:val="Normal"/>
    <w:next w:val="BodyText"/>
    <w:link w:val="Heading6Char"/>
    <w:qFormat/>
    <w:rsid w:val="003A28EC"/>
    <w:pPr>
      <w:keepNext/>
      <w:numPr>
        <w:ilvl w:val="5"/>
        <w:numId w:val="1"/>
      </w:numPr>
      <w:spacing w:after="240"/>
      <w:jc w:val="both"/>
      <w:outlineLvl w:val="5"/>
    </w:pPr>
    <w:rPr>
      <w:szCs w:val="20"/>
    </w:rPr>
  </w:style>
  <w:style w:type="paragraph" w:styleId="Heading7">
    <w:name w:val="heading 7"/>
    <w:basedOn w:val="Normal"/>
    <w:next w:val="BodyText"/>
    <w:link w:val="Heading7Char"/>
    <w:qFormat/>
    <w:rsid w:val="003A28EC"/>
    <w:pPr>
      <w:keepNext/>
      <w:numPr>
        <w:ilvl w:val="6"/>
        <w:numId w:val="1"/>
      </w:numPr>
      <w:spacing w:after="240"/>
      <w:jc w:val="both"/>
      <w:outlineLvl w:val="6"/>
    </w:pPr>
    <w:rPr>
      <w:szCs w:val="20"/>
    </w:rPr>
  </w:style>
  <w:style w:type="paragraph" w:styleId="Heading8">
    <w:name w:val="heading 8"/>
    <w:basedOn w:val="Normal"/>
    <w:next w:val="BodyText"/>
    <w:link w:val="Heading8Char"/>
    <w:qFormat/>
    <w:rsid w:val="003A28EC"/>
    <w:pPr>
      <w:keepNext/>
      <w:numPr>
        <w:ilvl w:val="7"/>
        <w:numId w:val="1"/>
      </w:numPr>
      <w:spacing w:after="240"/>
      <w:jc w:val="both"/>
      <w:outlineLvl w:val="7"/>
    </w:pPr>
    <w:rPr>
      <w:szCs w:val="20"/>
    </w:rPr>
  </w:style>
  <w:style w:type="paragraph" w:styleId="Heading9">
    <w:name w:val="heading 9"/>
    <w:basedOn w:val="Normal"/>
    <w:next w:val="BodyText"/>
    <w:link w:val="Heading9Char"/>
    <w:qFormat/>
    <w:rsid w:val="003A28EC"/>
    <w:pPr>
      <w:keepNext/>
      <w:numPr>
        <w:ilvl w:val="8"/>
        <w:numId w:val="1"/>
      </w:numPr>
      <w:spacing w:after="240"/>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B6707"/>
    <w:rPr>
      <w:rFonts w:ascii="Times New Roman" w:hAnsi="Times New Roman"/>
      <w:b/>
      <w:bCs/>
      <w:sz w:val="22"/>
      <w:szCs w:val="28"/>
      <w:u w:val="single"/>
    </w:rPr>
  </w:style>
  <w:style w:type="character" w:customStyle="1" w:styleId="Heading2Char">
    <w:name w:val="Heading 2 Char"/>
    <w:link w:val="Heading2"/>
    <w:rsid w:val="00107C1C"/>
    <w:rPr>
      <w:rFonts w:ascii="Times New Roman" w:hAnsi="Times New Roman"/>
      <w:b/>
      <w:sz w:val="22"/>
      <w:szCs w:val="22"/>
    </w:rPr>
  </w:style>
  <w:style w:type="character" w:customStyle="1" w:styleId="Heading3Char">
    <w:name w:val="Heading 3 Char"/>
    <w:link w:val="Heading3"/>
    <w:rsid w:val="00107C1C"/>
    <w:rPr>
      <w:rFonts w:ascii="Times New Roman" w:hAnsi="Times New Roman"/>
      <w:bCs/>
      <w:sz w:val="22"/>
      <w:szCs w:val="22"/>
    </w:rPr>
  </w:style>
  <w:style w:type="paragraph" w:styleId="BodyText">
    <w:name w:val="Body Text"/>
    <w:basedOn w:val="Normal"/>
    <w:link w:val="BodyTextChar"/>
    <w:rsid w:val="00FD1D7E"/>
    <w:pPr>
      <w:spacing w:after="240"/>
      <w:jc w:val="both"/>
    </w:pPr>
  </w:style>
  <w:style w:type="character" w:customStyle="1" w:styleId="BodyTextChar">
    <w:name w:val="Body Text Char"/>
    <w:link w:val="BodyText"/>
    <w:rsid w:val="00FD1D7E"/>
    <w:rPr>
      <w:rFonts w:ascii="Times New Roman" w:hAnsi="Times New Roman"/>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hAnsi="Times New Roman"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link w:val="BodyTextIndent"/>
    <w:uiPriority w:val="99"/>
    <w:rPr>
      <w:rFonts w:ascii="Times New Roman" w:hAnsi="Times New Roman"/>
      <w:sz w:val="24"/>
      <w:szCs w:val="24"/>
    </w:rPr>
  </w:style>
  <w:style w:type="character" w:styleId="Hyperlink">
    <w:name w:val="Hyperlink"/>
    <w:uiPriority w:val="99"/>
    <w:unhideWhenUsed/>
    <w:rPr>
      <w:color w:val="0000FF"/>
      <w:u w:val="single"/>
    </w:rPr>
  </w:style>
  <w:style w:type="paragraph" w:styleId="TOC1">
    <w:name w:val="toc 1"/>
    <w:basedOn w:val="Normal"/>
    <w:next w:val="Normal"/>
    <w:autoRedefine/>
    <w:uiPriority w:val="39"/>
    <w:unhideWhenUsed/>
    <w:pPr>
      <w:keepLines/>
      <w:tabs>
        <w:tab w:val="right" w:leader="dot" w:pos="9288"/>
      </w:tabs>
      <w:spacing w:after="120"/>
      <w:ind w:left="720" w:right="720" w:hanging="720"/>
    </w:pPr>
    <w:rPr>
      <w:szCs w:val="20"/>
    </w:rPr>
  </w:style>
  <w:style w:type="paragraph" w:styleId="TOC2">
    <w:name w:val="toc 2"/>
    <w:basedOn w:val="Normal"/>
    <w:next w:val="Normal"/>
    <w:autoRedefine/>
    <w:uiPriority w:val="39"/>
    <w:unhideWhenUsed/>
    <w:pPr>
      <w:keepLines/>
      <w:tabs>
        <w:tab w:val="right" w:leader="dot" w:pos="9288"/>
      </w:tabs>
      <w:spacing w:after="120"/>
      <w:ind w:left="1440" w:right="720" w:hanging="720"/>
    </w:pPr>
    <w:rPr>
      <w:szCs w:val="20"/>
    </w:rPr>
  </w:style>
  <w:style w:type="character" w:customStyle="1" w:styleId="Heading4Char">
    <w:name w:val="Heading 4 Char"/>
    <w:link w:val="Heading4"/>
    <w:rPr>
      <w:rFonts w:ascii="Times New Roman" w:hAnsi="Times New Roman"/>
      <w:sz w:val="22"/>
    </w:rPr>
  </w:style>
  <w:style w:type="character" w:customStyle="1" w:styleId="Heading5Char">
    <w:name w:val="Heading 5 Char"/>
    <w:link w:val="Heading5"/>
    <w:rPr>
      <w:rFonts w:ascii="Times New Roman" w:hAnsi="Times New Roman"/>
      <w:sz w:val="22"/>
    </w:rPr>
  </w:style>
  <w:style w:type="character" w:customStyle="1" w:styleId="Heading6Char">
    <w:name w:val="Heading 6 Char"/>
    <w:link w:val="Heading6"/>
    <w:rPr>
      <w:rFonts w:ascii="Times New Roman" w:hAnsi="Times New Roman"/>
      <w:sz w:val="22"/>
    </w:rPr>
  </w:style>
  <w:style w:type="character" w:customStyle="1" w:styleId="Heading7Char">
    <w:name w:val="Heading 7 Char"/>
    <w:link w:val="Heading7"/>
    <w:rPr>
      <w:rFonts w:ascii="Times New Roman" w:hAnsi="Times New Roman"/>
      <w:sz w:val="22"/>
    </w:rPr>
  </w:style>
  <w:style w:type="character" w:customStyle="1" w:styleId="Heading8Char">
    <w:name w:val="Heading 8 Char"/>
    <w:link w:val="Heading8"/>
    <w:rPr>
      <w:rFonts w:ascii="Times New Roman" w:hAnsi="Times New Roman"/>
      <w:sz w:val="22"/>
    </w:rPr>
  </w:style>
  <w:style w:type="character" w:customStyle="1" w:styleId="Heading9Char">
    <w:name w:val="Heading 9 Char"/>
    <w:link w:val="Heading9"/>
    <w:rPr>
      <w:rFonts w:ascii="Times New Roman" w:hAnsi="Times New Roman"/>
      <w:sz w:val="22"/>
    </w:rPr>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link w:val="BodyTextIndent2"/>
    <w:uiPriority w:val="99"/>
    <w:rPr>
      <w:rFonts w:ascii="Times New Roman" w:hAnsi="Times New Roman"/>
      <w:sz w:val="24"/>
      <w:szCs w:val="24"/>
    </w:rPr>
  </w:style>
  <w:style w:type="paragraph" w:styleId="FootnoteText">
    <w:name w:val="footnote text"/>
    <w:basedOn w:val="Normal"/>
    <w:link w:val="FootnoteTextChar"/>
    <w:uiPriority w:val="99"/>
    <w:unhideWhenUsed/>
    <w:rsid w:val="005C00CB"/>
    <w:rPr>
      <w:sz w:val="20"/>
      <w:szCs w:val="20"/>
    </w:rPr>
  </w:style>
  <w:style w:type="character" w:customStyle="1" w:styleId="FootnoteTextChar">
    <w:name w:val="Footnote Text Char"/>
    <w:link w:val="FootnoteText"/>
    <w:uiPriority w:val="99"/>
    <w:rsid w:val="005C00CB"/>
    <w:rPr>
      <w:rFonts w:ascii="Times New Roman" w:hAnsi="Times New Roman"/>
    </w:rPr>
  </w:style>
  <w:style w:type="character" w:styleId="FootnoteReference">
    <w:name w:val="footnote reference"/>
    <w:uiPriority w:val="99"/>
    <w:semiHidden/>
    <w:unhideWhenUsed/>
    <w:rsid w:val="005C00CB"/>
    <w:rPr>
      <w:vertAlign w:val="superscript"/>
    </w:rPr>
  </w:style>
  <w:style w:type="paragraph" w:customStyle="1" w:styleId="body05">
    <w:name w:val="body 0.5"/>
    <w:basedOn w:val="Normal"/>
    <w:qFormat/>
    <w:rsid w:val="00107C1C"/>
    <w:pPr>
      <w:spacing w:after="240"/>
      <w:ind w:firstLine="720"/>
      <w:jc w:val="both"/>
    </w:pPr>
  </w:style>
  <w:style w:type="paragraph" w:customStyle="1" w:styleId="DocID">
    <w:name w:val="DocID"/>
    <w:basedOn w:val="Normal"/>
    <w:qFormat/>
    <w:rsid w:val="00DE5AAA"/>
    <w:pPr>
      <w:spacing w:after="160" w:line="259" w:lineRule="auto"/>
    </w:pPr>
    <w:rPr>
      <w:rFonts w:eastAsiaTheme="minorHAnsi" w:cstheme="minorBidi"/>
      <w:sz w:val="16"/>
      <w:szCs w:val="22"/>
    </w:rPr>
  </w:style>
  <w:style w:type="paragraph" w:styleId="TOC3">
    <w:name w:val="toc 3"/>
    <w:basedOn w:val="Normal"/>
    <w:next w:val="Normal"/>
    <w:autoRedefine/>
    <w:uiPriority w:val="39"/>
    <w:unhideWhenUsed/>
    <w:rsid w:val="00525751"/>
    <w:pPr>
      <w:tabs>
        <w:tab w:val="right" w:leader="dot" w:pos="9360"/>
      </w:tabs>
      <w:spacing w:after="100"/>
      <w:ind w:left="1160" w:hanging="720"/>
    </w:pPr>
  </w:style>
  <w:style w:type="paragraph" w:styleId="TOC4">
    <w:name w:val="toc 4"/>
    <w:basedOn w:val="Normal"/>
    <w:next w:val="Normal"/>
    <w:autoRedefine/>
    <w:uiPriority w:val="39"/>
    <w:unhideWhenUsed/>
    <w:rsid w:val="00525751"/>
    <w:pPr>
      <w:tabs>
        <w:tab w:val="right" w:leader="dot" w:pos="9360"/>
      </w:tabs>
      <w:spacing w:after="100"/>
      <w:ind w:left="660"/>
    </w:pPr>
  </w:style>
  <w:style w:type="paragraph" w:styleId="TOC5">
    <w:name w:val="toc 5"/>
    <w:basedOn w:val="Normal"/>
    <w:next w:val="Normal"/>
    <w:autoRedefine/>
    <w:uiPriority w:val="39"/>
    <w:unhideWhenUsed/>
    <w:rsid w:val="00525751"/>
    <w:pPr>
      <w:tabs>
        <w:tab w:val="right" w:leader="dot" w:pos="9360"/>
      </w:tabs>
      <w:spacing w:after="100"/>
      <w:ind w:left="880"/>
    </w:pPr>
  </w:style>
  <w:style w:type="paragraph" w:styleId="TOC6">
    <w:name w:val="toc 6"/>
    <w:basedOn w:val="Normal"/>
    <w:next w:val="Normal"/>
    <w:autoRedefine/>
    <w:uiPriority w:val="39"/>
    <w:unhideWhenUsed/>
    <w:rsid w:val="00525751"/>
    <w:pPr>
      <w:tabs>
        <w:tab w:val="right" w:leader="dot" w:pos="9360"/>
      </w:tabs>
      <w:spacing w:after="100"/>
      <w:ind w:left="1100"/>
    </w:pPr>
  </w:style>
  <w:style w:type="paragraph" w:styleId="TOC7">
    <w:name w:val="toc 7"/>
    <w:basedOn w:val="Normal"/>
    <w:next w:val="Normal"/>
    <w:autoRedefine/>
    <w:uiPriority w:val="39"/>
    <w:unhideWhenUsed/>
    <w:rsid w:val="00525751"/>
    <w:pPr>
      <w:tabs>
        <w:tab w:val="right" w:leader="dot" w:pos="9360"/>
      </w:tabs>
      <w:spacing w:after="100"/>
      <w:ind w:left="1320"/>
    </w:pPr>
  </w:style>
  <w:style w:type="paragraph" w:styleId="TOC8">
    <w:name w:val="toc 8"/>
    <w:basedOn w:val="Normal"/>
    <w:next w:val="Normal"/>
    <w:autoRedefine/>
    <w:uiPriority w:val="39"/>
    <w:unhideWhenUsed/>
    <w:rsid w:val="00525751"/>
    <w:pPr>
      <w:tabs>
        <w:tab w:val="right" w:leader="dot" w:pos="9360"/>
      </w:tabs>
      <w:spacing w:after="100"/>
      <w:ind w:left="1540"/>
    </w:pPr>
  </w:style>
  <w:style w:type="paragraph" w:styleId="TOC9">
    <w:name w:val="toc 9"/>
    <w:basedOn w:val="Normal"/>
    <w:next w:val="Normal"/>
    <w:autoRedefine/>
    <w:uiPriority w:val="39"/>
    <w:unhideWhenUsed/>
    <w:rsid w:val="00525751"/>
    <w:pPr>
      <w:tabs>
        <w:tab w:val="right" w:leader="dot" w:pos="9360"/>
      </w:tabs>
      <w:spacing w:after="100"/>
      <w:ind w:left="1760"/>
    </w:pPr>
  </w:style>
  <w:style w:type="character" w:styleId="UnresolvedMention">
    <w:name w:val="Unresolved Mention"/>
    <w:basedOn w:val="DefaultParagraphFont"/>
    <w:uiPriority w:val="99"/>
    <w:semiHidden/>
    <w:unhideWhenUsed/>
    <w:rsid w:val="00525751"/>
    <w:rPr>
      <w:color w:val="605E5C"/>
      <w:shd w:val="clear" w:color="auto" w:fill="E1DFDD"/>
    </w:rPr>
  </w:style>
  <w:style w:type="paragraph" w:styleId="ListParagraph">
    <w:name w:val="List Paragraph"/>
    <w:basedOn w:val="Normal"/>
    <w:uiPriority w:val="1"/>
    <w:semiHidden/>
    <w:qFormat/>
    <w:rsid w:val="008D4AC1"/>
    <w:pPr>
      <w:ind w:left="720"/>
      <w:contextualSpacing/>
    </w:pPr>
  </w:style>
  <w:style w:type="paragraph" w:styleId="Revision">
    <w:name w:val="Revision"/>
    <w:hidden/>
    <w:uiPriority w:val="99"/>
    <w:semiHidden/>
    <w:rsid w:val="00A3535F"/>
    <w:rPr>
      <w:rFonts w:ascii="Times New Roman" w:hAnsi="Times New Roman"/>
      <w:sz w:val="22"/>
      <w:szCs w:val="24"/>
    </w:rPr>
  </w:style>
  <w:style w:type="table" w:styleId="TableGrid">
    <w:name w:val="Table Grid"/>
    <w:basedOn w:val="TableNormal"/>
    <w:uiPriority w:val="59"/>
    <w:rsid w:val="009E541B"/>
    <w:rPr>
      <w:rFonts w:asciiTheme="majorHAnsi" w:hAnsiTheme="maj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0665">
      <w:bodyDiv w:val="1"/>
      <w:marLeft w:val="0"/>
      <w:marRight w:val="0"/>
      <w:marTop w:val="0"/>
      <w:marBottom w:val="0"/>
      <w:divBdr>
        <w:top w:val="none" w:sz="0" w:space="0" w:color="auto"/>
        <w:left w:val="none" w:sz="0" w:space="0" w:color="auto"/>
        <w:bottom w:val="none" w:sz="0" w:space="0" w:color="auto"/>
        <w:right w:val="none" w:sz="0" w:space="0" w:color="auto"/>
      </w:divBdr>
    </w:div>
    <w:div w:id="216285683">
      <w:bodyDiv w:val="1"/>
      <w:marLeft w:val="0"/>
      <w:marRight w:val="0"/>
      <w:marTop w:val="0"/>
      <w:marBottom w:val="0"/>
      <w:divBdr>
        <w:top w:val="none" w:sz="0" w:space="0" w:color="auto"/>
        <w:left w:val="none" w:sz="0" w:space="0" w:color="auto"/>
        <w:bottom w:val="none" w:sz="0" w:space="0" w:color="auto"/>
        <w:right w:val="none" w:sz="0" w:space="0" w:color="auto"/>
      </w:divBdr>
    </w:div>
    <w:div w:id="437145810">
      <w:bodyDiv w:val="1"/>
      <w:marLeft w:val="0"/>
      <w:marRight w:val="0"/>
      <w:marTop w:val="0"/>
      <w:marBottom w:val="0"/>
      <w:divBdr>
        <w:top w:val="none" w:sz="0" w:space="0" w:color="auto"/>
        <w:left w:val="none" w:sz="0" w:space="0" w:color="auto"/>
        <w:bottom w:val="none" w:sz="0" w:space="0" w:color="auto"/>
        <w:right w:val="none" w:sz="0" w:space="0" w:color="auto"/>
      </w:divBdr>
    </w:div>
    <w:div w:id="564879512">
      <w:bodyDiv w:val="1"/>
      <w:marLeft w:val="0"/>
      <w:marRight w:val="0"/>
      <w:marTop w:val="0"/>
      <w:marBottom w:val="0"/>
      <w:divBdr>
        <w:top w:val="none" w:sz="0" w:space="0" w:color="auto"/>
        <w:left w:val="none" w:sz="0" w:space="0" w:color="auto"/>
        <w:bottom w:val="none" w:sz="0" w:space="0" w:color="auto"/>
        <w:right w:val="none" w:sz="0" w:space="0" w:color="auto"/>
      </w:divBdr>
    </w:div>
    <w:div w:id="784233090">
      <w:bodyDiv w:val="1"/>
      <w:marLeft w:val="0"/>
      <w:marRight w:val="0"/>
      <w:marTop w:val="0"/>
      <w:marBottom w:val="0"/>
      <w:divBdr>
        <w:top w:val="none" w:sz="0" w:space="0" w:color="auto"/>
        <w:left w:val="none" w:sz="0" w:space="0" w:color="auto"/>
        <w:bottom w:val="none" w:sz="0" w:space="0" w:color="auto"/>
        <w:right w:val="none" w:sz="0" w:space="0" w:color="auto"/>
      </w:divBdr>
    </w:div>
    <w:div w:id="1194197872">
      <w:bodyDiv w:val="1"/>
      <w:marLeft w:val="0"/>
      <w:marRight w:val="0"/>
      <w:marTop w:val="0"/>
      <w:marBottom w:val="0"/>
      <w:divBdr>
        <w:top w:val="none" w:sz="0" w:space="0" w:color="auto"/>
        <w:left w:val="none" w:sz="0" w:space="0" w:color="auto"/>
        <w:bottom w:val="none" w:sz="0" w:space="0" w:color="auto"/>
        <w:right w:val="none" w:sz="0" w:space="0" w:color="auto"/>
      </w:divBdr>
    </w:div>
    <w:div w:id="1241066358">
      <w:bodyDiv w:val="1"/>
      <w:marLeft w:val="0"/>
      <w:marRight w:val="0"/>
      <w:marTop w:val="0"/>
      <w:marBottom w:val="0"/>
      <w:divBdr>
        <w:top w:val="none" w:sz="0" w:space="0" w:color="auto"/>
        <w:left w:val="none" w:sz="0" w:space="0" w:color="auto"/>
        <w:bottom w:val="none" w:sz="0" w:space="0" w:color="auto"/>
        <w:right w:val="none" w:sz="0" w:space="0" w:color="auto"/>
      </w:divBdr>
    </w:div>
    <w:div w:id="1252084260">
      <w:bodyDiv w:val="1"/>
      <w:marLeft w:val="0"/>
      <w:marRight w:val="0"/>
      <w:marTop w:val="0"/>
      <w:marBottom w:val="0"/>
      <w:divBdr>
        <w:top w:val="none" w:sz="0" w:space="0" w:color="auto"/>
        <w:left w:val="none" w:sz="0" w:space="0" w:color="auto"/>
        <w:bottom w:val="none" w:sz="0" w:space="0" w:color="auto"/>
        <w:right w:val="none" w:sz="0" w:space="0" w:color="auto"/>
      </w:divBdr>
    </w:div>
    <w:div w:id="1301882090">
      <w:bodyDiv w:val="1"/>
      <w:marLeft w:val="0"/>
      <w:marRight w:val="0"/>
      <w:marTop w:val="0"/>
      <w:marBottom w:val="0"/>
      <w:divBdr>
        <w:top w:val="none" w:sz="0" w:space="0" w:color="auto"/>
        <w:left w:val="none" w:sz="0" w:space="0" w:color="auto"/>
        <w:bottom w:val="none" w:sz="0" w:space="0" w:color="auto"/>
        <w:right w:val="none" w:sz="0" w:space="0" w:color="auto"/>
      </w:divBdr>
    </w:div>
    <w:div w:id="1328753042">
      <w:bodyDiv w:val="1"/>
      <w:marLeft w:val="0"/>
      <w:marRight w:val="0"/>
      <w:marTop w:val="0"/>
      <w:marBottom w:val="0"/>
      <w:divBdr>
        <w:top w:val="none" w:sz="0" w:space="0" w:color="auto"/>
        <w:left w:val="none" w:sz="0" w:space="0" w:color="auto"/>
        <w:bottom w:val="none" w:sz="0" w:space="0" w:color="auto"/>
        <w:right w:val="none" w:sz="0" w:space="0" w:color="auto"/>
      </w:divBdr>
    </w:div>
    <w:div w:id="1511603995">
      <w:bodyDiv w:val="1"/>
      <w:marLeft w:val="0"/>
      <w:marRight w:val="0"/>
      <w:marTop w:val="0"/>
      <w:marBottom w:val="0"/>
      <w:divBdr>
        <w:top w:val="none" w:sz="0" w:space="0" w:color="auto"/>
        <w:left w:val="none" w:sz="0" w:space="0" w:color="auto"/>
        <w:bottom w:val="none" w:sz="0" w:space="0" w:color="auto"/>
        <w:right w:val="none" w:sz="0" w:space="0" w:color="auto"/>
      </w:divBdr>
    </w:div>
    <w:div w:id="1745294125">
      <w:bodyDiv w:val="1"/>
      <w:marLeft w:val="0"/>
      <w:marRight w:val="0"/>
      <w:marTop w:val="0"/>
      <w:marBottom w:val="0"/>
      <w:divBdr>
        <w:top w:val="none" w:sz="0" w:space="0" w:color="auto"/>
        <w:left w:val="none" w:sz="0" w:space="0" w:color="auto"/>
        <w:bottom w:val="none" w:sz="0" w:space="0" w:color="auto"/>
        <w:right w:val="none" w:sz="0" w:space="0" w:color="auto"/>
      </w:divBdr>
    </w:div>
    <w:div w:id="1819374677">
      <w:bodyDiv w:val="1"/>
      <w:marLeft w:val="0"/>
      <w:marRight w:val="0"/>
      <w:marTop w:val="0"/>
      <w:marBottom w:val="0"/>
      <w:divBdr>
        <w:top w:val="none" w:sz="0" w:space="0" w:color="auto"/>
        <w:left w:val="none" w:sz="0" w:space="0" w:color="auto"/>
        <w:bottom w:val="none" w:sz="0" w:space="0" w:color="auto"/>
        <w:right w:val="none" w:sz="0" w:space="0" w:color="auto"/>
      </w:divBdr>
    </w:div>
    <w:div w:id="1830051054">
      <w:bodyDiv w:val="1"/>
      <w:marLeft w:val="0"/>
      <w:marRight w:val="0"/>
      <w:marTop w:val="0"/>
      <w:marBottom w:val="0"/>
      <w:divBdr>
        <w:top w:val="none" w:sz="0" w:space="0" w:color="auto"/>
        <w:left w:val="none" w:sz="0" w:space="0" w:color="auto"/>
        <w:bottom w:val="none" w:sz="0" w:space="0" w:color="auto"/>
        <w:right w:val="none" w:sz="0" w:space="0" w:color="auto"/>
      </w:divBdr>
    </w:div>
    <w:div w:id="205850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oter" Target="footer13.xml"/><Relationship Id="rId3" Type="http://schemas.openxmlformats.org/officeDocument/2006/relationships/customXml" Target="../customXml/item2.xml"/><Relationship Id="rId21" Type="http://schemas.openxmlformats.org/officeDocument/2006/relationships/footer" Target="footer8.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2.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7.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1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oter" Target="footer9.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iThemeFontSc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ources xmlns:b="http://schemas.openxmlformats.org/officeDocument/2006/bibliography" xmlns="http://schemas.openxmlformats.org/officeDocument/2006/bibliography" SelectedStyle="\APA.XSL" StyleName="APA"/>
</file>

<file path=customXml/item2.xml><?xml version="1.0" encoding="utf-8"?>
<properties xmlns="http://www.imanage.com/work/xmlschema">
  <documentid>ACTIVE!1619500018.2</documentid>
  <senderid>CD18929</senderid>
  <senderemail>CINDY.SABO@US.DLAPIPER.COM</senderemail>
  <lastmodified>2025-05-27T11:40:00.0000000-04:00</lastmodified>
  <database>ACTIVE</database>
</properties>
</file>

<file path=customXml/itemProps1.xml><?xml version="1.0" encoding="utf-8"?>
<ds:datastoreItem xmlns:ds="http://schemas.openxmlformats.org/officeDocument/2006/customXml" ds:itemID="{FB8DE9BD-9D12-465A-A16B-B1B56D6460CE}">
  <ds:schemaRefs>
    <ds:schemaRef ds:uri="http://schemas.openxmlformats.org/officeDocument/2006/bibliography"/>
  </ds:schemaRefs>
</ds:datastoreItem>
</file>

<file path=customXml/itemProps2.xml><?xml version="1.0" encoding="utf-8"?>
<ds:datastoreItem xmlns:ds="http://schemas.openxmlformats.org/officeDocument/2006/customXml" ds:itemID="{008BC214-08BA-4DD1-B044-8D1D9A397972}">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78</Pages>
  <Words>41464</Words>
  <Characters>219350</Characters>
  <Application>Microsoft Office Word</Application>
  <DocSecurity>0</DocSecurity>
  <Lines>4218</Lines>
  <Paragraphs>1490</Paragraphs>
  <ScaleCrop>false</ScaleCrop>
  <HeadingPairs>
    <vt:vector size="2" baseType="variant">
      <vt:variant>
        <vt:lpstr>Title</vt:lpstr>
      </vt:variant>
      <vt:variant>
        <vt:i4>1</vt:i4>
      </vt:variant>
    </vt:vector>
  </HeadingPairs>
  <TitlesOfParts>
    <vt:vector size="1" baseType="lpstr">
      <vt:lpstr/>
    </vt:vector>
  </TitlesOfParts>
  <Company>DLA Piper LLP (US)</Company>
  <LinksUpToDate>false</LinksUpToDate>
  <CharactersWithSpaces>259324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Zosak, Stephanie</dc:creator>
  <cp:keywords/>
  <dc:description/>
  <cp:lastModifiedBy>Taylor Bennett</cp:lastModifiedBy>
  <cp:revision>14</cp:revision>
  <cp:lastPrinted>2025-05-27T15:39:00Z</cp:lastPrinted>
  <dcterms:created xsi:type="dcterms:W3CDTF">2025-07-23T00:27:00Z</dcterms:created>
  <dcterms:modified xsi:type="dcterms:W3CDTF">2025-11-13T16:57:00Z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a1bc8a-c77f-42fc-94c5-4575f811706d_Enabled">
    <vt:lpwstr>true</vt:lpwstr>
  </property>
  <property fmtid="{D5CDD505-2E9C-101B-9397-08002B2CF9AE}" pid="3" name="MSIP_Label_e3a1bc8a-c77f-42fc-94c5-4575f811706d_SetDate">
    <vt:lpwstr>2021-12-26T19:59:13Z</vt:lpwstr>
  </property>
  <property fmtid="{D5CDD505-2E9C-101B-9397-08002B2CF9AE}" pid="4" name="MSIP_Label_e3a1bc8a-c77f-42fc-94c5-4575f811706d_Method">
    <vt:lpwstr>Standard</vt:lpwstr>
  </property>
  <property fmtid="{D5CDD505-2E9C-101B-9397-08002B2CF9AE}" pid="5" name="MSIP_Label_e3a1bc8a-c77f-42fc-94c5-4575f811706d_Name">
    <vt:lpwstr>e3a1bc8a-c77f-42fc-94c5-4575f811706d</vt:lpwstr>
  </property>
  <property fmtid="{D5CDD505-2E9C-101B-9397-08002B2CF9AE}" pid="6" name="MSIP_Label_e3a1bc8a-c77f-42fc-94c5-4575f811706d_SiteId">
    <vt:lpwstr>fb7083da-754c-45a4-8b6b-a05941a3a3e9</vt:lpwstr>
  </property>
  <property fmtid="{D5CDD505-2E9C-101B-9397-08002B2CF9AE}" pid="7" name="MSIP_Label_e3a1bc8a-c77f-42fc-94c5-4575f811706d_ActionId">
    <vt:lpwstr>8aab0e62-b8be-43ed-9e3f-b77b6378a310</vt:lpwstr>
  </property>
  <property fmtid="{D5CDD505-2E9C-101B-9397-08002B2CF9AE}" pid="8" name="MSIP_Label_e3a1bc8a-c77f-42fc-94c5-4575f811706d_ContentBits">
    <vt:lpwstr>0</vt:lpwstr>
  </property>
  <property fmtid="{D5CDD505-2E9C-101B-9397-08002B2CF9AE}" pid="9" name="DOCXDOCID">
    <vt:lpwstr>1619500018.2</vt:lpwstr>
  </property>
  <property fmtid="{D5CDD505-2E9C-101B-9397-08002B2CF9AE}" pid="10" name="DocXFormat">
    <vt:lpwstr>NumberVersion</vt:lpwstr>
  </property>
  <property fmtid="{D5CDD505-2E9C-101B-9397-08002B2CF9AE}" pid="11" name="DocXLocation">
    <vt:lpwstr>EveryPage</vt:lpwstr>
  </property>
  <property fmtid="{D5CDD505-2E9C-101B-9397-08002B2CF9AE}" pid="12" name="SWDocID">
    <vt:lpwstr>1609979137.3</vt:lpwstr>
  </property>
</Properties>
</file>