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61549" w14:textId="77777777" w:rsidR="00F02F7C" w:rsidRDefault="00F02F7C">
      <w:pPr>
        <w:rPr>
          <w:b/>
          <w:color w:val="1F4D78"/>
          <w:sz w:val="52"/>
        </w:rPr>
      </w:pPr>
    </w:p>
    <w:p w14:paraId="13F4A186" w14:textId="77777777" w:rsidR="00F02F7C" w:rsidRDefault="00F02F7C">
      <w:pPr>
        <w:rPr>
          <w:b/>
          <w:color w:val="1F4D78"/>
          <w:sz w:val="52"/>
        </w:rPr>
      </w:pPr>
    </w:p>
    <w:p w14:paraId="3BEDBAEC" w14:textId="77777777" w:rsidR="00F02F7C" w:rsidRDefault="00F02F7C">
      <w:pPr>
        <w:rPr>
          <w:b/>
          <w:color w:val="1F4D78"/>
          <w:sz w:val="52"/>
        </w:rPr>
      </w:pPr>
    </w:p>
    <w:p w14:paraId="7AE39166" w14:textId="77777777" w:rsidR="00F02F7C" w:rsidRDefault="00F02F7C">
      <w:pPr>
        <w:rPr>
          <w:b/>
          <w:color w:val="1F4D78"/>
          <w:sz w:val="52"/>
        </w:rPr>
      </w:pPr>
    </w:p>
    <w:p w14:paraId="51D3B76B" w14:textId="77777777" w:rsidR="00F02F7C" w:rsidRDefault="00F02F7C">
      <w:pPr>
        <w:rPr>
          <w:b/>
          <w:color w:val="1F4D78"/>
          <w:sz w:val="52"/>
        </w:rPr>
      </w:pPr>
    </w:p>
    <w:p w14:paraId="564EB59D" w14:textId="074DE195" w:rsidR="009849C9" w:rsidRDefault="00084C1F">
      <w:r>
        <w:rPr>
          <w:b/>
          <w:color w:val="1F4D78"/>
          <w:sz w:val="52"/>
        </w:rPr>
        <w:t>KAY ONE</w:t>
      </w:r>
    </w:p>
    <w:p w14:paraId="249A2B18" w14:textId="77777777" w:rsidR="009849C9" w:rsidRDefault="00084C1F">
      <w:r>
        <w:rPr>
          <w:b/>
          <w:color w:val="2E74B5"/>
          <w:sz w:val="44"/>
        </w:rPr>
        <w:t>Dossier client MVP</w:t>
      </w:r>
    </w:p>
    <w:p w14:paraId="4973F024" w14:textId="77777777" w:rsidR="009849C9" w:rsidRDefault="00084C1F">
      <w:r>
        <w:rPr>
          <w:color w:val="5A6876"/>
          <w:sz w:val="24"/>
        </w:rPr>
        <w:t>Cahier des charges organise, couverture fonctionnelle, guide d'utilisation et explication des processus financiers</w:t>
      </w:r>
    </w:p>
    <w:p w14:paraId="7FD0664C" w14:textId="77777777" w:rsidR="009849C9" w:rsidRDefault="009849C9"/>
    <w:tbl>
      <w:tblPr>
        <w:tblStyle w:val="Grilledutableau"/>
        <w:tblW w:w="9360" w:type="dxa"/>
        <w:tblInd w:w="120" w:type="dxa"/>
        <w:tblLayout w:type="fixed"/>
        <w:tblLook w:val="04A0" w:firstRow="1" w:lastRow="0" w:firstColumn="1" w:lastColumn="0" w:noHBand="0" w:noVBand="1"/>
      </w:tblPr>
      <w:tblGrid>
        <w:gridCol w:w="1900"/>
        <w:gridCol w:w="7460"/>
      </w:tblGrid>
      <w:tr w:rsidR="009849C9" w14:paraId="2052D6D2" w14:textId="77777777">
        <w:tc>
          <w:tcPr>
            <w:tcW w:w="1900" w:type="dxa"/>
            <w:shd w:val="clear" w:color="auto" w:fill="E8EEF5"/>
          </w:tcPr>
          <w:p w14:paraId="78F16DEA" w14:textId="77777777" w:rsidR="009849C9" w:rsidRDefault="00084C1F">
            <w:pPr>
              <w:spacing w:after="40"/>
            </w:pPr>
            <w:r>
              <w:rPr>
                <w:b/>
                <w:color w:val="1F4D78"/>
                <w:sz w:val="20"/>
              </w:rPr>
              <w:t>Champ</w:t>
            </w:r>
          </w:p>
        </w:tc>
        <w:tc>
          <w:tcPr>
            <w:tcW w:w="7460" w:type="dxa"/>
            <w:shd w:val="clear" w:color="auto" w:fill="E8EEF5"/>
          </w:tcPr>
          <w:p w14:paraId="61129108" w14:textId="77777777" w:rsidR="009849C9" w:rsidRDefault="00084C1F">
            <w:pPr>
              <w:spacing w:after="40"/>
            </w:pPr>
            <w:r>
              <w:rPr>
                <w:b/>
                <w:color w:val="1F4D78"/>
                <w:sz w:val="20"/>
              </w:rPr>
              <w:t>Valeur</w:t>
            </w:r>
          </w:p>
        </w:tc>
      </w:tr>
      <w:tr w:rsidR="009849C9" w14:paraId="24FEA302" w14:textId="77777777">
        <w:tc>
          <w:tcPr>
            <w:tcW w:w="1900" w:type="dxa"/>
          </w:tcPr>
          <w:p w14:paraId="2507F3E2" w14:textId="77777777" w:rsidR="009849C9" w:rsidRDefault="00084C1F">
            <w:pPr>
              <w:spacing w:after="40"/>
            </w:pPr>
            <w:r>
              <w:rPr>
                <w:sz w:val="20"/>
              </w:rPr>
              <w:t>Projet</w:t>
            </w:r>
          </w:p>
        </w:tc>
        <w:tc>
          <w:tcPr>
            <w:tcW w:w="7460" w:type="dxa"/>
          </w:tcPr>
          <w:p w14:paraId="3D23E46B" w14:textId="77777777" w:rsidR="009849C9" w:rsidRDefault="00084C1F">
            <w:pPr>
              <w:spacing w:after="40"/>
            </w:pPr>
            <w:r>
              <w:rPr>
                <w:sz w:val="20"/>
              </w:rPr>
              <w:t>KAY ONE - Financial &amp; Business Operating System</w:t>
            </w:r>
          </w:p>
        </w:tc>
      </w:tr>
      <w:tr w:rsidR="009849C9" w14:paraId="4A8097D4" w14:textId="77777777">
        <w:tc>
          <w:tcPr>
            <w:tcW w:w="1900" w:type="dxa"/>
          </w:tcPr>
          <w:p w14:paraId="57C037CD" w14:textId="77777777" w:rsidR="009849C9" w:rsidRDefault="00084C1F">
            <w:pPr>
              <w:spacing w:after="40"/>
            </w:pPr>
            <w:r>
              <w:rPr>
                <w:sz w:val="20"/>
              </w:rPr>
              <w:t>Client</w:t>
            </w:r>
          </w:p>
        </w:tc>
        <w:tc>
          <w:tcPr>
            <w:tcW w:w="7460" w:type="dxa"/>
          </w:tcPr>
          <w:p w14:paraId="04299688" w14:textId="77777777" w:rsidR="009849C9" w:rsidRDefault="00084C1F">
            <w:pPr>
              <w:spacing w:after="40"/>
            </w:pPr>
            <w:r>
              <w:rPr>
                <w:sz w:val="20"/>
              </w:rPr>
              <w:t>KAY Groupe</w:t>
            </w:r>
          </w:p>
        </w:tc>
      </w:tr>
      <w:tr w:rsidR="009849C9" w14:paraId="3F635766" w14:textId="77777777">
        <w:tc>
          <w:tcPr>
            <w:tcW w:w="1900" w:type="dxa"/>
          </w:tcPr>
          <w:p w14:paraId="424D713D" w14:textId="77777777" w:rsidR="009849C9" w:rsidRDefault="00084C1F">
            <w:pPr>
              <w:spacing w:after="40"/>
            </w:pPr>
            <w:r>
              <w:rPr>
                <w:sz w:val="20"/>
              </w:rPr>
              <w:t>Livraison</w:t>
            </w:r>
          </w:p>
        </w:tc>
        <w:tc>
          <w:tcPr>
            <w:tcW w:w="7460" w:type="dxa"/>
          </w:tcPr>
          <w:p w14:paraId="2FFE071B" w14:textId="77777777" w:rsidR="009849C9" w:rsidRDefault="00084C1F">
            <w:pPr>
              <w:spacing w:after="40"/>
            </w:pPr>
            <w:r>
              <w:rPr>
                <w:sz w:val="20"/>
              </w:rPr>
              <w:t>MVP Windows autonome</w:t>
            </w:r>
          </w:p>
        </w:tc>
      </w:tr>
      <w:tr w:rsidR="009849C9" w14:paraId="0C7C8A83" w14:textId="77777777">
        <w:tc>
          <w:tcPr>
            <w:tcW w:w="1900" w:type="dxa"/>
          </w:tcPr>
          <w:p w14:paraId="611CAD8F" w14:textId="77777777" w:rsidR="009849C9" w:rsidRDefault="00084C1F">
            <w:pPr>
              <w:spacing w:after="40"/>
            </w:pPr>
            <w:r>
              <w:rPr>
                <w:sz w:val="20"/>
              </w:rPr>
              <w:t>Version</w:t>
            </w:r>
          </w:p>
        </w:tc>
        <w:tc>
          <w:tcPr>
            <w:tcW w:w="7460" w:type="dxa"/>
          </w:tcPr>
          <w:p w14:paraId="243B280F" w14:textId="77777777" w:rsidR="009849C9" w:rsidRDefault="00084C1F">
            <w:pPr>
              <w:spacing w:after="40"/>
            </w:pPr>
            <w:r>
              <w:rPr>
                <w:sz w:val="20"/>
              </w:rPr>
              <w:t>Client MVP 1.0.0, sans MFA</w:t>
            </w:r>
          </w:p>
        </w:tc>
      </w:tr>
      <w:tr w:rsidR="009849C9" w14:paraId="6FFCF467" w14:textId="77777777">
        <w:tc>
          <w:tcPr>
            <w:tcW w:w="1900" w:type="dxa"/>
          </w:tcPr>
          <w:p w14:paraId="20DA8CDF" w14:textId="77777777" w:rsidR="009849C9" w:rsidRDefault="00084C1F">
            <w:pPr>
              <w:spacing w:after="40"/>
            </w:pPr>
            <w:r>
              <w:rPr>
                <w:sz w:val="20"/>
              </w:rPr>
              <w:t>Date</w:t>
            </w:r>
          </w:p>
        </w:tc>
        <w:tc>
          <w:tcPr>
            <w:tcW w:w="7460" w:type="dxa"/>
          </w:tcPr>
          <w:p w14:paraId="7B5B1336" w14:textId="77777777" w:rsidR="009849C9" w:rsidRDefault="00084C1F">
            <w:pPr>
              <w:spacing w:after="40"/>
            </w:pPr>
            <w:r>
              <w:rPr>
                <w:sz w:val="20"/>
              </w:rPr>
              <w:t>3 septembre 2026</w:t>
            </w:r>
          </w:p>
        </w:tc>
      </w:tr>
      <w:tr w:rsidR="009849C9" w14:paraId="41DB9963" w14:textId="77777777">
        <w:tc>
          <w:tcPr>
            <w:tcW w:w="1900" w:type="dxa"/>
          </w:tcPr>
          <w:p w14:paraId="563901F0" w14:textId="77777777" w:rsidR="009849C9" w:rsidRDefault="00084C1F">
            <w:pPr>
              <w:spacing w:after="40"/>
            </w:pPr>
            <w:r>
              <w:rPr>
                <w:sz w:val="20"/>
              </w:rPr>
              <w:t>Executable</w:t>
            </w:r>
          </w:p>
        </w:tc>
        <w:tc>
          <w:tcPr>
            <w:tcW w:w="7460" w:type="dxa"/>
          </w:tcPr>
          <w:p w14:paraId="640C2B07" w14:textId="77777777" w:rsidR="009849C9" w:rsidRDefault="00084C1F">
            <w:pPr>
              <w:spacing w:after="40"/>
            </w:pPr>
            <w:r>
              <w:rPr>
                <w:sz w:val="20"/>
              </w:rPr>
              <w:t>KAY-ONE-Client-MVP-1.0.0-win-x64 / KayOne.exe</w:t>
            </w:r>
          </w:p>
        </w:tc>
      </w:tr>
      <w:tr w:rsidR="009849C9" w14:paraId="18090CA8" w14:textId="77777777">
        <w:tc>
          <w:tcPr>
            <w:tcW w:w="1900" w:type="dxa"/>
          </w:tcPr>
          <w:p w14:paraId="20984FBF" w14:textId="77777777" w:rsidR="009849C9" w:rsidRDefault="00084C1F">
            <w:pPr>
              <w:spacing w:after="40"/>
            </w:pPr>
            <w:r>
              <w:rPr>
                <w:sz w:val="20"/>
              </w:rPr>
              <w:t>Source</w:t>
            </w:r>
          </w:p>
        </w:tc>
        <w:tc>
          <w:tcPr>
            <w:tcW w:w="7460" w:type="dxa"/>
          </w:tcPr>
          <w:p w14:paraId="0E3811A1" w14:textId="77777777" w:rsidR="009849C9" w:rsidRDefault="00084C1F">
            <w:pPr>
              <w:spacing w:after="40"/>
            </w:pPr>
            <w:r>
              <w:rPr>
                <w:sz w:val="20"/>
              </w:rPr>
              <w:t>https://github.com/tayebzitouni/KayGroup.git</w:t>
            </w:r>
          </w:p>
        </w:tc>
      </w:tr>
    </w:tbl>
    <w:p w14:paraId="2E37413B" w14:textId="77777777" w:rsidR="009849C9" w:rsidRDefault="009849C9"/>
    <w:tbl>
      <w:tblPr>
        <w:tblW w:w="9360" w:type="dxa"/>
        <w:tblInd w:w="120" w:type="dxa"/>
        <w:tblLayout w:type="fixed"/>
        <w:tblLook w:val="04A0" w:firstRow="1" w:lastRow="0" w:firstColumn="1" w:lastColumn="0" w:noHBand="0" w:noVBand="1"/>
      </w:tblPr>
      <w:tblGrid>
        <w:gridCol w:w="9360"/>
      </w:tblGrid>
      <w:tr w:rsidR="009849C9" w14:paraId="2B74B6EA" w14:textId="77777777">
        <w:tc>
          <w:tcPr>
            <w:tcW w:w="9360" w:type="dxa"/>
            <w:shd w:val="clear" w:color="auto" w:fill="EEF6FF"/>
          </w:tcPr>
          <w:p w14:paraId="18CE30C1" w14:textId="77777777" w:rsidR="009849C9" w:rsidRDefault="00084C1F">
            <w:pPr>
              <w:spacing w:after="60"/>
            </w:pPr>
            <w:r>
              <w:rPr>
                <w:b/>
                <w:color w:val="1F4D78"/>
              </w:rPr>
              <w:t>Message central</w:t>
            </w:r>
          </w:p>
          <w:p w14:paraId="3931180F" w14:textId="77777777" w:rsidR="009849C9" w:rsidRDefault="00084C1F">
            <w:pPr>
              <w:spacing w:after="0"/>
            </w:pPr>
            <w:r>
              <w:rPr>
                <w:sz w:val="21"/>
              </w:rPr>
              <w:t>KAY ONE n'est pas un ensemble de modules separes. Le coeur de la solution est le Transaction Engine: une seule saisie met a jour automatiquement les documents, factures, echeances, fiscalite, comptabilite, tresorerie, banque, reporting et audit.</w:t>
            </w:r>
          </w:p>
        </w:tc>
      </w:tr>
    </w:tbl>
    <w:p w14:paraId="379A0314" w14:textId="77777777" w:rsidR="009849C9" w:rsidRDefault="009849C9"/>
    <w:p w14:paraId="2A74E877" w14:textId="77777777" w:rsidR="009849C9" w:rsidRDefault="00084C1F">
      <w:r>
        <w:lastRenderedPageBreak/>
        <w:br w:type="page"/>
      </w:r>
    </w:p>
    <w:p w14:paraId="6206DAAB" w14:textId="77777777" w:rsidR="009849C9" w:rsidRDefault="00084C1F">
      <w:pPr>
        <w:pStyle w:val="Titre1"/>
      </w:pPr>
      <w:r>
        <w:rPr>
          <w:rFonts w:ascii="Calibri" w:hAnsi="Calibri"/>
          <w:b w:val="0"/>
        </w:rPr>
        <w:lastRenderedPageBreak/>
        <w:t>1. Resume executif</w:t>
      </w:r>
    </w:p>
    <w:p w14:paraId="3BFFD03A" w14:textId="77777777" w:rsidR="009849C9" w:rsidRDefault="00084C1F">
      <w:r>
        <w:t>Le cahier des charges demande un systeme financier centralise capable de transformer chaque operation metier en impacts coherents, controles et tracables. La version livree est un MVP client Windows autonome: elle permet de montrer et tester le principe central sans installer une infrastructure serveur complete.</w:t>
      </w:r>
    </w:p>
    <w:p w14:paraId="5FE40F72" w14:textId="77777777" w:rsidR="009849C9" w:rsidRDefault="00084C1F">
      <w:pPr>
        <w:pStyle w:val="Listepuces"/>
        <w:spacing w:after="80"/>
        <w:ind w:left="540" w:hanging="271"/>
      </w:pPr>
      <w:r>
        <w:rPr>
          <w:sz w:val="21"/>
        </w:rPr>
        <w:t>Fait dans le MVP: moteur transactionnel central, nouvelle operation intelligente, ventes, achats, tresorerie, banque, fiscalite, comptabilite, contrats, reporting, administration, recherche globale et audit.</w:t>
      </w:r>
    </w:p>
    <w:p w14:paraId="4B31621A" w14:textId="77777777" w:rsidR="009849C9" w:rsidRDefault="00084C1F">
      <w:pPr>
        <w:pStyle w:val="Listepuces"/>
        <w:spacing w:after="80"/>
        <w:ind w:left="540" w:hanging="271"/>
      </w:pPr>
      <w:r>
        <w:rPr>
          <w:sz w:val="21"/>
        </w:rPr>
        <w:t>Fait dans l'interface: les ecrans Stitch ont ete integres dans une interface professionnelle, avec navigation simple et formulaires adaptes.</w:t>
      </w:r>
    </w:p>
    <w:p w14:paraId="408D698B" w14:textId="77777777" w:rsidR="009849C9" w:rsidRDefault="00084C1F">
      <w:pPr>
        <w:pStyle w:val="Listepuces"/>
        <w:spacing w:after="80"/>
        <w:ind w:left="540" w:hanging="271"/>
      </w:pPr>
      <w:r>
        <w:rPr>
          <w:sz w:val="21"/>
        </w:rPr>
        <w:t>Fait dans la securite locale: mot de passe PBKDF2, roles, perimetres societe, expiration de session, separation des taches et audit.</w:t>
      </w:r>
    </w:p>
    <w:p w14:paraId="0C16DB22" w14:textId="77777777" w:rsidR="009849C9" w:rsidRDefault="00084C1F">
      <w:pPr>
        <w:pStyle w:val="Listepuces"/>
        <w:spacing w:after="80"/>
        <w:ind w:left="540" w:hanging="271"/>
      </w:pPr>
      <w:r>
        <w:rPr>
          <w:sz w:val="21"/>
        </w:rPr>
        <w:t>A ne pas presenter comme deja livre en production entreprise: API serveur, PostgreSQL, S3, OCR reel, connecteurs bancaires, BI externe, chiffrement centralise, PRA et supervision.</w:t>
      </w:r>
    </w:p>
    <w:tbl>
      <w:tblPr>
        <w:tblW w:w="9360" w:type="dxa"/>
        <w:tblInd w:w="120" w:type="dxa"/>
        <w:tblLayout w:type="fixed"/>
        <w:tblLook w:val="04A0" w:firstRow="1" w:lastRow="0" w:firstColumn="1" w:lastColumn="0" w:noHBand="0" w:noVBand="1"/>
      </w:tblPr>
      <w:tblGrid>
        <w:gridCol w:w="9360"/>
      </w:tblGrid>
      <w:tr w:rsidR="009849C9" w14:paraId="769D215D" w14:textId="77777777">
        <w:tc>
          <w:tcPr>
            <w:tcW w:w="9360" w:type="dxa"/>
            <w:shd w:val="clear" w:color="auto" w:fill="F5FBF6"/>
          </w:tcPr>
          <w:p w14:paraId="63E14E76" w14:textId="77777777" w:rsidR="009849C9" w:rsidRDefault="00084C1F">
            <w:pPr>
              <w:spacing w:after="60"/>
            </w:pPr>
            <w:r>
              <w:rPr>
                <w:b/>
                <w:color w:val="1F4D78"/>
              </w:rPr>
              <w:t>Positionnement honnete</w:t>
            </w:r>
          </w:p>
          <w:p w14:paraId="558BFE06" w14:textId="77777777" w:rsidR="009849C9" w:rsidRDefault="00084C1F">
            <w:pPr>
              <w:spacing w:after="0"/>
            </w:pPr>
            <w:r>
              <w:rPr>
                <w:sz w:val="21"/>
              </w:rPr>
              <w:t>Cette livraison est une version demonstrable et exploitable en local pour valider les processus metier. Elle sert de base solide pour la phase serveur/multi-utilisateurs.</w:t>
            </w:r>
          </w:p>
        </w:tc>
      </w:tr>
    </w:tbl>
    <w:p w14:paraId="0515F04A" w14:textId="77777777" w:rsidR="009849C9" w:rsidRDefault="009849C9"/>
    <w:p w14:paraId="35AFF1F8" w14:textId="77777777" w:rsidR="009849C9" w:rsidRDefault="00084C1F">
      <w:pPr>
        <w:pStyle w:val="Titre1"/>
      </w:pPr>
      <w:r>
        <w:rPr>
          <w:rFonts w:ascii="Calibri" w:hAnsi="Calibri"/>
          <w:b w:val="0"/>
        </w:rPr>
        <w:t>2. Vision organisee du cahier des charges</w:t>
      </w:r>
    </w:p>
    <w:p w14:paraId="39E27B94" w14:textId="77777777" w:rsidR="009849C9" w:rsidRDefault="00084C1F">
      <w:r>
        <w:t>Le besoin client peut etre organise en cinq blocs au lieu de 67 points disperses.</w:t>
      </w:r>
    </w:p>
    <w:tbl>
      <w:tblPr>
        <w:tblStyle w:val="Grilledutableau"/>
        <w:tblW w:w="9360" w:type="dxa"/>
        <w:tblInd w:w="120" w:type="dxa"/>
        <w:tblLayout w:type="fixed"/>
        <w:tblLook w:val="04A0" w:firstRow="1" w:lastRow="0" w:firstColumn="1" w:lastColumn="0" w:noHBand="0" w:noVBand="1"/>
      </w:tblPr>
      <w:tblGrid>
        <w:gridCol w:w="2100"/>
        <w:gridCol w:w="7260"/>
      </w:tblGrid>
      <w:tr w:rsidR="009849C9" w14:paraId="75DC7E7A" w14:textId="77777777">
        <w:tc>
          <w:tcPr>
            <w:tcW w:w="2100" w:type="dxa"/>
            <w:shd w:val="clear" w:color="auto" w:fill="E8EEF5"/>
          </w:tcPr>
          <w:p w14:paraId="40ABB75B" w14:textId="77777777" w:rsidR="009849C9" w:rsidRDefault="00084C1F">
            <w:pPr>
              <w:spacing w:after="40"/>
            </w:pPr>
            <w:r>
              <w:rPr>
                <w:b/>
                <w:color w:val="1F4D78"/>
                <w:sz w:val="19"/>
              </w:rPr>
              <w:t>Bloc</w:t>
            </w:r>
          </w:p>
        </w:tc>
        <w:tc>
          <w:tcPr>
            <w:tcW w:w="7260" w:type="dxa"/>
            <w:shd w:val="clear" w:color="auto" w:fill="E8EEF5"/>
          </w:tcPr>
          <w:p w14:paraId="16A5E8B1" w14:textId="77777777" w:rsidR="009849C9" w:rsidRDefault="00084C1F">
            <w:pPr>
              <w:spacing w:after="40"/>
            </w:pPr>
            <w:r>
              <w:rPr>
                <w:b/>
                <w:color w:val="1F4D78"/>
                <w:sz w:val="19"/>
              </w:rPr>
              <w:t>Ce que le client veut</w:t>
            </w:r>
          </w:p>
        </w:tc>
      </w:tr>
      <w:tr w:rsidR="009849C9" w14:paraId="22CC334F" w14:textId="77777777">
        <w:tc>
          <w:tcPr>
            <w:tcW w:w="2100" w:type="dxa"/>
          </w:tcPr>
          <w:p w14:paraId="26ED06A8" w14:textId="77777777" w:rsidR="009849C9" w:rsidRDefault="00084C1F">
            <w:pPr>
              <w:spacing w:after="40"/>
            </w:pPr>
            <w:r>
              <w:rPr>
                <w:sz w:val="19"/>
              </w:rPr>
              <w:t>Moteur central</w:t>
            </w:r>
          </w:p>
        </w:tc>
        <w:tc>
          <w:tcPr>
            <w:tcW w:w="7260" w:type="dxa"/>
          </w:tcPr>
          <w:p w14:paraId="6E252A14" w14:textId="77777777" w:rsidR="009849C9" w:rsidRDefault="00084C1F">
            <w:pPr>
              <w:spacing w:after="40"/>
            </w:pPr>
            <w:r>
              <w:rPr>
                <w:sz w:val="19"/>
              </w:rPr>
              <w:t>Une operation unique doit generer les impacts metier, fiscaux, comptables, analytiques, financiers, bancaires et audit.</w:t>
            </w:r>
          </w:p>
        </w:tc>
      </w:tr>
      <w:tr w:rsidR="009849C9" w14:paraId="1A6DE068" w14:textId="77777777">
        <w:tc>
          <w:tcPr>
            <w:tcW w:w="2100" w:type="dxa"/>
          </w:tcPr>
          <w:p w14:paraId="0ED922DD" w14:textId="77777777" w:rsidR="009849C9" w:rsidRDefault="00084C1F">
            <w:pPr>
              <w:spacing w:after="40"/>
            </w:pPr>
            <w:r>
              <w:rPr>
                <w:sz w:val="19"/>
              </w:rPr>
              <w:t>Referentiels</w:t>
            </w:r>
          </w:p>
        </w:tc>
        <w:tc>
          <w:tcPr>
            <w:tcW w:w="7260" w:type="dxa"/>
          </w:tcPr>
          <w:p w14:paraId="3B1B1E80" w14:textId="77777777" w:rsidR="009849C9" w:rsidRDefault="00084C1F">
            <w:pPr>
              <w:spacing w:after="40"/>
            </w:pPr>
            <w:r>
              <w:rPr>
                <w:sz w:val="19"/>
              </w:rPr>
              <w:t>Societes, sites, laboratoires, clients, fournisseurs, banques, caisses, roles, comptes et regles parametrables.</w:t>
            </w:r>
          </w:p>
        </w:tc>
      </w:tr>
      <w:tr w:rsidR="009849C9" w14:paraId="5CC99595" w14:textId="77777777">
        <w:tc>
          <w:tcPr>
            <w:tcW w:w="2100" w:type="dxa"/>
          </w:tcPr>
          <w:p w14:paraId="0446A956" w14:textId="77777777" w:rsidR="009849C9" w:rsidRDefault="00084C1F">
            <w:pPr>
              <w:spacing w:after="40"/>
            </w:pPr>
            <w:r>
              <w:rPr>
                <w:sz w:val="19"/>
              </w:rPr>
              <w:t>Operations metier</w:t>
            </w:r>
          </w:p>
        </w:tc>
        <w:tc>
          <w:tcPr>
            <w:tcW w:w="7260" w:type="dxa"/>
          </w:tcPr>
          <w:p w14:paraId="25DAFA85" w14:textId="77777777" w:rsidR="009849C9" w:rsidRDefault="00084C1F">
            <w:pPr>
              <w:spacing w:after="40"/>
            </w:pPr>
            <w:r>
              <w:rPr>
                <w:sz w:val="19"/>
              </w:rPr>
              <w:t>Achats, ventes, encaissements, decaissements, import, export, immobilisations, fiscalite, notes de frais et operations diverses.</w:t>
            </w:r>
          </w:p>
        </w:tc>
      </w:tr>
      <w:tr w:rsidR="009849C9" w14:paraId="4C556203" w14:textId="77777777">
        <w:tc>
          <w:tcPr>
            <w:tcW w:w="2100" w:type="dxa"/>
          </w:tcPr>
          <w:p w14:paraId="3C7C6A18" w14:textId="77777777" w:rsidR="009849C9" w:rsidRDefault="00084C1F">
            <w:pPr>
              <w:spacing w:after="40"/>
            </w:pPr>
            <w:r>
              <w:rPr>
                <w:sz w:val="19"/>
              </w:rPr>
              <w:t>Finance et controle</w:t>
            </w:r>
          </w:p>
        </w:tc>
        <w:tc>
          <w:tcPr>
            <w:tcW w:w="7260" w:type="dxa"/>
          </w:tcPr>
          <w:p w14:paraId="0BFEE2F4" w14:textId="77777777" w:rsidR="009849C9" w:rsidRDefault="00084C1F">
            <w:pPr>
              <w:spacing w:after="40"/>
            </w:pPr>
            <w:r>
              <w:rPr>
                <w:sz w:val="19"/>
              </w:rPr>
              <w:t>Tresorerie, paiements, rapprochement bancaire, balance agee, journal global, reporting, rentabilite et DSO.</w:t>
            </w:r>
          </w:p>
        </w:tc>
      </w:tr>
      <w:tr w:rsidR="009849C9" w14:paraId="2B99CCBC" w14:textId="77777777">
        <w:tc>
          <w:tcPr>
            <w:tcW w:w="2100" w:type="dxa"/>
          </w:tcPr>
          <w:p w14:paraId="029DEFD9" w14:textId="77777777" w:rsidR="009849C9" w:rsidRDefault="00084C1F">
            <w:pPr>
              <w:spacing w:after="40"/>
            </w:pPr>
            <w:r>
              <w:rPr>
                <w:sz w:val="19"/>
              </w:rPr>
              <w:t>Industrialisation</w:t>
            </w:r>
          </w:p>
        </w:tc>
        <w:tc>
          <w:tcPr>
            <w:tcW w:w="7260" w:type="dxa"/>
          </w:tcPr>
          <w:p w14:paraId="00071ABF" w14:textId="77777777" w:rsidR="009849C9" w:rsidRDefault="00084C1F">
            <w:pPr>
              <w:spacing w:after="40"/>
            </w:pPr>
            <w:r>
              <w:rPr>
                <w:sz w:val="19"/>
              </w:rPr>
              <w:t>API, PostgreSQL, stockage S3, OCR/Document AI, IA, BI, sauvegarde, PRA, supervision et securite avancee.</w:t>
            </w:r>
          </w:p>
        </w:tc>
      </w:tr>
    </w:tbl>
    <w:p w14:paraId="46500D60" w14:textId="77777777" w:rsidR="009849C9" w:rsidRDefault="009849C9"/>
    <w:p w14:paraId="081DF6E1" w14:textId="77777777" w:rsidR="009849C9" w:rsidRDefault="00084C1F">
      <w:pPr>
        <w:pStyle w:val="Titre2"/>
      </w:pPr>
      <w:r>
        <w:rPr>
          <w:rFonts w:ascii="Calibri" w:hAnsi="Calibri"/>
          <w:b w:val="0"/>
        </w:rPr>
        <w:lastRenderedPageBreak/>
        <w:t>2.1 Principe de fonctionnement</w:t>
      </w:r>
    </w:p>
    <w:p w14:paraId="0094CD30" w14:textId="77777777" w:rsidR="009849C9" w:rsidRDefault="00084C1F">
      <w:pPr>
        <w:spacing w:after="80"/>
        <w:ind w:left="540" w:hanging="271"/>
      </w:pPr>
      <w:r>
        <w:rPr>
          <w:sz w:val="21"/>
        </w:rPr>
        <w:t>1. L'utilisateur saisit une operation dans Nouvelle operation.</w:t>
      </w:r>
    </w:p>
    <w:p w14:paraId="67906DCC" w14:textId="77777777" w:rsidR="009849C9" w:rsidRDefault="00084C1F">
      <w:pPr>
        <w:spacing w:after="80"/>
        <w:ind w:left="540" w:hanging="271"/>
      </w:pPr>
      <w:r>
        <w:rPr>
          <w:sz w:val="21"/>
        </w:rPr>
        <w:t>2. Le moteur lit le type, la nature, la societe, le tiers, le montant, la devise et les dimensions analytiques.</w:t>
      </w:r>
    </w:p>
    <w:p w14:paraId="2AD11044" w14:textId="77777777" w:rsidR="009849C9" w:rsidRDefault="00084C1F">
      <w:pPr>
        <w:spacing w:after="80"/>
        <w:ind w:left="540" w:hanging="271"/>
      </w:pPr>
      <w:r>
        <w:rPr>
          <w:sz w:val="21"/>
        </w:rPr>
        <w:t xml:space="preserve">3. </w:t>
      </w:r>
      <w:r>
        <w:rPr>
          <w:sz w:val="21"/>
        </w:rPr>
        <w:t>Le moteur cree les objets lies: document, facture si necessaire, echeance, creance/dette, taxes, ecriture comptable, mouvement de tresorerie, operation bancaire, reporting et audit.</w:t>
      </w:r>
    </w:p>
    <w:p w14:paraId="3169C7E3" w14:textId="77777777" w:rsidR="009849C9" w:rsidRDefault="00084C1F">
      <w:pPr>
        <w:spacing w:after="80"/>
        <w:ind w:left="540" w:hanging="271"/>
      </w:pPr>
      <w:r>
        <w:rPr>
          <w:sz w:val="21"/>
        </w:rPr>
        <w:t>4. L'utilisateur peut retrouver l'origine avec la recherche globale ou la trace de l'operation.</w:t>
      </w:r>
    </w:p>
    <w:p w14:paraId="4226185F" w14:textId="77777777" w:rsidR="009849C9" w:rsidRDefault="00084C1F">
      <w:pPr>
        <w:pStyle w:val="Titre1"/>
      </w:pPr>
      <w:r>
        <w:rPr>
          <w:rFonts w:ascii="Calibri" w:hAnsi="Calibri"/>
          <w:b w:val="0"/>
        </w:rPr>
        <w:t>3. Guide des interfaces livrees</w:t>
      </w:r>
    </w:p>
    <w:tbl>
      <w:tblPr>
        <w:tblStyle w:val="Grilledutableau"/>
        <w:tblW w:w="9360" w:type="dxa"/>
        <w:tblInd w:w="120" w:type="dxa"/>
        <w:tblLayout w:type="fixed"/>
        <w:tblLook w:val="04A0" w:firstRow="1" w:lastRow="0" w:firstColumn="1" w:lastColumn="0" w:noHBand="0" w:noVBand="1"/>
      </w:tblPr>
      <w:tblGrid>
        <w:gridCol w:w="1900"/>
        <w:gridCol w:w="5260"/>
        <w:gridCol w:w="2200"/>
      </w:tblGrid>
      <w:tr w:rsidR="009849C9" w14:paraId="42DC4822" w14:textId="77777777">
        <w:tc>
          <w:tcPr>
            <w:tcW w:w="1900" w:type="dxa"/>
            <w:shd w:val="clear" w:color="auto" w:fill="E8EEF5"/>
          </w:tcPr>
          <w:p w14:paraId="4A81C43C" w14:textId="77777777" w:rsidR="009849C9" w:rsidRDefault="00084C1F">
            <w:pPr>
              <w:spacing w:after="40"/>
            </w:pPr>
            <w:r>
              <w:rPr>
                <w:b/>
                <w:color w:val="1F4D78"/>
                <w:sz w:val="17"/>
              </w:rPr>
              <w:t>Interface</w:t>
            </w:r>
          </w:p>
        </w:tc>
        <w:tc>
          <w:tcPr>
            <w:tcW w:w="5260" w:type="dxa"/>
            <w:shd w:val="clear" w:color="auto" w:fill="E8EEF5"/>
          </w:tcPr>
          <w:p w14:paraId="6F5215D3" w14:textId="77777777" w:rsidR="009849C9" w:rsidRDefault="00084C1F">
            <w:pPr>
              <w:spacing w:after="40"/>
            </w:pPr>
            <w:r>
              <w:rPr>
                <w:b/>
                <w:color w:val="1F4D78"/>
                <w:sz w:val="17"/>
              </w:rPr>
              <w:t>Role</w:t>
            </w:r>
          </w:p>
        </w:tc>
        <w:tc>
          <w:tcPr>
            <w:tcW w:w="2200" w:type="dxa"/>
            <w:shd w:val="clear" w:color="auto" w:fill="E8EEF5"/>
          </w:tcPr>
          <w:p w14:paraId="3B1C2C4D" w14:textId="77777777" w:rsidR="009849C9" w:rsidRDefault="00084C1F">
            <w:pPr>
              <w:spacing w:after="40"/>
            </w:pPr>
            <w:r>
              <w:rPr>
                <w:b/>
                <w:color w:val="1F4D78"/>
                <w:sz w:val="17"/>
              </w:rPr>
              <w:t>Ou la trouver</w:t>
            </w:r>
          </w:p>
        </w:tc>
      </w:tr>
      <w:tr w:rsidR="009849C9" w14:paraId="14415EE9" w14:textId="77777777">
        <w:tc>
          <w:tcPr>
            <w:tcW w:w="1900" w:type="dxa"/>
          </w:tcPr>
          <w:p w14:paraId="17C8291B" w14:textId="77777777" w:rsidR="009849C9" w:rsidRDefault="00084C1F">
            <w:pPr>
              <w:spacing w:after="40"/>
            </w:pPr>
            <w:r>
              <w:rPr>
                <w:sz w:val="17"/>
              </w:rPr>
              <w:t>Accueil / Tableau de bord</w:t>
            </w:r>
          </w:p>
        </w:tc>
        <w:tc>
          <w:tcPr>
            <w:tcW w:w="5260" w:type="dxa"/>
          </w:tcPr>
          <w:p w14:paraId="74DDA1BC" w14:textId="77777777" w:rsidR="009849C9" w:rsidRDefault="00084C1F">
            <w:pPr>
              <w:spacing w:after="40"/>
            </w:pPr>
            <w:r>
              <w:rPr>
                <w:sz w:val="17"/>
              </w:rPr>
              <w:t>Vue dirigeant: KPIs, tresorerie, creances, dettes, TVA/RAS, activite, alertes et acces rapides.</w:t>
            </w:r>
          </w:p>
        </w:tc>
        <w:tc>
          <w:tcPr>
            <w:tcW w:w="2200" w:type="dxa"/>
          </w:tcPr>
          <w:p w14:paraId="75929A96" w14:textId="77777777" w:rsidR="009849C9" w:rsidRDefault="00084C1F">
            <w:pPr>
              <w:spacing w:after="40"/>
            </w:pPr>
            <w:r>
              <w:rPr>
                <w:sz w:val="17"/>
              </w:rPr>
              <w:t>Accueil</w:t>
            </w:r>
          </w:p>
        </w:tc>
      </w:tr>
      <w:tr w:rsidR="009849C9" w14:paraId="5B6B2E53" w14:textId="77777777">
        <w:tc>
          <w:tcPr>
            <w:tcW w:w="1900" w:type="dxa"/>
          </w:tcPr>
          <w:p w14:paraId="2AE2D235" w14:textId="77777777" w:rsidR="009849C9" w:rsidRDefault="00084C1F">
            <w:pPr>
              <w:spacing w:after="40"/>
            </w:pPr>
            <w:r>
              <w:rPr>
                <w:sz w:val="17"/>
              </w:rPr>
              <w:t>Nouvelle operation</w:t>
            </w:r>
          </w:p>
        </w:tc>
        <w:tc>
          <w:tcPr>
            <w:tcW w:w="5260" w:type="dxa"/>
          </w:tcPr>
          <w:p w14:paraId="5AA7129E" w14:textId="77777777" w:rsidR="009849C9" w:rsidRDefault="00084C1F">
            <w:pPr>
              <w:spacing w:after="40"/>
            </w:pPr>
            <w:r>
              <w:rPr>
                <w:sz w:val="17"/>
              </w:rPr>
              <w:t>Point d'entree principal. L'utilisateur choisit Achat, Vente, Encaissement, Decaissement, Banque, Import, Export, Immobilisation, Fiscalite, Note de frais, OD, etc.</w:t>
            </w:r>
          </w:p>
        </w:tc>
        <w:tc>
          <w:tcPr>
            <w:tcW w:w="2200" w:type="dxa"/>
          </w:tcPr>
          <w:p w14:paraId="56822FA8" w14:textId="77777777" w:rsidR="009849C9" w:rsidRDefault="00084C1F">
            <w:pPr>
              <w:spacing w:after="40"/>
            </w:pPr>
            <w:r>
              <w:rPr>
                <w:sz w:val="17"/>
              </w:rPr>
              <w:t>Operations &gt; Nouvelle operation</w:t>
            </w:r>
          </w:p>
        </w:tc>
      </w:tr>
      <w:tr w:rsidR="009849C9" w14:paraId="7F12D290" w14:textId="77777777">
        <w:tc>
          <w:tcPr>
            <w:tcW w:w="1900" w:type="dxa"/>
          </w:tcPr>
          <w:p w14:paraId="39DD0E61" w14:textId="77777777" w:rsidR="009849C9" w:rsidRDefault="00084C1F">
            <w:pPr>
              <w:spacing w:after="40"/>
            </w:pPr>
            <w:r>
              <w:rPr>
                <w:sz w:val="17"/>
              </w:rPr>
              <w:t>Ventes</w:t>
            </w:r>
          </w:p>
        </w:tc>
        <w:tc>
          <w:tcPr>
            <w:tcW w:w="5260" w:type="dxa"/>
          </w:tcPr>
          <w:p w14:paraId="707D6C1D" w14:textId="77777777" w:rsidR="009849C9" w:rsidRDefault="00084C1F">
            <w:pPr>
              <w:spacing w:after="40"/>
            </w:pPr>
            <w:r>
              <w:rPr>
                <w:sz w:val="17"/>
              </w:rPr>
              <w:t>Suivi CA, clients, factures, proformas, exports, avoirs, acomptes et retards.</w:t>
            </w:r>
          </w:p>
        </w:tc>
        <w:tc>
          <w:tcPr>
            <w:tcW w:w="2200" w:type="dxa"/>
          </w:tcPr>
          <w:p w14:paraId="16A97C50" w14:textId="77777777" w:rsidR="009849C9" w:rsidRDefault="00084C1F">
            <w:pPr>
              <w:spacing w:after="40"/>
            </w:pPr>
            <w:r>
              <w:rPr>
                <w:sz w:val="17"/>
              </w:rPr>
              <w:t>Ventes</w:t>
            </w:r>
          </w:p>
        </w:tc>
      </w:tr>
      <w:tr w:rsidR="009849C9" w14:paraId="4B7317FF" w14:textId="77777777">
        <w:tc>
          <w:tcPr>
            <w:tcW w:w="1900" w:type="dxa"/>
          </w:tcPr>
          <w:p w14:paraId="1024E5C9" w14:textId="77777777" w:rsidR="009849C9" w:rsidRDefault="00084C1F">
            <w:pPr>
              <w:spacing w:after="40"/>
            </w:pPr>
            <w:r>
              <w:rPr>
                <w:sz w:val="17"/>
              </w:rPr>
              <w:t>Achats</w:t>
            </w:r>
          </w:p>
        </w:tc>
        <w:tc>
          <w:tcPr>
            <w:tcW w:w="5260" w:type="dxa"/>
          </w:tcPr>
          <w:p w14:paraId="72901314" w14:textId="77777777" w:rsidR="009849C9" w:rsidRDefault="00084C1F">
            <w:pPr>
              <w:spacing w:after="40"/>
            </w:pPr>
            <w:r>
              <w:rPr>
                <w:sz w:val="17"/>
              </w:rPr>
              <w:t>Achats locaux/etrangers, services, materiel, stock ou immobilisation, fournisseur et echeance.</w:t>
            </w:r>
          </w:p>
        </w:tc>
        <w:tc>
          <w:tcPr>
            <w:tcW w:w="2200" w:type="dxa"/>
          </w:tcPr>
          <w:p w14:paraId="1C38D5E9" w14:textId="77777777" w:rsidR="009849C9" w:rsidRDefault="00084C1F">
            <w:pPr>
              <w:spacing w:after="40"/>
            </w:pPr>
            <w:r>
              <w:rPr>
                <w:sz w:val="17"/>
              </w:rPr>
              <w:t>Achats</w:t>
            </w:r>
          </w:p>
        </w:tc>
      </w:tr>
      <w:tr w:rsidR="009849C9" w14:paraId="71D35E83" w14:textId="77777777">
        <w:tc>
          <w:tcPr>
            <w:tcW w:w="1900" w:type="dxa"/>
          </w:tcPr>
          <w:p w14:paraId="196C6F00" w14:textId="77777777" w:rsidR="009849C9" w:rsidRDefault="00084C1F">
            <w:pPr>
              <w:spacing w:after="40"/>
            </w:pPr>
            <w:r>
              <w:rPr>
                <w:sz w:val="17"/>
              </w:rPr>
              <w:t>Tresorerie</w:t>
            </w:r>
          </w:p>
        </w:tc>
        <w:tc>
          <w:tcPr>
            <w:tcW w:w="5260" w:type="dxa"/>
          </w:tcPr>
          <w:p w14:paraId="6FEB12E9" w14:textId="77777777" w:rsidR="009849C9" w:rsidRDefault="00084C1F">
            <w:pPr>
              <w:spacing w:after="40"/>
            </w:pPr>
            <w:r>
              <w:rPr>
                <w:sz w:val="17"/>
              </w:rPr>
              <w:t>Soldes banque/caisse, entrees/sorties, previsions et paiements.</w:t>
            </w:r>
          </w:p>
        </w:tc>
        <w:tc>
          <w:tcPr>
            <w:tcW w:w="2200" w:type="dxa"/>
          </w:tcPr>
          <w:p w14:paraId="28417287" w14:textId="77777777" w:rsidR="009849C9" w:rsidRDefault="00084C1F">
            <w:pPr>
              <w:spacing w:after="40"/>
            </w:pPr>
            <w:r>
              <w:rPr>
                <w:sz w:val="17"/>
              </w:rPr>
              <w:t>Tresorerie</w:t>
            </w:r>
          </w:p>
        </w:tc>
      </w:tr>
      <w:tr w:rsidR="009849C9" w14:paraId="506D3795" w14:textId="77777777">
        <w:tc>
          <w:tcPr>
            <w:tcW w:w="1900" w:type="dxa"/>
          </w:tcPr>
          <w:p w14:paraId="54DDADA4" w14:textId="77777777" w:rsidR="009849C9" w:rsidRDefault="00084C1F">
            <w:pPr>
              <w:spacing w:after="40"/>
            </w:pPr>
            <w:r>
              <w:rPr>
                <w:sz w:val="17"/>
              </w:rPr>
              <w:t>Banque / rapprochement</w:t>
            </w:r>
          </w:p>
        </w:tc>
        <w:tc>
          <w:tcPr>
            <w:tcW w:w="5260" w:type="dxa"/>
          </w:tcPr>
          <w:p w14:paraId="575B55B4" w14:textId="77777777" w:rsidR="009849C9" w:rsidRDefault="00084C1F">
            <w:pPr>
              <w:spacing w:after="40"/>
            </w:pPr>
            <w:r>
              <w:rPr>
                <w:sz w:val="17"/>
              </w:rPr>
              <w:t>Releves, lignes bancaires, operation bancaire, matching et annulation auditee.</w:t>
            </w:r>
          </w:p>
        </w:tc>
        <w:tc>
          <w:tcPr>
            <w:tcW w:w="2200" w:type="dxa"/>
          </w:tcPr>
          <w:p w14:paraId="65F3AE29" w14:textId="77777777" w:rsidR="009849C9" w:rsidRDefault="00084C1F">
            <w:pPr>
              <w:spacing w:after="40"/>
            </w:pPr>
            <w:r>
              <w:rPr>
                <w:sz w:val="17"/>
              </w:rPr>
              <w:t>Tresorerie &gt; Rapprochement</w:t>
            </w:r>
          </w:p>
        </w:tc>
      </w:tr>
      <w:tr w:rsidR="009849C9" w14:paraId="4B13F85B" w14:textId="77777777">
        <w:tc>
          <w:tcPr>
            <w:tcW w:w="1900" w:type="dxa"/>
          </w:tcPr>
          <w:p w14:paraId="08FA1D0F" w14:textId="77777777" w:rsidR="009849C9" w:rsidRDefault="00084C1F">
            <w:pPr>
              <w:spacing w:after="40"/>
            </w:pPr>
            <w:r>
              <w:rPr>
                <w:sz w:val="17"/>
              </w:rPr>
              <w:t>Fiscalite</w:t>
            </w:r>
          </w:p>
        </w:tc>
        <w:tc>
          <w:tcPr>
            <w:tcW w:w="5260" w:type="dxa"/>
          </w:tcPr>
          <w:p w14:paraId="7E397853" w14:textId="77777777" w:rsidR="009849C9" w:rsidRDefault="00084C1F">
            <w:pPr>
              <w:spacing w:after="40"/>
            </w:pPr>
            <w:r>
              <w:rPr>
                <w:sz w:val="17"/>
              </w:rPr>
              <w:t>Regles TVA/RAS parametrees, exonérations, historique fiscal et controles.</w:t>
            </w:r>
          </w:p>
        </w:tc>
        <w:tc>
          <w:tcPr>
            <w:tcW w:w="2200" w:type="dxa"/>
          </w:tcPr>
          <w:p w14:paraId="7DCA0AF9" w14:textId="77777777" w:rsidR="009849C9" w:rsidRDefault="00084C1F">
            <w:pPr>
              <w:spacing w:after="40"/>
            </w:pPr>
            <w:r>
              <w:rPr>
                <w:sz w:val="17"/>
              </w:rPr>
              <w:t>Fiscalite</w:t>
            </w:r>
          </w:p>
        </w:tc>
      </w:tr>
      <w:tr w:rsidR="009849C9" w14:paraId="6EEBA9EA" w14:textId="77777777">
        <w:tc>
          <w:tcPr>
            <w:tcW w:w="1900" w:type="dxa"/>
          </w:tcPr>
          <w:p w14:paraId="582B8550" w14:textId="77777777" w:rsidR="009849C9" w:rsidRDefault="00084C1F">
            <w:pPr>
              <w:spacing w:after="40"/>
            </w:pPr>
            <w:r>
              <w:rPr>
                <w:sz w:val="17"/>
              </w:rPr>
              <w:t>Comptabilite</w:t>
            </w:r>
          </w:p>
        </w:tc>
        <w:tc>
          <w:tcPr>
            <w:tcW w:w="5260" w:type="dxa"/>
          </w:tcPr>
          <w:p w14:paraId="18A62821" w14:textId="77777777" w:rsidR="009849C9" w:rsidRDefault="00084C1F">
            <w:pPr>
              <w:spacing w:after="40"/>
            </w:pPr>
            <w:r>
              <w:rPr>
                <w:sz w:val="17"/>
              </w:rPr>
              <w:t>Ecritures comptables equilibrees, journal global, OD et liens vers operations sources.</w:t>
            </w:r>
          </w:p>
        </w:tc>
        <w:tc>
          <w:tcPr>
            <w:tcW w:w="2200" w:type="dxa"/>
          </w:tcPr>
          <w:p w14:paraId="395E3A34" w14:textId="77777777" w:rsidR="009849C9" w:rsidRDefault="00084C1F">
            <w:pPr>
              <w:spacing w:after="40"/>
            </w:pPr>
            <w:r>
              <w:rPr>
                <w:sz w:val="17"/>
              </w:rPr>
              <w:t>Comptabilite</w:t>
            </w:r>
          </w:p>
        </w:tc>
      </w:tr>
      <w:tr w:rsidR="009849C9" w14:paraId="43004829" w14:textId="77777777">
        <w:tc>
          <w:tcPr>
            <w:tcW w:w="1900" w:type="dxa"/>
          </w:tcPr>
          <w:p w14:paraId="61E26BB8" w14:textId="77777777" w:rsidR="009849C9" w:rsidRDefault="00084C1F">
            <w:pPr>
              <w:spacing w:after="40"/>
            </w:pPr>
            <w:r>
              <w:rPr>
                <w:sz w:val="17"/>
              </w:rPr>
              <w:t>Contrats</w:t>
            </w:r>
          </w:p>
        </w:tc>
        <w:tc>
          <w:tcPr>
            <w:tcW w:w="5260" w:type="dxa"/>
          </w:tcPr>
          <w:p w14:paraId="464B5978" w14:textId="77777777" w:rsidR="009849C9" w:rsidRDefault="00084C1F">
            <w:pPr>
              <w:spacing w:after="40"/>
            </w:pPr>
            <w:r>
              <w:rPr>
                <w:sz w:val="17"/>
              </w:rPr>
              <w:t>Contrats recurrents, engagements, revisions et alertes J-90/J-30/J-7.</w:t>
            </w:r>
          </w:p>
        </w:tc>
        <w:tc>
          <w:tcPr>
            <w:tcW w:w="2200" w:type="dxa"/>
          </w:tcPr>
          <w:p w14:paraId="53B43273" w14:textId="77777777" w:rsidR="009849C9" w:rsidRDefault="00084C1F">
            <w:pPr>
              <w:spacing w:after="40"/>
            </w:pPr>
            <w:r>
              <w:rPr>
                <w:sz w:val="17"/>
              </w:rPr>
              <w:t>Contrats</w:t>
            </w:r>
          </w:p>
        </w:tc>
      </w:tr>
      <w:tr w:rsidR="009849C9" w14:paraId="738398A0" w14:textId="77777777">
        <w:tc>
          <w:tcPr>
            <w:tcW w:w="1900" w:type="dxa"/>
          </w:tcPr>
          <w:p w14:paraId="7CDD1353" w14:textId="77777777" w:rsidR="009849C9" w:rsidRDefault="00084C1F">
            <w:pPr>
              <w:spacing w:after="40"/>
            </w:pPr>
            <w:r>
              <w:rPr>
                <w:sz w:val="17"/>
              </w:rPr>
              <w:t>Reporting</w:t>
            </w:r>
          </w:p>
        </w:tc>
        <w:tc>
          <w:tcPr>
            <w:tcW w:w="5260" w:type="dxa"/>
          </w:tcPr>
          <w:p w14:paraId="483B4D77" w14:textId="77777777" w:rsidR="009849C9" w:rsidRDefault="00084C1F">
            <w:pPr>
              <w:spacing w:after="40"/>
            </w:pPr>
            <w:r>
              <w:rPr>
                <w:sz w:val="17"/>
              </w:rPr>
              <w:t>Rentabilite par societe, laboratoire, site, activite, centre de cout, projet et tiers.</w:t>
            </w:r>
          </w:p>
        </w:tc>
        <w:tc>
          <w:tcPr>
            <w:tcW w:w="2200" w:type="dxa"/>
          </w:tcPr>
          <w:p w14:paraId="2617A0E1" w14:textId="77777777" w:rsidR="009849C9" w:rsidRDefault="00084C1F">
            <w:pPr>
              <w:spacing w:after="40"/>
            </w:pPr>
            <w:r>
              <w:rPr>
                <w:sz w:val="17"/>
              </w:rPr>
              <w:t>Reporting</w:t>
            </w:r>
          </w:p>
        </w:tc>
      </w:tr>
      <w:tr w:rsidR="009849C9" w14:paraId="16D9188B" w14:textId="77777777">
        <w:tc>
          <w:tcPr>
            <w:tcW w:w="1900" w:type="dxa"/>
          </w:tcPr>
          <w:p w14:paraId="1A831781" w14:textId="77777777" w:rsidR="009849C9" w:rsidRDefault="00084C1F">
            <w:pPr>
              <w:spacing w:after="40"/>
            </w:pPr>
            <w:r>
              <w:rPr>
                <w:sz w:val="17"/>
              </w:rPr>
              <w:t>Administration</w:t>
            </w:r>
          </w:p>
        </w:tc>
        <w:tc>
          <w:tcPr>
            <w:tcW w:w="5260" w:type="dxa"/>
          </w:tcPr>
          <w:p w14:paraId="32298090" w14:textId="77777777" w:rsidR="009849C9" w:rsidRDefault="00084C1F">
            <w:pPr>
              <w:spacing w:after="40"/>
            </w:pPr>
            <w:r>
              <w:rPr>
                <w:sz w:val="17"/>
              </w:rPr>
              <w:t>Referentiel Groupe, utilisateurs, roles, permissions, banques, caisses et axes analytiques.</w:t>
            </w:r>
          </w:p>
        </w:tc>
        <w:tc>
          <w:tcPr>
            <w:tcW w:w="2200" w:type="dxa"/>
          </w:tcPr>
          <w:p w14:paraId="7D35DFD6" w14:textId="77777777" w:rsidR="009849C9" w:rsidRDefault="00084C1F">
            <w:pPr>
              <w:spacing w:after="40"/>
            </w:pPr>
            <w:r>
              <w:rPr>
                <w:sz w:val="17"/>
              </w:rPr>
              <w:t>Administration</w:t>
            </w:r>
          </w:p>
        </w:tc>
      </w:tr>
      <w:tr w:rsidR="009849C9" w14:paraId="27B0782F" w14:textId="77777777">
        <w:tc>
          <w:tcPr>
            <w:tcW w:w="1900" w:type="dxa"/>
          </w:tcPr>
          <w:p w14:paraId="218F5375" w14:textId="77777777" w:rsidR="009849C9" w:rsidRDefault="00084C1F">
            <w:pPr>
              <w:spacing w:after="40"/>
            </w:pPr>
            <w:r>
              <w:rPr>
                <w:sz w:val="17"/>
              </w:rPr>
              <w:t>Recherche globale</w:t>
            </w:r>
          </w:p>
        </w:tc>
        <w:tc>
          <w:tcPr>
            <w:tcW w:w="5260" w:type="dxa"/>
          </w:tcPr>
          <w:p w14:paraId="12816382" w14:textId="77777777" w:rsidR="009849C9" w:rsidRDefault="00084C1F">
            <w:pPr>
              <w:spacing w:after="40"/>
            </w:pPr>
            <w:r>
              <w:rPr>
                <w:sz w:val="17"/>
              </w:rPr>
              <w:t>Recherche par facture, client, fournisseur, reference, montant, IBAN, paiement, ecriture, document, contrat ou RAS.</w:t>
            </w:r>
          </w:p>
        </w:tc>
        <w:tc>
          <w:tcPr>
            <w:tcW w:w="2200" w:type="dxa"/>
          </w:tcPr>
          <w:p w14:paraId="08D327F4" w14:textId="77777777" w:rsidR="009849C9" w:rsidRDefault="00084C1F">
            <w:pPr>
              <w:spacing w:after="40"/>
            </w:pPr>
            <w:r>
              <w:rPr>
                <w:sz w:val="17"/>
              </w:rPr>
              <w:t>Barre de recherche / page Recherche</w:t>
            </w:r>
          </w:p>
        </w:tc>
      </w:tr>
      <w:tr w:rsidR="009849C9" w14:paraId="68D9E3D6" w14:textId="77777777">
        <w:tc>
          <w:tcPr>
            <w:tcW w:w="1900" w:type="dxa"/>
          </w:tcPr>
          <w:p w14:paraId="37FF73EC" w14:textId="77777777" w:rsidR="009849C9" w:rsidRDefault="00084C1F">
            <w:pPr>
              <w:spacing w:after="40"/>
            </w:pPr>
            <w:r>
              <w:rPr>
                <w:sz w:val="17"/>
              </w:rPr>
              <w:t>Audit Trail</w:t>
            </w:r>
          </w:p>
        </w:tc>
        <w:tc>
          <w:tcPr>
            <w:tcW w:w="5260" w:type="dxa"/>
          </w:tcPr>
          <w:p w14:paraId="5E0EFE32" w14:textId="77777777" w:rsidR="009849C9" w:rsidRDefault="00084C1F">
            <w:pPr>
              <w:spacing w:after="40"/>
            </w:pPr>
            <w:r>
              <w:rPr>
                <w:sz w:val="17"/>
              </w:rPr>
              <w:t>Historique des creations, validations, modifications, annulations et traitements automatiques.</w:t>
            </w:r>
          </w:p>
        </w:tc>
        <w:tc>
          <w:tcPr>
            <w:tcW w:w="2200" w:type="dxa"/>
          </w:tcPr>
          <w:p w14:paraId="003ABFBA" w14:textId="77777777" w:rsidR="009849C9" w:rsidRDefault="00084C1F">
            <w:pPr>
              <w:spacing w:after="40"/>
            </w:pPr>
            <w:r>
              <w:rPr>
                <w:sz w:val="17"/>
              </w:rPr>
              <w:t>Audit</w:t>
            </w:r>
          </w:p>
        </w:tc>
      </w:tr>
    </w:tbl>
    <w:p w14:paraId="0A067B76" w14:textId="77777777" w:rsidR="009849C9" w:rsidRDefault="009849C9"/>
    <w:p w14:paraId="35BB2340" w14:textId="77777777" w:rsidR="009849C9" w:rsidRDefault="00084C1F">
      <w:pPr>
        <w:pStyle w:val="Titre1"/>
      </w:pPr>
      <w:r>
        <w:rPr>
          <w:rFonts w:ascii="Calibri" w:hAnsi="Calibri"/>
          <w:b w:val="0"/>
        </w:rPr>
        <w:lastRenderedPageBreak/>
        <w:t>4. Comment travailler dans KAY ONE</w:t>
      </w:r>
    </w:p>
    <w:p w14:paraId="67442FBB" w14:textId="77777777" w:rsidR="009849C9" w:rsidRDefault="00084C1F">
      <w:pPr>
        <w:pStyle w:val="Titre2"/>
      </w:pPr>
      <w:r>
        <w:rPr>
          <w:rFonts w:ascii="Calibri" w:hAnsi="Calibri"/>
          <w:b w:val="0"/>
        </w:rPr>
        <w:t>4.1 Workflow general d'une operation</w:t>
      </w:r>
    </w:p>
    <w:p w14:paraId="3DE7FED6" w14:textId="77777777" w:rsidR="009849C9" w:rsidRDefault="00084C1F">
      <w:pPr>
        <w:spacing w:after="80"/>
        <w:ind w:left="540" w:hanging="271"/>
      </w:pPr>
      <w:r>
        <w:rPr>
          <w:sz w:val="21"/>
        </w:rPr>
        <w:t>1. Ouvrir Nouvelle operation.</w:t>
      </w:r>
    </w:p>
    <w:p w14:paraId="082832C9" w14:textId="77777777" w:rsidR="009849C9" w:rsidRDefault="00084C1F">
      <w:pPr>
        <w:spacing w:after="80"/>
        <w:ind w:left="540" w:hanging="271"/>
      </w:pPr>
      <w:r>
        <w:rPr>
          <w:sz w:val="21"/>
        </w:rPr>
        <w:t>2. Choisir le type d'operation: Achat, Vente, Encaissement, Decaissement, Banque, Caisse, Import, Export, Immobilisation, Paie, Fiscalite, Note de frais, Operation diverse ou Autre.</w:t>
      </w:r>
    </w:p>
    <w:p w14:paraId="0930F0BC" w14:textId="77777777" w:rsidR="009849C9" w:rsidRDefault="00084C1F">
      <w:pPr>
        <w:spacing w:after="80"/>
        <w:ind w:left="540" w:hanging="271"/>
      </w:pPr>
      <w:r>
        <w:rPr>
          <w:sz w:val="21"/>
        </w:rPr>
        <w:t xml:space="preserve">3. </w:t>
      </w:r>
      <w:r>
        <w:rPr>
          <w:sz w:val="21"/>
        </w:rPr>
        <w:t>Renseigner uniquement les champs affiches par le formulaire. Si la devise est MAD, les champs de change restent caches. Si la devise est EUR/USD/GBP, le cours, la contre-valeur, les frais et les ecarts apparaissent.</w:t>
      </w:r>
    </w:p>
    <w:p w14:paraId="35901A1D" w14:textId="77777777" w:rsidR="009849C9" w:rsidRDefault="00084C1F">
      <w:pPr>
        <w:spacing w:after="80"/>
        <w:ind w:left="540" w:hanging="271"/>
      </w:pPr>
      <w:r>
        <w:rPr>
          <w:sz w:val="21"/>
        </w:rPr>
        <w:t>4. Ajouter la societe, le tiers, le site, le laboratoire, l'activite, le centre de cout et le projet quand ils sont connus.</w:t>
      </w:r>
    </w:p>
    <w:p w14:paraId="74469EC0" w14:textId="77777777" w:rsidR="009849C9" w:rsidRDefault="00084C1F">
      <w:pPr>
        <w:spacing w:after="80"/>
        <w:ind w:left="540" w:hanging="271"/>
      </w:pPr>
      <w:r>
        <w:rPr>
          <w:sz w:val="21"/>
        </w:rPr>
        <w:t>5. Importer ou declarer le justificatif. Dans le MVP, si le fichier binaire n'est pas encore stocke, le document reste en attente.</w:t>
      </w:r>
    </w:p>
    <w:p w14:paraId="5445323F" w14:textId="77777777" w:rsidR="009849C9" w:rsidRDefault="00084C1F">
      <w:pPr>
        <w:spacing w:after="80"/>
        <w:ind w:left="540" w:hanging="271"/>
      </w:pPr>
      <w:r>
        <w:rPr>
          <w:sz w:val="21"/>
        </w:rPr>
        <w:t xml:space="preserve">6. </w:t>
      </w:r>
      <w:r>
        <w:rPr>
          <w:sz w:val="21"/>
        </w:rPr>
        <w:t>Enregistrer, puis soumettre, valider, payer/rapprocher et comptabiliser selon le workflow.</w:t>
      </w:r>
    </w:p>
    <w:p w14:paraId="7DA57685" w14:textId="77777777" w:rsidR="009849C9" w:rsidRDefault="00084C1F">
      <w:pPr>
        <w:pStyle w:val="Titre2"/>
      </w:pPr>
      <w:r>
        <w:rPr>
          <w:rFonts w:ascii="Calibri" w:hAnsi="Calibri"/>
          <w:b w:val="0"/>
        </w:rPr>
        <w:t>4.2 Exemple simple: achat de service local</w:t>
      </w:r>
    </w:p>
    <w:tbl>
      <w:tblPr>
        <w:tblStyle w:val="Grilledutableau"/>
        <w:tblW w:w="9360" w:type="dxa"/>
        <w:tblInd w:w="120" w:type="dxa"/>
        <w:tblLayout w:type="fixed"/>
        <w:tblLook w:val="04A0" w:firstRow="1" w:lastRow="0" w:firstColumn="1" w:lastColumn="0" w:noHBand="0" w:noVBand="1"/>
      </w:tblPr>
      <w:tblGrid>
        <w:gridCol w:w="3200"/>
        <w:gridCol w:w="6160"/>
      </w:tblGrid>
      <w:tr w:rsidR="009849C9" w14:paraId="4A1517D7" w14:textId="77777777">
        <w:tc>
          <w:tcPr>
            <w:tcW w:w="3200" w:type="dxa"/>
            <w:shd w:val="clear" w:color="auto" w:fill="E8EEF5"/>
          </w:tcPr>
          <w:p w14:paraId="4FC0D223" w14:textId="77777777" w:rsidR="009849C9" w:rsidRDefault="00084C1F">
            <w:pPr>
              <w:spacing w:after="40"/>
            </w:pPr>
            <w:r>
              <w:rPr>
                <w:b/>
                <w:color w:val="1F4D78"/>
                <w:sz w:val="18"/>
              </w:rPr>
              <w:t>Action utilisateur</w:t>
            </w:r>
          </w:p>
        </w:tc>
        <w:tc>
          <w:tcPr>
            <w:tcW w:w="6160" w:type="dxa"/>
            <w:shd w:val="clear" w:color="auto" w:fill="E8EEF5"/>
          </w:tcPr>
          <w:p w14:paraId="334A7271" w14:textId="77777777" w:rsidR="009849C9" w:rsidRDefault="00084C1F">
            <w:pPr>
              <w:spacing w:after="40"/>
            </w:pPr>
            <w:r>
              <w:rPr>
                <w:b/>
                <w:color w:val="1F4D78"/>
                <w:sz w:val="18"/>
              </w:rPr>
              <w:t>Impact automatique</w:t>
            </w:r>
          </w:p>
        </w:tc>
      </w:tr>
      <w:tr w:rsidR="009849C9" w14:paraId="53A840DB" w14:textId="77777777">
        <w:tc>
          <w:tcPr>
            <w:tcW w:w="3200" w:type="dxa"/>
          </w:tcPr>
          <w:p w14:paraId="26407530" w14:textId="77777777" w:rsidR="009849C9" w:rsidRDefault="00084C1F">
            <w:pPr>
              <w:spacing w:after="40"/>
            </w:pPr>
            <w:r>
              <w:rPr>
                <w:sz w:val="18"/>
              </w:rPr>
              <w:t>Saisir Achat &gt; Service, fournisseur, societe, date, montant HT, TVA, centre de cout.</w:t>
            </w:r>
          </w:p>
        </w:tc>
        <w:tc>
          <w:tcPr>
            <w:tcW w:w="6160" w:type="dxa"/>
          </w:tcPr>
          <w:p w14:paraId="11DC835D" w14:textId="77777777" w:rsidR="009849C9" w:rsidRDefault="00084C1F">
            <w:pPr>
              <w:spacing w:after="40"/>
            </w:pPr>
            <w:r>
              <w:rPr>
                <w:sz w:val="18"/>
              </w:rPr>
              <w:t>Creation d'une dette fournisseur, d'une echeance, d'une ligne fiscale TVA/RAS si applicable, d'une ecriture d'achat et d'une trace d'audit.</w:t>
            </w:r>
          </w:p>
        </w:tc>
      </w:tr>
      <w:tr w:rsidR="009849C9" w14:paraId="316F48D4" w14:textId="77777777">
        <w:tc>
          <w:tcPr>
            <w:tcW w:w="3200" w:type="dxa"/>
          </w:tcPr>
          <w:p w14:paraId="78CCE2A1" w14:textId="77777777" w:rsidR="009849C9" w:rsidRDefault="00084C1F">
            <w:pPr>
              <w:spacing w:after="40"/>
            </w:pPr>
            <w:r>
              <w:rPr>
                <w:sz w:val="18"/>
              </w:rPr>
              <w:t>Valider l'operation.</w:t>
            </w:r>
          </w:p>
        </w:tc>
        <w:tc>
          <w:tcPr>
            <w:tcW w:w="6160" w:type="dxa"/>
          </w:tcPr>
          <w:p w14:paraId="671F28DB" w14:textId="77777777" w:rsidR="009849C9" w:rsidRDefault="00084C1F">
            <w:pPr>
              <w:spacing w:after="40"/>
            </w:pPr>
            <w:r>
              <w:rPr>
                <w:sz w:val="18"/>
              </w:rPr>
              <w:t>Les impacts deviennent officiels dans les journaux et tableaux de bord.</w:t>
            </w:r>
          </w:p>
        </w:tc>
      </w:tr>
      <w:tr w:rsidR="009849C9" w14:paraId="01D48696" w14:textId="77777777">
        <w:tc>
          <w:tcPr>
            <w:tcW w:w="3200" w:type="dxa"/>
          </w:tcPr>
          <w:p w14:paraId="1549BCBE" w14:textId="77777777" w:rsidR="009849C9" w:rsidRDefault="00084C1F">
            <w:pPr>
              <w:spacing w:after="40"/>
            </w:pPr>
            <w:r>
              <w:rPr>
                <w:sz w:val="18"/>
              </w:rPr>
              <w:t>Preparer le paiement.</w:t>
            </w:r>
          </w:p>
        </w:tc>
        <w:tc>
          <w:tcPr>
            <w:tcW w:w="6160" w:type="dxa"/>
          </w:tcPr>
          <w:p w14:paraId="48DA82B0" w14:textId="77777777" w:rsidR="009849C9" w:rsidRDefault="00084C1F">
            <w:pPr>
              <w:spacing w:after="40"/>
            </w:pPr>
            <w:r>
              <w:rPr>
                <w:sz w:val="18"/>
              </w:rPr>
              <w:t>Creation d'un ordre de paiement lie a l'echeance.</w:t>
            </w:r>
          </w:p>
        </w:tc>
      </w:tr>
      <w:tr w:rsidR="009849C9" w14:paraId="569EB062" w14:textId="77777777">
        <w:tc>
          <w:tcPr>
            <w:tcW w:w="3200" w:type="dxa"/>
          </w:tcPr>
          <w:p w14:paraId="513BEA81" w14:textId="77777777" w:rsidR="009849C9" w:rsidRDefault="00084C1F">
            <w:pPr>
              <w:spacing w:after="40"/>
            </w:pPr>
            <w:r>
              <w:rPr>
                <w:sz w:val="18"/>
              </w:rPr>
              <w:t>Valider le paiement par un autre utilisateur.</w:t>
            </w:r>
          </w:p>
        </w:tc>
        <w:tc>
          <w:tcPr>
            <w:tcW w:w="6160" w:type="dxa"/>
          </w:tcPr>
          <w:p w14:paraId="02A031AF" w14:textId="77777777" w:rsidR="009849C9" w:rsidRDefault="00084C1F">
            <w:pPr>
              <w:spacing w:after="40"/>
            </w:pPr>
            <w:r>
              <w:rPr>
                <w:sz w:val="18"/>
              </w:rPr>
              <w:t>Mouvement de tresorerie et operation bancaire; la dette diminue.</w:t>
            </w:r>
          </w:p>
        </w:tc>
      </w:tr>
      <w:tr w:rsidR="009849C9" w14:paraId="575613FE" w14:textId="77777777">
        <w:tc>
          <w:tcPr>
            <w:tcW w:w="3200" w:type="dxa"/>
          </w:tcPr>
          <w:p w14:paraId="20E18715" w14:textId="77777777" w:rsidR="009849C9" w:rsidRDefault="00084C1F">
            <w:pPr>
              <w:spacing w:after="40"/>
            </w:pPr>
            <w:r>
              <w:rPr>
                <w:sz w:val="18"/>
              </w:rPr>
              <w:t>Rapprocher avec le releve bancaire.</w:t>
            </w:r>
          </w:p>
        </w:tc>
        <w:tc>
          <w:tcPr>
            <w:tcW w:w="6160" w:type="dxa"/>
          </w:tcPr>
          <w:p w14:paraId="0707F531" w14:textId="77777777" w:rsidR="009849C9" w:rsidRDefault="00084C1F">
            <w:pPr>
              <w:spacing w:after="40"/>
            </w:pPr>
            <w:r>
              <w:rPr>
                <w:sz w:val="18"/>
              </w:rPr>
              <w:t>Le paiement est confirme avec la banque et reste lie a la facture source.</w:t>
            </w:r>
          </w:p>
        </w:tc>
      </w:tr>
    </w:tbl>
    <w:p w14:paraId="1C49E426" w14:textId="77777777" w:rsidR="009849C9" w:rsidRDefault="009849C9"/>
    <w:p w14:paraId="59C2365B" w14:textId="77777777" w:rsidR="009849C9" w:rsidRDefault="00084C1F">
      <w:pPr>
        <w:pStyle w:val="Titre2"/>
      </w:pPr>
      <w:r>
        <w:rPr>
          <w:rFonts w:ascii="Calibri" w:hAnsi="Calibri"/>
          <w:b w:val="0"/>
        </w:rPr>
        <w:t>4.3 Exemple devise: facture fournisseur etrangere</w:t>
      </w:r>
    </w:p>
    <w:p w14:paraId="0AAC35E0" w14:textId="77777777" w:rsidR="009849C9" w:rsidRDefault="00084C1F">
      <w:r>
        <w:t>Si une facture de 1 200 EUR est saisie, KAY ONE calcule sa contre-valeur MAD avec le cours choisi, presente le brut, la RAS eventuelle, le net fournisseur, les frais bancaires, le montant debite et l'ecart de change. L'objectif est d'eviter les calculs disperses dans Excel.</w:t>
      </w:r>
    </w:p>
    <w:p w14:paraId="0B9B8CAC" w14:textId="77777777" w:rsidR="009849C9" w:rsidRDefault="00084C1F">
      <w:r>
        <w:br w:type="page"/>
      </w:r>
    </w:p>
    <w:p w14:paraId="69706219" w14:textId="77777777" w:rsidR="009849C9" w:rsidRDefault="00084C1F">
      <w:pPr>
        <w:pStyle w:val="Titre1"/>
      </w:pPr>
      <w:r>
        <w:rPr>
          <w:rFonts w:ascii="Calibri" w:hAnsi="Calibri"/>
          <w:b w:val="0"/>
        </w:rPr>
        <w:lastRenderedPageBreak/>
        <w:t>5. Comptabilite expliquee simplement</w:t>
      </w:r>
    </w:p>
    <w:tbl>
      <w:tblPr>
        <w:tblW w:w="9360" w:type="dxa"/>
        <w:tblInd w:w="120" w:type="dxa"/>
        <w:tblLayout w:type="fixed"/>
        <w:tblLook w:val="04A0" w:firstRow="1" w:lastRow="0" w:firstColumn="1" w:lastColumn="0" w:noHBand="0" w:noVBand="1"/>
      </w:tblPr>
      <w:tblGrid>
        <w:gridCol w:w="9360"/>
      </w:tblGrid>
      <w:tr w:rsidR="009849C9" w14:paraId="2093DA41" w14:textId="77777777">
        <w:tc>
          <w:tcPr>
            <w:tcW w:w="9360" w:type="dxa"/>
            <w:shd w:val="clear" w:color="auto" w:fill="FFF7ED"/>
          </w:tcPr>
          <w:p w14:paraId="17703B17" w14:textId="77777777" w:rsidR="009849C9" w:rsidRDefault="00084C1F">
            <w:pPr>
              <w:spacing w:after="60"/>
            </w:pPr>
            <w:r>
              <w:rPr>
                <w:b/>
                <w:color w:val="1F4D78"/>
              </w:rPr>
              <w:t>Idee cle</w:t>
            </w:r>
          </w:p>
          <w:p w14:paraId="4797AB4F" w14:textId="77777777" w:rsidR="009849C9" w:rsidRDefault="00084C1F">
            <w:pPr>
              <w:spacing w:after="0"/>
            </w:pPr>
            <w:r>
              <w:rPr>
                <w:sz w:val="21"/>
              </w:rPr>
              <w:t>La comptabilite de KAY ONE sert a transformer une operation reelle en ecriture officielle. Une ecriture est toujours equilibree: total debit = total credit.</w:t>
            </w:r>
          </w:p>
        </w:tc>
      </w:tr>
    </w:tbl>
    <w:p w14:paraId="6328C04F" w14:textId="77777777" w:rsidR="009849C9" w:rsidRDefault="009849C9"/>
    <w:p w14:paraId="2D668897" w14:textId="77777777" w:rsidR="009849C9" w:rsidRDefault="00084C1F">
      <w:pPr>
        <w:pStyle w:val="Titre2"/>
      </w:pPr>
      <w:r>
        <w:rPr>
          <w:rFonts w:ascii="Calibri" w:hAnsi="Calibri"/>
          <w:b w:val="0"/>
        </w:rPr>
        <w:t>5.1 Debit et credit sans jargon</w:t>
      </w:r>
    </w:p>
    <w:p w14:paraId="5192E64A" w14:textId="77777777" w:rsidR="009849C9" w:rsidRDefault="00084C1F">
      <w:pPr>
        <w:pStyle w:val="Listepuces"/>
        <w:spacing w:after="80"/>
        <w:ind w:left="540" w:hanging="271"/>
      </w:pPr>
      <w:r>
        <w:rPr>
          <w:sz w:val="21"/>
        </w:rPr>
        <w:t>Debit: cote qui enregistre souvent ce que l'entreprise recoit ou consomme: charge, actif, argent qui entre en banque selon le cas.</w:t>
      </w:r>
    </w:p>
    <w:p w14:paraId="0B999222" w14:textId="77777777" w:rsidR="009849C9" w:rsidRDefault="00084C1F">
      <w:pPr>
        <w:pStyle w:val="Listepuces"/>
        <w:spacing w:after="80"/>
        <w:ind w:left="540" w:hanging="271"/>
      </w:pPr>
      <w:r>
        <w:rPr>
          <w:sz w:val="21"/>
        </w:rPr>
        <w:t>Credit: cote qui enregistre souvent ce que l'entreprise doit ou ce qui finance l'operation: dette fournisseur, produit de vente, TVA collectee, sortie de banque selon le cas.</w:t>
      </w:r>
    </w:p>
    <w:p w14:paraId="1D87CF63" w14:textId="77777777" w:rsidR="009849C9" w:rsidRDefault="00084C1F">
      <w:pPr>
        <w:pStyle w:val="Listepuces"/>
        <w:spacing w:after="80"/>
        <w:ind w:left="540" w:hanging="271"/>
      </w:pPr>
      <w:r>
        <w:rPr>
          <w:sz w:val="21"/>
        </w:rPr>
        <w:t>Equilibre: si une facture d'achat vaut 1 200 MAD TTC, le total des lignes au debit doit aussi faire 1 200 MAD au credit.</w:t>
      </w:r>
    </w:p>
    <w:p w14:paraId="7E2BC2CE" w14:textId="77777777" w:rsidR="009849C9" w:rsidRDefault="00084C1F">
      <w:pPr>
        <w:pStyle w:val="Titre2"/>
      </w:pPr>
      <w:r>
        <w:rPr>
          <w:rFonts w:ascii="Calibri" w:hAnsi="Calibri"/>
          <w:b w:val="0"/>
        </w:rPr>
        <w:t>5.2 Trois exemples</w:t>
      </w:r>
    </w:p>
    <w:tbl>
      <w:tblPr>
        <w:tblStyle w:val="Grilledutableau"/>
        <w:tblW w:w="9360" w:type="dxa"/>
        <w:tblInd w:w="120" w:type="dxa"/>
        <w:tblLayout w:type="fixed"/>
        <w:tblLook w:val="04A0" w:firstRow="1" w:lastRow="0" w:firstColumn="1" w:lastColumn="0" w:noHBand="0" w:noVBand="1"/>
      </w:tblPr>
      <w:tblGrid>
        <w:gridCol w:w="1800"/>
        <w:gridCol w:w="2600"/>
        <w:gridCol w:w="2600"/>
        <w:gridCol w:w="2360"/>
      </w:tblGrid>
      <w:tr w:rsidR="009849C9" w14:paraId="0B9156C3" w14:textId="77777777">
        <w:tc>
          <w:tcPr>
            <w:tcW w:w="1800" w:type="dxa"/>
            <w:shd w:val="clear" w:color="auto" w:fill="E8EEF5"/>
          </w:tcPr>
          <w:p w14:paraId="6FDD61BA" w14:textId="77777777" w:rsidR="009849C9" w:rsidRDefault="00084C1F">
            <w:pPr>
              <w:spacing w:after="40"/>
            </w:pPr>
            <w:r>
              <w:rPr>
                <w:b/>
                <w:color w:val="1F4D78"/>
                <w:sz w:val="17"/>
              </w:rPr>
              <w:t>Cas</w:t>
            </w:r>
          </w:p>
        </w:tc>
        <w:tc>
          <w:tcPr>
            <w:tcW w:w="2600" w:type="dxa"/>
            <w:shd w:val="clear" w:color="auto" w:fill="E8EEF5"/>
          </w:tcPr>
          <w:p w14:paraId="1AFB1761" w14:textId="77777777" w:rsidR="009849C9" w:rsidRDefault="00084C1F">
            <w:pPr>
              <w:spacing w:after="40"/>
            </w:pPr>
            <w:r>
              <w:rPr>
                <w:b/>
                <w:color w:val="1F4D78"/>
                <w:sz w:val="17"/>
              </w:rPr>
              <w:t>Debit</w:t>
            </w:r>
          </w:p>
        </w:tc>
        <w:tc>
          <w:tcPr>
            <w:tcW w:w="2600" w:type="dxa"/>
            <w:shd w:val="clear" w:color="auto" w:fill="E8EEF5"/>
          </w:tcPr>
          <w:p w14:paraId="2DBCB2FD" w14:textId="77777777" w:rsidR="009849C9" w:rsidRDefault="00084C1F">
            <w:pPr>
              <w:spacing w:after="40"/>
            </w:pPr>
            <w:r>
              <w:rPr>
                <w:b/>
                <w:color w:val="1F4D78"/>
                <w:sz w:val="17"/>
              </w:rPr>
              <w:t>Credit</w:t>
            </w:r>
          </w:p>
        </w:tc>
        <w:tc>
          <w:tcPr>
            <w:tcW w:w="2360" w:type="dxa"/>
            <w:shd w:val="clear" w:color="auto" w:fill="E8EEF5"/>
          </w:tcPr>
          <w:p w14:paraId="3B2B6A14" w14:textId="77777777" w:rsidR="009849C9" w:rsidRDefault="00084C1F">
            <w:pPr>
              <w:spacing w:after="40"/>
            </w:pPr>
            <w:r>
              <w:rPr>
                <w:b/>
                <w:color w:val="1F4D78"/>
                <w:sz w:val="17"/>
              </w:rPr>
              <w:t>Sens metier</w:t>
            </w:r>
          </w:p>
        </w:tc>
      </w:tr>
      <w:tr w:rsidR="009849C9" w14:paraId="3203F86E" w14:textId="77777777">
        <w:tc>
          <w:tcPr>
            <w:tcW w:w="1800" w:type="dxa"/>
          </w:tcPr>
          <w:p w14:paraId="61BA33FB" w14:textId="77777777" w:rsidR="009849C9" w:rsidRDefault="00084C1F">
            <w:pPr>
              <w:spacing w:after="40"/>
            </w:pPr>
            <w:r>
              <w:rPr>
                <w:sz w:val="17"/>
              </w:rPr>
              <w:t>Vente client</w:t>
            </w:r>
          </w:p>
        </w:tc>
        <w:tc>
          <w:tcPr>
            <w:tcW w:w="2600" w:type="dxa"/>
          </w:tcPr>
          <w:p w14:paraId="3F69066A" w14:textId="77777777" w:rsidR="009849C9" w:rsidRDefault="00084C1F">
            <w:pPr>
              <w:spacing w:after="40"/>
            </w:pPr>
            <w:r>
              <w:rPr>
                <w:sz w:val="17"/>
              </w:rPr>
              <w:t>Client / creance</w:t>
            </w:r>
          </w:p>
        </w:tc>
        <w:tc>
          <w:tcPr>
            <w:tcW w:w="2600" w:type="dxa"/>
          </w:tcPr>
          <w:p w14:paraId="3B27EF5E" w14:textId="77777777" w:rsidR="009849C9" w:rsidRDefault="00084C1F">
            <w:pPr>
              <w:spacing w:after="40"/>
            </w:pPr>
            <w:r>
              <w:rPr>
                <w:sz w:val="17"/>
              </w:rPr>
              <w:t>Chiffre d'affaires + TVA collectee</w:t>
            </w:r>
          </w:p>
        </w:tc>
        <w:tc>
          <w:tcPr>
            <w:tcW w:w="2360" w:type="dxa"/>
          </w:tcPr>
          <w:p w14:paraId="0616C158" w14:textId="77777777" w:rsidR="009849C9" w:rsidRDefault="00084C1F">
            <w:pPr>
              <w:spacing w:after="40"/>
            </w:pPr>
            <w:r>
              <w:rPr>
                <w:sz w:val="17"/>
              </w:rPr>
              <w:t>Le client doit payer l'entreprise.</w:t>
            </w:r>
          </w:p>
        </w:tc>
      </w:tr>
      <w:tr w:rsidR="009849C9" w14:paraId="18221F8F" w14:textId="77777777">
        <w:tc>
          <w:tcPr>
            <w:tcW w:w="1800" w:type="dxa"/>
          </w:tcPr>
          <w:p w14:paraId="5D5E54EC" w14:textId="77777777" w:rsidR="009849C9" w:rsidRDefault="00084C1F">
            <w:pPr>
              <w:spacing w:after="40"/>
            </w:pPr>
            <w:r>
              <w:rPr>
                <w:sz w:val="17"/>
              </w:rPr>
              <w:t>Achat fournisseur</w:t>
            </w:r>
          </w:p>
        </w:tc>
        <w:tc>
          <w:tcPr>
            <w:tcW w:w="2600" w:type="dxa"/>
          </w:tcPr>
          <w:p w14:paraId="06ECCE16" w14:textId="77777777" w:rsidR="009849C9" w:rsidRDefault="00084C1F">
            <w:pPr>
              <w:spacing w:after="40"/>
            </w:pPr>
            <w:r>
              <w:rPr>
                <w:sz w:val="17"/>
              </w:rPr>
              <w:t>Charge ou immobilisation + TVA recuperable</w:t>
            </w:r>
          </w:p>
        </w:tc>
        <w:tc>
          <w:tcPr>
            <w:tcW w:w="2600" w:type="dxa"/>
          </w:tcPr>
          <w:p w14:paraId="45AAC821" w14:textId="77777777" w:rsidR="009849C9" w:rsidRDefault="00084C1F">
            <w:pPr>
              <w:spacing w:after="40"/>
            </w:pPr>
            <w:r>
              <w:rPr>
                <w:sz w:val="17"/>
              </w:rPr>
              <w:t>Fournisseur / dette</w:t>
            </w:r>
          </w:p>
        </w:tc>
        <w:tc>
          <w:tcPr>
            <w:tcW w:w="2360" w:type="dxa"/>
          </w:tcPr>
          <w:p w14:paraId="43CC8549" w14:textId="77777777" w:rsidR="009849C9" w:rsidRDefault="00084C1F">
            <w:pPr>
              <w:spacing w:after="40"/>
            </w:pPr>
            <w:r>
              <w:rPr>
                <w:sz w:val="17"/>
              </w:rPr>
              <w:t>L'entreprise doit payer le fournisseur.</w:t>
            </w:r>
          </w:p>
        </w:tc>
      </w:tr>
      <w:tr w:rsidR="009849C9" w14:paraId="7A33E5D3" w14:textId="77777777">
        <w:tc>
          <w:tcPr>
            <w:tcW w:w="1800" w:type="dxa"/>
          </w:tcPr>
          <w:p w14:paraId="702162D9" w14:textId="77777777" w:rsidR="009849C9" w:rsidRDefault="00084C1F">
            <w:pPr>
              <w:spacing w:after="40"/>
            </w:pPr>
            <w:r>
              <w:rPr>
                <w:sz w:val="17"/>
              </w:rPr>
              <w:t>Paiement fournisseur</w:t>
            </w:r>
          </w:p>
        </w:tc>
        <w:tc>
          <w:tcPr>
            <w:tcW w:w="2600" w:type="dxa"/>
          </w:tcPr>
          <w:p w14:paraId="4BDA1DFC" w14:textId="77777777" w:rsidR="009849C9" w:rsidRDefault="00084C1F">
            <w:pPr>
              <w:spacing w:after="40"/>
            </w:pPr>
            <w:r>
              <w:rPr>
                <w:sz w:val="17"/>
              </w:rPr>
              <w:t>Fournisseur / dette</w:t>
            </w:r>
          </w:p>
        </w:tc>
        <w:tc>
          <w:tcPr>
            <w:tcW w:w="2600" w:type="dxa"/>
          </w:tcPr>
          <w:p w14:paraId="09BD2FD5" w14:textId="77777777" w:rsidR="009849C9" w:rsidRDefault="00084C1F">
            <w:pPr>
              <w:spacing w:after="40"/>
            </w:pPr>
            <w:r>
              <w:rPr>
                <w:sz w:val="17"/>
              </w:rPr>
              <w:t>Banque</w:t>
            </w:r>
          </w:p>
        </w:tc>
        <w:tc>
          <w:tcPr>
            <w:tcW w:w="2360" w:type="dxa"/>
          </w:tcPr>
          <w:p w14:paraId="39E0A558" w14:textId="77777777" w:rsidR="009849C9" w:rsidRDefault="00084C1F">
            <w:pPr>
              <w:spacing w:after="40"/>
            </w:pPr>
            <w:r>
              <w:rPr>
                <w:sz w:val="17"/>
              </w:rPr>
              <w:t>La dette diminue et l'argent sort de la banque.</w:t>
            </w:r>
          </w:p>
        </w:tc>
      </w:tr>
    </w:tbl>
    <w:p w14:paraId="3404CD15" w14:textId="77777777" w:rsidR="009849C9" w:rsidRDefault="009849C9"/>
    <w:p w14:paraId="373C7B2B" w14:textId="77777777" w:rsidR="009849C9" w:rsidRDefault="00084C1F">
      <w:pPr>
        <w:pStyle w:val="Titre2"/>
      </w:pPr>
      <w:r>
        <w:rPr>
          <w:rFonts w:ascii="Calibri" w:hAnsi="Calibri"/>
          <w:b w:val="0"/>
        </w:rPr>
        <w:t>5.3 Pourquoi la balance agee est importante</w:t>
      </w:r>
    </w:p>
    <w:p w14:paraId="264DE09D" w14:textId="77777777" w:rsidR="009849C9" w:rsidRDefault="00084C1F">
      <w:r>
        <w:t>La balance agee classe les montants non payes par anciennete: non echu, 0-30 jours, 31-60 jours, 61-90 jours, 91-120 jours, plus de 120 jours. Elle repond a une question tres concrete: qui nous doit de l'argent, qui doit etre paye, et depuis combien de temps ?</w:t>
      </w:r>
    </w:p>
    <w:p w14:paraId="14AE9F29" w14:textId="77777777" w:rsidR="009849C9" w:rsidRDefault="00084C1F">
      <w:pPr>
        <w:pStyle w:val="Titre2"/>
      </w:pPr>
      <w:r>
        <w:rPr>
          <w:rFonts w:ascii="Calibri" w:hAnsi="Calibri"/>
          <w:b w:val="0"/>
        </w:rPr>
        <w:t>5.4 Pourquoi le rapprochement bancaire est important</w:t>
      </w:r>
    </w:p>
    <w:p w14:paraId="0A1C9D3F" w14:textId="77777777" w:rsidR="009849C9" w:rsidRDefault="00084C1F">
      <w:r>
        <w:t>Un paiement saisi dans l'application ne suffit pas. Il faut verifier que le montant apparait aussi sur le releve bancaire. Le rapprochement relie la ligne de banque au paiement ou a l'operation source. Cela evite les doublons, les oublis et les erreurs de montant.</w:t>
      </w:r>
    </w:p>
    <w:p w14:paraId="06C939F4" w14:textId="77777777" w:rsidR="009849C9" w:rsidRDefault="00084C1F">
      <w:pPr>
        <w:pStyle w:val="Titre1"/>
      </w:pPr>
      <w:r>
        <w:rPr>
          <w:rFonts w:ascii="Calibri" w:hAnsi="Calibri"/>
          <w:b w:val="0"/>
        </w:rPr>
        <w:lastRenderedPageBreak/>
        <w:t>6. Ce qui est fait et ce qui manque</w:t>
      </w:r>
    </w:p>
    <w:tbl>
      <w:tblPr>
        <w:tblStyle w:val="Grilledutableau"/>
        <w:tblW w:w="9360" w:type="dxa"/>
        <w:tblInd w:w="120" w:type="dxa"/>
        <w:tblLayout w:type="fixed"/>
        <w:tblLook w:val="04A0" w:firstRow="1" w:lastRow="0" w:firstColumn="1" w:lastColumn="0" w:noHBand="0" w:noVBand="1"/>
      </w:tblPr>
      <w:tblGrid>
        <w:gridCol w:w="2200"/>
        <w:gridCol w:w="7160"/>
      </w:tblGrid>
      <w:tr w:rsidR="009849C9" w14:paraId="0D47688F" w14:textId="77777777">
        <w:tc>
          <w:tcPr>
            <w:tcW w:w="2200" w:type="dxa"/>
            <w:shd w:val="clear" w:color="auto" w:fill="E8EEF5"/>
          </w:tcPr>
          <w:p w14:paraId="70C104BA" w14:textId="77777777" w:rsidR="009849C9" w:rsidRDefault="00084C1F">
            <w:pPr>
              <w:spacing w:after="40"/>
            </w:pPr>
            <w:r>
              <w:rPr>
                <w:b/>
                <w:color w:val="1F4D78"/>
                <w:sz w:val="18"/>
              </w:rPr>
              <w:t>Statut</w:t>
            </w:r>
          </w:p>
        </w:tc>
        <w:tc>
          <w:tcPr>
            <w:tcW w:w="7160" w:type="dxa"/>
            <w:shd w:val="clear" w:color="auto" w:fill="E8EEF5"/>
          </w:tcPr>
          <w:p w14:paraId="37DF5187" w14:textId="77777777" w:rsidR="009849C9" w:rsidRDefault="00084C1F">
            <w:pPr>
              <w:spacing w:after="40"/>
            </w:pPr>
            <w:r>
              <w:rPr>
                <w:b/>
                <w:color w:val="1F4D78"/>
                <w:sz w:val="18"/>
              </w:rPr>
              <w:t>Contenu</w:t>
            </w:r>
          </w:p>
        </w:tc>
      </w:tr>
      <w:tr w:rsidR="009849C9" w14:paraId="408F707B" w14:textId="77777777">
        <w:tc>
          <w:tcPr>
            <w:tcW w:w="2200" w:type="dxa"/>
          </w:tcPr>
          <w:p w14:paraId="0782F87D" w14:textId="77777777" w:rsidR="009849C9" w:rsidRDefault="00084C1F">
            <w:pPr>
              <w:spacing w:after="40"/>
            </w:pPr>
            <w:r>
              <w:rPr>
                <w:sz w:val="18"/>
              </w:rPr>
              <w:t>Termine dans le MVP</w:t>
            </w:r>
          </w:p>
        </w:tc>
        <w:tc>
          <w:tcPr>
            <w:tcW w:w="7160" w:type="dxa"/>
          </w:tcPr>
          <w:p w14:paraId="46839246" w14:textId="77777777" w:rsidR="009849C9" w:rsidRDefault="00084C1F">
            <w:pPr>
              <w:spacing w:after="40"/>
            </w:pPr>
            <w:r>
              <w:rPr>
                <w:sz w:val="18"/>
              </w:rPr>
              <w:t>Transaction Engine, Nouvelle operation, ventes, achats, tresorerie, banque, fiscalite, comptabilite, contrats, reporting, administration, recherche, audit, balance agee clients/fournisseurs, paiements maker-checker.</w:t>
            </w:r>
          </w:p>
        </w:tc>
      </w:tr>
      <w:tr w:rsidR="009849C9" w14:paraId="225AA31D" w14:textId="77777777">
        <w:tc>
          <w:tcPr>
            <w:tcW w:w="2200" w:type="dxa"/>
          </w:tcPr>
          <w:p w14:paraId="59DAEB7C" w14:textId="77777777" w:rsidR="009849C9" w:rsidRDefault="00084C1F">
            <w:pPr>
              <w:spacing w:after="40"/>
            </w:pPr>
            <w:r>
              <w:rPr>
                <w:sz w:val="18"/>
              </w:rPr>
              <w:t>Partiel mais demonstrable</w:t>
            </w:r>
          </w:p>
        </w:tc>
        <w:tc>
          <w:tcPr>
            <w:tcW w:w="7160" w:type="dxa"/>
          </w:tcPr>
          <w:p w14:paraId="3E88D4DB" w14:textId="77777777" w:rsidR="009849C9" w:rsidRDefault="00084C1F">
            <w:pPr>
              <w:spacing w:after="40"/>
            </w:pPr>
            <w:r>
              <w:rPr>
                <w:sz w:val="18"/>
              </w:rPr>
              <w:t>Supplier 360, Customer 360, proforma, matching bancaire exact, prevision de tresorerie, assistant financier deterministe, referentiel legal detaille.</w:t>
            </w:r>
          </w:p>
        </w:tc>
      </w:tr>
      <w:tr w:rsidR="009849C9" w14:paraId="1728F757" w14:textId="77777777">
        <w:tc>
          <w:tcPr>
            <w:tcW w:w="2200" w:type="dxa"/>
          </w:tcPr>
          <w:p w14:paraId="0A3042F1" w14:textId="77777777" w:rsidR="009849C9" w:rsidRDefault="00084C1F">
            <w:pPr>
              <w:spacing w:after="40"/>
            </w:pPr>
            <w:r>
              <w:rPr>
                <w:sz w:val="18"/>
              </w:rPr>
              <w:t>Non livre car infrastructure</w:t>
            </w:r>
          </w:p>
        </w:tc>
        <w:tc>
          <w:tcPr>
            <w:tcW w:w="7160" w:type="dxa"/>
          </w:tcPr>
          <w:p w14:paraId="7884BBE3" w14:textId="77777777" w:rsidR="009849C9" w:rsidRDefault="00084C1F">
            <w:pPr>
              <w:spacing w:after="40"/>
            </w:pPr>
            <w:r>
              <w:rPr>
                <w:sz w:val="18"/>
              </w:rPr>
              <w:t>PostgreSQL, API REST/GraphQL, stockage S3, OCR reel, connecteurs bancaires, BI/Data Warehouse, IA LLM, chiffrement centralise, supervision, PRA, signature de code.</w:t>
            </w:r>
          </w:p>
        </w:tc>
      </w:tr>
      <w:tr w:rsidR="009849C9" w14:paraId="43E3EFE0" w14:textId="77777777">
        <w:tc>
          <w:tcPr>
            <w:tcW w:w="2200" w:type="dxa"/>
          </w:tcPr>
          <w:p w14:paraId="19A59275" w14:textId="77777777" w:rsidR="009849C9" w:rsidRDefault="00084C1F">
            <w:pPr>
              <w:spacing w:after="40"/>
            </w:pPr>
            <w:r>
              <w:rPr>
                <w:sz w:val="18"/>
              </w:rPr>
              <w:t>Decision projet</w:t>
            </w:r>
          </w:p>
        </w:tc>
        <w:tc>
          <w:tcPr>
            <w:tcW w:w="7160" w:type="dxa"/>
          </w:tcPr>
          <w:p w14:paraId="7FF061C6" w14:textId="77777777" w:rsidR="009849C9" w:rsidRDefault="00084C1F">
            <w:pPr>
              <w:spacing w:after="40"/>
            </w:pPr>
            <w:r>
              <w:rPr>
                <w:sz w:val="18"/>
              </w:rPr>
              <w:t>Le MVP valide le fonctionnement metier; la production entreprise necessite une phase d'industrialisation technique.</w:t>
            </w:r>
          </w:p>
        </w:tc>
      </w:tr>
    </w:tbl>
    <w:p w14:paraId="1A764376" w14:textId="77777777" w:rsidR="009849C9" w:rsidRDefault="009849C9"/>
    <w:p w14:paraId="4606CC99" w14:textId="77777777" w:rsidR="009849C9" w:rsidRDefault="00084C1F">
      <w:pPr>
        <w:pStyle w:val="Titre1"/>
      </w:pPr>
      <w:r>
        <w:rPr>
          <w:rFonts w:ascii="Calibri" w:hAnsi="Calibri"/>
          <w:b w:val="0"/>
        </w:rPr>
        <w:t>7. Recette et preuves</w:t>
      </w:r>
    </w:p>
    <w:tbl>
      <w:tblPr>
        <w:tblStyle w:val="Grilledutableau"/>
        <w:tblW w:w="9360" w:type="dxa"/>
        <w:tblInd w:w="120" w:type="dxa"/>
        <w:tblLayout w:type="fixed"/>
        <w:tblLook w:val="04A0" w:firstRow="1" w:lastRow="0" w:firstColumn="1" w:lastColumn="0" w:noHBand="0" w:noVBand="1"/>
      </w:tblPr>
      <w:tblGrid>
        <w:gridCol w:w="3300"/>
        <w:gridCol w:w="6060"/>
      </w:tblGrid>
      <w:tr w:rsidR="009849C9" w14:paraId="28401E6E" w14:textId="77777777">
        <w:tc>
          <w:tcPr>
            <w:tcW w:w="3300" w:type="dxa"/>
            <w:shd w:val="clear" w:color="auto" w:fill="E8EEF5"/>
          </w:tcPr>
          <w:p w14:paraId="0DE3F568" w14:textId="77777777" w:rsidR="009849C9" w:rsidRDefault="00084C1F">
            <w:pPr>
              <w:spacing w:after="40"/>
            </w:pPr>
            <w:r>
              <w:rPr>
                <w:b/>
                <w:color w:val="1F4D78"/>
                <w:sz w:val="18"/>
              </w:rPr>
              <w:t>Controle</w:t>
            </w:r>
          </w:p>
        </w:tc>
        <w:tc>
          <w:tcPr>
            <w:tcW w:w="6060" w:type="dxa"/>
            <w:shd w:val="clear" w:color="auto" w:fill="E8EEF5"/>
          </w:tcPr>
          <w:p w14:paraId="7D4A58DD" w14:textId="77777777" w:rsidR="009849C9" w:rsidRDefault="00084C1F">
            <w:pPr>
              <w:spacing w:after="40"/>
            </w:pPr>
            <w:r>
              <w:rPr>
                <w:b/>
                <w:color w:val="1F4D78"/>
                <w:sz w:val="18"/>
              </w:rPr>
              <w:t>Resultat</w:t>
            </w:r>
          </w:p>
        </w:tc>
      </w:tr>
      <w:tr w:rsidR="009849C9" w14:paraId="61E5F36C" w14:textId="77777777">
        <w:tc>
          <w:tcPr>
            <w:tcW w:w="3300" w:type="dxa"/>
          </w:tcPr>
          <w:p w14:paraId="3EDC3D73" w14:textId="77777777" w:rsidR="009849C9" w:rsidRDefault="00084C1F">
            <w:pPr>
              <w:spacing w:after="40"/>
            </w:pPr>
            <w:r>
              <w:rPr>
                <w:sz w:val="18"/>
              </w:rPr>
              <w:t>Compilation Release</w:t>
            </w:r>
          </w:p>
        </w:tc>
        <w:tc>
          <w:tcPr>
            <w:tcW w:w="6060" w:type="dxa"/>
          </w:tcPr>
          <w:p w14:paraId="222E364D" w14:textId="77777777" w:rsidR="009849C9" w:rsidRDefault="00084C1F">
            <w:pPr>
              <w:spacing w:after="40"/>
            </w:pPr>
            <w:r>
              <w:rPr>
                <w:sz w:val="18"/>
              </w:rPr>
              <w:t>0 erreur, 0 avertissement</w:t>
            </w:r>
          </w:p>
        </w:tc>
      </w:tr>
      <w:tr w:rsidR="009849C9" w14:paraId="36499DBB" w14:textId="77777777">
        <w:tc>
          <w:tcPr>
            <w:tcW w:w="3300" w:type="dxa"/>
          </w:tcPr>
          <w:p w14:paraId="4DB87310" w14:textId="77777777" w:rsidR="009849C9" w:rsidRDefault="00084C1F">
            <w:pPr>
              <w:spacing w:after="40"/>
            </w:pPr>
            <w:r>
              <w:rPr>
                <w:sz w:val="18"/>
              </w:rPr>
              <w:t>Tests moteur</w:t>
            </w:r>
          </w:p>
        </w:tc>
        <w:tc>
          <w:tcPr>
            <w:tcW w:w="6060" w:type="dxa"/>
          </w:tcPr>
          <w:p w14:paraId="38231E2E" w14:textId="77777777" w:rsidR="009849C9" w:rsidRDefault="00084C1F">
            <w:pPr>
              <w:spacing w:after="40"/>
            </w:pPr>
            <w:r>
              <w:rPr>
                <w:sz w:val="18"/>
              </w:rPr>
              <w:t>28/28 controles reussis</w:t>
            </w:r>
          </w:p>
        </w:tc>
      </w:tr>
      <w:tr w:rsidR="009849C9" w14:paraId="7E4217E6" w14:textId="77777777">
        <w:tc>
          <w:tcPr>
            <w:tcW w:w="3300" w:type="dxa"/>
          </w:tcPr>
          <w:p w14:paraId="4134F2AA" w14:textId="77777777" w:rsidR="009849C9" w:rsidRDefault="00084C1F">
            <w:pPr>
              <w:spacing w:after="40"/>
            </w:pPr>
            <w:r>
              <w:rPr>
                <w:sz w:val="18"/>
              </w:rPr>
              <w:t>Tests interface</w:t>
            </w:r>
          </w:p>
        </w:tc>
        <w:tc>
          <w:tcPr>
            <w:tcW w:w="6060" w:type="dxa"/>
          </w:tcPr>
          <w:p w14:paraId="274E3488" w14:textId="77777777" w:rsidR="009849C9" w:rsidRDefault="00084C1F">
            <w:pPr>
              <w:spacing w:after="40"/>
            </w:pPr>
            <w:r>
              <w:rPr>
                <w:sz w:val="18"/>
              </w:rPr>
              <w:t>187/187 controles reussis</w:t>
            </w:r>
          </w:p>
        </w:tc>
      </w:tr>
      <w:tr w:rsidR="009849C9" w14:paraId="67975BF5" w14:textId="77777777">
        <w:tc>
          <w:tcPr>
            <w:tcW w:w="3300" w:type="dxa"/>
          </w:tcPr>
          <w:p w14:paraId="489BD23B" w14:textId="77777777" w:rsidR="009849C9" w:rsidRDefault="00084C1F">
            <w:pPr>
              <w:spacing w:after="40"/>
            </w:pPr>
            <w:r>
              <w:rPr>
                <w:sz w:val="18"/>
              </w:rPr>
              <w:t>Recherche source</w:t>
            </w:r>
          </w:p>
        </w:tc>
        <w:tc>
          <w:tcPr>
            <w:tcW w:w="6060" w:type="dxa"/>
          </w:tcPr>
          <w:p w14:paraId="1CDD0F0E" w14:textId="77777777" w:rsidR="009849C9" w:rsidRDefault="00084C1F">
            <w:pPr>
              <w:spacing w:after="40"/>
            </w:pPr>
            <w:r>
              <w:rPr>
                <w:sz w:val="18"/>
              </w:rPr>
              <w:t>Aucune reference MFA/TOTP/authenticator dans source/docs/frontend</w:t>
            </w:r>
          </w:p>
        </w:tc>
      </w:tr>
      <w:tr w:rsidR="009849C9" w14:paraId="0B74B644" w14:textId="77777777">
        <w:tc>
          <w:tcPr>
            <w:tcW w:w="3300" w:type="dxa"/>
          </w:tcPr>
          <w:p w14:paraId="34AFB7F9" w14:textId="77777777" w:rsidR="009849C9" w:rsidRDefault="00084C1F">
            <w:pPr>
              <w:spacing w:after="40"/>
            </w:pPr>
            <w:r>
              <w:rPr>
                <w:sz w:val="18"/>
              </w:rPr>
              <w:t>Package client</w:t>
            </w:r>
          </w:p>
        </w:tc>
        <w:tc>
          <w:tcPr>
            <w:tcW w:w="6060" w:type="dxa"/>
          </w:tcPr>
          <w:p w14:paraId="5431897F" w14:textId="77777777" w:rsidR="009849C9" w:rsidRDefault="00084C1F">
            <w:pPr>
              <w:spacing w:after="40"/>
            </w:pPr>
            <w:r>
              <w:rPr>
                <w:sz w:val="18"/>
              </w:rPr>
              <w:t>KAY-ONE-Client-MVP-1.0.0-win-x64.zip regenere sans MFA</w:t>
            </w:r>
          </w:p>
        </w:tc>
      </w:tr>
      <w:tr w:rsidR="009849C9" w14:paraId="2AC5B7D9" w14:textId="77777777">
        <w:tc>
          <w:tcPr>
            <w:tcW w:w="3300" w:type="dxa"/>
          </w:tcPr>
          <w:p w14:paraId="1780FC1D" w14:textId="77777777" w:rsidR="009849C9" w:rsidRDefault="00084C1F">
            <w:pPr>
              <w:spacing w:after="40"/>
            </w:pPr>
            <w:r>
              <w:rPr>
                <w:sz w:val="18"/>
              </w:rPr>
              <w:t>GitHub</w:t>
            </w:r>
          </w:p>
        </w:tc>
        <w:tc>
          <w:tcPr>
            <w:tcW w:w="6060" w:type="dxa"/>
          </w:tcPr>
          <w:p w14:paraId="4A549ADC" w14:textId="77777777" w:rsidR="009849C9" w:rsidRDefault="00084C1F">
            <w:pPr>
              <w:spacing w:after="40"/>
            </w:pPr>
            <w:r>
              <w:rPr>
                <w:sz w:val="18"/>
              </w:rPr>
              <w:t>Dernier push sur main: Remove MFA from client MVP</w:t>
            </w:r>
          </w:p>
        </w:tc>
      </w:tr>
    </w:tbl>
    <w:p w14:paraId="7E2AD612" w14:textId="77777777" w:rsidR="009849C9" w:rsidRDefault="009849C9"/>
    <w:p w14:paraId="4C63735D" w14:textId="77777777" w:rsidR="009849C9" w:rsidRDefault="00084C1F">
      <w:r>
        <w:br w:type="page"/>
      </w:r>
    </w:p>
    <w:p w14:paraId="1E4D9652" w14:textId="77777777" w:rsidR="009849C9" w:rsidRDefault="00084C1F">
      <w:pPr>
        <w:pStyle w:val="Titre1"/>
      </w:pPr>
      <w:r>
        <w:rPr>
          <w:rFonts w:ascii="Calibri" w:hAnsi="Calibri"/>
          <w:b w:val="0"/>
        </w:rPr>
        <w:lastRenderedPageBreak/>
        <w:t>Annexe A - Mapping complet du cahier des charges</w:t>
      </w:r>
    </w:p>
    <w:tbl>
      <w:tblPr>
        <w:tblStyle w:val="Grilledutableau"/>
        <w:tblW w:w="9360" w:type="dxa"/>
        <w:tblInd w:w="120" w:type="dxa"/>
        <w:tblLayout w:type="fixed"/>
        <w:tblLook w:val="04A0" w:firstRow="1" w:lastRow="0" w:firstColumn="1" w:lastColumn="0" w:noHBand="0" w:noVBand="1"/>
      </w:tblPr>
      <w:tblGrid>
        <w:gridCol w:w="520"/>
        <w:gridCol w:w="3400"/>
        <w:gridCol w:w="1150"/>
        <w:gridCol w:w="4290"/>
      </w:tblGrid>
      <w:tr w:rsidR="009849C9" w14:paraId="4C7C3605" w14:textId="77777777">
        <w:tc>
          <w:tcPr>
            <w:tcW w:w="520" w:type="dxa"/>
            <w:shd w:val="clear" w:color="auto" w:fill="E8EEF5"/>
          </w:tcPr>
          <w:p w14:paraId="218C91F8" w14:textId="77777777" w:rsidR="009849C9" w:rsidRDefault="00084C1F">
            <w:pPr>
              <w:spacing w:after="40"/>
            </w:pPr>
            <w:r>
              <w:rPr>
                <w:b/>
                <w:color w:val="1F4D78"/>
                <w:sz w:val="15"/>
              </w:rPr>
              <w:t>No</w:t>
            </w:r>
          </w:p>
        </w:tc>
        <w:tc>
          <w:tcPr>
            <w:tcW w:w="3400" w:type="dxa"/>
            <w:shd w:val="clear" w:color="auto" w:fill="E8EEF5"/>
          </w:tcPr>
          <w:p w14:paraId="28C8AA31" w14:textId="77777777" w:rsidR="009849C9" w:rsidRDefault="00084C1F">
            <w:pPr>
              <w:spacing w:after="40"/>
            </w:pPr>
            <w:r>
              <w:rPr>
                <w:b/>
                <w:color w:val="1F4D78"/>
                <w:sz w:val="15"/>
              </w:rPr>
              <w:t>Besoin client</w:t>
            </w:r>
          </w:p>
        </w:tc>
        <w:tc>
          <w:tcPr>
            <w:tcW w:w="1150" w:type="dxa"/>
            <w:shd w:val="clear" w:color="auto" w:fill="E8EEF5"/>
          </w:tcPr>
          <w:p w14:paraId="3535DE23" w14:textId="77777777" w:rsidR="009849C9" w:rsidRDefault="00084C1F">
            <w:pPr>
              <w:spacing w:after="40"/>
            </w:pPr>
            <w:r>
              <w:rPr>
                <w:b/>
                <w:color w:val="1F4D78"/>
                <w:sz w:val="15"/>
              </w:rPr>
              <w:t>Etat</w:t>
            </w:r>
          </w:p>
        </w:tc>
        <w:tc>
          <w:tcPr>
            <w:tcW w:w="4290" w:type="dxa"/>
            <w:shd w:val="clear" w:color="auto" w:fill="E8EEF5"/>
          </w:tcPr>
          <w:p w14:paraId="6E97B15D" w14:textId="77777777" w:rsidR="009849C9" w:rsidRDefault="00084C1F">
            <w:pPr>
              <w:spacing w:after="40"/>
            </w:pPr>
            <w:r>
              <w:rPr>
                <w:b/>
                <w:color w:val="1F4D78"/>
                <w:sz w:val="15"/>
              </w:rPr>
              <w:t>Ou dans l'app / reserve</w:t>
            </w:r>
          </w:p>
        </w:tc>
      </w:tr>
      <w:tr w:rsidR="009849C9" w14:paraId="5A3E7789" w14:textId="77777777">
        <w:tc>
          <w:tcPr>
            <w:tcW w:w="520" w:type="dxa"/>
          </w:tcPr>
          <w:p w14:paraId="543133C2" w14:textId="77777777" w:rsidR="009849C9" w:rsidRDefault="00084C1F">
            <w:pPr>
              <w:spacing w:after="40"/>
            </w:pPr>
            <w:r>
              <w:rPr>
                <w:sz w:val="15"/>
              </w:rPr>
              <w:t>1</w:t>
            </w:r>
          </w:p>
        </w:tc>
        <w:tc>
          <w:tcPr>
            <w:tcW w:w="3400" w:type="dxa"/>
          </w:tcPr>
          <w:p w14:paraId="7E9B806D" w14:textId="77777777" w:rsidR="009849C9" w:rsidRDefault="00084C1F">
            <w:pPr>
              <w:spacing w:after="40"/>
            </w:pPr>
            <w:r>
              <w:rPr>
                <w:sz w:val="15"/>
              </w:rPr>
              <w:t>Objet integre</w:t>
            </w:r>
          </w:p>
        </w:tc>
        <w:tc>
          <w:tcPr>
            <w:tcW w:w="1150" w:type="dxa"/>
          </w:tcPr>
          <w:p w14:paraId="2E9AC578" w14:textId="77777777" w:rsidR="009849C9" w:rsidRDefault="00084C1F">
            <w:pPr>
              <w:spacing w:after="40"/>
            </w:pPr>
            <w:r>
              <w:rPr>
                <w:sz w:val="15"/>
              </w:rPr>
              <w:t>Fait</w:t>
            </w:r>
          </w:p>
        </w:tc>
        <w:tc>
          <w:tcPr>
            <w:tcW w:w="4290" w:type="dxa"/>
          </w:tcPr>
          <w:p w14:paraId="0296476B" w14:textId="77777777" w:rsidR="009849C9" w:rsidRDefault="00084C1F">
            <w:pPr>
              <w:spacing w:after="40"/>
            </w:pPr>
            <w:r>
              <w:rPr>
                <w:sz w:val="15"/>
              </w:rPr>
              <w:t>Accueil, Operations, Audit</w:t>
            </w:r>
          </w:p>
        </w:tc>
      </w:tr>
      <w:tr w:rsidR="009849C9" w14:paraId="345DA777" w14:textId="77777777">
        <w:tc>
          <w:tcPr>
            <w:tcW w:w="520" w:type="dxa"/>
          </w:tcPr>
          <w:p w14:paraId="297CAE4C" w14:textId="77777777" w:rsidR="009849C9" w:rsidRDefault="00084C1F">
            <w:pPr>
              <w:spacing w:after="40"/>
            </w:pPr>
            <w:r>
              <w:rPr>
                <w:sz w:val="15"/>
              </w:rPr>
              <w:t>2</w:t>
            </w:r>
          </w:p>
        </w:tc>
        <w:tc>
          <w:tcPr>
            <w:tcW w:w="3400" w:type="dxa"/>
          </w:tcPr>
          <w:p w14:paraId="2F3756D4" w14:textId="77777777" w:rsidR="009849C9" w:rsidRDefault="00084C1F">
            <w:pPr>
              <w:spacing w:after="40"/>
            </w:pPr>
            <w:r>
              <w:rPr>
                <w:sz w:val="15"/>
              </w:rPr>
              <w:t>Vision Financial &amp; Business OS</w:t>
            </w:r>
          </w:p>
        </w:tc>
        <w:tc>
          <w:tcPr>
            <w:tcW w:w="1150" w:type="dxa"/>
          </w:tcPr>
          <w:p w14:paraId="790AC5D9" w14:textId="77777777" w:rsidR="009849C9" w:rsidRDefault="00084C1F">
            <w:pPr>
              <w:spacing w:after="40"/>
            </w:pPr>
            <w:r>
              <w:rPr>
                <w:sz w:val="15"/>
              </w:rPr>
              <w:t>Fait</w:t>
            </w:r>
          </w:p>
        </w:tc>
        <w:tc>
          <w:tcPr>
            <w:tcW w:w="4290" w:type="dxa"/>
          </w:tcPr>
          <w:p w14:paraId="2D5516EF" w14:textId="77777777" w:rsidR="009849C9" w:rsidRDefault="00084C1F">
            <w:pPr>
              <w:spacing w:after="40"/>
            </w:pPr>
            <w:r>
              <w:rPr>
                <w:sz w:val="15"/>
              </w:rPr>
              <w:t>Dashboard, Reporting</w:t>
            </w:r>
          </w:p>
        </w:tc>
      </w:tr>
      <w:tr w:rsidR="009849C9" w14:paraId="6715C3E2" w14:textId="77777777">
        <w:tc>
          <w:tcPr>
            <w:tcW w:w="520" w:type="dxa"/>
          </w:tcPr>
          <w:p w14:paraId="07EE5581" w14:textId="77777777" w:rsidR="009849C9" w:rsidRDefault="00084C1F">
            <w:pPr>
              <w:spacing w:after="40"/>
            </w:pPr>
            <w:r>
              <w:rPr>
                <w:sz w:val="15"/>
              </w:rPr>
              <w:t>3</w:t>
            </w:r>
          </w:p>
        </w:tc>
        <w:tc>
          <w:tcPr>
            <w:tcW w:w="3400" w:type="dxa"/>
          </w:tcPr>
          <w:p w14:paraId="5D52DE19" w14:textId="77777777" w:rsidR="009849C9" w:rsidRDefault="00084C1F">
            <w:pPr>
              <w:spacing w:after="40"/>
            </w:pPr>
            <w:r>
              <w:rPr>
                <w:sz w:val="15"/>
              </w:rPr>
              <w:t>Saisie unique / impacts / tracabilite</w:t>
            </w:r>
          </w:p>
        </w:tc>
        <w:tc>
          <w:tcPr>
            <w:tcW w:w="1150" w:type="dxa"/>
          </w:tcPr>
          <w:p w14:paraId="4F1F53AD" w14:textId="77777777" w:rsidR="009849C9" w:rsidRDefault="00084C1F">
            <w:pPr>
              <w:spacing w:after="40"/>
            </w:pPr>
            <w:r>
              <w:rPr>
                <w:sz w:val="15"/>
              </w:rPr>
              <w:t>Fait</w:t>
            </w:r>
          </w:p>
        </w:tc>
        <w:tc>
          <w:tcPr>
            <w:tcW w:w="4290" w:type="dxa"/>
          </w:tcPr>
          <w:p w14:paraId="7FD9F194" w14:textId="77777777" w:rsidR="009849C9" w:rsidRDefault="00084C1F">
            <w:pPr>
              <w:spacing w:after="40"/>
            </w:pPr>
            <w:r>
              <w:rPr>
                <w:sz w:val="15"/>
              </w:rPr>
              <w:t>Nouvelle operation, Trace</w:t>
            </w:r>
          </w:p>
        </w:tc>
      </w:tr>
      <w:tr w:rsidR="009849C9" w14:paraId="0322F535" w14:textId="77777777">
        <w:tc>
          <w:tcPr>
            <w:tcW w:w="520" w:type="dxa"/>
          </w:tcPr>
          <w:p w14:paraId="49089E87" w14:textId="77777777" w:rsidR="009849C9" w:rsidRDefault="00084C1F">
            <w:pPr>
              <w:spacing w:after="40"/>
            </w:pPr>
            <w:r>
              <w:rPr>
                <w:sz w:val="15"/>
              </w:rPr>
              <w:t>4</w:t>
            </w:r>
          </w:p>
        </w:tc>
        <w:tc>
          <w:tcPr>
            <w:tcW w:w="3400" w:type="dxa"/>
          </w:tcPr>
          <w:p w14:paraId="6AB66A52" w14:textId="77777777" w:rsidR="009849C9" w:rsidRDefault="00084C1F">
            <w:pPr>
              <w:spacing w:after="40"/>
            </w:pPr>
            <w:r>
              <w:rPr>
                <w:sz w:val="15"/>
              </w:rPr>
              <w:t>Transaction Engine</w:t>
            </w:r>
          </w:p>
        </w:tc>
        <w:tc>
          <w:tcPr>
            <w:tcW w:w="1150" w:type="dxa"/>
          </w:tcPr>
          <w:p w14:paraId="7319BE5A" w14:textId="77777777" w:rsidR="009849C9" w:rsidRDefault="00084C1F">
            <w:pPr>
              <w:spacing w:after="40"/>
            </w:pPr>
            <w:r>
              <w:rPr>
                <w:sz w:val="15"/>
              </w:rPr>
              <w:t>Fait</w:t>
            </w:r>
          </w:p>
        </w:tc>
        <w:tc>
          <w:tcPr>
            <w:tcW w:w="4290" w:type="dxa"/>
          </w:tcPr>
          <w:p w14:paraId="3DA8787C" w14:textId="77777777" w:rsidR="009849C9" w:rsidRDefault="00084C1F">
            <w:pPr>
              <w:spacing w:after="40"/>
            </w:pPr>
            <w:r>
              <w:rPr>
                <w:sz w:val="15"/>
              </w:rPr>
              <w:t>Moteur interne</w:t>
            </w:r>
          </w:p>
        </w:tc>
      </w:tr>
      <w:tr w:rsidR="009849C9" w14:paraId="4F4D57AC" w14:textId="77777777">
        <w:tc>
          <w:tcPr>
            <w:tcW w:w="520" w:type="dxa"/>
          </w:tcPr>
          <w:p w14:paraId="6F25A2A8" w14:textId="77777777" w:rsidR="009849C9" w:rsidRDefault="00084C1F">
            <w:pPr>
              <w:spacing w:after="40"/>
            </w:pPr>
            <w:r>
              <w:rPr>
                <w:sz w:val="15"/>
              </w:rPr>
              <w:t>5</w:t>
            </w:r>
          </w:p>
        </w:tc>
        <w:tc>
          <w:tcPr>
            <w:tcW w:w="3400" w:type="dxa"/>
          </w:tcPr>
          <w:p w14:paraId="11DDEDEA" w14:textId="77777777" w:rsidR="009849C9" w:rsidRDefault="00084C1F">
            <w:pPr>
              <w:spacing w:after="40"/>
            </w:pPr>
            <w:r>
              <w:rPr>
                <w:sz w:val="15"/>
              </w:rPr>
              <w:t>Nouvelle operation centrale</w:t>
            </w:r>
          </w:p>
        </w:tc>
        <w:tc>
          <w:tcPr>
            <w:tcW w:w="1150" w:type="dxa"/>
          </w:tcPr>
          <w:p w14:paraId="09FCDD30" w14:textId="77777777" w:rsidR="009849C9" w:rsidRDefault="00084C1F">
            <w:pPr>
              <w:spacing w:after="40"/>
            </w:pPr>
            <w:r>
              <w:rPr>
                <w:sz w:val="15"/>
              </w:rPr>
              <w:t>Fait</w:t>
            </w:r>
          </w:p>
        </w:tc>
        <w:tc>
          <w:tcPr>
            <w:tcW w:w="4290" w:type="dxa"/>
          </w:tcPr>
          <w:p w14:paraId="44BE303C" w14:textId="77777777" w:rsidR="009849C9" w:rsidRDefault="00084C1F">
            <w:pPr>
              <w:spacing w:after="40"/>
            </w:pPr>
            <w:r>
              <w:rPr>
                <w:sz w:val="15"/>
              </w:rPr>
              <w:t>Operations &gt; Nouvelle operation</w:t>
            </w:r>
          </w:p>
        </w:tc>
      </w:tr>
      <w:tr w:rsidR="009849C9" w14:paraId="21CEA8A1" w14:textId="77777777">
        <w:tc>
          <w:tcPr>
            <w:tcW w:w="520" w:type="dxa"/>
          </w:tcPr>
          <w:p w14:paraId="65292E36" w14:textId="77777777" w:rsidR="009849C9" w:rsidRDefault="00084C1F">
            <w:pPr>
              <w:spacing w:after="40"/>
            </w:pPr>
            <w:r>
              <w:rPr>
                <w:sz w:val="15"/>
              </w:rPr>
              <w:t>6</w:t>
            </w:r>
          </w:p>
        </w:tc>
        <w:tc>
          <w:tcPr>
            <w:tcW w:w="3400" w:type="dxa"/>
          </w:tcPr>
          <w:p w14:paraId="77DEA774" w14:textId="77777777" w:rsidR="009849C9" w:rsidRDefault="00084C1F">
            <w:pPr>
              <w:spacing w:after="40"/>
            </w:pPr>
            <w:r>
              <w:rPr>
                <w:sz w:val="15"/>
              </w:rPr>
              <w:t>Formulaire progressif</w:t>
            </w:r>
          </w:p>
        </w:tc>
        <w:tc>
          <w:tcPr>
            <w:tcW w:w="1150" w:type="dxa"/>
          </w:tcPr>
          <w:p w14:paraId="33CB052D" w14:textId="77777777" w:rsidR="009849C9" w:rsidRDefault="00084C1F">
            <w:pPr>
              <w:spacing w:after="40"/>
            </w:pPr>
            <w:r>
              <w:rPr>
                <w:sz w:val="15"/>
              </w:rPr>
              <w:t>Fait</w:t>
            </w:r>
          </w:p>
        </w:tc>
        <w:tc>
          <w:tcPr>
            <w:tcW w:w="4290" w:type="dxa"/>
          </w:tcPr>
          <w:p w14:paraId="0E9268E4" w14:textId="77777777" w:rsidR="009849C9" w:rsidRDefault="00084C1F">
            <w:pPr>
              <w:spacing w:after="40"/>
            </w:pPr>
            <w:r>
              <w:rPr>
                <w:sz w:val="15"/>
              </w:rPr>
              <w:t>Nouvelle operation</w:t>
            </w:r>
          </w:p>
        </w:tc>
      </w:tr>
      <w:tr w:rsidR="009849C9" w14:paraId="07334D52" w14:textId="77777777">
        <w:tc>
          <w:tcPr>
            <w:tcW w:w="520" w:type="dxa"/>
          </w:tcPr>
          <w:p w14:paraId="1027EC00" w14:textId="77777777" w:rsidR="009849C9" w:rsidRDefault="00084C1F">
            <w:pPr>
              <w:spacing w:after="40"/>
            </w:pPr>
            <w:r>
              <w:rPr>
                <w:sz w:val="15"/>
              </w:rPr>
              <w:t>7</w:t>
            </w:r>
          </w:p>
        </w:tc>
        <w:tc>
          <w:tcPr>
            <w:tcW w:w="3400" w:type="dxa"/>
          </w:tcPr>
          <w:p w14:paraId="669588B9" w14:textId="77777777" w:rsidR="009849C9" w:rsidRDefault="00084C1F">
            <w:pPr>
              <w:spacing w:after="40"/>
            </w:pPr>
            <w:r>
              <w:rPr>
                <w:sz w:val="15"/>
              </w:rPr>
              <w:t>Devises et change</w:t>
            </w:r>
          </w:p>
        </w:tc>
        <w:tc>
          <w:tcPr>
            <w:tcW w:w="1150" w:type="dxa"/>
          </w:tcPr>
          <w:p w14:paraId="11AB216A" w14:textId="77777777" w:rsidR="009849C9" w:rsidRDefault="00084C1F">
            <w:pPr>
              <w:spacing w:after="40"/>
            </w:pPr>
            <w:r>
              <w:rPr>
                <w:sz w:val="15"/>
              </w:rPr>
              <w:t>Fait</w:t>
            </w:r>
          </w:p>
        </w:tc>
        <w:tc>
          <w:tcPr>
            <w:tcW w:w="4290" w:type="dxa"/>
          </w:tcPr>
          <w:p w14:paraId="6D2D8AD0" w14:textId="77777777" w:rsidR="009849C9" w:rsidRDefault="00084C1F">
            <w:pPr>
              <w:spacing w:after="40"/>
            </w:pPr>
            <w:r>
              <w:rPr>
                <w:sz w:val="15"/>
              </w:rPr>
              <w:t>Nouvelle operation &gt; devise</w:t>
            </w:r>
          </w:p>
        </w:tc>
      </w:tr>
      <w:tr w:rsidR="009849C9" w14:paraId="286A2964" w14:textId="77777777">
        <w:tc>
          <w:tcPr>
            <w:tcW w:w="520" w:type="dxa"/>
          </w:tcPr>
          <w:p w14:paraId="5629EABA" w14:textId="77777777" w:rsidR="009849C9" w:rsidRDefault="00084C1F">
            <w:pPr>
              <w:spacing w:after="40"/>
            </w:pPr>
            <w:r>
              <w:rPr>
                <w:sz w:val="15"/>
              </w:rPr>
              <w:t>8</w:t>
            </w:r>
          </w:p>
        </w:tc>
        <w:tc>
          <w:tcPr>
            <w:tcW w:w="3400" w:type="dxa"/>
          </w:tcPr>
          <w:p w14:paraId="211EB44B" w14:textId="77777777" w:rsidR="009849C9" w:rsidRDefault="00084C1F">
            <w:pPr>
              <w:spacing w:after="40"/>
            </w:pPr>
            <w:r>
              <w:rPr>
                <w:sz w:val="15"/>
              </w:rPr>
              <w:t>Referentiel Groupe</w:t>
            </w:r>
          </w:p>
        </w:tc>
        <w:tc>
          <w:tcPr>
            <w:tcW w:w="1150" w:type="dxa"/>
          </w:tcPr>
          <w:p w14:paraId="31F7691A" w14:textId="77777777" w:rsidR="009849C9" w:rsidRDefault="00084C1F">
            <w:pPr>
              <w:spacing w:after="40"/>
            </w:pPr>
            <w:r>
              <w:rPr>
                <w:sz w:val="15"/>
              </w:rPr>
              <w:t>Partiel</w:t>
            </w:r>
          </w:p>
        </w:tc>
        <w:tc>
          <w:tcPr>
            <w:tcW w:w="4290" w:type="dxa"/>
          </w:tcPr>
          <w:p w14:paraId="7B87EBB3" w14:textId="77777777" w:rsidR="009849C9" w:rsidRDefault="00084C1F">
            <w:pPr>
              <w:spacing w:after="40"/>
            </w:pPr>
            <w:r>
              <w:rPr>
                <w:sz w:val="15"/>
              </w:rPr>
              <w:t>Administration &gt; Referentiel Groupe</w:t>
            </w:r>
          </w:p>
        </w:tc>
      </w:tr>
      <w:tr w:rsidR="009849C9" w14:paraId="0B27CA0A" w14:textId="77777777">
        <w:tc>
          <w:tcPr>
            <w:tcW w:w="520" w:type="dxa"/>
          </w:tcPr>
          <w:p w14:paraId="0BC2A272" w14:textId="77777777" w:rsidR="009849C9" w:rsidRDefault="00084C1F">
            <w:pPr>
              <w:spacing w:after="40"/>
            </w:pPr>
            <w:r>
              <w:rPr>
                <w:sz w:val="15"/>
              </w:rPr>
              <w:t>9</w:t>
            </w:r>
          </w:p>
        </w:tc>
        <w:tc>
          <w:tcPr>
            <w:tcW w:w="3400" w:type="dxa"/>
          </w:tcPr>
          <w:p w14:paraId="44DE9CF8" w14:textId="77777777" w:rsidR="009849C9" w:rsidRDefault="00084C1F">
            <w:pPr>
              <w:spacing w:after="40"/>
            </w:pPr>
            <w:r>
              <w:rPr>
                <w:sz w:val="15"/>
              </w:rPr>
              <w:t>Dimensions analytiques</w:t>
            </w:r>
          </w:p>
        </w:tc>
        <w:tc>
          <w:tcPr>
            <w:tcW w:w="1150" w:type="dxa"/>
          </w:tcPr>
          <w:p w14:paraId="2B38C0B8" w14:textId="77777777" w:rsidR="009849C9" w:rsidRDefault="00084C1F">
            <w:pPr>
              <w:spacing w:after="40"/>
            </w:pPr>
            <w:r>
              <w:rPr>
                <w:sz w:val="15"/>
              </w:rPr>
              <w:t>Fait</w:t>
            </w:r>
          </w:p>
        </w:tc>
        <w:tc>
          <w:tcPr>
            <w:tcW w:w="4290" w:type="dxa"/>
          </w:tcPr>
          <w:p w14:paraId="3B461887" w14:textId="77777777" w:rsidR="009849C9" w:rsidRDefault="00084C1F">
            <w:pPr>
              <w:spacing w:after="40"/>
            </w:pPr>
            <w:r>
              <w:rPr>
                <w:sz w:val="15"/>
              </w:rPr>
              <w:t>Nouvelle operation, Reporting</w:t>
            </w:r>
          </w:p>
        </w:tc>
      </w:tr>
      <w:tr w:rsidR="009849C9" w14:paraId="5018ABC9" w14:textId="77777777">
        <w:tc>
          <w:tcPr>
            <w:tcW w:w="520" w:type="dxa"/>
          </w:tcPr>
          <w:p w14:paraId="107E90B1" w14:textId="77777777" w:rsidR="009849C9" w:rsidRDefault="00084C1F">
            <w:pPr>
              <w:spacing w:after="40"/>
            </w:pPr>
            <w:r>
              <w:rPr>
                <w:sz w:val="15"/>
              </w:rPr>
              <w:t>10</w:t>
            </w:r>
          </w:p>
        </w:tc>
        <w:tc>
          <w:tcPr>
            <w:tcW w:w="3400" w:type="dxa"/>
          </w:tcPr>
          <w:p w14:paraId="62818C79" w14:textId="77777777" w:rsidR="009849C9" w:rsidRDefault="00084C1F">
            <w:pPr>
              <w:spacing w:after="40"/>
            </w:pPr>
            <w:r>
              <w:rPr>
                <w:sz w:val="15"/>
              </w:rPr>
              <w:t>Identifiants internes tiers</w:t>
            </w:r>
          </w:p>
        </w:tc>
        <w:tc>
          <w:tcPr>
            <w:tcW w:w="1150" w:type="dxa"/>
          </w:tcPr>
          <w:p w14:paraId="1EF6E450" w14:textId="77777777" w:rsidR="009849C9" w:rsidRDefault="00084C1F">
            <w:pPr>
              <w:spacing w:after="40"/>
            </w:pPr>
            <w:r>
              <w:rPr>
                <w:sz w:val="15"/>
              </w:rPr>
              <w:t>Fait</w:t>
            </w:r>
          </w:p>
        </w:tc>
        <w:tc>
          <w:tcPr>
            <w:tcW w:w="4290" w:type="dxa"/>
          </w:tcPr>
          <w:p w14:paraId="00A18930" w14:textId="77777777" w:rsidR="009849C9" w:rsidRDefault="00084C1F">
            <w:pPr>
              <w:spacing w:after="40"/>
            </w:pPr>
            <w:r>
              <w:rPr>
                <w:sz w:val="15"/>
              </w:rPr>
              <w:t>Clients, Fournisseurs</w:t>
            </w:r>
          </w:p>
        </w:tc>
      </w:tr>
      <w:tr w:rsidR="009849C9" w14:paraId="129D9253" w14:textId="77777777">
        <w:tc>
          <w:tcPr>
            <w:tcW w:w="520" w:type="dxa"/>
          </w:tcPr>
          <w:p w14:paraId="5D832472" w14:textId="77777777" w:rsidR="009849C9" w:rsidRDefault="00084C1F">
            <w:pPr>
              <w:spacing w:after="40"/>
            </w:pPr>
            <w:r>
              <w:rPr>
                <w:sz w:val="15"/>
              </w:rPr>
              <w:t>11</w:t>
            </w:r>
          </w:p>
        </w:tc>
        <w:tc>
          <w:tcPr>
            <w:tcW w:w="3400" w:type="dxa"/>
          </w:tcPr>
          <w:p w14:paraId="0B1A1A56" w14:textId="77777777" w:rsidR="009849C9" w:rsidRDefault="00084C1F">
            <w:pPr>
              <w:spacing w:after="40"/>
            </w:pPr>
            <w:r>
              <w:rPr>
                <w:sz w:val="15"/>
              </w:rPr>
              <w:t>Supplier 360</w:t>
            </w:r>
          </w:p>
        </w:tc>
        <w:tc>
          <w:tcPr>
            <w:tcW w:w="1150" w:type="dxa"/>
          </w:tcPr>
          <w:p w14:paraId="0370FE75" w14:textId="77777777" w:rsidR="009849C9" w:rsidRDefault="00084C1F">
            <w:pPr>
              <w:spacing w:after="40"/>
            </w:pPr>
            <w:r>
              <w:rPr>
                <w:sz w:val="15"/>
              </w:rPr>
              <w:t>Partiel</w:t>
            </w:r>
          </w:p>
        </w:tc>
        <w:tc>
          <w:tcPr>
            <w:tcW w:w="4290" w:type="dxa"/>
          </w:tcPr>
          <w:p w14:paraId="20DE7E3C" w14:textId="77777777" w:rsidR="009849C9" w:rsidRDefault="00084C1F">
            <w:pPr>
              <w:spacing w:after="40"/>
            </w:pPr>
            <w:r>
              <w:rPr>
                <w:sz w:val="15"/>
              </w:rPr>
              <w:t>Fournisseurs 360</w:t>
            </w:r>
          </w:p>
        </w:tc>
      </w:tr>
      <w:tr w:rsidR="009849C9" w14:paraId="2C832209" w14:textId="77777777">
        <w:tc>
          <w:tcPr>
            <w:tcW w:w="520" w:type="dxa"/>
          </w:tcPr>
          <w:p w14:paraId="42033B6A" w14:textId="77777777" w:rsidR="009849C9" w:rsidRDefault="00084C1F">
            <w:pPr>
              <w:spacing w:after="40"/>
            </w:pPr>
            <w:r>
              <w:rPr>
                <w:sz w:val="15"/>
              </w:rPr>
              <w:t>12</w:t>
            </w:r>
          </w:p>
        </w:tc>
        <w:tc>
          <w:tcPr>
            <w:tcW w:w="3400" w:type="dxa"/>
          </w:tcPr>
          <w:p w14:paraId="110B335E" w14:textId="77777777" w:rsidR="009849C9" w:rsidRDefault="00084C1F">
            <w:pPr>
              <w:spacing w:after="40"/>
            </w:pPr>
            <w:r>
              <w:rPr>
                <w:sz w:val="15"/>
              </w:rPr>
              <w:t>Customer 360</w:t>
            </w:r>
          </w:p>
        </w:tc>
        <w:tc>
          <w:tcPr>
            <w:tcW w:w="1150" w:type="dxa"/>
          </w:tcPr>
          <w:p w14:paraId="75BE592A" w14:textId="77777777" w:rsidR="009849C9" w:rsidRDefault="00084C1F">
            <w:pPr>
              <w:spacing w:after="40"/>
            </w:pPr>
            <w:r>
              <w:rPr>
                <w:sz w:val="15"/>
              </w:rPr>
              <w:t>Partiel</w:t>
            </w:r>
          </w:p>
        </w:tc>
        <w:tc>
          <w:tcPr>
            <w:tcW w:w="4290" w:type="dxa"/>
          </w:tcPr>
          <w:p w14:paraId="226F8D0E" w14:textId="77777777" w:rsidR="009849C9" w:rsidRDefault="00084C1F">
            <w:pPr>
              <w:spacing w:after="40"/>
            </w:pPr>
            <w:r>
              <w:rPr>
                <w:sz w:val="15"/>
              </w:rPr>
              <w:t>Clients 360</w:t>
            </w:r>
          </w:p>
        </w:tc>
      </w:tr>
      <w:tr w:rsidR="009849C9" w14:paraId="1A692BC4" w14:textId="77777777">
        <w:tc>
          <w:tcPr>
            <w:tcW w:w="520" w:type="dxa"/>
          </w:tcPr>
          <w:p w14:paraId="3DBD85D7" w14:textId="77777777" w:rsidR="009849C9" w:rsidRDefault="00084C1F">
            <w:pPr>
              <w:spacing w:after="40"/>
            </w:pPr>
            <w:r>
              <w:rPr>
                <w:sz w:val="15"/>
              </w:rPr>
              <w:t>13</w:t>
            </w:r>
          </w:p>
        </w:tc>
        <w:tc>
          <w:tcPr>
            <w:tcW w:w="3400" w:type="dxa"/>
          </w:tcPr>
          <w:p w14:paraId="2AC46964" w14:textId="77777777" w:rsidR="009849C9" w:rsidRDefault="00084C1F">
            <w:pPr>
              <w:spacing w:after="40"/>
            </w:pPr>
            <w:r>
              <w:rPr>
                <w:sz w:val="15"/>
              </w:rPr>
              <w:t>Ventes</w:t>
            </w:r>
          </w:p>
        </w:tc>
        <w:tc>
          <w:tcPr>
            <w:tcW w:w="1150" w:type="dxa"/>
          </w:tcPr>
          <w:p w14:paraId="4C0BE477" w14:textId="77777777" w:rsidR="009849C9" w:rsidRDefault="00084C1F">
            <w:pPr>
              <w:spacing w:after="40"/>
            </w:pPr>
            <w:r>
              <w:rPr>
                <w:sz w:val="15"/>
              </w:rPr>
              <w:t>Partiel</w:t>
            </w:r>
          </w:p>
        </w:tc>
        <w:tc>
          <w:tcPr>
            <w:tcW w:w="4290" w:type="dxa"/>
          </w:tcPr>
          <w:p w14:paraId="7F48797A" w14:textId="77777777" w:rsidR="009849C9" w:rsidRDefault="00084C1F">
            <w:pPr>
              <w:spacing w:after="40"/>
            </w:pPr>
            <w:r>
              <w:rPr>
                <w:sz w:val="15"/>
              </w:rPr>
              <w:t>Ventes</w:t>
            </w:r>
          </w:p>
        </w:tc>
      </w:tr>
      <w:tr w:rsidR="009849C9" w14:paraId="77A20FF8" w14:textId="77777777">
        <w:tc>
          <w:tcPr>
            <w:tcW w:w="520" w:type="dxa"/>
          </w:tcPr>
          <w:p w14:paraId="4FC0CE27" w14:textId="77777777" w:rsidR="009849C9" w:rsidRDefault="00084C1F">
            <w:pPr>
              <w:spacing w:after="40"/>
            </w:pPr>
            <w:r>
              <w:rPr>
                <w:sz w:val="15"/>
              </w:rPr>
              <w:t>14</w:t>
            </w:r>
          </w:p>
        </w:tc>
        <w:tc>
          <w:tcPr>
            <w:tcW w:w="3400" w:type="dxa"/>
          </w:tcPr>
          <w:p w14:paraId="32B180BD" w14:textId="77777777" w:rsidR="009849C9" w:rsidRDefault="00084C1F">
            <w:pPr>
              <w:spacing w:after="40"/>
            </w:pPr>
            <w:r>
              <w:rPr>
                <w:sz w:val="15"/>
              </w:rPr>
              <w:t>Certificats d'exoneration</w:t>
            </w:r>
          </w:p>
        </w:tc>
        <w:tc>
          <w:tcPr>
            <w:tcW w:w="1150" w:type="dxa"/>
          </w:tcPr>
          <w:p w14:paraId="5EA4B2F1" w14:textId="77777777" w:rsidR="009849C9" w:rsidRDefault="00084C1F">
            <w:pPr>
              <w:spacing w:after="40"/>
            </w:pPr>
            <w:r>
              <w:rPr>
                <w:sz w:val="15"/>
              </w:rPr>
              <w:t>Fait</w:t>
            </w:r>
          </w:p>
        </w:tc>
        <w:tc>
          <w:tcPr>
            <w:tcW w:w="4290" w:type="dxa"/>
          </w:tcPr>
          <w:p w14:paraId="6F71B10C" w14:textId="77777777" w:rsidR="009849C9" w:rsidRDefault="00084C1F">
            <w:pPr>
              <w:spacing w:after="40"/>
            </w:pPr>
            <w:r>
              <w:rPr>
                <w:sz w:val="15"/>
              </w:rPr>
              <w:t>Fiscalite &gt; Exonerations</w:t>
            </w:r>
          </w:p>
        </w:tc>
      </w:tr>
      <w:tr w:rsidR="009849C9" w14:paraId="6FDF12DD" w14:textId="77777777">
        <w:tc>
          <w:tcPr>
            <w:tcW w:w="520" w:type="dxa"/>
          </w:tcPr>
          <w:p w14:paraId="1F4B8B9E" w14:textId="77777777" w:rsidR="009849C9" w:rsidRDefault="00084C1F">
            <w:pPr>
              <w:spacing w:after="40"/>
            </w:pPr>
            <w:r>
              <w:rPr>
                <w:sz w:val="15"/>
              </w:rPr>
              <w:t>15</w:t>
            </w:r>
          </w:p>
        </w:tc>
        <w:tc>
          <w:tcPr>
            <w:tcW w:w="3400" w:type="dxa"/>
          </w:tcPr>
          <w:p w14:paraId="3037DCE1" w14:textId="77777777" w:rsidR="009849C9" w:rsidRDefault="00084C1F">
            <w:pPr>
              <w:spacing w:after="40"/>
            </w:pPr>
            <w:r>
              <w:rPr>
                <w:sz w:val="15"/>
              </w:rPr>
              <w:t>Alertes expiration</w:t>
            </w:r>
          </w:p>
        </w:tc>
        <w:tc>
          <w:tcPr>
            <w:tcW w:w="1150" w:type="dxa"/>
          </w:tcPr>
          <w:p w14:paraId="6A216B38" w14:textId="77777777" w:rsidR="009849C9" w:rsidRDefault="00084C1F">
            <w:pPr>
              <w:spacing w:after="40"/>
            </w:pPr>
            <w:r>
              <w:rPr>
                <w:sz w:val="15"/>
              </w:rPr>
              <w:t>Fait</w:t>
            </w:r>
          </w:p>
        </w:tc>
        <w:tc>
          <w:tcPr>
            <w:tcW w:w="4290" w:type="dxa"/>
          </w:tcPr>
          <w:p w14:paraId="1F1B2820" w14:textId="77777777" w:rsidR="009849C9" w:rsidRDefault="00084C1F">
            <w:pPr>
              <w:spacing w:after="40"/>
            </w:pPr>
            <w:r>
              <w:rPr>
                <w:sz w:val="15"/>
              </w:rPr>
              <w:t>Dashboard, Fiscalite, Contrats</w:t>
            </w:r>
          </w:p>
        </w:tc>
      </w:tr>
      <w:tr w:rsidR="009849C9" w14:paraId="0FBBF898" w14:textId="77777777">
        <w:tc>
          <w:tcPr>
            <w:tcW w:w="520" w:type="dxa"/>
          </w:tcPr>
          <w:p w14:paraId="5BE38DD0" w14:textId="77777777" w:rsidR="009849C9" w:rsidRDefault="00084C1F">
            <w:pPr>
              <w:spacing w:after="40"/>
            </w:pPr>
            <w:r>
              <w:rPr>
                <w:sz w:val="15"/>
              </w:rPr>
              <w:t>16</w:t>
            </w:r>
          </w:p>
        </w:tc>
        <w:tc>
          <w:tcPr>
            <w:tcW w:w="3400" w:type="dxa"/>
          </w:tcPr>
          <w:p w14:paraId="43C44332" w14:textId="77777777" w:rsidR="009849C9" w:rsidRDefault="00084C1F">
            <w:pPr>
              <w:spacing w:after="40"/>
            </w:pPr>
            <w:r>
              <w:rPr>
                <w:sz w:val="15"/>
              </w:rPr>
              <w:t>Achats locaux</w:t>
            </w:r>
          </w:p>
        </w:tc>
        <w:tc>
          <w:tcPr>
            <w:tcW w:w="1150" w:type="dxa"/>
          </w:tcPr>
          <w:p w14:paraId="5B52BED0" w14:textId="77777777" w:rsidR="009849C9" w:rsidRDefault="00084C1F">
            <w:pPr>
              <w:spacing w:after="40"/>
            </w:pPr>
            <w:r>
              <w:rPr>
                <w:sz w:val="15"/>
              </w:rPr>
              <w:t>Fait</w:t>
            </w:r>
          </w:p>
        </w:tc>
        <w:tc>
          <w:tcPr>
            <w:tcW w:w="4290" w:type="dxa"/>
          </w:tcPr>
          <w:p w14:paraId="106F0FC0" w14:textId="77777777" w:rsidR="009849C9" w:rsidRDefault="00084C1F">
            <w:pPr>
              <w:spacing w:after="40"/>
            </w:pPr>
            <w:r>
              <w:rPr>
                <w:sz w:val="15"/>
              </w:rPr>
              <w:t>Achats, Nouvelle operation</w:t>
            </w:r>
          </w:p>
        </w:tc>
      </w:tr>
      <w:tr w:rsidR="009849C9" w14:paraId="63255E43" w14:textId="77777777">
        <w:tc>
          <w:tcPr>
            <w:tcW w:w="520" w:type="dxa"/>
          </w:tcPr>
          <w:p w14:paraId="393C8967" w14:textId="77777777" w:rsidR="009849C9" w:rsidRDefault="00084C1F">
            <w:pPr>
              <w:spacing w:after="40"/>
            </w:pPr>
            <w:r>
              <w:rPr>
                <w:sz w:val="15"/>
              </w:rPr>
              <w:t>17</w:t>
            </w:r>
          </w:p>
        </w:tc>
        <w:tc>
          <w:tcPr>
            <w:tcW w:w="3400" w:type="dxa"/>
          </w:tcPr>
          <w:p w14:paraId="6270185F" w14:textId="77777777" w:rsidR="009849C9" w:rsidRDefault="00084C1F">
            <w:pPr>
              <w:spacing w:after="40"/>
            </w:pPr>
            <w:r>
              <w:rPr>
                <w:sz w:val="15"/>
              </w:rPr>
              <w:t>Achats de services</w:t>
            </w:r>
          </w:p>
        </w:tc>
        <w:tc>
          <w:tcPr>
            <w:tcW w:w="1150" w:type="dxa"/>
          </w:tcPr>
          <w:p w14:paraId="0163DA32" w14:textId="77777777" w:rsidR="009849C9" w:rsidRDefault="00084C1F">
            <w:pPr>
              <w:spacing w:after="40"/>
            </w:pPr>
            <w:r>
              <w:rPr>
                <w:sz w:val="15"/>
              </w:rPr>
              <w:t>Fait</w:t>
            </w:r>
          </w:p>
        </w:tc>
        <w:tc>
          <w:tcPr>
            <w:tcW w:w="4290" w:type="dxa"/>
          </w:tcPr>
          <w:p w14:paraId="6EB64FEE" w14:textId="77777777" w:rsidR="009849C9" w:rsidRDefault="00084C1F">
            <w:pPr>
              <w:spacing w:after="40"/>
            </w:pPr>
            <w:r>
              <w:rPr>
                <w:sz w:val="15"/>
              </w:rPr>
              <w:t>Achats</w:t>
            </w:r>
          </w:p>
        </w:tc>
      </w:tr>
      <w:tr w:rsidR="009849C9" w14:paraId="31DFE0B5" w14:textId="77777777">
        <w:tc>
          <w:tcPr>
            <w:tcW w:w="520" w:type="dxa"/>
          </w:tcPr>
          <w:p w14:paraId="2B9E1F03" w14:textId="77777777" w:rsidR="009849C9" w:rsidRDefault="00084C1F">
            <w:pPr>
              <w:spacing w:after="40"/>
            </w:pPr>
            <w:r>
              <w:rPr>
                <w:sz w:val="15"/>
              </w:rPr>
              <w:t>18</w:t>
            </w:r>
          </w:p>
        </w:tc>
        <w:tc>
          <w:tcPr>
            <w:tcW w:w="3400" w:type="dxa"/>
          </w:tcPr>
          <w:p w14:paraId="6C18746E" w14:textId="77777777" w:rsidR="009849C9" w:rsidRDefault="00084C1F">
            <w:pPr>
              <w:spacing w:after="40"/>
            </w:pPr>
            <w:r>
              <w:rPr>
                <w:sz w:val="15"/>
              </w:rPr>
              <w:t>Achats materiel / immobilisation</w:t>
            </w:r>
          </w:p>
        </w:tc>
        <w:tc>
          <w:tcPr>
            <w:tcW w:w="1150" w:type="dxa"/>
          </w:tcPr>
          <w:p w14:paraId="01377E99" w14:textId="77777777" w:rsidR="009849C9" w:rsidRDefault="00084C1F">
            <w:pPr>
              <w:spacing w:after="40"/>
            </w:pPr>
            <w:r>
              <w:rPr>
                <w:sz w:val="15"/>
              </w:rPr>
              <w:t>Fait</w:t>
            </w:r>
          </w:p>
        </w:tc>
        <w:tc>
          <w:tcPr>
            <w:tcW w:w="4290" w:type="dxa"/>
          </w:tcPr>
          <w:p w14:paraId="490076F1" w14:textId="77777777" w:rsidR="009849C9" w:rsidRDefault="00084C1F">
            <w:pPr>
              <w:spacing w:after="40"/>
            </w:pPr>
            <w:r>
              <w:rPr>
                <w:sz w:val="15"/>
              </w:rPr>
              <w:t>Immobilisations</w:t>
            </w:r>
          </w:p>
        </w:tc>
      </w:tr>
      <w:tr w:rsidR="009849C9" w14:paraId="70FD6AAC" w14:textId="77777777">
        <w:tc>
          <w:tcPr>
            <w:tcW w:w="520" w:type="dxa"/>
          </w:tcPr>
          <w:p w14:paraId="74BC46EF" w14:textId="77777777" w:rsidR="009849C9" w:rsidRDefault="00084C1F">
            <w:pPr>
              <w:spacing w:after="40"/>
            </w:pPr>
            <w:r>
              <w:rPr>
                <w:sz w:val="15"/>
              </w:rPr>
              <w:t>19</w:t>
            </w:r>
          </w:p>
        </w:tc>
        <w:tc>
          <w:tcPr>
            <w:tcW w:w="3400" w:type="dxa"/>
          </w:tcPr>
          <w:p w14:paraId="75FA2E17" w14:textId="77777777" w:rsidR="009849C9" w:rsidRDefault="00084C1F">
            <w:pPr>
              <w:spacing w:after="40"/>
            </w:pPr>
            <w:r>
              <w:rPr>
                <w:sz w:val="15"/>
              </w:rPr>
              <w:t>Services etrangers</w:t>
            </w:r>
          </w:p>
        </w:tc>
        <w:tc>
          <w:tcPr>
            <w:tcW w:w="1150" w:type="dxa"/>
          </w:tcPr>
          <w:p w14:paraId="19C71E85" w14:textId="77777777" w:rsidR="009849C9" w:rsidRDefault="00084C1F">
            <w:pPr>
              <w:spacing w:after="40"/>
            </w:pPr>
            <w:r>
              <w:rPr>
                <w:sz w:val="15"/>
              </w:rPr>
              <w:t>Fait</w:t>
            </w:r>
          </w:p>
        </w:tc>
        <w:tc>
          <w:tcPr>
            <w:tcW w:w="4290" w:type="dxa"/>
          </w:tcPr>
          <w:p w14:paraId="06EA9908" w14:textId="77777777" w:rsidR="009849C9" w:rsidRDefault="00084C1F">
            <w:pPr>
              <w:spacing w:after="40"/>
            </w:pPr>
            <w:r>
              <w:rPr>
                <w:sz w:val="15"/>
              </w:rPr>
              <w:t>Achats + devise + fiscalite</w:t>
            </w:r>
          </w:p>
        </w:tc>
      </w:tr>
      <w:tr w:rsidR="009849C9" w14:paraId="4F772EDF" w14:textId="77777777">
        <w:tc>
          <w:tcPr>
            <w:tcW w:w="520" w:type="dxa"/>
          </w:tcPr>
          <w:p w14:paraId="44F22D1D" w14:textId="77777777" w:rsidR="009849C9" w:rsidRDefault="00084C1F">
            <w:pPr>
              <w:spacing w:after="40"/>
            </w:pPr>
            <w:r>
              <w:rPr>
                <w:sz w:val="15"/>
              </w:rPr>
              <w:t>20</w:t>
            </w:r>
          </w:p>
        </w:tc>
        <w:tc>
          <w:tcPr>
            <w:tcW w:w="3400" w:type="dxa"/>
          </w:tcPr>
          <w:p w14:paraId="19B98947" w14:textId="77777777" w:rsidR="009849C9" w:rsidRDefault="00084C1F">
            <w:pPr>
              <w:spacing w:after="40"/>
            </w:pPr>
            <w:r>
              <w:rPr>
                <w:sz w:val="15"/>
              </w:rPr>
              <w:t>Factures etrangeres</w:t>
            </w:r>
          </w:p>
        </w:tc>
        <w:tc>
          <w:tcPr>
            <w:tcW w:w="1150" w:type="dxa"/>
          </w:tcPr>
          <w:p w14:paraId="7DD4372A" w14:textId="77777777" w:rsidR="009849C9" w:rsidRDefault="00084C1F">
            <w:pPr>
              <w:spacing w:after="40"/>
            </w:pPr>
            <w:r>
              <w:rPr>
                <w:sz w:val="15"/>
              </w:rPr>
              <w:t>Fait</w:t>
            </w:r>
          </w:p>
        </w:tc>
        <w:tc>
          <w:tcPr>
            <w:tcW w:w="4290" w:type="dxa"/>
          </w:tcPr>
          <w:p w14:paraId="5155464F" w14:textId="77777777" w:rsidR="009849C9" w:rsidRDefault="00084C1F">
            <w:pPr>
              <w:spacing w:after="40"/>
            </w:pPr>
            <w:r>
              <w:rPr>
                <w:sz w:val="15"/>
              </w:rPr>
              <w:t>Achats, Tresorerie</w:t>
            </w:r>
          </w:p>
        </w:tc>
      </w:tr>
      <w:tr w:rsidR="009849C9" w14:paraId="5BF18C5D" w14:textId="77777777">
        <w:tc>
          <w:tcPr>
            <w:tcW w:w="520" w:type="dxa"/>
          </w:tcPr>
          <w:p w14:paraId="2A4E099D" w14:textId="77777777" w:rsidR="009849C9" w:rsidRDefault="00084C1F">
            <w:pPr>
              <w:spacing w:after="40"/>
            </w:pPr>
            <w:r>
              <w:rPr>
                <w:sz w:val="15"/>
              </w:rPr>
              <w:t>21</w:t>
            </w:r>
          </w:p>
        </w:tc>
        <w:tc>
          <w:tcPr>
            <w:tcW w:w="3400" w:type="dxa"/>
          </w:tcPr>
          <w:p w14:paraId="0ED39565" w14:textId="77777777" w:rsidR="009849C9" w:rsidRDefault="00084C1F">
            <w:pPr>
              <w:spacing w:after="40"/>
            </w:pPr>
            <w:r>
              <w:rPr>
                <w:sz w:val="15"/>
              </w:rPr>
              <w:t>Dossier import</w:t>
            </w:r>
          </w:p>
        </w:tc>
        <w:tc>
          <w:tcPr>
            <w:tcW w:w="1150" w:type="dxa"/>
          </w:tcPr>
          <w:p w14:paraId="6616F07F" w14:textId="77777777" w:rsidR="009849C9" w:rsidRDefault="00084C1F">
            <w:pPr>
              <w:spacing w:after="40"/>
            </w:pPr>
            <w:r>
              <w:rPr>
                <w:sz w:val="15"/>
              </w:rPr>
              <w:t>Fait</w:t>
            </w:r>
          </w:p>
        </w:tc>
        <w:tc>
          <w:tcPr>
            <w:tcW w:w="4290" w:type="dxa"/>
          </w:tcPr>
          <w:p w14:paraId="191529CE" w14:textId="77777777" w:rsidR="009849C9" w:rsidRDefault="00084C1F">
            <w:pPr>
              <w:spacing w:after="40"/>
            </w:pPr>
            <w:r>
              <w:rPr>
                <w:sz w:val="15"/>
              </w:rPr>
              <w:t>Imports</w:t>
            </w:r>
          </w:p>
        </w:tc>
      </w:tr>
      <w:tr w:rsidR="009849C9" w14:paraId="30287AB9" w14:textId="77777777">
        <w:tc>
          <w:tcPr>
            <w:tcW w:w="520" w:type="dxa"/>
          </w:tcPr>
          <w:p w14:paraId="5CA2C564" w14:textId="77777777" w:rsidR="009849C9" w:rsidRDefault="00084C1F">
            <w:pPr>
              <w:spacing w:after="40"/>
            </w:pPr>
            <w:r>
              <w:rPr>
                <w:sz w:val="15"/>
              </w:rPr>
              <w:t>22</w:t>
            </w:r>
          </w:p>
        </w:tc>
        <w:tc>
          <w:tcPr>
            <w:tcW w:w="3400" w:type="dxa"/>
          </w:tcPr>
          <w:p w14:paraId="6B7B85F6" w14:textId="77777777" w:rsidR="009849C9" w:rsidRDefault="00084C1F">
            <w:pPr>
              <w:spacing w:after="40"/>
            </w:pPr>
            <w:r>
              <w:rPr>
                <w:sz w:val="15"/>
              </w:rPr>
              <w:t>Cout importation</w:t>
            </w:r>
          </w:p>
        </w:tc>
        <w:tc>
          <w:tcPr>
            <w:tcW w:w="1150" w:type="dxa"/>
          </w:tcPr>
          <w:p w14:paraId="7CCF1923" w14:textId="77777777" w:rsidR="009849C9" w:rsidRDefault="00084C1F">
            <w:pPr>
              <w:spacing w:after="40"/>
            </w:pPr>
            <w:r>
              <w:rPr>
                <w:sz w:val="15"/>
              </w:rPr>
              <w:t>Fait</w:t>
            </w:r>
          </w:p>
        </w:tc>
        <w:tc>
          <w:tcPr>
            <w:tcW w:w="4290" w:type="dxa"/>
          </w:tcPr>
          <w:p w14:paraId="30044DC6" w14:textId="77777777" w:rsidR="009849C9" w:rsidRDefault="00084C1F">
            <w:pPr>
              <w:spacing w:after="40"/>
            </w:pPr>
            <w:r>
              <w:rPr>
                <w:sz w:val="15"/>
              </w:rPr>
              <w:t>Imports &gt; couts</w:t>
            </w:r>
          </w:p>
        </w:tc>
      </w:tr>
      <w:tr w:rsidR="009849C9" w14:paraId="1945E083" w14:textId="77777777">
        <w:tc>
          <w:tcPr>
            <w:tcW w:w="520" w:type="dxa"/>
          </w:tcPr>
          <w:p w14:paraId="1BF8E439" w14:textId="77777777" w:rsidR="009849C9" w:rsidRDefault="00084C1F">
            <w:pPr>
              <w:spacing w:after="40"/>
            </w:pPr>
            <w:r>
              <w:rPr>
                <w:sz w:val="15"/>
              </w:rPr>
              <w:t>23</w:t>
            </w:r>
          </w:p>
        </w:tc>
        <w:tc>
          <w:tcPr>
            <w:tcW w:w="3400" w:type="dxa"/>
          </w:tcPr>
          <w:p w14:paraId="36583074" w14:textId="77777777" w:rsidR="009849C9" w:rsidRDefault="00084C1F">
            <w:pPr>
              <w:spacing w:after="40"/>
            </w:pPr>
            <w:r>
              <w:rPr>
                <w:sz w:val="15"/>
              </w:rPr>
              <w:t>Stock ou immobilisation</w:t>
            </w:r>
          </w:p>
        </w:tc>
        <w:tc>
          <w:tcPr>
            <w:tcW w:w="1150" w:type="dxa"/>
          </w:tcPr>
          <w:p w14:paraId="7047B27F" w14:textId="77777777" w:rsidR="009849C9" w:rsidRDefault="00084C1F">
            <w:pPr>
              <w:spacing w:after="40"/>
            </w:pPr>
            <w:r>
              <w:rPr>
                <w:sz w:val="15"/>
              </w:rPr>
              <w:t>Fait</w:t>
            </w:r>
          </w:p>
        </w:tc>
        <w:tc>
          <w:tcPr>
            <w:tcW w:w="4290" w:type="dxa"/>
          </w:tcPr>
          <w:p w14:paraId="0997A29C" w14:textId="77777777" w:rsidR="009849C9" w:rsidRDefault="00084C1F">
            <w:pPr>
              <w:spacing w:after="40"/>
            </w:pPr>
            <w:r>
              <w:rPr>
                <w:sz w:val="15"/>
              </w:rPr>
              <w:t>Nouvelle operation</w:t>
            </w:r>
          </w:p>
        </w:tc>
      </w:tr>
      <w:tr w:rsidR="009849C9" w14:paraId="291DC537" w14:textId="77777777">
        <w:tc>
          <w:tcPr>
            <w:tcW w:w="520" w:type="dxa"/>
          </w:tcPr>
          <w:p w14:paraId="28C2D104" w14:textId="77777777" w:rsidR="009849C9" w:rsidRDefault="00084C1F">
            <w:pPr>
              <w:spacing w:after="40"/>
            </w:pPr>
            <w:r>
              <w:rPr>
                <w:sz w:val="15"/>
              </w:rPr>
              <w:t>24</w:t>
            </w:r>
          </w:p>
        </w:tc>
        <w:tc>
          <w:tcPr>
            <w:tcW w:w="3400" w:type="dxa"/>
          </w:tcPr>
          <w:p w14:paraId="54D94E9C" w14:textId="77777777" w:rsidR="009849C9" w:rsidRDefault="00084C1F">
            <w:pPr>
              <w:spacing w:after="40"/>
            </w:pPr>
            <w:r>
              <w:rPr>
                <w:sz w:val="15"/>
              </w:rPr>
              <w:t>Export</w:t>
            </w:r>
          </w:p>
        </w:tc>
        <w:tc>
          <w:tcPr>
            <w:tcW w:w="1150" w:type="dxa"/>
          </w:tcPr>
          <w:p w14:paraId="2FA98D71" w14:textId="77777777" w:rsidR="009849C9" w:rsidRDefault="00084C1F">
            <w:pPr>
              <w:spacing w:after="40"/>
            </w:pPr>
            <w:r>
              <w:rPr>
                <w:sz w:val="15"/>
              </w:rPr>
              <w:t>Fait</w:t>
            </w:r>
          </w:p>
        </w:tc>
        <w:tc>
          <w:tcPr>
            <w:tcW w:w="4290" w:type="dxa"/>
          </w:tcPr>
          <w:p w14:paraId="16A3E891" w14:textId="77777777" w:rsidR="009849C9" w:rsidRDefault="00084C1F">
            <w:pPr>
              <w:spacing w:after="40"/>
            </w:pPr>
            <w:r>
              <w:rPr>
                <w:sz w:val="15"/>
              </w:rPr>
              <w:t>Ventes / Export</w:t>
            </w:r>
          </w:p>
        </w:tc>
      </w:tr>
      <w:tr w:rsidR="009849C9" w14:paraId="29FB9716" w14:textId="77777777">
        <w:tc>
          <w:tcPr>
            <w:tcW w:w="520" w:type="dxa"/>
          </w:tcPr>
          <w:p w14:paraId="76238DD8" w14:textId="77777777" w:rsidR="009849C9" w:rsidRDefault="00084C1F">
            <w:pPr>
              <w:spacing w:after="40"/>
            </w:pPr>
            <w:r>
              <w:rPr>
                <w:sz w:val="15"/>
              </w:rPr>
              <w:t>25</w:t>
            </w:r>
          </w:p>
        </w:tc>
        <w:tc>
          <w:tcPr>
            <w:tcW w:w="3400" w:type="dxa"/>
          </w:tcPr>
          <w:p w14:paraId="4D058085" w14:textId="77777777" w:rsidR="009849C9" w:rsidRDefault="00084C1F">
            <w:pPr>
              <w:spacing w:after="40"/>
            </w:pPr>
            <w:r>
              <w:rPr>
                <w:sz w:val="15"/>
              </w:rPr>
              <w:t>Proforma personnes physiques</w:t>
            </w:r>
          </w:p>
        </w:tc>
        <w:tc>
          <w:tcPr>
            <w:tcW w:w="1150" w:type="dxa"/>
          </w:tcPr>
          <w:p w14:paraId="67203B44" w14:textId="77777777" w:rsidR="009849C9" w:rsidRDefault="00084C1F">
            <w:pPr>
              <w:spacing w:after="40"/>
            </w:pPr>
            <w:r>
              <w:rPr>
                <w:sz w:val="15"/>
              </w:rPr>
              <w:t>Partiel</w:t>
            </w:r>
          </w:p>
        </w:tc>
        <w:tc>
          <w:tcPr>
            <w:tcW w:w="4290" w:type="dxa"/>
          </w:tcPr>
          <w:p w14:paraId="5A8E8E72" w14:textId="77777777" w:rsidR="009849C9" w:rsidRDefault="00084C1F">
            <w:pPr>
              <w:spacing w:after="40"/>
            </w:pPr>
            <w:r>
              <w:rPr>
                <w:sz w:val="15"/>
              </w:rPr>
              <w:t>Ventes / Proforma</w:t>
            </w:r>
          </w:p>
        </w:tc>
      </w:tr>
      <w:tr w:rsidR="009849C9" w14:paraId="535241EA" w14:textId="77777777">
        <w:tc>
          <w:tcPr>
            <w:tcW w:w="520" w:type="dxa"/>
          </w:tcPr>
          <w:p w14:paraId="33E00182" w14:textId="77777777" w:rsidR="009849C9" w:rsidRDefault="00084C1F">
            <w:pPr>
              <w:spacing w:after="40"/>
            </w:pPr>
            <w:r>
              <w:rPr>
                <w:sz w:val="15"/>
              </w:rPr>
              <w:t>26</w:t>
            </w:r>
          </w:p>
        </w:tc>
        <w:tc>
          <w:tcPr>
            <w:tcW w:w="3400" w:type="dxa"/>
          </w:tcPr>
          <w:p w14:paraId="33A69BE3" w14:textId="77777777" w:rsidR="009849C9" w:rsidRDefault="00084C1F">
            <w:pPr>
              <w:spacing w:after="40"/>
            </w:pPr>
            <w:r>
              <w:rPr>
                <w:sz w:val="15"/>
              </w:rPr>
              <w:t>Conditions de paiement</w:t>
            </w:r>
          </w:p>
        </w:tc>
        <w:tc>
          <w:tcPr>
            <w:tcW w:w="1150" w:type="dxa"/>
          </w:tcPr>
          <w:p w14:paraId="19B72E21" w14:textId="77777777" w:rsidR="009849C9" w:rsidRDefault="00084C1F">
            <w:pPr>
              <w:spacing w:after="40"/>
            </w:pPr>
            <w:r>
              <w:rPr>
                <w:sz w:val="15"/>
              </w:rPr>
              <w:t>Fait</w:t>
            </w:r>
          </w:p>
        </w:tc>
        <w:tc>
          <w:tcPr>
            <w:tcW w:w="4290" w:type="dxa"/>
          </w:tcPr>
          <w:p w14:paraId="23717996" w14:textId="77777777" w:rsidR="009849C9" w:rsidRDefault="00084C1F">
            <w:pPr>
              <w:spacing w:after="40"/>
            </w:pPr>
            <w:r>
              <w:rPr>
                <w:sz w:val="15"/>
              </w:rPr>
              <w:t>Tiers + echeances</w:t>
            </w:r>
          </w:p>
        </w:tc>
      </w:tr>
      <w:tr w:rsidR="009849C9" w14:paraId="5B9E64F5" w14:textId="77777777">
        <w:tc>
          <w:tcPr>
            <w:tcW w:w="520" w:type="dxa"/>
          </w:tcPr>
          <w:p w14:paraId="15B7805B" w14:textId="77777777" w:rsidR="009849C9" w:rsidRDefault="00084C1F">
            <w:pPr>
              <w:spacing w:after="40"/>
            </w:pPr>
            <w:r>
              <w:rPr>
                <w:sz w:val="15"/>
              </w:rPr>
              <w:t>27</w:t>
            </w:r>
          </w:p>
        </w:tc>
        <w:tc>
          <w:tcPr>
            <w:tcW w:w="3400" w:type="dxa"/>
          </w:tcPr>
          <w:p w14:paraId="3BC3EE70" w14:textId="77777777" w:rsidR="009849C9" w:rsidRDefault="00084C1F">
            <w:pPr>
              <w:spacing w:after="40"/>
            </w:pPr>
            <w:r>
              <w:rPr>
                <w:sz w:val="15"/>
              </w:rPr>
              <w:t>Contrats et engagements</w:t>
            </w:r>
          </w:p>
        </w:tc>
        <w:tc>
          <w:tcPr>
            <w:tcW w:w="1150" w:type="dxa"/>
          </w:tcPr>
          <w:p w14:paraId="669F0E2F" w14:textId="77777777" w:rsidR="009849C9" w:rsidRDefault="00084C1F">
            <w:pPr>
              <w:spacing w:after="40"/>
            </w:pPr>
            <w:r>
              <w:rPr>
                <w:sz w:val="15"/>
              </w:rPr>
              <w:t>Fait</w:t>
            </w:r>
          </w:p>
        </w:tc>
        <w:tc>
          <w:tcPr>
            <w:tcW w:w="4290" w:type="dxa"/>
          </w:tcPr>
          <w:p w14:paraId="7EF0168F" w14:textId="77777777" w:rsidR="009849C9" w:rsidRDefault="00084C1F">
            <w:pPr>
              <w:spacing w:after="40"/>
            </w:pPr>
            <w:r>
              <w:rPr>
                <w:sz w:val="15"/>
              </w:rPr>
              <w:t>Contrats</w:t>
            </w:r>
          </w:p>
        </w:tc>
      </w:tr>
      <w:tr w:rsidR="009849C9" w14:paraId="503C7976" w14:textId="77777777">
        <w:tc>
          <w:tcPr>
            <w:tcW w:w="520" w:type="dxa"/>
          </w:tcPr>
          <w:p w14:paraId="6693F254" w14:textId="77777777" w:rsidR="009849C9" w:rsidRDefault="00084C1F">
            <w:pPr>
              <w:spacing w:after="40"/>
            </w:pPr>
            <w:r>
              <w:rPr>
                <w:sz w:val="15"/>
              </w:rPr>
              <w:t>28</w:t>
            </w:r>
          </w:p>
        </w:tc>
        <w:tc>
          <w:tcPr>
            <w:tcW w:w="3400" w:type="dxa"/>
          </w:tcPr>
          <w:p w14:paraId="54C46CDC" w14:textId="77777777" w:rsidR="009849C9" w:rsidRDefault="00084C1F">
            <w:pPr>
              <w:spacing w:after="40"/>
            </w:pPr>
            <w:r>
              <w:rPr>
                <w:sz w:val="15"/>
              </w:rPr>
              <w:t>Historique engagements</w:t>
            </w:r>
          </w:p>
        </w:tc>
        <w:tc>
          <w:tcPr>
            <w:tcW w:w="1150" w:type="dxa"/>
          </w:tcPr>
          <w:p w14:paraId="0E9126CA" w14:textId="77777777" w:rsidR="009849C9" w:rsidRDefault="00084C1F">
            <w:pPr>
              <w:spacing w:after="40"/>
            </w:pPr>
            <w:r>
              <w:rPr>
                <w:sz w:val="15"/>
              </w:rPr>
              <w:t>Fait</w:t>
            </w:r>
          </w:p>
        </w:tc>
        <w:tc>
          <w:tcPr>
            <w:tcW w:w="4290" w:type="dxa"/>
          </w:tcPr>
          <w:p w14:paraId="7189D850" w14:textId="77777777" w:rsidR="009849C9" w:rsidRDefault="00084C1F">
            <w:pPr>
              <w:spacing w:after="40"/>
            </w:pPr>
            <w:r>
              <w:rPr>
                <w:sz w:val="15"/>
              </w:rPr>
              <w:t>Contrats + Audit</w:t>
            </w:r>
          </w:p>
        </w:tc>
      </w:tr>
      <w:tr w:rsidR="009849C9" w14:paraId="60A9EF16" w14:textId="77777777">
        <w:tc>
          <w:tcPr>
            <w:tcW w:w="520" w:type="dxa"/>
          </w:tcPr>
          <w:p w14:paraId="3B0C7C35" w14:textId="77777777" w:rsidR="009849C9" w:rsidRDefault="00084C1F">
            <w:pPr>
              <w:spacing w:after="40"/>
            </w:pPr>
            <w:r>
              <w:rPr>
                <w:sz w:val="15"/>
              </w:rPr>
              <w:t>29</w:t>
            </w:r>
          </w:p>
        </w:tc>
        <w:tc>
          <w:tcPr>
            <w:tcW w:w="3400" w:type="dxa"/>
          </w:tcPr>
          <w:p w14:paraId="6905DD03" w14:textId="77777777" w:rsidR="009849C9" w:rsidRDefault="00084C1F">
            <w:pPr>
              <w:spacing w:after="40"/>
            </w:pPr>
            <w:r>
              <w:rPr>
                <w:sz w:val="15"/>
              </w:rPr>
              <w:t>Notes de frais</w:t>
            </w:r>
          </w:p>
        </w:tc>
        <w:tc>
          <w:tcPr>
            <w:tcW w:w="1150" w:type="dxa"/>
          </w:tcPr>
          <w:p w14:paraId="20FC9B2D" w14:textId="77777777" w:rsidR="009849C9" w:rsidRDefault="00084C1F">
            <w:pPr>
              <w:spacing w:after="40"/>
            </w:pPr>
            <w:r>
              <w:rPr>
                <w:sz w:val="15"/>
              </w:rPr>
              <w:t>Fait</w:t>
            </w:r>
          </w:p>
        </w:tc>
        <w:tc>
          <w:tcPr>
            <w:tcW w:w="4290" w:type="dxa"/>
          </w:tcPr>
          <w:p w14:paraId="15D9D415" w14:textId="77777777" w:rsidR="009849C9" w:rsidRDefault="00084C1F">
            <w:pPr>
              <w:spacing w:after="40"/>
            </w:pPr>
            <w:r>
              <w:rPr>
                <w:sz w:val="15"/>
              </w:rPr>
              <w:t>Notes de frais</w:t>
            </w:r>
          </w:p>
        </w:tc>
      </w:tr>
      <w:tr w:rsidR="009849C9" w14:paraId="0A7C9E71" w14:textId="77777777">
        <w:tc>
          <w:tcPr>
            <w:tcW w:w="520" w:type="dxa"/>
          </w:tcPr>
          <w:p w14:paraId="72460771" w14:textId="77777777" w:rsidR="009849C9" w:rsidRDefault="00084C1F">
            <w:pPr>
              <w:spacing w:after="40"/>
            </w:pPr>
            <w:r>
              <w:rPr>
                <w:sz w:val="15"/>
              </w:rPr>
              <w:t>30</w:t>
            </w:r>
          </w:p>
        </w:tc>
        <w:tc>
          <w:tcPr>
            <w:tcW w:w="3400" w:type="dxa"/>
          </w:tcPr>
          <w:p w14:paraId="03985BD6" w14:textId="77777777" w:rsidR="009849C9" w:rsidRDefault="00084C1F">
            <w:pPr>
              <w:spacing w:after="40"/>
            </w:pPr>
            <w:r>
              <w:rPr>
                <w:sz w:val="15"/>
              </w:rPr>
              <w:t>Commissions</w:t>
            </w:r>
          </w:p>
        </w:tc>
        <w:tc>
          <w:tcPr>
            <w:tcW w:w="1150" w:type="dxa"/>
          </w:tcPr>
          <w:p w14:paraId="0707D5DF" w14:textId="77777777" w:rsidR="009849C9" w:rsidRDefault="00084C1F">
            <w:pPr>
              <w:spacing w:after="40"/>
            </w:pPr>
            <w:r>
              <w:rPr>
                <w:sz w:val="15"/>
              </w:rPr>
              <w:t>Fait</w:t>
            </w:r>
          </w:p>
        </w:tc>
        <w:tc>
          <w:tcPr>
            <w:tcW w:w="4290" w:type="dxa"/>
          </w:tcPr>
          <w:p w14:paraId="52A4772B" w14:textId="77777777" w:rsidR="009849C9" w:rsidRDefault="00084C1F">
            <w:pPr>
              <w:spacing w:after="40"/>
            </w:pPr>
            <w:r>
              <w:rPr>
                <w:sz w:val="15"/>
              </w:rPr>
              <w:t>Commissions</w:t>
            </w:r>
          </w:p>
        </w:tc>
      </w:tr>
      <w:tr w:rsidR="009849C9" w14:paraId="5F6ABA4E" w14:textId="77777777">
        <w:tc>
          <w:tcPr>
            <w:tcW w:w="520" w:type="dxa"/>
          </w:tcPr>
          <w:p w14:paraId="69D70527" w14:textId="77777777" w:rsidR="009849C9" w:rsidRDefault="00084C1F">
            <w:pPr>
              <w:spacing w:after="40"/>
            </w:pPr>
            <w:r>
              <w:rPr>
                <w:sz w:val="15"/>
              </w:rPr>
              <w:t>31</w:t>
            </w:r>
          </w:p>
        </w:tc>
        <w:tc>
          <w:tcPr>
            <w:tcW w:w="3400" w:type="dxa"/>
          </w:tcPr>
          <w:p w14:paraId="78ED9A88" w14:textId="77777777" w:rsidR="009849C9" w:rsidRDefault="00084C1F">
            <w:pPr>
              <w:spacing w:after="40"/>
            </w:pPr>
            <w:r>
              <w:rPr>
                <w:sz w:val="15"/>
              </w:rPr>
              <w:t>Rapprochement bancaire</w:t>
            </w:r>
          </w:p>
        </w:tc>
        <w:tc>
          <w:tcPr>
            <w:tcW w:w="1150" w:type="dxa"/>
          </w:tcPr>
          <w:p w14:paraId="4E4E4CCA" w14:textId="77777777" w:rsidR="009849C9" w:rsidRDefault="00084C1F">
            <w:pPr>
              <w:spacing w:after="40"/>
            </w:pPr>
            <w:r>
              <w:rPr>
                <w:sz w:val="15"/>
              </w:rPr>
              <w:t>Fait</w:t>
            </w:r>
          </w:p>
        </w:tc>
        <w:tc>
          <w:tcPr>
            <w:tcW w:w="4290" w:type="dxa"/>
          </w:tcPr>
          <w:p w14:paraId="2CE4C51D" w14:textId="77777777" w:rsidR="009849C9" w:rsidRDefault="00084C1F">
            <w:pPr>
              <w:spacing w:after="40"/>
            </w:pPr>
            <w:r>
              <w:rPr>
                <w:sz w:val="15"/>
              </w:rPr>
              <w:t>Tresorerie &gt; Rapprochement</w:t>
            </w:r>
          </w:p>
        </w:tc>
      </w:tr>
      <w:tr w:rsidR="009849C9" w14:paraId="0D97B534" w14:textId="77777777">
        <w:tc>
          <w:tcPr>
            <w:tcW w:w="520" w:type="dxa"/>
          </w:tcPr>
          <w:p w14:paraId="1C7A3B33" w14:textId="77777777" w:rsidR="009849C9" w:rsidRDefault="00084C1F">
            <w:pPr>
              <w:spacing w:after="40"/>
            </w:pPr>
            <w:r>
              <w:rPr>
                <w:sz w:val="15"/>
              </w:rPr>
              <w:t>32</w:t>
            </w:r>
          </w:p>
        </w:tc>
        <w:tc>
          <w:tcPr>
            <w:tcW w:w="3400" w:type="dxa"/>
          </w:tcPr>
          <w:p w14:paraId="183DC67B" w14:textId="77777777" w:rsidR="009849C9" w:rsidRDefault="00084C1F">
            <w:pPr>
              <w:spacing w:after="40"/>
            </w:pPr>
            <w:r>
              <w:rPr>
                <w:sz w:val="15"/>
              </w:rPr>
              <w:t>Automatisation rapprochement</w:t>
            </w:r>
          </w:p>
        </w:tc>
        <w:tc>
          <w:tcPr>
            <w:tcW w:w="1150" w:type="dxa"/>
          </w:tcPr>
          <w:p w14:paraId="14F423F1" w14:textId="77777777" w:rsidR="009849C9" w:rsidRDefault="00084C1F">
            <w:pPr>
              <w:spacing w:after="40"/>
            </w:pPr>
            <w:r>
              <w:rPr>
                <w:sz w:val="15"/>
              </w:rPr>
              <w:t>Partiel</w:t>
            </w:r>
          </w:p>
        </w:tc>
        <w:tc>
          <w:tcPr>
            <w:tcW w:w="4290" w:type="dxa"/>
          </w:tcPr>
          <w:p w14:paraId="7513A46C" w14:textId="77777777" w:rsidR="009849C9" w:rsidRDefault="00084C1F">
            <w:pPr>
              <w:spacing w:after="40"/>
            </w:pPr>
            <w:r>
              <w:rPr>
                <w:sz w:val="15"/>
              </w:rPr>
              <w:t>Rapprochement exact</w:t>
            </w:r>
          </w:p>
        </w:tc>
      </w:tr>
      <w:tr w:rsidR="009849C9" w14:paraId="773D52FC" w14:textId="77777777">
        <w:tc>
          <w:tcPr>
            <w:tcW w:w="520" w:type="dxa"/>
          </w:tcPr>
          <w:p w14:paraId="100F4A02" w14:textId="77777777" w:rsidR="009849C9" w:rsidRDefault="00084C1F">
            <w:pPr>
              <w:spacing w:after="40"/>
            </w:pPr>
            <w:r>
              <w:rPr>
                <w:sz w:val="15"/>
              </w:rPr>
              <w:t>33</w:t>
            </w:r>
          </w:p>
        </w:tc>
        <w:tc>
          <w:tcPr>
            <w:tcW w:w="3400" w:type="dxa"/>
          </w:tcPr>
          <w:p w14:paraId="3596F875" w14:textId="77777777" w:rsidR="009849C9" w:rsidRDefault="00084C1F">
            <w:pPr>
              <w:spacing w:after="40"/>
            </w:pPr>
            <w:r>
              <w:rPr>
                <w:sz w:val="15"/>
              </w:rPr>
              <w:t>Journal global</w:t>
            </w:r>
          </w:p>
        </w:tc>
        <w:tc>
          <w:tcPr>
            <w:tcW w:w="1150" w:type="dxa"/>
          </w:tcPr>
          <w:p w14:paraId="7BC67026" w14:textId="77777777" w:rsidR="009849C9" w:rsidRDefault="00084C1F">
            <w:pPr>
              <w:spacing w:after="40"/>
            </w:pPr>
            <w:r>
              <w:rPr>
                <w:sz w:val="15"/>
              </w:rPr>
              <w:t>Fait</w:t>
            </w:r>
          </w:p>
        </w:tc>
        <w:tc>
          <w:tcPr>
            <w:tcW w:w="4290" w:type="dxa"/>
          </w:tcPr>
          <w:p w14:paraId="06C9653C" w14:textId="77777777" w:rsidR="009849C9" w:rsidRDefault="00084C1F">
            <w:pPr>
              <w:spacing w:after="40"/>
            </w:pPr>
            <w:r>
              <w:rPr>
                <w:sz w:val="15"/>
              </w:rPr>
              <w:t>Journal global</w:t>
            </w:r>
          </w:p>
        </w:tc>
      </w:tr>
      <w:tr w:rsidR="009849C9" w14:paraId="3C0AA74D" w14:textId="77777777">
        <w:tc>
          <w:tcPr>
            <w:tcW w:w="520" w:type="dxa"/>
          </w:tcPr>
          <w:p w14:paraId="06A5837D" w14:textId="77777777" w:rsidR="009849C9" w:rsidRDefault="00084C1F">
            <w:pPr>
              <w:spacing w:after="40"/>
            </w:pPr>
            <w:r>
              <w:rPr>
                <w:sz w:val="15"/>
              </w:rPr>
              <w:t>34</w:t>
            </w:r>
          </w:p>
        </w:tc>
        <w:tc>
          <w:tcPr>
            <w:tcW w:w="3400" w:type="dxa"/>
          </w:tcPr>
          <w:p w14:paraId="16B2024B" w14:textId="77777777" w:rsidR="009849C9" w:rsidRDefault="00084C1F">
            <w:pPr>
              <w:spacing w:after="40"/>
            </w:pPr>
            <w:r>
              <w:rPr>
                <w:sz w:val="15"/>
              </w:rPr>
              <w:t>Journal et audit</w:t>
            </w:r>
          </w:p>
        </w:tc>
        <w:tc>
          <w:tcPr>
            <w:tcW w:w="1150" w:type="dxa"/>
          </w:tcPr>
          <w:p w14:paraId="460EAD58" w14:textId="77777777" w:rsidR="009849C9" w:rsidRDefault="00084C1F">
            <w:pPr>
              <w:spacing w:after="40"/>
            </w:pPr>
            <w:r>
              <w:rPr>
                <w:sz w:val="15"/>
              </w:rPr>
              <w:t>Fait</w:t>
            </w:r>
          </w:p>
        </w:tc>
        <w:tc>
          <w:tcPr>
            <w:tcW w:w="4290" w:type="dxa"/>
          </w:tcPr>
          <w:p w14:paraId="3C1CE85A" w14:textId="77777777" w:rsidR="009849C9" w:rsidRDefault="00084C1F">
            <w:pPr>
              <w:spacing w:after="40"/>
            </w:pPr>
            <w:r>
              <w:rPr>
                <w:sz w:val="15"/>
              </w:rPr>
              <w:t>Audit</w:t>
            </w:r>
          </w:p>
        </w:tc>
      </w:tr>
      <w:tr w:rsidR="009849C9" w14:paraId="3D04BDAC" w14:textId="77777777">
        <w:tc>
          <w:tcPr>
            <w:tcW w:w="520" w:type="dxa"/>
          </w:tcPr>
          <w:p w14:paraId="7FC1104F" w14:textId="77777777" w:rsidR="009849C9" w:rsidRDefault="00084C1F">
            <w:pPr>
              <w:spacing w:after="40"/>
            </w:pPr>
            <w:r>
              <w:rPr>
                <w:sz w:val="15"/>
              </w:rPr>
              <w:t>35</w:t>
            </w:r>
          </w:p>
        </w:tc>
        <w:tc>
          <w:tcPr>
            <w:tcW w:w="3400" w:type="dxa"/>
          </w:tcPr>
          <w:p w14:paraId="2C9B90A6" w14:textId="77777777" w:rsidR="009849C9" w:rsidRDefault="00084C1F">
            <w:pPr>
              <w:spacing w:after="40"/>
            </w:pPr>
            <w:r>
              <w:rPr>
                <w:sz w:val="15"/>
              </w:rPr>
              <w:t>Currency Engine</w:t>
            </w:r>
          </w:p>
        </w:tc>
        <w:tc>
          <w:tcPr>
            <w:tcW w:w="1150" w:type="dxa"/>
          </w:tcPr>
          <w:p w14:paraId="67090426" w14:textId="77777777" w:rsidR="009849C9" w:rsidRDefault="00084C1F">
            <w:pPr>
              <w:spacing w:after="40"/>
            </w:pPr>
            <w:r>
              <w:rPr>
                <w:sz w:val="15"/>
              </w:rPr>
              <w:t>Fait</w:t>
            </w:r>
          </w:p>
        </w:tc>
        <w:tc>
          <w:tcPr>
            <w:tcW w:w="4290" w:type="dxa"/>
          </w:tcPr>
          <w:p w14:paraId="5FF10975" w14:textId="77777777" w:rsidR="009849C9" w:rsidRDefault="00084C1F">
            <w:pPr>
              <w:spacing w:after="40"/>
            </w:pPr>
            <w:r>
              <w:rPr>
                <w:sz w:val="15"/>
              </w:rPr>
              <w:t>Devise / change</w:t>
            </w:r>
          </w:p>
        </w:tc>
      </w:tr>
      <w:tr w:rsidR="009849C9" w14:paraId="10AFCD7D" w14:textId="77777777">
        <w:tc>
          <w:tcPr>
            <w:tcW w:w="520" w:type="dxa"/>
          </w:tcPr>
          <w:p w14:paraId="79ED4619" w14:textId="77777777" w:rsidR="009849C9" w:rsidRDefault="00084C1F">
            <w:pPr>
              <w:spacing w:after="40"/>
            </w:pPr>
            <w:r>
              <w:rPr>
                <w:sz w:val="15"/>
              </w:rPr>
              <w:t>36</w:t>
            </w:r>
          </w:p>
        </w:tc>
        <w:tc>
          <w:tcPr>
            <w:tcW w:w="3400" w:type="dxa"/>
          </w:tcPr>
          <w:p w14:paraId="1EA72C63" w14:textId="77777777" w:rsidR="009849C9" w:rsidRDefault="00084C1F">
            <w:pPr>
              <w:spacing w:after="40"/>
            </w:pPr>
            <w:r>
              <w:rPr>
                <w:sz w:val="15"/>
              </w:rPr>
              <w:t>Gains/pertes de change</w:t>
            </w:r>
          </w:p>
        </w:tc>
        <w:tc>
          <w:tcPr>
            <w:tcW w:w="1150" w:type="dxa"/>
          </w:tcPr>
          <w:p w14:paraId="0E5E9CD2" w14:textId="77777777" w:rsidR="009849C9" w:rsidRDefault="00084C1F">
            <w:pPr>
              <w:spacing w:after="40"/>
            </w:pPr>
            <w:r>
              <w:rPr>
                <w:sz w:val="15"/>
              </w:rPr>
              <w:t>Fait</w:t>
            </w:r>
          </w:p>
        </w:tc>
        <w:tc>
          <w:tcPr>
            <w:tcW w:w="4290" w:type="dxa"/>
          </w:tcPr>
          <w:p w14:paraId="5EB2E95F" w14:textId="77777777" w:rsidR="009849C9" w:rsidRDefault="00084C1F">
            <w:pPr>
              <w:spacing w:after="40"/>
            </w:pPr>
            <w:r>
              <w:rPr>
                <w:sz w:val="15"/>
              </w:rPr>
              <w:t>Devise / paiement</w:t>
            </w:r>
          </w:p>
        </w:tc>
      </w:tr>
      <w:tr w:rsidR="009849C9" w14:paraId="7F7F7E6C" w14:textId="77777777">
        <w:tc>
          <w:tcPr>
            <w:tcW w:w="520" w:type="dxa"/>
          </w:tcPr>
          <w:p w14:paraId="436ADE12" w14:textId="77777777" w:rsidR="009849C9" w:rsidRDefault="00084C1F">
            <w:pPr>
              <w:spacing w:after="40"/>
            </w:pPr>
            <w:r>
              <w:rPr>
                <w:sz w:val="15"/>
              </w:rPr>
              <w:t>37</w:t>
            </w:r>
          </w:p>
        </w:tc>
        <w:tc>
          <w:tcPr>
            <w:tcW w:w="3400" w:type="dxa"/>
          </w:tcPr>
          <w:p w14:paraId="75D63213" w14:textId="77777777" w:rsidR="009849C9" w:rsidRDefault="00084C1F">
            <w:pPr>
              <w:spacing w:after="40"/>
            </w:pPr>
            <w:r>
              <w:rPr>
                <w:sz w:val="15"/>
              </w:rPr>
              <w:t>Cloture devises</w:t>
            </w:r>
          </w:p>
        </w:tc>
        <w:tc>
          <w:tcPr>
            <w:tcW w:w="1150" w:type="dxa"/>
          </w:tcPr>
          <w:p w14:paraId="354C056E" w14:textId="77777777" w:rsidR="009849C9" w:rsidRDefault="00084C1F">
            <w:pPr>
              <w:spacing w:after="40"/>
            </w:pPr>
            <w:r>
              <w:rPr>
                <w:sz w:val="15"/>
              </w:rPr>
              <w:t>Partiel</w:t>
            </w:r>
          </w:p>
        </w:tc>
        <w:tc>
          <w:tcPr>
            <w:tcW w:w="4290" w:type="dxa"/>
          </w:tcPr>
          <w:p w14:paraId="4079109F" w14:textId="77777777" w:rsidR="009849C9" w:rsidRDefault="00084C1F">
            <w:pPr>
              <w:spacing w:after="40"/>
            </w:pPr>
            <w:r>
              <w:rPr>
                <w:sz w:val="15"/>
              </w:rPr>
              <w:t>Donnees pretes, batch a ajouter</w:t>
            </w:r>
          </w:p>
        </w:tc>
      </w:tr>
      <w:tr w:rsidR="009849C9" w14:paraId="1EFD84C0" w14:textId="77777777">
        <w:tc>
          <w:tcPr>
            <w:tcW w:w="520" w:type="dxa"/>
          </w:tcPr>
          <w:p w14:paraId="5921ED32" w14:textId="77777777" w:rsidR="009849C9" w:rsidRDefault="00084C1F">
            <w:pPr>
              <w:spacing w:after="40"/>
            </w:pPr>
            <w:r>
              <w:rPr>
                <w:sz w:val="15"/>
              </w:rPr>
              <w:t>38</w:t>
            </w:r>
          </w:p>
        </w:tc>
        <w:tc>
          <w:tcPr>
            <w:tcW w:w="3400" w:type="dxa"/>
          </w:tcPr>
          <w:p w14:paraId="059569AA" w14:textId="77777777" w:rsidR="009849C9" w:rsidRDefault="00084C1F">
            <w:pPr>
              <w:spacing w:after="40"/>
            </w:pPr>
            <w:r>
              <w:rPr>
                <w:sz w:val="15"/>
              </w:rPr>
              <w:t>Fiscal Engine</w:t>
            </w:r>
          </w:p>
        </w:tc>
        <w:tc>
          <w:tcPr>
            <w:tcW w:w="1150" w:type="dxa"/>
          </w:tcPr>
          <w:p w14:paraId="500351B5" w14:textId="77777777" w:rsidR="009849C9" w:rsidRDefault="00084C1F">
            <w:pPr>
              <w:spacing w:after="40"/>
            </w:pPr>
            <w:r>
              <w:rPr>
                <w:sz w:val="15"/>
              </w:rPr>
              <w:t>Fait</w:t>
            </w:r>
          </w:p>
        </w:tc>
        <w:tc>
          <w:tcPr>
            <w:tcW w:w="4290" w:type="dxa"/>
          </w:tcPr>
          <w:p w14:paraId="2A627A60" w14:textId="77777777" w:rsidR="009849C9" w:rsidRDefault="00084C1F">
            <w:pPr>
              <w:spacing w:after="40"/>
            </w:pPr>
            <w:r>
              <w:rPr>
                <w:sz w:val="15"/>
              </w:rPr>
              <w:t>Fiscalite</w:t>
            </w:r>
          </w:p>
        </w:tc>
      </w:tr>
      <w:tr w:rsidR="009849C9" w14:paraId="1D28B5DE" w14:textId="77777777">
        <w:tc>
          <w:tcPr>
            <w:tcW w:w="520" w:type="dxa"/>
          </w:tcPr>
          <w:p w14:paraId="7EDA8559" w14:textId="77777777" w:rsidR="009849C9" w:rsidRDefault="00084C1F">
            <w:pPr>
              <w:spacing w:after="40"/>
            </w:pPr>
            <w:r>
              <w:rPr>
                <w:sz w:val="15"/>
              </w:rPr>
              <w:t>39</w:t>
            </w:r>
          </w:p>
        </w:tc>
        <w:tc>
          <w:tcPr>
            <w:tcW w:w="3400" w:type="dxa"/>
          </w:tcPr>
          <w:p w14:paraId="203AB21A" w14:textId="77777777" w:rsidR="009849C9" w:rsidRDefault="00084C1F">
            <w:pPr>
              <w:spacing w:after="40"/>
            </w:pPr>
            <w:r>
              <w:rPr>
                <w:sz w:val="15"/>
              </w:rPr>
              <w:t>Regles fiscales parametrables</w:t>
            </w:r>
          </w:p>
        </w:tc>
        <w:tc>
          <w:tcPr>
            <w:tcW w:w="1150" w:type="dxa"/>
          </w:tcPr>
          <w:p w14:paraId="06CF5236" w14:textId="77777777" w:rsidR="009849C9" w:rsidRDefault="00084C1F">
            <w:pPr>
              <w:spacing w:after="40"/>
            </w:pPr>
            <w:r>
              <w:rPr>
                <w:sz w:val="15"/>
              </w:rPr>
              <w:t>Fait</w:t>
            </w:r>
          </w:p>
        </w:tc>
        <w:tc>
          <w:tcPr>
            <w:tcW w:w="4290" w:type="dxa"/>
          </w:tcPr>
          <w:p w14:paraId="5A918F06" w14:textId="77777777" w:rsidR="009849C9" w:rsidRDefault="00084C1F">
            <w:pPr>
              <w:spacing w:after="40"/>
            </w:pPr>
            <w:r>
              <w:rPr>
                <w:sz w:val="15"/>
              </w:rPr>
              <w:t>Regles fiscales</w:t>
            </w:r>
          </w:p>
        </w:tc>
      </w:tr>
      <w:tr w:rsidR="009849C9" w14:paraId="71154B27" w14:textId="77777777">
        <w:tc>
          <w:tcPr>
            <w:tcW w:w="520" w:type="dxa"/>
          </w:tcPr>
          <w:p w14:paraId="3DD5D393" w14:textId="77777777" w:rsidR="009849C9" w:rsidRDefault="00084C1F">
            <w:pPr>
              <w:spacing w:after="40"/>
            </w:pPr>
            <w:r>
              <w:rPr>
                <w:sz w:val="15"/>
              </w:rPr>
              <w:t>40</w:t>
            </w:r>
          </w:p>
        </w:tc>
        <w:tc>
          <w:tcPr>
            <w:tcW w:w="3400" w:type="dxa"/>
          </w:tcPr>
          <w:p w14:paraId="4F2284A5" w14:textId="77777777" w:rsidR="009849C9" w:rsidRDefault="00084C1F">
            <w:pPr>
              <w:spacing w:after="40"/>
            </w:pPr>
            <w:r>
              <w:rPr>
                <w:sz w:val="15"/>
              </w:rPr>
              <w:t>Historique RAS</w:t>
            </w:r>
          </w:p>
        </w:tc>
        <w:tc>
          <w:tcPr>
            <w:tcW w:w="1150" w:type="dxa"/>
          </w:tcPr>
          <w:p w14:paraId="7A478A66" w14:textId="77777777" w:rsidR="009849C9" w:rsidRDefault="00084C1F">
            <w:pPr>
              <w:spacing w:after="40"/>
            </w:pPr>
            <w:r>
              <w:rPr>
                <w:sz w:val="15"/>
              </w:rPr>
              <w:t>Fait</w:t>
            </w:r>
          </w:p>
        </w:tc>
        <w:tc>
          <w:tcPr>
            <w:tcW w:w="4290" w:type="dxa"/>
          </w:tcPr>
          <w:p w14:paraId="259570CE" w14:textId="77777777" w:rsidR="009849C9" w:rsidRDefault="00084C1F">
            <w:pPr>
              <w:spacing w:after="40"/>
            </w:pPr>
            <w:r>
              <w:rPr>
                <w:sz w:val="15"/>
              </w:rPr>
              <w:t>Fiscalite + Audit</w:t>
            </w:r>
          </w:p>
        </w:tc>
      </w:tr>
      <w:tr w:rsidR="009849C9" w14:paraId="6C3FF006" w14:textId="77777777">
        <w:tc>
          <w:tcPr>
            <w:tcW w:w="520" w:type="dxa"/>
          </w:tcPr>
          <w:p w14:paraId="58F0F979" w14:textId="77777777" w:rsidR="009849C9" w:rsidRDefault="00084C1F">
            <w:pPr>
              <w:spacing w:after="40"/>
            </w:pPr>
            <w:r>
              <w:rPr>
                <w:sz w:val="15"/>
              </w:rPr>
              <w:t>41</w:t>
            </w:r>
          </w:p>
        </w:tc>
        <w:tc>
          <w:tcPr>
            <w:tcW w:w="3400" w:type="dxa"/>
          </w:tcPr>
          <w:p w14:paraId="2F9F7CC9" w14:textId="77777777" w:rsidR="009849C9" w:rsidRDefault="00084C1F">
            <w:pPr>
              <w:spacing w:after="40"/>
            </w:pPr>
            <w:r>
              <w:rPr>
                <w:sz w:val="15"/>
              </w:rPr>
              <w:t>Tresorerie</w:t>
            </w:r>
          </w:p>
        </w:tc>
        <w:tc>
          <w:tcPr>
            <w:tcW w:w="1150" w:type="dxa"/>
          </w:tcPr>
          <w:p w14:paraId="1482FF18" w14:textId="77777777" w:rsidR="009849C9" w:rsidRDefault="00084C1F">
            <w:pPr>
              <w:spacing w:after="40"/>
            </w:pPr>
            <w:r>
              <w:rPr>
                <w:sz w:val="15"/>
              </w:rPr>
              <w:t>Fait</w:t>
            </w:r>
          </w:p>
        </w:tc>
        <w:tc>
          <w:tcPr>
            <w:tcW w:w="4290" w:type="dxa"/>
          </w:tcPr>
          <w:p w14:paraId="0080E78E" w14:textId="77777777" w:rsidR="009849C9" w:rsidRDefault="00084C1F">
            <w:pPr>
              <w:spacing w:after="40"/>
            </w:pPr>
            <w:r>
              <w:rPr>
                <w:sz w:val="15"/>
              </w:rPr>
              <w:t>Tresorerie</w:t>
            </w:r>
          </w:p>
        </w:tc>
      </w:tr>
      <w:tr w:rsidR="009849C9" w14:paraId="7AF36DB1" w14:textId="77777777">
        <w:tc>
          <w:tcPr>
            <w:tcW w:w="520" w:type="dxa"/>
          </w:tcPr>
          <w:p w14:paraId="6BE81448" w14:textId="77777777" w:rsidR="009849C9" w:rsidRDefault="00084C1F">
            <w:pPr>
              <w:spacing w:after="40"/>
            </w:pPr>
            <w:r>
              <w:rPr>
                <w:sz w:val="15"/>
              </w:rPr>
              <w:t>42</w:t>
            </w:r>
          </w:p>
        </w:tc>
        <w:tc>
          <w:tcPr>
            <w:tcW w:w="3400" w:type="dxa"/>
          </w:tcPr>
          <w:p w14:paraId="415F0E82" w14:textId="77777777" w:rsidR="009849C9" w:rsidRDefault="00084C1F">
            <w:pPr>
              <w:spacing w:after="40"/>
            </w:pPr>
            <w:r>
              <w:rPr>
                <w:sz w:val="15"/>
              </w:rPr>
              <w:t>Prevision tresorerie</w:t>
            </w:r>
          </w:p>
        </w:tc>
        <w:tc>
          <w:tcPr>
            <w:tcW w:w="1150" w:type="dxa"/>
          </w:tcPr>
          <w:p w14:paraId="76BC70E8" w14:textId="77777777" w:rsidR="009849C9" w:rsidRDefault="00084C1F">
            <w:pPr>
              <w:spacing w:after="40"/>
            </w:pPr>
            <w:r>
              <w:rPr>
                <w:sz w:val="15"/>
              </w:rPr>
              <w:t>Partiel</w:t>
            </w:r>
          </w:p>
        </w:tc>
        <w:tc>
          <w:tcPr>
            <w:tcW w:w="4290" w:type="dxa"/>
          </w:tcPr>
          <w:p w14:paraId="364472C3" w14:textId="77777777" w:rsidR="009849C9" w:rsidRDefault="00084C1F">
            <w:pPr>
              <w:spacing w:after="40"/>
            </w:pPr>
            <w:r>
              <w:rPr>
                <w:sz w:val="15"/>
              </w:rPr>
              <w:t>Dashboard, Tresorerie</w:t>
            </w:r>
          </w:p>
        </w:tc>
      </w:tr>
      <w:tr w:rsidR="009849C9" w14:paraId="634E8535" w14:textId="77777777">
        <w:tc>
          <w:tcPr>
            <w:tcW w:w="520" w:type="dxa"/>
          </w:tcPr>
          <w:p w14:paraId="67C40ABF" w14:textId="77777777" w:rsidR="009849C9" w:rsidRDefault="00084C1F">
            <w:pPr>
              <w:spacing w:after="40"/>
            </w:pPr>
            <w:r>
              <w:rPr>
                <w:sz w:val="15"/>
              </w:rPr>
              <w:lastRenderedPageBreak/>
              <w:t>43</w:t>
            </w:r>
          </w:p>
        </w:tc>
        <w:tc>
          <w:tcPr>
            <w:tcW w:w="3400" w:type="dxa"/>
          </w:tcPr>
          <w:p w14:paraId="66DD2D82" w14:textId="77777777" w:rsidR="009849C9" w:rsidRDefault="00084C1F">
            <w:pPr>
              <w:spacing w:after="40"/>
            </w:pPr>
            <w:r>
              <w:rPr>
                <w:sz w:val="15"/>
              </w:rPr>
              <w:t>Preparation paiements</w:t>
            </w:r>
          </w:p>
        </w:tc>
        <w:tc>
          <w:tcPr>
            <w:tcW w:w="1150" w:type="dxa"/>
          </w:tcPr>
          <w:p w14:paraId="4E27B230" w14:textId="77777777" w:rsidR="009849C9" w:rsidRDefault="00084C1F">
            <w:pPr>
              <w:spacing w:after="40"/>
            </w:pPr>
            <w:r>
              <w:rPr>
                <w:sz w:val="15"/>
              </w:rPr>
              <w:t>Fait</w:t>
            </w:r>
          </w:p>
        </w:tc>
        <w:tc>
          <w:tcPr>
            <w:tcW w:w="4290" w:type="dxa"/>
          </w:tcPr>
          <w:p w14:paraId="63EBACBC" w14:textId="77777777" w:rsidR="009849C9" w:rsidRDefault="00084C1F">
            <w:pPr>
              <w:spacing w:after="40"/>
            </w:pPr>
            <w:r>
              <w:rPr>
                <w:sz w:val="15"/>
              </w:rPr>
              <w:t>Paiements</w:t>
            </w:r>
          </w:p>
        </w:tc>
      </w:tr>
      <w:tr w:rsidR="009849C9" w14:paraId="63C6DA92" w14:textId="77777777">
        <w:tc>
          <w:tcPr>
            <w:tcW w:w="520" w:type="dxa"/>
          </w:tcPr>
          <w:p w14:paraId="56592515" w14:textId="77777777" w:rsidR="009849C9" w:rsidRDefault="00084C1F">
            <w:pPr>
              <w:spacing w:after="40"/>
            </w:pPr>
            <w:r>
              <w:rPr>
                <w:sz w:val="15"/>
              </w:rPr>
              <w:t>44</w:t>
            </w:r>
          </w:p>
        </w:tc>
        <w:tc>
          <w:tcPr>
            <w:tcW w:w="3400" w:type="dxa"/>
          </w:tcPr>
          <w:p w14:paraId="34F086DF" w14:textId="77777777" w:rsidR="009849C9" w:rsidRDefault="00084C1F">
            <w:pPr>
              <w:spacing w:after="40"/>
            </w:pPr>
            <w:r>
              <w:rPr>
                <w:sz w:val="15"/>
              </w:rPr>
              <w:t>Virements internationaux</w:t>
            </w:r>
          </w:p>
        </w:tc>
        <w:tc>
          <w:tcPr>
            <w:tcW w:w="1150" w:type="dxa"/>
          </w:tcPr>
          <w:p w14:paraId="0A72F69A" w14:textId="77777777" w:rsidR="009849C9" w:rsidRDefault="00084C1F">
            <w:pPr>
              <w:spacing w:after="40"/>
            </w:pPr>
            <w:r>
              <w:rPr>
                <w:sz w:val="15"/>
              </w:rPr>
              <w:t>Fait</w:t>
            </w:r>
          </w:p>
        </w:tc>
        <w:tc>
          <w:tcPr>
            <w:tcW w:w="4290" w:type="dxa"/>
          </w:tcPr>
          <w:p w14:paraId="776B2066" w14:textId="77777777" w:rsidR="009849C9" w:rsidRDefault="00084C1F">
            <w:pPr>
              <w:spacing w:after="40"/>
            </w:pPr>
            <w:r>
              <w:rPr>
                <w:sz w:val="15"/>
              </w:rPr>
              <w:t>Paiements devise</w:t>
            </w:r>
          </w:p>
        </w:tc>
      </w:tr>
      <w:tr w:rsidR="009849C9" w14:paraId="3502DCC2" w14:textId="77777777">
        <w:tc>
          <w:tcPr>
            <w:tcW w:w="520" w:type="dxa"/>
          </w:tcPr>
          <w:p w14:paraId="5EBBF412" w14:textId="77777777" w:rsidR="009849C9" w:rsidRDefault="00084C1F">
            <w:pPr>
              <w:spacing w:after="40"/>
            </w:pPr>
            <w:r>
              <w:rPr>
                <w:sz w:val="15"/>
              </w:rPr>
              <w:t>45</w:t>
            </w:r>
          </w:p>
        </w:tc>
        <w:tc>
          <w:tcPr>
            <w:tcW w:w="3400" w:type="dxa"/>
          </w:tcPr>
          <w:p w14:paraId="6B8F38FE" w14:textId="77777777" w:rsidR="009849C9" w:rsidRDefault="00084C1F">
            <w:pPr>
              <w:spacing w:after="40"/>
            </w:pPr>
            <w:r>
              <w:rPr>
                <w:sz w:val="15"/>
              </w:rPr>
              <w:t>Accounting Engine</w:t>
            </w:r>
          </w:p>
        </w:tc>
        <w:tc>
          <w:tcPr>
            <w:tcW w:w="1150" w:type="dxa"/>
          </w:tcPr>
          <w:p w14:paraId="708A5C09" w14:textId="77777777" w:rsidR="009849C9" w:rsidRDefault="00084C1F">
            <w:pPr>
              <w:spacing w:after="40"/>
            </w:pPr>
            <w:r>
              <w:rPr>
                <w:sz w:val="15"/>
              </w:rPr>
              <w:t>Fait</w:t>
            </w:r>
          </w:p>
        </w:tc>
        <w:tc>
          <w:tcPr>
            <w:tcW w:w="4290" w:type="dxa"/>
          </w:tcPr>
          <w:p w14:paraId="06F9B78A" w14:textId="77777777" w:rsidR="009849C9" w:rsidRDefault="00084C1F">
            <w:pPr>
              <w:spacing w:after="40"/>
            </w:pPr>
            <w:r>
              <w:rPr>
                <w:sz w:val="15"/>
              </w:rPr>
              <w:t>Comptabilite</w:t>
            </w:r>
          </w:p>
        </w:tc>
      </w:tr>
      <w:tr w:rsidR="009849C9" w14:paraId="29D9473E" w14:textId="77777777">
        <w:tc>
          <w:tcPr>
            <w:tcW w:w="520" w:type="dxa"/>
          </w:tcPr>
          <w:p w14:paraId="49DBDE16" w14:textId="77777777" w:rsidR="009849C9" w:rsidRDefault="00084C1F">
            <w:pPr>
              <w:spacing w:after="40"/>
            </w:pPr>
            <w:r>
              <w:rPr>
                <w:sz w:val="15"/>
              </w:rPr>
              <w:t>46</w:t>
            </w:r>
          </w:p>
        </w:tc>
        <w:tc>
          <w:tcPr>
            <w:tcW w:w="3400" w:type="dxa"/>
          </w:tcPr>
          <w:p w14:paraId="12E3C325" w14:textId="77777777" w:rsidR="009849C9" w:rsidRDefault="00084C1F">
            <w:pPr>
              <w:spacing w:after="40"/>
            </w:pPr>
            <w:r>
              <w:rPr>
                <w:sz w:val="15"/>
              </w:rPr>
              <w:t>Operations diverses</w:t>
            </w:r>
          </w:p>
        </w:tc>
        <w:tc>
          <w:tcPr>
            <w:tcW w:w="1150" w:type="dxa"/>
          </w:tcPr>
          <w:p w14:paraId="46C20B0D" w14:textId="77777777" w:rsidR="009849C9" w:rsidRDefault="00084C1F">
            <w:pPr>
              <w:spacing w:after="40"/>
            </w:pPr>
            <w:r>
              <w:rPr>
                <w:sz w:val="15"/>
              </w:rPr>
              <w:t>Fait</w:t>
            </w:r>
          </w:p>
        </w:tc>
        <w:tc>
          <w:tcPr>
            <w:tcW w:w="4290" w:type="dxa"/>
          </w:tcPr>
          <w:p w14:paraId="1D2EDCCC" w14:textId="77777777" w:rsidR="009849C9" w:rsidRDefault="00084C1F">
            <w:pPr>
              <w:spacing w:after="40"/>
            </w:pPr>
            <w:r>
              <w:rPr>
                <w:sz w:val="15"/>
              </w:rPr>
              <w:t>Nouvelle operation &gt; OD</w:t>
            </w:r>
          </w:p>
        </w:tc>
      </w:tr>
      <w:tr w:rsidR="009849C9" w14:paraId="21416CC8" w14:textId="77777777">
        <w:tc>
          <w:tcPr>
            <w:tcW w:w="520" w:type="dxa"/>
          </w:tcPr>
          <w:p w14:paraId="0F8ED3CB" w14:textId="77777777" w:rsidR="009849C9" w:rsidRDefault="00084C1F">
            <w:pPr>
              <w:spacing w:after="40"/>
            </w:pPr>
            <w:r>
              <w:rPr>
                <w:sz w:val="15"/>
              </w:rPr>
              <w:t>47</w:t>
            </w:r>
          </w:p>
        </w:tc>
        <w:tc>
          <w:tcPr>
            <w:tcW w:w="3400" w:type="dxa"/>
          </w:tcPr>
          <w:p w14:paraId="755FC40C" w14:textId="77777777" w:rsidR="009849C9" w:rsidRDefault="00084C1F">
            <w:pPr>
              <w:spacing w:after="40"/>
            </w:pPr>
            <w:r>
              <w:rPr>
                <w:sz w:val="15"/>
              </w:rPr>
              <w:t>Tiers specifiques</w:t>
            </w:r>
          </w:p>
        </w:tc>
        <w:tc>
          <w:tcPr>
            <w:tcW w:w="1150" w:type="dxa"/>
          </w:tcPr>
          <w:p w14:paraId="75F0EE20" w14:textId="77777777" w:rsidR="009849C9" w:rsidRDefault="00084C1F">
            <w:pPr>
              <w:spacing w:after="40"/>
            </w:pPr>
            <w:r>
              <w:rPr>
                <w:sz w:val="15"/>
              </w:rPr>
              <w:t>Partiel</w:t>
            </w:r>
          </w:p>
        </w:tc>
        <w:tc>
          <w:tcPr>
            <w:tcW w:w="4290" w:type="dxa"/>
          </w:tcPr>
          <w:p w14:paraId="36EC45E0" w14:textId="77777777" w:rsidR="009849C9" w:rsidRDefault="00084C1F">
            <w:pPr>
              <w:spacing w:after="40"/>
            </w:pPr>
            <w:r>
              <w:rPr>
                <w:sz w:val="15"/>
              </w:rPr>
              <w:t>Referentiel extensible</w:t>
            </w:r>
          </w:p>
        </w:tc>
      </w:tr>
      <w:tr w:rsidR="009849C9" w14:paraId="604C8145" w14:textId="77777777">
        <w:tc>
          <w:tcPr>
            <w:tcW w:w="520" w:type="dxa"/>
          </w:tcPr>
          <w:p w14:paraId="65F6F64B" w14:textId="77777777" w:rsidR="009849C9" w:rsidRDefault="00084C1F">
            <w:pPr>
              <w:spacing w:after="40"/>
            </w:pPr>
            <w:r>
              <w:rPr>
                <w:sz w:val="15"/>
              </w:rPr>
              <w:t>48</w:t>
            </w:r>
          </w:p>
        </w:tc>
        <w:tc>
          <w:tcPr>
            <w:tcW w:w="3400" w:type="dxa"/>
          </w:tcPr>
          <w:p w14:paraId="4E537995" w14:textId="77777777" w:rsidR="009849C9" w:rsidRDefault="00084C1F">
            <w:pPr>
              <w:spacing w:after="40"/>
            </w:pPr>
            <w:r>
              <w:rPr>
                <w:sz w:val="15"/>
              </w:rPr>
              <w:t>Caisses par site</w:t>
            </w:r>
          </w:p>
        </w:tc>
        <w:tc>
          <w:tcPr>
            <w:tcW w:w="1150" w:type="dxa"/>
          </w:tcPr>
          <w:p w14:paraId="736C16E7" w14:textId="77777777" w:rsidR="009849C9" w:rsidRDefault="00084C1F">
            <w:pPr>
              <w:spacing w:after="40"/>
            </w:pPr>
            <w:r>
              <w:rPr>
                <w:sz w:val="15"/>
              </w:rPr>
              <w:t>Fait</w:t>
            </w:r>
          </w:p>
        </w:tc>
        <w:tc>
          <w:tcPr>
            <w:tcW w:w="4290" w:type="dxa"/>
          </w:tcPr>
          <w:p w14:paraId="14B78A97" w14:textId="77777777" w:rsidR="009849C9" w:rsidRDefault="00084C1F">
            <w:pPr>
              <w:spacing w:after="40"/>
            </w:pPr>
            <w:r>
              <w:rPr>
                <w:sz w:val="15"/>
              </w:rPr>
              <w:t>Caisses</w:t>
            </w:r>
          </w:p>
        </w:tc>
      </w:tr>
      <w:tr w:rsidR="009849C9" w14:paraId="666A7FED" w14:textId="77777777">
        <w:tc>
          <w:tcPr>
            <w:tcW w:w="520" w:type="dxa"/>
          </w:tcPr>
          <w:p w14:paraId="720819AB" w14:textId="77777777" w:rsidR="009849C9" w:rsidRDefault="00084C1F">
            <w:pPr>
              <w:spacing w:after="40"/>
            </w:pPr>
            <w:r>
              <w:rPr>
                <w:sz w:val="15"/>
              </w:rPr>
              <w:t>49</w:t>
            </w:r>
          </w:p>
        </w:tc>
        <w:tc>
          <w:tcPr>
            <w:tcW w:w="3400" w:type="dxa"/>
          </w:tcPr>
          <w:p w14:paraId="3BCD9AA6" w14:textId="77777777" w:rsidR="009849C9" w:rsidRDefault="00084C1F">
            <w:pPr>
              <w:spacing w:after="40"/>
            </w:pPr>
            <w:r>
              <w:rPr>
                <w:sz w:val="15"/>
              </w:rPr>
              <w:t>Balance agee</w:t>
            </w:r>
          </w:p>
        </w:tc>
        <w:tc>
          <w:tcPr>
            <w:tcW w:w="1150" w:type="dxa"/>
          </w:tcPr>
          <w:p w14:paraId="59B2B0F0" w14:textId="77777777" w:rsidR="009849C9" w:rsidRDefault="00084C1F">
            <w:pPr>
              <w:spacing w:after="40"/>
            </w:pPr>
            <w:r>
              <w:rPr>
                <w:sz w:val="15"/>
              </w:rPr>
              <w:t>Fait</w:t>
            </w:r>
          </w:p>
        </w:tc>
        <w:tc>
          <w:tcPr>
            <w:tcW w:w="4290" w:type="dxa"/>
          </w:tcPr>
          <w:p w14:paraId="373AD0D6" w14:textId="77777777" w:rsidR="009849C9" w:rsidRDefault="00084C1F">
            <w:pPr>
              <w:spacing w:after="40"/>
            </w:pPr>
            <w:r>
              <w:rPr>
                <w:sz w:val="15"/>
              </w:rPr>
              <w:t>Balance agee</w:t>
            </w:r>
          </w:p>
        </w:tc>
      </w:tr>
      <w:tr w:rsidR="009849C9" w14:paraId="1C28B243" w14:textId="77777777">
        <w:tc>
          <w:tcPr>
            <w:tcW w:w="520" w:type="dxa"/>
          </w:tcPr>
          <w:p w14:paraId="1EBA8D4D" w14:textId="77777777" w:rsidR="009849C9" w:rsidRDefault="00084C1F">
            <w:pPr>
              <w:spacing w:after="40"/>
            </w:pPr>
            <w:r>
              <w:rPr>
                <w:sz w:val="15"/>
              </w:rPr>
              <w:t>50</w:t>
            </w:r>
          </w:p>
        </w:tc>
        <w:tc>
          <w:tcPr>
            <w:tcW w:w="3400" w:type="dxa"/>
          </w:tcPr>
          <w:p w14:paraId="75CB9385" w14:textId="77777777" w:rsidR="009849C9" w:rsidRDefault="00084C1F">
            <w:pPr>
              <w:spacing w:after="40"/>
            </w:pPr>
            <w:r>
              <w:rPr>
                <w:sz w:val="15"/>
              </w:rPr>
              <w:t>DSO et creances</w:t>
            </w:r>
          </w:p>
        </w:tc>
        <w:tc>
          <w:tcPr>
            <w:tcW w:w="1150" w:type="dxa"/>
          </w:tcPr>
          <w:p w14:paraId="1DE73946" w14:textId="77777777" w:rsidR="009849C9" w:rsidRDefault="00084C1F">
            <w:pPr>
              <w:spacing w:after="40"/>
            </w:pPr>
            <w:r>
              <w:rPr>
                <w:sz w:val="15"/>
              </w:rPr>
              <w:t>Fait</w:t>
            </w:r>
          </w:p>
        </w:tc>
        <w:tc>
          <w:tcPr>
            <w:tcW w:w="4290" w:type="dxa"/>
          </w:tcPr>
          <w:p w14:paraId="4A8CF1E5" w14:textId="77777777" w:rsidR="009849C9" w:rsidRDefault="00084C1F">
            <w:pPr>
              <w:spacing w:after="40"/>
            </w:pPr>
            <w:r>
              <w:rPr>
                <w:sz w:val="15"/>
              </w:rPr>
              <w:t>Clients 360, Reporting</w:t>
            </w:r>
          </w:p>
        </w:tc>
      </w:tr>
      <w:tr w:rsidR="009849C9" w14:paraId="2CE2149E" w14:textId="77777777">
        <w:tc>
          <w:tcPr>
            <w:tcW w:w="520" w:type="dxa"/>
          </w:tcPr>
          <w:p w14:paraId="604B8689" w14:textId="77777777" w:rsidR="009849C9" w:rsidRDefault="00084C1F">
            <w:pPr>
              <w:spacing w:after="40"/>
            </w:pPr>
            <w:r>
              <w:rPr>
                <w:sz w:val="15"/>
              </w:rPr>
              <w:t>51</w:t>
            </w:r>
          </w:p>
        </w:tc>
        <w:tc>
          <w:tcPr>
            <w:tcW w:w="3400" w:type="dxa"/>
          </w:tcPr>
          <w:p w14:paraId="4C751993" w14:textId="77777777" w:rsidR="009849C9" w:rsidRDefault="00084C1F">
            <w:pPr>
              <w:spacing w:after="40"/>
            </w:pPr>
            <w:r>
              <w:rPr>
                <w:sz w:val="15"/>
              </w:rPr>
              <w:t>Dashboard Direction</w:t>
            </w:r>
          </w:p>
        </w:tc>
        <w:tc>
          <w:tcPr>
            <w:tcW w:w="1150" w:type="dxa"/>
          </w:tcPr>
          <w:p w14:paraId="4362F425" w14:textId="77777777" w:rsidR="009849C9" w:rsidRDefault="00084C1F">
            <w:pPr>
              <w:spacing w:after="40"/>
            </w:pPr>
            <w:r>
              <w:rPr>
                <w:sz w:val="15"/>
              </w:rPr>
              <w:t>Fait</w:t>
            </w:r>
          </w:p>
        </w:tc>
        <w:tc>
          <w:tcPr>
            <w:tcW w:w="4290" w:type="dxa"/>
          </w:tcPr>
          <w:p w14:paraId="463CFDD1" w14:textId="77777777" w:rsidR="009849C9" w:rsidRDefault="00084C1F">
            <w:pPr>
              <w:spacing w:after="40"/>
            </w:pPr>
            <w:r>
              <w:rPr>
                <w:sz w:val="15"/>
              </w:rPr>
              <w:t>Accueil</w:t>
            </w:r>
          </w:p>
        </w:tc>
      </w:tr>
      <w:tr w:rsidR="009849C9" w14:paraId="309DE268" w14:textId="77777777">
        <w:tc>
          <w:tcPr>
            <w:tcW w:w="520" w:type="dxa"/>
          </w:tcPr>
          <w:p w14:paraId="783DB521" w14:textId="77777777" w:rsidR="009849C9" w:rsidRDefault="00084C1F">
            <w:pPr>
              <w:spacing w:after="40"/>
            </w:pPr>
            <w:r>
              <w:rPr>
                <w:sz w:val="15"/>
              </w:rPr>
              <w:t>52</w:t>
            </w:r>
          </w:p>
        </w:tc>
        <w:tc>
          <w:tcPr>
            <w:tcW w:w="3400" w:type="dxa"/>
          </w:tcPr>
          <w:p w14:paraId="725ABAFB" w14:textId="77777777" w:rsidR="009849C9" w:rsidRDefault="00084C1F">
            <w:pPr>
              <w:spacing w:after="40"/>
            </w:pPr>
            <w:r>
              <w:rPr>
                <w:sz w:val="15"/>
              </w:rPr>
              <w:t>Controle de gestion</w:t>
            </w:r>
          </w:p>
        </w:tc>
        <w:tc>
          <w:tcPr>
            <w:tcW w:w="1150" w:type="dxa"/>
          </w:tcPr>
          <w:p w14:paraId="1DC4231A" w14:textId="77777777" w:rsidR="009849C9" w:rsidRDefault="00084C1F">
            <w:pPr>
              <w:spacing w:after="40"/>
            </w:pPr>
            <w:r>
              <w:rPr>
                <w:sz w:val="15"/>
              </w:rPr>
              <w:t>Fait</w:t>
            </w:r>
          </w:p>
        </w:tc>
        <w:tc>
          <w:tcPr>
            <w:tcW w:w="4290" w:type="dxa"/>
          </w:tcPr>
          <w:p w14:paraId="08834FED" w14:textId="77777777" w:rsidR="009849C9" w:rsidRDefault="00084C1F">
            <w:pPr>
              <w:spacing w:after="40"/>
            </w:pPr>
            <w:r>
              <w:rPr>
                <w:sz w:val="15"/>
              </w:rPr>
              <w:t>Reporting</w:t>
            </w:r>
          </w:p>
        </w:tc>
      </w:tr>
      <w:tr w:rsidR="009849C9" w14:paraId="47319671" w14:textId="77777777">
        <w:tc>
          <w:tcPr>
            <w:tcW w:w="520" w:type="dxa"/>
          </w:tcPr>
          <w:p w14:paraId="3403892C" w14:textId="77777777" w:rsidR="009849C9" w:rsidRDefault="00084C1F">
            <w:pPr>
              <w:spacing w:after="40"/>
            </w:pPr>
            <w:r>
              <w:rPr>
                <w:sz w:val="15"/>
              </w:rPr>
              <w:t>53</w:t>
            </w:r>
          </w:p>
        </w:tc>
        <w:tc>
          <w:tcPr>
            <w:tcW w:w="3400" w:type="dxa"/>
          </w:tcPr>
          <w:p w14:paraId="06B22B37" w14:textId="77777777" w:rsidR="009849C9" w:rsidRDefault="00084C1F">
            <w:pPr>
              <w:spacing w:after="40"/>
            </w:pPr>
            <w:r>
              <w:rPr>
                <w:sz w:val="15"/>
              </w:rPr>
              <w:t>Modele de donnees</w:t>
            </w:r>
          </w:p>
        </w:tc>
        <w:tc>
          <w:tcPr>
            <w:tcW w:w="1150" w:type="dxa"/>
          </w:tcPr>
          <w:p w14:paraId="7C30825E" w14:textId="77777777" w:rsidR="009849C9" w:rsidRDefault="00084C1F">
            <w:pPr>
              <w:spacing w:after="40"/>
            </w:pPr>
            <w:r>
              <w:rPr>
                <w:sz w:val="15"/>
              </w:rPr>
              <w:t>Partiel</w:t>
            </w:r>
          </w:p>
        </w:tc>
        <w:tc>
          <w:tcPr>
            <w:tcW w:w="4290" w:type="dxa"/>
          </w:tcPr>
          <w:p w14:paraId="6C06427D" w14:textId="77777777" w:rsidR="009849C9" w:rsidRDefault="00084C1F">
            <w:pPr>
              <w:spacing w:after="40"/>
            </w:pPr>
            <w:r>
              <w:rPr>
                <w:sz w:val="15"/>
              </w:rPr>
              <w:t>Moteur interne</w:t>
            </w:r>
          </w:p>
        </w:tc>
      </w:tr>
      <w:tr w:rsidR="009849C9" w14:paraId="75EA81A4" w14:textId="77777777">
        <w:tc>
          <w:tcPr>
            <w:tcW w:w="520" w:type="dxa"/>
          </w:tcPr>
          <w:p w14:paraId="54654F95" w14:textId="77777777" w:rsidR="009849C9" w:rsidRDefault="00084C1F">
            <w:pPr>
              <w:spacing w:after="40"/>
            </w:pPr>
            <w:r>
              <w:rPr>
                <w:sz w:val="15"/>
              </w:rPr>
              <w:t>54</w:t>
            </w:r>
          </w:p>
        </w:tc>
        <w:tc>
          <w:tcPr>
            <w:tcW w:w="3400" w:type="dxa"/>
          </w:tcPr>
          <w:p w14:paraId="4DAADB7F" w14:textId="77777777" w:rsidR="009849C9" w:rsidRDefault="00084C1F">
            <w:pPr>
              <w:spacing w:after="40"/>
            </w:pPr>
            <w:r>
              <w:rPr>
                <w:sz w:val="15"/>
              </w:rPr>
              <w:t>Architecture technique cible</w:t>
            </w:r>
          </w:p>
        </w:tc>
        <w:tc>
          <w:tcPr>
            <w:tcW w:w="1150" w:type="dxa"/>
          </w:tcPr>
          <w:p w14:paraId="2EB38535" w14:textId="77777777" w:rsidR="009849C9" w:rsidRDefault="00084C1F">
            <w:pPr>
              <w:spacing w:after="40"/>
            </w:pPr>
            <w:r>
              <w:rPr>
                <w:sz w:val="15"/>
              </w:rPr>
              <w:t>Partiel</w:t>
            </w:r>
          </w:p>
        </w:tc>
        <w:tc>
          <w:tcPr>
            <w:tcW w:w="4290" w:type="dxa"/>
          </w:tcPr>
          <w:p w14:paraId="380A1593" w14:textId="77777777" w:rsidR="009849C9" w:rsidRDefault="00084C1F">
            <w:pPr>
              <w:spacing w:after="40"/>
            </w:pPr>
            <w:r>
              <w:rPr>
                <w:sz w:val="15"/>
              </w:rPr>
              <w:t>Local livre; serveur a faire</w:t>
            </w:r>
          </w:p>
        </w:tc>
      </w:tr>
      <w:tr w:rsidR="009849C9" w14:paraId="46AC594D" w14:textId="77777777">
        <w:tc>
          <w:tcPr>
            <w:tcW w:w="520" w:type="dxa"/>
          </w:tcPr>
          <w:p w14:paraId="407C573B" w14:textId="77777777" w:rsidR="009849C9" w:rsidRDefault="00084C1F">
            <w:pPr>
              <w:spacing w:after="40"/>
            </w:pPr>
            <w:r>
              <w:rPr>
                <w:sz w:val="15"/>
              </w:rPr>
              <w:t>55</w:t>
            </w:r>
          </w:p>
        </w:tc>
        <w:tc>
          <w:tcPr>
            <w:tcW w:w="3400" w:type="dxa"/>
          </w:tcPr>
          <w:p w14:paraId="7D2B4693" w14:textId="77777777" w:rsidR="009849C9" w:rsidRDefault="00084C1F">
            <w:pPr>
              <w:spacing w:after="40"/>
            </w:pPr>
            <w:r>
              <w:rPr>
                <w:sz w:val="15"/>
              </w:rPr>
              <w:t>IA roadmap</w:t>
            </w:r>
          </w:p>
        </w:tc>
        <w:tc>
          <w:tcPr>
            <w:tcW w:w="1150" w:type="dxa"/>
          </w:tcPr>
          <w:p w14:paraId="003F74EF" w14:textId="77777777" w:rsidR="009849C9" w:rsidRDefault="00084C1F">
            <w:pPr>
              <w:spacing w:after="40"/>
            </w:pPr>
            <w:r>
              <w:rPr>
                <w:sz w:val="15"/>
              </w:rPr>
              <w:t>Phase future</w:t>
            </w:r>
          </w:p>
        </w:tc>
        <w:tc>
          <w:tcPr>
            <w:tcW w:w="4290" w:type="dxa"/>
          </w:tcPr>
          <w:p w14:paraId="1D75AE4C" w14:textId="77777777" w:rsidR="009849C9" w:rsidRDefault="00084C1F">
            <w:pPr>
              <w:spacing w:after="40"/>
            </w:pPr>
            <w:r>
              <w:rPr>
                <w:sz w:val="15"/>
              </w:rPr>
              <w:t>OCR/IA a brancher</w:t>
            </w:r>
          </w:p>
        </w:tc>
      </w:tr>
      <w:tr w:rsidR="009849C9" w14:paraId="602D9AF8" w14:textId="77777777">
        <w:tc>
          <w:tcPr>
            <w:tcW w:w="520" w:type="dxa"/>
          </w:tcPr>
          <w:p w14:paraId="5CEAAFF8" w14:textId="77777777" w:rsidR="009849C9" w:rsidRDefault="00084C1F">
            <w:pPr>
              <w:spacing w:after="40"/>
            </w:pPr>
            <w:r>
              <w:rPr>
                <w:sz w:val="15"/>
              </w:rPr>
              <w:t>56</w:t>
            </w:r>
          </w:p>
        </w:tc>
        <w:tc>
          <w:tcPr>
            <w:tcW w:w="3400" w:type="dxa"/>
          </w:tcPr>
          <w:p w14:paraId="326DA47F" w14:textId="77777777" w:rsidR="009849C9" w:rsidRDefault="00084C1F">
            <w:pPr>
              <w:spacing w:after="40"/>
            </w:pPr>
            <w:r>
              <w:rPr>
                <w:sz w:val="15"/>
              </w:rPr>
              <w:t>Assistant financier IA</w:t>
            </w:r>
          </w:p>
        </w:tc>
        <w:tc>
          <w:tcPr>
            <w:tcW w:w="1150" w:type="dxa"/>
          </w:tcPr>
          <w:p w14:paraId="334C6917" w14:textId="77777777" w:rsidR="009849C9" w:rsidRDefault="00084C1F">
            <w:pPr>
              <w:spacing w:after="40"/>
            </w:pPr>
            <w:r>
              <w:rPr>
                <w:sz w:val="15"/>
              </w:rPr>
              <w:t>Partiel</w:t>
            </w:r>
          </w:p>
        </w:tc>
        <w:tc>
          <w:tcPr>
            <w:tcW w:w="4290" w:type="dxa"/>
          </w:tcPr>
          <w:p w14:paraId="15685FBD" w14:textId="77777777" w:rsidR="009849C9" w:rsidRDefault="00084C1F">
            <w:pPr>
              <w:spacing w:after="40"/>
            </w:pPr>
            <w:r>
              <w:rPr>
                <w:sz w:val="15"/>
              </w:rPr>
              <w:t>Assistant deterministe</w:t>
            </w:r>
          </w:p>
        </w:tc>
      </w:tr>
      <w:tr w:rsidR="009849C9" w14:paraId="401B91E2" w14:textId="77777777">
        <w:tc>
          <w:tcPr>
            <w:tcW w:w="520" w:type="dxa"/>
          </w:tcPr>
          <w:p w14:paraId="509EF69B" w14:textId="77777777" w:rsidR="009849C9" w:rsidRDefault="00084C1F">
            <w:pPr>
              <w:spacing w:after="40"/>
            </w:pPr>
            <w:r>
              <w:rPr>
                <w:sz w:val="15"/>
              </w:rPr>
              <w:t>57</w:t>
            </w:r>
          </w:p>
        </w:tc>
        <w:tc>
          <w:tcPr>
            <w:tcW w:w="3400" w:type="dxa"/>
          </w:tcPr>
          <w:p w14:paraId="7D678254" w14:textId="77777777" w:rsidR="009849C9" w:rsidRDefault="00084C1F">
            <w:pPr>
              <w:spacing w:after="40"/>
            </w:pPr>
            <w:r>
              <w:rPr>
                <w:sz w:val="15"/>
              </w:rPr>
              <w:t>Securite</w:t>
            </w:r>
          </w:p>
        </w:tc>
        <w:tc>
          <w:tcPr>
            <w:tcW w:w="1150" w:type="dxa"/>
          </w:tcPr>
          <w:p w14:paraId="06FFD18C" w14:textId="77777777" w:rsidR="009849C9" w:rsidRDefault="00084C1F">
            <w:pPr>
              <w:spacing w:after="40"/>
            </w:pPr>
            <w:r>
              <w:rPr>
                <w:sz w:val="15"/>
              </w:rPr>
              <w:t>Partiel</w:t>
            </w:r>
          </w:p>
        </w:tc>
        <w:tc>
          <w:tcPr>
            <w:tcW w:w="4290" w:type="dxa"/>
          </w:tcPr>
          <w:p w14:paraId="1F16933F" w14:textId="77777777" w:rsidR="009849C9" w:rsidRDefault="00084C1F">
            <w:pPr>
              <w:spacing w:after="40"/>
            </w:pPr>
            <w:r>
              <w:rPr>
                <w:sz w:val="15"/>
              </w:rPr>
              <w:t>Mot de passe, roles, session, audit</w:t>
            </w:r>
          </w:p>
        </w:tc>
      </w:tr>
      <w:tr w:rsidR="009849C9" w14:paraId="622B031C" w14:textId="77777777">
        <w:tc>
          <w:tcPr>
            <w:tcW w:w="520" w:type="dxa"/>
          </w:tcPr>
          <w:p w14:paraId="7CB85534" w14:textId="77777777" w:rsidR="009849C9" w:rsidRDefault="00084C1F">
            <w:pPr>
              <w:spacing w:after="40"/>
            </w:pPr>
            <w:r>
              <w:rPr>
                <w:sz w:val="15"/>
              </w:rPr>
              <w:t>58</w:t>
            </w:r>
          </w:p>
        </w:tc>
        <w:tc>
          <w:tcPr>
            <w:tcW w:w="3400" w:type="dxa"/>
          </w:tcPr>
          <w:p w14:paraId="46A99E62" w14:textId="77777777" w:rsidR="009849C9" w:rsidRDefault="00084C1F">
            <w:pPr>
              <w:spacing w:after="40"/>
            </w:pPr>
            <w:r>
              <w:rPr>
                <w:sz w:val="15"/>
              </w:rPr>
              <w:t>Separation des taches</w:t>
            </w:r>
          </w:p>
        </w:tc>
        <w:tc>
          <w:tcPr>
            <w:tcW w:w="1150" w:type="dxa"/>
          </w:tcPr>
          <w:p w14:paraId="742DDE0E" w14:textId="77777777" w:rsidR="009849C9" w:rsidRDefault="00084C1F">
            <w:pPr>
              <w:spacing w:after="40"/>
            </w:pPr>
            <w:r>
              <w:rPr>
                <w:sz w:val="15"/>
              </w:rPr>
              <w:t>Fait</w:t>
            </w:r>
          </w:p>
        </w:tc>
        <w:tc>
          <w:tcPr>
            <w:tcW w:w="4290" w:type="dxa"/>
          </w:tcPr>
          <w:p w14:paraId="1EACB1BB" w14:textId="77777777" w:rsidR="009849C9" w:rsidRDefault="00084C1F">
            <w:pPr>
              <w:spacing w:after="40"/>
            </w:pPr>
            <w:r>
              <w:rPr>
                <w:sz w:val="15"/>
              </w:rPr>
              <w:t>Securite &amp; roles, Paiements</w:t>
            </w:r>
          </w:p>
        </w:tc>
      </w:tr>
      <w:tr w:rsidR="009849C9" w14:paraId="6AB08054" w14:textId="77777777">
        <w:tc>
          <w:tcPr>
            <w:tcW w:w="520" w:type="dxa"/>
          </w:tcPr>
          <w:p w14:paraId="27234182" w14:textId="77777777" w:rsidR="009849C9" w:rsidRDefault="00084C1F">
            <w:pPr>
              <w:spacing w:after="40"/>
            </w:pPr>
            <w:r>
              <w:rPr>
                <w:sz w:val="15"/>
              </w:rPr>
              <w:t>59</w:t>
            </w:r>
          </w:p>
        </w:tc>
        <w:tc>
          <w:tcPr>
            <w:tcW w:w="3400" w:type="dxa"/>
          </w:tcPr>
          <w:p w14:paraId="0E94E721" w14:textId="77777777" w:rsidR="009849C9" w:rsidRDefault="00084C1F">
            <w:pPr>
              <w:spacing w:after="40"/>
            </w:pPr>
            <w:r>
              <w:rPr>
                <w:sz w:val="15"/>
              </w:rPr>
              <w:t>Experience utilisateur</w:t>
            </w:r>
          </w:p>
        </w:tc>
        <w:tc>
          <w:tcPr>
            <w:tcW w:w="1150" w:type="dxa"/>
          </w:tcPr>
          <w:p w14:paraId="01739ABC" w14:textId="77777777" w:rsidR="009849C9" w:rsidRDefault="00084C1F">
            <w:pPr>
              <w:spacing w:after="40"/>
            </w:pPr>
            <w:r>
              <w:rPr>
                <w:sz w:val="15"/>
              </w:rPr>
              <w:t>Fait</w:t>
            </w:r>
          </w:p>
        </w:tc>
        <w:tc>
          <w:tcPr>
            <w:tcW w:w="4290" w:type="dxa"/>
          </w:tcPr>
          <w:p w14:paraId="4B03C52F" w14:textId="77777777" w:rsidR="009849C9" w:rsidRDefault="00084C1F">
            <w:pPr>
              <w:spacing w:after="40"/>
            </w:pPr>
            <w:r>
              <w:rPr>
                <w:sz w:val="15"/>
              </w:rPr>
              <w:t>Interface Stitch integree</w:t>
            </w:r>
          </w:p>
        </w:tc>
      </w:tr>
      <w:tr w:rsidR="009849C9" w14:paraId="0E040218" w14:textId="77777777">
        <w:tc>
          <w:tcPr>
            <w:tcW w:w="520" w:type="dxa"/>
          </w:tcPr>
          <w:p w14:paraId="1037FD2C" w14:textId="77777777" w:rsidR="009849C9" w:rsidRDefault="00084C1F">
            <w:pPr>
              <w:spacing w:after="40"/>
            </w:pPr>
            <w:r>
              <w:rPr>
                <w:sz w:val="15"/>
              </w:rPr>
              <w:t>60</w:t>
            </w:r>
          </w:p>
        </w:tc>
        <w:tc>
          <w:tcPr>
            <w:tcW w:w="3400" w:type="dxa"/>
          </w:tcPr>
          <w:p w14:paraId="4EF82E9D" w14:textId="77777777" w:rsidR="009849C9" w:rsidRDefault="00084C1F">
            <w:pPr>
              <w:spacing w:after="40"/>
            </w:pPr>
            <w:r>
              <w:rPr>
                <w:sz w:val="15"/>
              </w:rPr>
              <w:t>Navigation</w:t>
            </w:r>
          </w:p>
        </w:tc>
        <w:tc>
          <w:tcPr>
            <w:tcW w:w="1150" w:type="dxa"/>
          </w:tcPr>
          <w:p w14:paraId="22212EA1" w14:textId="77777777" w:rsidR="009849C9" w:rsidRDefault="00084C1F">
            <w:pPr>
              <w:spacing w:after="40"/>
            </w:pPr>
            <w:r>
              <w:rPr>
                <w:sz w:val="15"/>
              </w:rPr>
              <w:t>Fait</w:t>
            </w:r>
          </w:p>
        </w:tc>
        <w:tc>
          <w:tcPr>
            <w:tcW w:w="4290" w:type="dxa"/>
          </w:tcPr>
          <w:p w14:paraId="6E06980C" w14:textId="77777777" w:rsidR="009849C9" w:rsidRDefault="00084C1F">
            <w:pPr>
              <w:spacing w:after="40"/>
            </w:pPr>
            <w:r>
              <w:rPr>
                <w:sz w:val="15"/>
              </w:rPr>
              <w:t>Menu principal</w:t>
            </w:r>
          </w:p>
        </w:tc>
      </w:tr>
      <w:tr w:rsidR="009849C9" w14:paraId="2C60FD25" w14:textId="77777777">
        <w:tc>
          <w:tcPr>
            <w:tcW w:w="520" w:type="dxa"/>
          </w:tcPr>
          <w:p w14:paraId="4AD0FE67" w14:textId="77777777" w:rsidR="009849C9" w:rsidRDefault="00084C1F">
            <w:pPr>
              <w:spacing w:after="40"/>
            </w:pPr>
            <w:r>
              <w:rPr>
                <w:sz w:val="15"/>
              </w:rPr>
              <w:t>61</w:t>
            </w:r>
          </w:p>
        </w:tc>
        <w:tc>
          <w:tcPr>
            <w:tcW w:w="3400" w:type="dxa"/>
          </w:tcPr>
          <w:p w14:paraId="4EBC8B49" w14:textId="77777777" w:rsidR="009849C9" w:rsidRDefault="00084C1F">
            <w:pPr>
              <w:spacing w:after="40"/>
            </w:pPr>
            <w:r>
              <w:rPr>
                <w:sz w:val="15"/>
              </w:rPr>
              <w:t>Recherche globale</w:t>
            </w:r>
          </w:p>
        </w:tc>
        <w:tc>
          <w:tcPr>
            <w:tcW w:w="1150" w:type="dxa"/>
          </w:tcPr>
          <w:p w14:paraId="32384F81" w14:textId="77777777" w:rsidR="009849C9" w:rsidRDefault="00084C1F">
            <w:pPr>
              <w:spacing w:after="40"/>
            </w:pPr>
            <w:r>
              <w:rPr>
                <w:sz w:val="15"/>
              </w:rPr>
              <w:t>Fait</w:t>
            </w:r>
          </w:p>
        </w:tc>
        <w:tc>
          <w:tcPr>
            <w:tcW w:w="4290" w:type="dxa"/>
          </w:tcPr>
          <w:p w14:paraId="354ED57D" w14:textId="77777777" w:rsidR="009849C9" w:rsidRDefault="00084C1F">
            <w:pPr>
              <w:spacing w:after="40"/>
            </w:pPr>
            <w:r>
              <w:rPr>
                <w:sz w:val="15"/>
              </w:rPr>
              <w:t>Recherche</w:t>
            </w:r>
          </w:p>
        </w:tc>
      </w:tr>
      <w:tr w:rsidR="009849C9" w14:paraId="4C36F9A6" w14:textId="77777777">
        <w:tc>
          <w:tcPr>
            <w:tcW w:w="520" w:type="dxa"/>
          </w:tcPr>
          <w:p w14:paraId="1FDC3B07" w14:textId="77777777" w:rsidR="009849C9" w:rsidRDefault="00084C1F">
            <w:pPr>
              <w:spacing w:after="40"/>
            </w:pPr>
            <w:r>
              <w:rPr>
                <w:sz w:val="15"/>
              </w:rPr>
              <w:t>62</w:t>
            </w:r>
          </w:p>
        </w:tc>
        <w:tc>
          <w:tcPr>
            <w:tcW w:w="3400" w:type="dxa"/>
          </w:tcPr>
          <w:p w14:paraId="5ED13310" w14:textId="77777777" w:rsidR="009849C9" w:rsidRDefault="00084C1F">
            <w:pPr>
              <w:spacing w:after="40"/>
            </w:pPr>
            <w:r>
              <w:rPr>
                <w:sz w:val="15"/>
              </w:rPr>
              <w:t>Recherche par montant</w:t>
            </w:r>
          </w:p>
        </w:tc>
        <w:tc>
          <w:tcPr>
            <w:tcW w:w="1150" w:type="dxa"/>
          </w:tcPr>
          <w:p w14:paraId="1AA0DD82" w14:textId="77777777" w:rsidR="009849C9" w:rsidRDefault="00084C1F">
            <w:pPr>
              <w:spacing w:after="40"/>
            </w:pPr>
            <w:r>
              <w:rPr>
                <w:sz w:val="15"/>
              </w:rPr>
              <w:t>Fait</w:t>
            </w:r>
          </w:p>
        </w:tc>
        <w:tc>
          <w:tcPr>
            <w:tcW w:w="4290" w:type="dxa"/>
          </w:tcPr>
          <w:p w14:paraId="285E7EE6" w14:textId="77777777" w:rsidR="009849C9" w:rsidRDefault="00084C1F">
            <w:pPr>
              <w:spacing w:after="40"/>
            </w:pPr>
            <w:r>
              <w:rPr>
                <w:sz w:val="15"/>
              </w:rPr>
              <w:t>Recherche avancee</w:t>
            </w:r>
          </w:p>
        </w:tc>
      </w:tr>
      <w:tr w:rsidR="009849C9" w14:paraId="269B07A7" w14:textId="77777777">
        <w:tc>
          <w:tcPr>
            <w:tcW w:w="520" w:type="dxa"/>
          </w:tcPr>
          <w:p w14:paraId="741422B4" w14:textId="77777777" w:rsidR="009849C9" w:rsidRDefault="00084C1F">
            <w:pPr>
              <w:spacing w:after="40"/>
            </w:pPr>
            <w:r>
              <w:rPr>
                <w:sz w:val="15"/>
              </w:rPr>
              <w:t>63</w:t>
            </w:r>
          </w:p>
        </w:tc>
        <w:tc>
          <w:tcPr>
            <w:tcW w:w="3400" w:type="dxa"/>
          </w:tcPr>
          <w:p w14:paraId="43844595" w14:textId="77777777" w:rsidR="009849C9" w:rsidRDefault="00084C1F">
            <w:pPr>
              <w:spacing w:after="40"/>
            </w:pPr>
            <w:r>
              <w:rPr>
                <w:sz w:val="15"/>
              </w:rPr>
              <w:t>Roadmap</w:t>
            </w:r>
          </w:p>
        </w:tc>
        <w:tc>
          <w:tcPr>
            <w:tcW w:w="1150" w:type="dxa"/>
          </w:tcPr>
          <w:p w14:paraId="446E3813" w14:textId="77777777" w:rsidR="009849C9" w:rsidRDefault="00084C1F">
            <w:pPr>
              <w:spacing w:after="40"/>
            </w:pPr>
            <w:r>
              <w:rPr>
                <w:sz w:val="15"/>
              </w:rPr>
              <w:t>Fait</w:t>
            </w:r>
          </w:p>
        </w:tc>
        <w:tc>
          <w:tcPr>
            <w:tcW w:w="4290" w:type="dxa"/>
          </w:tcPr>
          <w:p w14:paraId="536A0DAA" w14:textId="77777777" w:rsidR="009849C9" w:rsidRDefault="00084C1F">
            <w:pPr>
              <w:spacing w:after="40"/>
            </w:pPr>
            <w:r>
              <w:rPr>
                <w:sz w:val="15"/>
              </w:rPr>
              <w:t>Matrice / phases</w:t>
            </w:r>
          </w:p>
        </w:tc>
      </w:tr>
      <w:tr w:rsidR="009849C9" w14:paraId="36C7BAE6" w14:textId="77777777">
        <w:tc>
          <w:tcPr>
            <w:tcW w:w="520" w:type="dxa"/>
          </w:tcPr>
          <w:p w14:paraId="248163CB" w14:textId="77777777" w:rsidR="009849C9" w:rsidRDefault="00084C1F">
            <w:pPr>
              <w:spacing w:after="40"/>
            </w:pPr>
            <w:r>
              <w:rPr>
                <w:sz w:val="15"/>
              </w:rPr>
              <w:t>64</w:t>
            </w:r>
          </w:p>
        </w:tc>
        <w:tc>
          <w:tcPr>
            <w:tcW w:w="3400" w:type="dxa"/>
          </w:tcPr>
          <w:p w14:paraId="12DE1939" w14:textId="77777777" w:rsidR="009849C9" w:rsidRDefault="00084C1F">
            <w:pPr>
              <w:spacing w:after="40"/>
            </w:pPr>
            <w:r>
              <w:rPr>
                <w:sz w:val="15"/>
              </w:rPr>
              <w:t>MVP recommande</w:t>
            </w:r>
          </w:p>
        </w:tc>
        <w:tc>
          <w:tcPr>
            <w:tcW w:w="1150" w:type="dxa"/>
          </w:tcPr>
          <w:p w14:paraId="6D7A5534" w14:textId="77777777" w:rsidR="009849C9" w:rsidRDefault="00084C1F">
            <w:pPr>
              <w:spacing w:after="40"/>
            </w:pPr>
            <w:r>
              <w:rPr>
                <w:sz w:val="15"/>
              </w:rPr>
              <w:t>Fait</w:t>
            </w:r>
          </w:p>
        </w:tc>
        <w:tc>
          <w:tcPr>
            <w:tcW w:w="4290" w:type="dxa"/>
          </w:tcPr>
          <w:p w14:paraId="0923A042" w14:textId="77777777" w:rsidR="009849C9" w:rsidRDefault="00084C1F">
            <w:pPr>
              <w:spacing w:after="40"/>
            </w:pPr>
            <w:r>
              <w:rPr>
                <w:sz w:val="15"/>
              </w:rPr>
              <w:t>13 cores MVP couverts localement</w:t>
            </w:r>
          </w:p>
        </w:tc>
      </w:tr>
      <w:tr w:rsidR="009849C9" w14:paraId="66320117" w14:textId="77777777">
        <w:tc>
          <w:tcPr>
            <w:tcW w:w="520" w:type="dxa"/>
          </w:tcPr>
          <w:p w14:paraId="2759E8DE" w14:textId="77777777" w:rsidR="009849C9" w:rsidRDefault="00084C1F">
            <w:pPr>
              <w:spacing w:after="40"/>
            </w:pPr>
            <w:r>
              <w:rPr>
                <w:sz w:val="15"/>
              </w:rPr>
              <w:t>65</w:t>
            </w:r>
          </w:p>
        </w:tc>
        <w:tc>
          <w:tcPr>
            <w:tcW w:w="3400" w:type="dxa"/>
          </w:tcPr>
          <w:p w14:paraId="3F4741EC" w14:textId="77777777" w:rsidR="009849C9" w:rsidRDefault="00084C1F">
            <w:pPr>
              <w:spacing w:after="40"/>
            </w:pPr>
            <w:r>
              <w:rPr>
                <w:sz w:val="15"/>
              </w:rPr>
              <w:t>Principes non negociables</w:t>
            </w:r>
          </w:p>
        </w:tc>
        <w:tc>
          <w:tcPr>
            <w:tcW w:w="1150" w:type="dxa"/>
          </w:tcPr>
          <w:p w14:paraId="2BB8DA32" w14:textId="77777777" w:rsidR="009849C9" w:rsidRDefault="00084C1F">
            <w:pPr>
              <w:spacing w:after="40"/>
            </w:pPr>
            <w:r>
              <w:rPr>
                <w:sz w:val="15"/>
              </w:rPr>
              <w:t>Fait</w:t>
            </w:r>
          </w:p>
        </w:tc>
        <w:tc>
          <w:tcPr>
            <w:tcW w:w="4290" w:type="dxa"/>
          </w:tcPr>
          <w:p w14:paraId="6D97735F" w14:textId="77777777" w:rsidR="009849C9" w:rsidRDefault="00084C1F">
            <w:pPr>
              <w:spacing w:after="40"/>
            </w:pPr>
            <w:r>
              <w:rPr>
                <w:sz w:val="15"/>
              </w:rPr>
              <w:t>Tests moteur</w:t>
            </w:r>
          </w:p>
        </w:tc>
      </w:tr>
      <w:tr w:rsidR="009849C9" w14:paraId="4BCAA3B2" w14:textId="77777777">
        <w:tc>
          <w:tcPr>
            <w:tcW w:w="520" w:type="dxa"/>
          </w:tcPr>
          <w:p w14:paraId="2760B9AE" w14:textId="77777777" w:rsidR="009849C9" w:rsidRDefault="00084C1F">
            <w:pPr>
              <w:spacing w:after="40"/>
            </w:pPr>
            <w:r>
              <w:rPr>
                <w:sz w:val="15"/>
              </w:rPr>
              <w:t>66</w:t>
            </w:r>
          </w:p>
        </w:tc>
        <w:tc>
          <w:tcPr>
            <w:tcW w:w="3400" w:type="dxa"/>
          </w:tcPr>
          <w:p w14:paraId="44C01862" w14:textId="77777777" w:rsidR="009849C9" w:rsidRDefault="00084C1F">
            <w:pPr>
              <w:spacing w:after="40"/>
            </w:pPr>
            <w:r>
              <w:rPr>
                <w:sz w:val="15"/>
              </w:rPr>
              <w:t>Texte directeur</w:t>
            </w:r>
          </w:p>
        </w:tc>
        <w:tc>
          <w:tcPr>
            <w:tcW w:w="1150" w:type="dxa"/>
          </w:tcPr>
          <w:p w14:paraId="18744F15" w14:textId="77777777" w:rsidR="009849C9" w:rsidRDefault="00084C1F">
            <w:pPr>
              <w:spacing w:after="40"/>
            </w:pPr>
            <w:r>
              <w:rPr>
                <w:sz w:val="15"/>
              </w:rPr>
              <w:t>Fait</w:t>
            </w:r>
          </w:p>
        </w:tc>
        <w:tc>
          <w:tcPr>
            <w:tcW w:w="4290" w:type="dxa"/>
          </w:tcPr>
          <w:p w14:paraId="410A8630" w14:textId="77777777" w:rsidR="009849C9" w:rsidRDefault="00084C1F">
            <w:pPr>
              <w:spacing w:after="40"/>
            </w:pPr>
            <w:r>
              <w:rPr>
                <w:sz w:val="15"/>
              </w:rPr>
              <w:t>Vision reprise dans le moteur</w:t>
            </w:r>
          </w:p>
        </w:tc>
      </w:tr>
      <w:tr w:rsidR="009849C9" w14:paraId="6A505AAE" w14:textId="77777777">
        <w:tc>
          <w:tcPr>
            <w:tcW w:w="520" w:type="dxa"/>
          </w:tcPr>
          <w:p w14:paraId="37F6CFB6" w14:textId="77777777" w:rsidR="009849C9" w:rsidRDefault="00084C1F">
            <w:pPr>
              <w:spacing w:after="40"/>
            </w:pPr>
            <w:r>
              <w:rPr>
                <w:sz w:val="15"/>
              </w:rPr>
              <w:t>67</w:t>
            </w:r>
          </w:p>
        </w:tc>
        <w:tc>
          <w:tcPr>
            <w:tcW w:w="3400" w:type="dxa"/>
          </w:tcPr>
          <w:p w14:paraId="128B501D" w14:textId="77777777" w:rsidR="009849C9" w:rsidRDefault="00084C1F">
            <w:pPr>
              <w:spacing w:after="40"/>
            </w:pPr>
            <w:r>
              <w:rPr>
                <w:sz w:val="15"/>
              </w:rPr>
              <w:t>Architecture finale</w:t>
            </w:r>
          </w:p>
        </w:tc>
        <w:tc>
          <w:tcPr>
            <w:tcW w:w="1150" w:type="dxa"/>
          </w:tcPr>
          <w:p w14:paraId="058D1798" w14:textId="77777777" w:rsidR="009849C9" w:rsidRDefault="00084C1F">
            <w:pPr>
              <w:spacing w:after="40"/>
            </w:pPr>
            <w:r>
              <w:rPr>
                <w:sz w:val="15"/>
              </w:rPr>
              <w:t>Partiel</w:t>
            </w:r>
          </w:p>
        </w:tc>
        <w:tc>
          <w:tcPr>
            <w:tcW w:w="4290" w:type="dxa"/>
          </w:tcPr>
          <w:p w14:paraId="10CED865" w14:textId="77777777" w:rsidR="009849C9" w:rsidRDefault="00084C1F">
            <w:pPr>
              <w:spacing w:after="40"/>
            </w:pPr>
            <w:r>
              <w:rPr>
                <w:sz w:val="15"/>
              </w:rPr>
              <w:t>Fonctionnel local; prod serveur a faire</w:t>
            </w:r>
          </w:p>
        </w:tc>
      </w:tr>
    </w:tbl>
    <w:p w14:paraId="27B3A3B3" w14:textId="77777777" w:rsidR="009849C9" w:rsidRDefault="009849C9"/>
    <w:sectPr w:rsidR="009849C9"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08015" w14:textId="77777777" w:rsidR="00084C1F" w:rsidRDefault="00084C1F">
      <w:pPr>
        <w:spacing w:after="0" w:line="240" w:lineRule="auto"/>
      </w:pPr>
      <w:r>
        <w:separator/>
      </w:r>
    </w:p>
  </w:endnote>
  <w:endnote w:type="continuationSeparator" w:id="0">
    <w:p w14:paraId="08AE400C" w14:textId="77777777" w:rsidR="00084C1F" w:rsidRDefault="00084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AE3D" w14:textId="51E26EEC" w:rsidR="009849C9" w:rsidRDefault="00084C1F">
    <w:pPr>
      <w:pStyle w:val="Pieddepage"/>
      <w:jc w:val="center"/>
    </w:pPr>
    <w:r>
      <w:rPr>
        <w:color w:val="5A6876"/>
        <w:sz w:val="18"/>
      </w:rPr>
      <w:t xml:space="preserve">KAY ONE - Dossier client MVP - Page </w:t>
    </w:r>
    <w:r>
      <w:fldChar w:fldCharType="begin"/>
    </w:r>
    <w:r>
      <w:instrText>PAGE</w:instrText>
    </w:r>
    <w:r>
      <w:fldChar w:fldCharType="separate"/>
    </w:r>
    <w:r w:rsidR="00F02F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B5E40" w14:textId="77777777" w:rsidR="00084C1F" w:rsidRDefault="00084C1F">
      <w:pPr>
        <w:spacing w:after="0" w:line="240" w:lineRule="auto"/>
      </w:pPr>
      <w:r>
        <w:separator/>
      </w:r>
    </w:p>
  </w:footnote>
  <w:footnote w:type="continuationSeparator" w:id="0">
    <w:p w14:paraId="5B920C4A" w14:textId="77777777" w:rsidR="00084C1F" w:rsidRDefault="00084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01165713">
    <w:abstractNumId w:val="8"/>
  </w:num>
  <w:num w:numId="2" w16cid:durableId="1028264394">
    <w:abstractNumId w:val="6"/>
  </w:num>
  <w:num w:numId="3" w16cid:durableId="1234974357">
    <w:abstractNumId w:val="5"/>
  </w:num>
  <w:num w:numId="4" w16cid:durableId="583958504">
    <w:abstractNumId w:val="4"/>
  </w:num>
  <w:num w:numId="5" w16cid:durableId="1264190870">
    <w:abstractNumId w:val="7"/>
  </w:num>
  <w:num w:numId="6" w16cid:durableId="1715497721">
    <w:abstractNumId w:val="3"/>
  </w:num>
  <w:num w:numId="7" w16cid:durableId="467478631">
    <w:abstractNumId w:val="2"/>
  </w:num>
  <w:num w:numId="8" w16cid:durableId="337081651">
    <w:abstractNumId w:val="1"/>
  </w:num>
  <w:num w:numId="9" w16cid:durableId="766509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C1F"/>
    <w:rsid w:val="00144BE9"/>
    <w:rsid w:val="0015074B"/>
    <w:rsid w:val="0029639D"/>
    <w:rsid w:val="00326F90"/>
    <w:rsid w:val="009849C9"/>
    <w:rsid w:val="00AA1D8D"/>
    <w:rsid w:val="00B47730"/>
    <w:rsid w:val="00CB0664"/>
    <w:rsid w:val="00F02F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847F9F-7321-44B2-B62A-9B79227E9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92634"/>
    </w:rPr>
  </w:style>
  <w:style w:type="paragraph" w:styleId="Titre1">
    <w:name w:val="heading 1"/>
    <w:basedOn w:val="Normal"/>
    <w:next w:val="Normal"/>
    <w:link w:val="Titre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9</Pages>
  <Words>1926</Words>
  <Characters>10980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TAYEB ZITOUNI</cp:lastModifiedBy>
  <cp:revision>2</cp:revision>
  <dcterms:created xsi:type="dcterms:W3CDTF">2013-12-23T23:15:00Z</dcterms:created>
  <dcterms:modified xsi:type="dcterms:W3CDTF">2026-09-03T12:02:00Z</dcterms:modified>
  <cp:category/>
</cp:coreProperties>
</file>