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bidi w:val="0"/>
        <w:spacing w:before="0" w:after="0"/>
        <w:ind w:left="0" w:right="0" w:hanging="0"/>
        <w:jc w:val="right"/>
        <w:rPr/>
      </w:pPr>
      <w:r>
        <w:rPr>
          <w:lang w:val="tr-TR"/>
        </w:rPr>
        <w:t>13.10.2019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Hazırlayan: Tayfun GÜRLEVİK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Öğrenci No: N19139647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ÖDEV NO: 1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Soru1:</w:t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 xml:space="preserve">OpenGL kütüphanesini kullanarak aşağıdaki şekli tekbir üçgen şerit kullanarak 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çizdiren C++ programını çalıştırınız.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bookmarkStart w:id="0" w:name="{9337b1b8-8065-4904-b0bd-87c6dba1f756}{2"/>
      <w:bookmarkEnd w:id="0"/>
      <w:r>
        <w:rPr>
          <w:rFonts w:ascii="Times New Roman" w:hAnsi="Times New Roman"/>
        </w:rPr>
        <w:drawing>
          <wp:inline distT="9525" distB="9525" distL="9525" distR="9525">
            <wp:extent cx="1571625" cy="1400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Yanıt: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a) Çözüm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Sorunun çözümü için üçgenleri oluşturacak vertexler aşağıdaki şekildeki gibi numaralandırılmıştır.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bookmarkStart w:id="1" w:name="{9337b1b8-8065-4904-b0bd-87c6dba1f756}{2"/>
      <w:bookmarkEnd w:id="1"/>
      <w:r>
        <w:rPr>
          <w:rFonts w:ascii="Times New Roman" w:hAnsi="Times New Roman"/>
        </w:rPr>
        <w:drawing>
          <wp:inline distT="9525" distB="9525" distL="9525" distR="9525">
            <wp:extent cx="3581400" cy="34677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Koordinatlar(x,y,z):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Vertex0=Vertex8=(10,10,0)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Vertex1=Vertex9=(30,30,0)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Vertex2=(90,10,0)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Vertex3=(30,70,0)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Vertex4=(90,90,0)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Vertex5=(70,70,0)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Vertex6=(10,90,0)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Vertex7=(30,70,0)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lang w:val="tr-TR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lang w:val="tr-TR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lang w:val="tr-TR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b) Kod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Sorunun çözümü için Square.cpp dosyasında drawScene() yorda</w:t>
      </w:r>
      <w:r>
        <w:rPr>
          <w:rFonts w:ascii="Times New Roman" w:hAnsi="Times New Roman"/>
          <w:lang w:val="tr-TR"/>
        </w:rPr>
        <w:t>m</w:t>
      </w:r>
      <w:r>
        <w:rPr>
          <w:rFonts w:ascii="Times New Roman" w:hAnsi="Times New Roman"/>
          <w:lang w:val="tr-TR"/>
        </w:rPr>
        <w:t>ı aşağıdaki şekilde değiştirilmiştir.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v</w:t>
      </w:r>
      <w:r>
        <w:rPr>
          <w:rFonts w:ascii="Times New Roman" w:hAnsi="Times New Roman"/>
          <w:lang w:val="tr-TR"/>
        </w:rPr>
        <w:t>oid drawScene(void)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{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glClear(GL_COLOR_BUFFER_BIT);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glColor3f(0.0, 0.0, 0.0);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glPolygonMode(GL_FRONT_AND_BACK, GL_LINE);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glBegin(GL_TRIANGLE_STRIP);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glColor3f(0.0, 0.0, 1.0);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glVertex3f(10.0, 10.0, 0.0); //Vertex0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glVertex3f(30.0, 30.0, 0.0); //Vertex1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glVertex3f(90.0, 10.0, 0.0); //Vertex2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glVertex3f(70, 30.0, 0.0); //Vertex3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glVertex3f(90, 90, 0.0); //Vertex4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glVertex3f(70, 70, 0.0); //Vertex5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glVertex3f(10, 90.0, 0.0); //Vertex6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glVertex3f(30.0, 70.0, 0.0); //Vertex7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glVertex3f(10.0, 10.0, 0.0); //Vertex8 =Vertex0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glVertex3f(30.0, 30.0, 0.0); //Vertex9 =Vertex1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glEnd();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glFlush();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}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</w:rPr>
      </w:pPr>
      <w:bookmarkStart w:id="2" w:name="{9337b1b8-8065-4904-b0bd-87c6dba1f756}{2"/>
      <w:bookmarkEnd w:id="2"/>
      <w:r>
        <w:rPr>
          <w:rFonts w:ascii="Times New Roman" w:hAnsi="Times New Roman"/>
        </w:rPr>
        <w:drawing>
          <wp:inline distT="9525" distB="9525" distL="9525" distR="9525">
            <wp:extent cx="2741295" cy="2934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c)Ekler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Soru1.cpp, BCA611 Homework1-Soru1.exe</w:t>
      </w:r>
    </w:p>
    <w:p>
      <w:pPr>
        <w:pStyle w:val="TextBody"/>
        <w:pBdr/>
        <w:bidi w:val="0"/>
        <w:spacing w:before="0" w:after="0"/>
        <w:ind w:left="360" w:right="0" w:hanging="0"/>
        <w:jc w:val="left"/>
        <w:rPr/>
      </w:pPr>
      <w:r>
        <w:rPr/>
      </w:r>
    </w:p>
    <w:p>
      <w:pPr>
        <w:pStyle w:val="TextBody"/>
        <w:pBdr/>
        <w:bidi w:val="0"/>
        <w:spacing w:before="0" w:after="0"/>
        <w:ind w:left="360" w:right="0" w:hanging="0"/>
        <w:jc w:val="left"/>
        <w:rPr/>
      </w:pPr>
      <w:r>
        <w:rPr/>
      </w:r>
    </w:p>
    <w:p>
      <w:pPr>
        <w:pStyle w:val="TextBody"/>
        <w:pBdr/>
        <w:bidi w:val="0"/>
        <w:spacing w:before="0" w:after="0"/>
        <w:ind w:left="360" w:right="0" w:hanging="0"/>
        <w:jc w:val="left"/>
        <w:rPr/>
      </w:pPr>
      <w:r>
        <w:rPr/>
      </w:r>
    </w:p>
    <w:p>
      <w:pPr>
        <w:pStyle w:val="TextBody"/>
        <w:pBdr/>
        <w:bidi w:val="0"/>
        <w:spacing w:before="0" w:after="0"/>
        <w:ind w:left="360" w:right="0" w:hanging="0"/>
        <w:jc w:val="left"/>
        <w:rPr/>
      </w:pPr>
      <w:r>
        <w:rPr/>
      </w:r>
    </w:p>
    <w:p>
      <w:pPr>
        <w:pStyle w:val="TextBody"/>
        <w:pBdr/>
        <w:bidi w:val="0"/>
        <w:spacing w:before="0" w:after="0"/>
        <w:ind w:left="360" w:right="0" w:hanging="0"/>
        <w:jc w:val="left"/>
        <w:rPr/>
      </w:pPr>
      <w:r>
        <w:rPr/>
      </w:r>
    </w:p>
    <w:p>
      <w:pPr>
        <w:pStyle w:val="TextBody"/>
        <w:pBdr/>
        <w:bidi w:val="0"/>
        <w:spacing w:before="0" w:after="0"/>
        <w:ind w:left="360" w:right="0" w:hanging="0"/>
        <w:jc w:val="left"/>
        <w:rPr/>
      </w:pPr>
      <w:r>
        <w:rPr/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Soru</w:t>
      </w:r>
      <w:r>
        <w:rPr>
          <w:rFonts w:ascii="Times New Roman" w:hAnsi="Times New Roman"/>
          <w:lang w:val="tr-TR"/>
        </w:rPr>
        <w:t>2: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Inverse square root problemi: Bilgisayar oyunları programlarında en sık kullanılan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matematiksel işlemlerden biri 1/</w:t>
      </w:r>
      <w:r>
        <w:rPr>
          <w:rFonts w:eastAsia="Liberation Serif" w:cs="Liberation Serif" w:ascii="Times New Roman" w:hAnsi="Times New Roman"/>
          <w:lang w:val="tr-TR"/>
        </w:rPr>
        <w:t>√</w:t>
      </w:r>
      <w:r>
        <w:rPr>
          <w:rFonts w:eastAsia="NSimSun" w:cs="Arial" w:ascii="Times New Roman" w:hAnsi="Times New Roman"/>
          <w:lang w:val="tr-TR"/>
        </w:rPr>
        <w:t xml:space="preserve">x </w:t>
      </w:r>
      <w:r>
        <w:rPr>
          <w:rFonts w:ascii="Times New Roman" w:hAnsi="Times New Roman"/>
          <w:lang w:val="tr-TR"/>
        </w:rPr>
        <w:t>işlemidir. Bu işlemin sonucu farklı bir yolla bulan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 xml:space="preserve">bir program ilk olarak Quake oyununda kullanılmıştır. Aşağıda yer alan bağlantılarda 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bu farklı yöntem açıklanmaktadır. Sizlerin de bu yöntemi okuyup anlamanız ve bahsi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geçen kodları çalıştırmanız beklenmektedir.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https://betterexplained.com/articles/understanding-quakes-fast-inverse-square-root/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tr-TR"/>
        </w:rPr>
        <w:t>https://medium.com/hard-mode/the-legendary-fast-inverse-square-root-e51fee3b49d9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Yanıt: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a) Çözüm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Bir denklemin köklerini sayısal yöntemler ile bulmada en yaygın olarak kullanılan yöntemlerden birisi Newton yöntemidir.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 yöntem istenilen denklem kökünün ilk tahmini yapılarak, iterasyonlar sonucunda yakınsamanın elde edilmesiyle istenilen sonucu alınmasına dayanmaktadır.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position w:val="0"/>
          <w:sz w:val="24"/>
          <w:vertAlign w:val="baseline"/>
        </w:rPr>
        <w:t>=İlk tahmin olmak üzere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x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position w:val="0"/>
          <w:sz w:val="24"/>
          <w:vertAlign w:val="baseline"/>
        </w:rPr>
        <w:t>=x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position w:val="0"/>
          <w:sz w:val="24"/>
          <w:vertAlign w:val="baseline"/>
        </w:rPr>
        <w:t>-f(x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position w:val="0"/>
          <w:sz w:val="24"/>
          <w:vertAlign w:val="baseline"/>
        </w:rPr>
        <w:t>)/f’(x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position w:val="0"/>
          <w:sz w:val="24"/>
          <w:vertAlign w:val="baseline"/>
        </w:rPr>
        <w:t>),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x</w:t>
      </w:r>
      <w:r>
        <w:rPr>
          <w:rFonts w:ascii="Times New Roman" w:hAnsi="Times New Roman"/>
          <w:vertAlign w:val="subscript"/>
        </w:rPr>
        <w:t>n+1</w:t>
      </w:r>
      <w:r>
        <w:rPr>
          <w:rFonts w:ascii="Times New Roman" w:hAnsi="Times New Roman"/>
          <w:position w:val="0"/>
          <w:sz w:val="24"/>
          <w:vertAlign w:val="baseline"/>
        </w:rPr>
        <w:t>=x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>-f(x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>)/f’(x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şeklindeki iterasyonlar sonucunda (x</w:t>
      </w:r>
      <w:r>
        <w:rPr>
          <w:rFonts w:ascii="Times New Roman" w:hAnsi="Times New Roman"/>
          <w:vertAlign w:val="subscript"/>
        </w:rPr>
        <w:t>n+1</w:t>
      </w:r>
      <w:r>
        <w:rPr>
          <w:rFonts w:ascii="Times New Roman" w:hAnsi="Times New Roman"/>
          <w:position w:val="0"/>
          <w:sz w:val="24"/>
          <w:vertAlign w:val="baseline"/>
        </w:rPr>
        <w:t>-x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>)/x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 xml:space="preserve"> değeri 0’a yakınsadığı zaman denklemin kökü elde edilmiş olur.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 xml:space="preserve">Burada iterasyon sayısını azaltmak için ilk tahmin değerinin gerçek değere yakınlığı önemlidir. 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  <w:lang w:val="tr-TR"/>
        </w:rPr>
        <w:t>1/</w:t>
      </w:r>
      <w:r>
        <w:rPr>
          <w:rFonts w:eastAsia="Liberation Serif" w:cs="Liberation Serif" w:ascii="Times New Roman" w:hAnsi="Times New Roman"/>
          <w:position w:val="0"/>
          <w:sz w:val="24"/>
          <w:vertAlign w:val="baseline"/>
          <w:lang w:val="tr-TR"/>
        </w:rPr>
        <w:t>√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 xml:space="preserve">x 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denklemini Newton yöntemi ile çözmeye çalışırsak: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eastAsia="NSimSun" w:cs="Arial"/>
          <w:position w:val="0"/>
          <w:sz w:val="24"/>
          <w:vertAlign w:val="baseline"/>
          <w:lang w:val="tr-TR"/>
        </w:rPr>
      </w:pPr>
      <w:r>
        <w:rPr>
          <w:rFonts w:ascii="Times New Roman" w:hAnsi="Times New Roman"/>
        </w:rPr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y= 1/</w:t>
      </w:r>
      <w:r>
        <w:rPr>
          <w:rFonts w:eastAsia="Liberation Serif" w:cs="Liberation Serif" w:ascii="Times New Roman" w:hAnsi="Times New Roman"/>
          <w:position w:val="0"/>
          <w:sz w:val="24"/>
          <w:vertAlign w:val="baseline"/>
          <w:lang w:val="tr-TR"/>
        </w:rPr>
        <w:t>√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x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y</w:t>
      </w:r>
      <w:r>
        <w:rPr>
          <w:rFonts w:eastAsia="NSimSun" w:cs="Arial" w:ascii="Times New Roman" w:hAnsi="Times New Roman"/>
          <w:vertAlign w:val="superscript"/>
          <w:lang w:val="tr-TR"/>
        </w:rPr>
        <w:t>2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=1/x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lang w:val="tr-TR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x=1/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y</w:t>
      </w:r>
      <w:r>
        <w:rPr>
          <w:rFonts w:eastAsia="NSimSun" w:cs="Arial" w:ascii="Times New Roman" w:hAnsi="Times New Roman"/>
          <w:vertAlign w:val="superscript"/>
          <w:lang w:val="tr-TR"/>
        </w:rPr>
        <w:t xml:space="preserve">2 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position w:val="0"/>
          <w:sz w:val="24"/>
          <w:vertAlign w:val="baseline"/>
          <w:lang w:val="tr-TR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1/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y</w:t>
      </w:r>
      <w:r>
        <w:rPr>
          <w:rFonts w:eastAsia="NSimSun" w:cs="Arial" w:ascii="Times New Roman" w:hAnsi="Times New Roman"/>
          <w:vertAlign w:val="superscript"/>
          <w:lang w:val="tr-TR"/>
        </w:rPr>
        <w:t>2</w:t>
      </w: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-x=0</w:t>
      </w:r>
    </w:p>
    <w:p>
      <w:pPr>
        <w:pStyle w:val="TextBody"/>
        <w:pBdr/>
        <w:bidi w:val="0"/>
        <w:spacing w:before="0" w:after="0"/>
        <w:ind w:left="0" w:right="0" w:hanging="0"/>
        <w:jc w:val="both"/>
        <w:rPr>
          <w:rFonts w:ascii="Times New Roman" w:hAnsi="Times New Roman"/>
          <w:position w:val="0"/>
          <w:sz w:val="24"/>
          <w:vertAlign w:val="baseline"/>
          <w:lang w:val="tr-TR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  <w:lang w:val="tr-TR"/>
        </w:rPr>
        <w:t>ve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f(y)=1/y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position w:val="0"/>
          <w:sz w:val="24"/>
          <w:vertAlign w:val="baseline"/>
        </w:rPr>
        <w:t xml:space="preserve">-x </w:t>
      </w:r>
      <w:r>
        <w:rPr>
          <w:rFonts w:ascii="Times New Roman" w:hAnsi="Times New Roman"/>
          <w:position w:val="0"/>
          <w:sz w:val="24"/>
          <w:vertAlign w:val="baseline"/>
        </w:rPr>
        <w:t>foksiyonunu elde ederiz.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Newton tanımından,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</w:rPr>
        <w:t>y</w:t>
      </w:r>
      <w:r>
        <w:rPr>
          <w:rFonts w:ascii="Times New Roman" w:hAnsi="Times New Roman"/>
          <w:vertAlign w:val="subscript"/>
        </w:rPr>
        <w:t>n+1</w:t>
      </w:r>
      <w:r>
        <w:rPr>
          <w:rFonts w:ascii="Times New Roman" w:hAnsi="Times New Roman"/>
          <w:position w:val="0"/>
          <w:sz w:val="24"/>
          <w:vertAlign w:val="baseline"/>
        </w:rPr>
        <w:t>=y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>-f(y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>)/f’(y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position w:val="0"/>
          <w:sz w:val="24"/>
          <w:vertAlign w:val="baseline"/>
        </w:rPr>
        <w:t xml:space="preserve">), </w:t>
      </w:r>
      <w:r>
        <w:rPr>
          <w:rFonts w:ascii="Times New Roman" w:hAnsi="Times New Roman"/>
          <w:position w:val="0"/>
          <w:sz w:val="24"/>
          <w:vertAlign w:val="baseline"/>
        </w:rPr>
        <w:t>n</w:t>
      </w:r>
      <w:r>
        <w:rPr>
          <w:rFonts w:eastAsia="Liberation Serif" w:cs="Liberation Serif" w:ascii="Times New Roman" w:hAnsi="Times New Roman"/>
          <w:position w:val="0"/>
          <w:sz w:val="24"/>
          <w:vertAlign w:val="baseline"/>
        </w:rPr>
        <w:t>≥</w:t>
      </w:r>
      <w:r>
        <w:rPr>
          <w:rFonts w:eastAsia="NSimSun" w:cs="Arial" w:ascii="Times New Roman" w:hAnsi="Times New Roman"/>
          <w:position w:val="0"/>
          <w:sz w:val="24"/>
          <w:vertAlign w:val="baseline"/>
        </w:rPr>
        <w:t>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</w:rPr>
        <w:t>y</w:t>
      </w:r>
      <w:r>
        <w:rPr>
          <w:rFonts w:eastAsia="NSimSun" w:cs="Arial" w:ascii="Times New Roman" w:hAnsi="Times New Roman"/>
          <w:vertAlign w:val="subscript"/>
        </w:rPr>
        <w:t>n+1</w:t>
      </w:r>
      <w:r>
        <w:rPr>
          <w:rFonts w:eastAsia="NSimSun" w:cs="Arial" w:ascii="Times New Roman" w:hAnsi="Times New Roman"/>
          <w:position w:val="0"/>
          <w:sz w:val="24"/>
          <w:vertAlign w:val="baseline"/>
        </w:rPr>
        <w:t>=1/2y</w:t>
      </w:r>
      <w:r>
        <w:rPr>
          <w:rFonts w:eastAsia="NSimSun" w:cs="Arial" w:ascii="Times New Roman" w:hAnsi="Times New Roman"/>
          <w:vertAlign w:val="subscript"/>
        </w:rPr>
        <w:t>n</w:t>
      </w:r>
      <w:r>
        <w:rPr>
          <w:rFonts w:eastAsia="NSimSun" w:cs="Arial" w:ascii="Times New Roman" w:hAnsi="Times New Roman"/>
          <w:position w:val="0"/>
          <w:sz w:val="24"/>
          <w:vertAlign w:val="baseline"/>
        </w:rPr>
        <w:t>(3-xy</w:t>
      </w:r>
      <w:r>
        <w:rPr>
          <w:rFonts w:eastAsia="NSimSun" w:cs="Arial" w:ascii="Times New Roman" w:hAnsi="Times New Roman"/>
          <w:vertAlign w:val="subscript"/>
        </w:rPr>
        <w:t>n</w:t>
      </w:r>
      <w:r>
        <w:rPr>
          <w:rFonts w:eastAsia="NSimSun" w:cs="Arial" w:ascii="Times New Roman" w:hAnsi="Times New Roman"/>
          <w:vertAlign w:val="superscript"/>
        </w:rPr>
        <w:t>2</w:t>
      </w:r>
      <w:r>
        <w:rPr>
          <w:rFonts w:eastAsia="NSimSun" w:cs="Arial" w:ascii="Times New Roman" w:hAnsi="Times New Roman"/>
          <w:position w:val="0"/>
          <w:sz w:val="24"/>
          <w:vertAlign w:val="baseline"/>
        </w:rPr>
        <w:t xml:space="preserve">) </w:t>
      </w:r>
      <w:r>
        <w:rPr>
          <w:rFonts w:eastAsia="NSimSun" w:cs="Arial" w:ascii="Times New Roman" w:hAnsi="Times New Roman"/>
          <w:position w:val="0"/>
          <w:sz w:val="24"/>
          <w:vertAlign w:val="baseline"/>
        </w:rPr>
        <w:t>bu işlem aşağıdaki kodda x=x*(1.5f -xhalf*x*x); ile ifade edilmiştir.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</w:rPr>
        <w:t>float InvSqrt(float x){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float xhalf = 0.5f * x;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int i = *(int*)&amp;x;            // store floating-point bits in integer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i = 0x5f3759df - (i &gt;&gt; 1);    // initial guess for Newton's method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x = *(float*)&amp;i;              // convert new bits into float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x = x*(1.5f - xhalf*x*x);     // One round of Newton's method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    </w:t>
      </w:r>
      <w:r>
        <w:rPr>
          <w:rStyle w:val="SourceText"/>
          <w:rFonts w:ascii="Times New Roman" w:hAnsi="Times New Roman"/>
        </w:rPr>
        <w:t>return x;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</w:rPr>
        <w:t xml:space="preserve">    </w:t>
      </w:r>
      <w:r>
        <w:rPr>
          <w:rStyle w:val="SourceText"/>
          <w:rFonts w:ascii="Times New Roman" w:hAnsi="Times New Roman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</w:rPr>
        <w:t>İlk tahminin elde edilmesi: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eastAsia="NSimSun" w:cs="Arial" w:ascii="Times New Roman" w:hAnsi="Times New Roman"/>
          <w:position w:val="0"/>
          <w:sz w:val="24"/>
          <w:vertAlign w:val="baseline"/>
        </w:rPr>
        <w:t>yordama float türünde gönderilen x değerini önce bitlere dönüştürüp i adındaki integer değişkene aktarılıyor.</w:t>
      </w:r>
    </w:p>
    <w:p>
      <w:pPr>
        <w:pStyle w:val="Normal"/>
        <w:bidi w:val="0"/>
        <w:jc w:val="left"/>
        <w:rPr/>
      </w:pPr>
      <w:r>
        <w:rPr>
          <w:rStyle w:val="SourceText"/>
          <w:rFonts w:ascii="Times New Roman" w:hAnsi="Times New Roman"/>
        </w:rPr>
        <w:t xml:space="preserve">int i = *(int*)&amp;x; </w:t>
      </w:r>
    </w:p>
    <w:p>
      <w:pPr>
        <w:pStyle w:val="Normal"/>
        <w:bidi w:val="0"/>
        <w:jc w:val="left"/>
        <w:rPr/>
      </w:pPr>
      <w:r>
        <w:rPr>
          <w:rStyle w:val="SourceText"/>
          <w:rFonts w:ascii="Times New Roman" w:hAnsi="Times New Roman"/>
        </w:rPr>
        <w:t>0x5f3759df sihirli rakamıyla (</w:t>
      </w:r>
      <w:hyperlink r:id="rId5">
        <w:r>
          <w:rPr>
            <w:rStyle w:val="SourceText"/>
            <w:rFonts w:ascii="Times New Roman" w:hAnsi="Times New Roman"/>
          </w:rPr>
          <w:t>http://www.lomont.org/papers/2003/InvSqrt.pdf</w:t>
        </w:r>
      </w:hyperlink>
      <w:r>
        <w:rPr>
          <w:rStyle w:val="SourceText"/>
          <w:rFonts w:ascii="Times New Roman" w:hAnsi="Times New Roman"/>
        </w:rPr>
        <w:t xml:space="preserve"> adresindeki makalede neden bu değerin kullanıldığı açıklanıyor.) ilk tahmin değeri elde ediliyor. Bölmeden kaynaklanacak hataları minimize etmek amacıyla bitwise operatör kullanılıyor.</w:t>
      </w:r>
    </w:p>
    <w:p>
      <w:pPr>
        <w:pStyle w:val="Normal"/>
        <w:bidi w:val="0"/>
        <w:jc w:val="left"/>
        <w:rPr>
          <w:rStyle w:val="SourceText"/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Times New Roman" w:hAnsi="Times New Roman"/>
        </w:rPr>
        <w:t>Bu ilk tahmin değeri yarımıyla ilk iterasyonda yaklaşık binde 2 hata ile tahmin yapılıyor. İkinci iterasyonda ise hata 0’a yakınsıyor.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Serif" w:hAnsi="Liberation Serif"/>
        </w:rPr>
        <w:t>b)Kod</w:t>
      </w:r>
    </w:p>
    <w:p>
      <w:pPr>
        <w:pStyle w:val="Normal"/>
        <w:bidi w:val="0"/>
        <w:jc w:val="left"/>
        <w:rPr/>
      </w:pPr>
      <w:r>
        <w:rPr>
          <w:rStyle w:val="SourceText"/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InvSqrt(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xhalf = 0.5f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*(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*)&amp;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;            </w:t>
      </w:r>
      <w:r>
        <w:rPr>
          <w:rFonts w:ascii="Consolas" w:hAnsi="Consolas"/>
          <w:color w:val="008000"/>
          <w:sz w:val="19"/>
        </w:rPr>
        <w:t>// store floating-point bits in integer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//burada 0x5f3759df hexadecimal sayýsýný 1 bit yana kaydýrarak ilk tahmini oluþturacak sayýyý hexadecimal formatýnda elde ediyor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i = 0x5f3759df - (i &gt;&gt; 1);    </w:t>
      </w:r>
      <w:r>
        <w:rPr>
          <w:rFonts w:ascii="Consolas" w:hAnsi="Consolas"/>
          <w:color w:val="008000"/>
          <w:sz w:val="19"/>
        </w:rPr>
        <w:t>// initial guess for Newton's method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//Bu yöntemin büyüsü 0x5f3759df sayýsýnda olduðu kadar C/C++ dilinin bit kaydýrma operatörününde de saklý.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*(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*)&amp;i;              </w:t>
      </w:r>
      <w:r>
        <w:rPr>
          <w:rFonts w:ascii="Consolas" w:hAnsi="Consolas"/>
          <w:color w:val="008000"/>
          <w:sz w:val="19"/>
        </w:rPr>
        <w:t>// convert new bits into float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* (1.5f - xhalf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);     </w:t>
      </w:r>
      <w:r>
        <w:rPr>
          <w:rFonts w:ascii="Consolas" w:hAnsi="Consolas"/>
          <w:color w:val="008000"/>
          <w:sz w:val="19"/>
        </w:rPr>
        <w:t>// One round of Newton's method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Q_rsqrt(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x2, y;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threehalfs = 1.5F;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x2 =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 * 0.5F;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y =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i = *(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*)&amp;y;    </w:t>
      </w:r>
      <w:r>
        <w:rPr>
          <w:rFonts w:ascii="Consolas" w:hAnsi="Consolas"/>
          <w:color w:val="008000"/>
          <w:sz w:val="19"/>
        </w:rPr>
        <w:t>// evil floating point bit level hacking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i = 0x5f3759df - (i &gt;&gt; 1);               </w:t>
      </w:r>
      <w:r>
        <w:rPr>
          <w:rFonts w:ascii="Consolas" w:hAnsi="Consolas"/>
          <w:color w:val="008000"/>
          <w:sz w:val="19"/>
        </w:rPr>
        <w:t xml:space="preserve">// what the fuck?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y = *(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*)&amp;i;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y = y * (threehalfs - (x2 * y * y));   </w:t>
      </w:r>
      <w:r>
        <w:rPr>
          <w:rFonts w:ascii="Consolas" w:hAnsi="Consolas"/>
          <w:color w:val="008000"/>
          <w:sz w:val="19"/>
        </w:rPr>
        <w:t>// 1st iteration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y  = y * ( threehalfs - ( x2 * y * y ) );   </w:t>
      </w:r>
      <w:r>
        <w:rPr>
          <w:rFonts w:ascii="Consolas" w:hAnsi="Consolas"/>
          <w:color w:val="008000"/>
          <w:sz w:val="19"/>
        </w:rPr>
        <w:t>// 2nd iteration,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Consolas" w:hAnsi="Consolas"/>
          <w:color w:val="008000"/>
          <w:sz w:val="19"/>
        </w:rPr>
        <w:t>// this can be removed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gercekDeger = 1 / sqrt(2);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quakeDeger = InvSqrt(2);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quakeDeger2 = Q_rsqrt(2);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"1/kok(2) nin gercek degeri: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gercekDeger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/ kok(2) nin quake yontemiyle hesaplanan degeri: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quakeDeger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"Hata orani: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abs(gercekDeger - quakeDeger) / gercekDeger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"Newton yontemiyle 2 iterasyon sonucu 1 / kok(2):"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quakeDeger2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"Hata orani: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abs(gercekDeger - quakeDeger2) / gercekDeger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5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c)Ekler: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Soru2.cpp, </w:t>
      </w:r>
      <w:r>
        <w:rPr>
          <w:rFonts w:ascii="Consolas" w:hAnsi="Consolas"/>
          <w:color w:val="000000"/>
          <w:sz w:val="19"/>
          <w:szCs w:val="24"/>
        </w:rPr>
        <w:t>BCA611 Homework1 Soru2.exe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Soru3: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Çemberin parametrik denklemi (X,Y,0) çemberin merkezi ve çemberin yarıçapı R olmak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üzere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266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ile verilmektedir. Bu parametrik denklemden yararlanarak OpenGL ile çemberi çizdiren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bir C++ programı yazınız.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1752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Yanıt: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a)Çözüm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Çemberi çizdirmek için GL_LINE_LOOP kullanılmıştır.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V, çizgi loopunu oluşturacak vertex sayısı olmak üzere,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iki vertex arasındaki açı;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t=2</w:t>
      </w:r>
      <w:r>
        <w:rPr>
          <w:rFonts w:ascii="Times New Roman" w:hAnsi="Times New Roman"/>
          <w:color w:val="000000"/>
          <w:sz w:val="24"/>
          <w:szCs w:val="24"/>
        </w:rPr>
        <w:t>π</w:t>
      </w:r>
      <w:r>
        <w:rPr>
          <w:rFonts w:ascii="Times New Roman" w:hAnsi="Times New Roman"/>
          <w:color w:val="000000"/>
          <w:sz w:val="24"/>
          <w:szCs w:val="24"/>
        </w:rPr>
        <w:t>/V olacaktır.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Bu durumda çizgi loopunu oluşturmak için;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for(int i=0;i&lt;V;i++)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>glVertex2f(X+R*cos(i*t),Y+R*sin(i*t));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şeklinde bir döngü yazmamız yeterli olacaktır.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b)Kod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  <w:szCs w:val="24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&lt;GL/glew.h&gt;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&lt;GL/freeglut.h&gt;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_USE_MATH_DEFINES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CemberCiz(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merkezX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merkezY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yaricap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vertexSayisi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glBegin(</w:t>
      </w:r>
      <w:r>
        <w:rPr>
          <w:rFonts w:ascii="Consolas" w:hAnsi="Consolas"/>
          <w:color w:val="6F008A"/>
          <w:sz w:val="19"/>
        </w:rPr>
        <w:t>GL_LINE_LOOP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vertexSayisi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glVertex2f(</w:t>
      </w:r>
      <w:r>
        <w:rPr>
          <w:rFonts w:ascii="Consolas" w:hAnsi="Consolas"/>
          <w:color w:val="808080"/>
          <w:sz w:val="19"/>
        </w:rPr>
        <w:t>merkezX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yaricap</w:t>
      </w:r>
      <w:r>
        <w:rPr>
          <w:rFonts w:ascii="Consolas" w:hAnsi="Consolas"/>
          <w:color w:val="000000"/>
          <w:sz w:val="19"/>
        </w:rPr>
        <w:t xml:space="preserve"> * cos(i * 2 * </w:t>
      </w:r>
      <w:r>
        <w:rPr>
          <w:rFonts w:ascii="Consolas" w:hAnsi="Consolas"/>
          <w:color w:val="6F008A"/>
          <w:sz w:val="19"/>
        </w:rPr>
        <w:t>M_PI</w:t>
      </w:r>
      <w:r>
        <w:rPr>
          <w:rFonts w:ascii="Consolas" w:hAnsi="Consolas"/>
          <w:color w:val="000000"/>
          <w:sz w:val="19"/>
        </w:rPr>
        <w:t xml:space="preserve"> / </w:t>
      </w:r>
      <w:r>
        <w:rPr>
          <w:rFonts w:ascii="Consolas" w:hAnsi="Consolas"/>
          <w:color w:val="808080"/>
          <w:sz w:val="19"/>
        </w:rPr>
        <w:t>vertexSayisi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808080"/>
          <w:sz w:val="19"/>
        </w:rPr>
        <w:t>merkezY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yaricap</w:t>
      </w:r>
      <w:r>
        <w:rPr>
          <w:rFonts w:ascii="Consolas" w:hAnsi="Consolas"/>
          <w:color w:val="000000"/>
          <w:sz w:val="19"/>
        </w:rPr>
        <w:t xml:space="preserve"> * sin(i * 2 * </w:t>
      </w:r>
      <w:r>
        <w:rPr>
          <w:rFonts w:ascii="Consolas" w:hAnsi="Consolas"/>
          <w:color w:val="6F008A"/>
          <w:sz w:val="19"/>
        </w:rPr>
        <w:t>M_PI</w:t>
      </w:r>
      <w:r>
        <w:rPr>
          <w:rFonts w:ascii="Consolas" w:hAnsi="Consolas"/>
          <w:color w:val="000000"/>
          <w:sz w:val="19"/>
        </w:rPr>
        <w:t xml:space="preserve"> / </w:t>
      </w:r>
      <w:r>
        <w:rPr>
          <w:rFonts w:ascii="Consolas" w:hAnsi="Consolas"/>
          <w:color w:val="808080"/>
          <w:sz w:val="19"/>
        </w:rPr>
        <w:t>vertexSayisi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glEnd();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// Drawing routine.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drawScene(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glClear(</w:t>
      </w:r>
      <w:r>
        <w:rPr>
          <w:rFonts w:ascii="Consolas" w:hAnsi="Consolas"/>
          <w:color w:val="6F008A"/>
          <w:sz w:val="19"/>
        </w:rPr>
        <w:t>GL_COLOR_BUFFER_BIT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glColor3f(0.0, 0.0, 0.0);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vertex = 10;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X = 50.0f;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Y = 50.0f;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R = 10;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CemberCiz(X, Y, R, vertex);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glFlush();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// Initialization routine.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setup(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glClearColor(1.0, 1.0, 1.0, 0.0);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// OpenGL window reshape routine.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resize(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h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glViewport(0, 0,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h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glMatrixMode(</w:t>
      </w:r>
      <w:r>
        <w:rPr>
          <w:rFonts w:ascii="Consolas" w:hAnsi="Consolas"/>
          <w:color w:val="6F008A"/>
          <w:sz w:val="19"/>
        </w:rPr>
        <w:t>GL_PROJECTION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glLoadIdentity();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glOrtho(0.0, 100.0, 0.0, 100.0, -1.0, 1.0);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glMatrixMode(</w:t>
      </w:r>
      <w:r>
        <w:rPr>
          <w:rFonts w:ascii="Consolas" w:hAnsi="Consolas"/>
          <w:color w:val="6F008A"/>
          <w:sz w:val="19"/>
        </w:rPr>
        <w:t>GL_MODELVIEW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glLoadIdentity();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// Keyboard input processing routine.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keyInput(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key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27: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exit(0);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// Main routine.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glutInit</w:t>
      </w:r>
      <w:r>
        <w:rPr>
          <w:rFonts w:ascii="Consolas" w:hAnsi="Consolas"/>
          <w:color w:val="000000"/>
          <w:sz w:val="19"/>
        </w:rPr>
        <w:t>(&amp;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glutInitContextVersion(4, 3);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glutInitContextProfile(</w:t>
      </w:r>
      <w:r>
        <w:rPr>
          <w:rFonts w:ascii="Consolas" w:hAnsi="Consolas"/>
          <w:color w:val="6F008A"/>
          <w:sz w:val="19"/>
        </w:rPr>
        <w:t>GLUT_COMPATIBILITY_PROFILE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glutInitDisplayMode(</w:t>
      </w:r>
      <w:r>
        <w:rPr>
          <w:rFonts w:ascii="Consolas" w:hAnsi="Consolas"/>
          <w:color w:val="6F008A"/>
          <w:sz w:val="19"/>
        </w:rPr>
        <w:t>GLUT_SINGLE</w:t>
      </w:r>
      <w:r>
        <w:rPr>
          <w:rFonts w:ascii="Consolas" w:hAnsi="Consolas"/>
          <w:color w:val="000000"/>
          <w:sz w:val="19"/>
        </w:rPr>
        <w:t xml:space="preserve"> | </w:t>
      </w:r>
      <w:r>
        <w:rPr>
          <w:rFonts w:ascii="Consolas" w:hAnsi="Consolas"/>
          <w:color w:val="6F008A"/>
          <w:sz w:val="19"/>
        </w:rPr>
        <w:t>GLUT_RGBA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glutInitWindowSize(500, 500);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glutInitWindowPosition(100, 100);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glutCreateWindow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"Soru 3: Çember çizimi"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glutDisplayFunc(drawScene);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glutReshapeFunc(resize);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glutKeyboardFunc(keyInput);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glewExperimental = </w:t>
      </w:r>
      <w:r>
        <w:rPr>
          <w:rFonts w:ascii="Consolas" w:hAnsi="Consolas"/>
          <w:color w:val="6F008A"/>
          <w:sz w:val="19"/>
        </w:rPr>
        <w:t>GL_TRUE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glewInit();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setup();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glutMainLoop();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3385" cy="31692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c) Ekler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Soru3.cpp, </w:t>
      </w:r>
      <w:r>
        <w:rPr>
          <w:rFonts w:ascii="Consolas" w:hAnsi="Consolas"/>
          <w:color w:val="000000"/>
          <w:sz w:val="19"/>
          <w:szCs w:val="24"/>
        </w:rPr>
        <w:t>BCA611 Homework1-Soru3.exe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lomont.org/papers/2003/InvSqrt.pdf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LibreOffice/6.3.2.2$Windows_X86_64 LibreOffice_project/98b30e735bda24bc04ab42594c85f7fd8be07b9c</Application>
  <Pages>7</Pages>
  <Words>921</Words>
  <Characters>6123</Characters>
  <CharactersWithSpaces>7062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2019-10-13T20:59:48Z</dcterms:created>
  <dc:creator/>
  <dc:description/>
  <dc:language>tr-TR</dc:language>
  <cp:lastModifiedBy/>
  <dcterms:modified xsi:type="dcterms:W3CDTF">2019-10-13T22:56:48Z</dcterms:modified>
  <cp:revision>5</cp:revision>
  <dc:subject/>
  <dc:title/>
</cp:coreProperties>
</file>