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AC8" w:rsidRDefault="0042498F">
      <w:pPr>
        <w:rPr>
          <w:rFonts w:ascii="Segoe UI" w:hAnsi="Segoe UI" w:cs="Segoe UI"/>
          <w:b/>
          <w:sz w:val="24"/>
          <w:szCs w:val="24"/>
        </w:rPr>
      </w:pPr>
      <w:r>
        <w:rPr>
          <w:rFonts w:ascii="Segoe UI" w:hAnsi="Segoe UI" w:cs="Segoe UI"/>
          <w:b/>
          <w:sz w:val="24"/>
          <w:szCs w:val="24"/>
        </w:rPr>
        <w:t>4.1 Ethernet</w:t>
      </w:r>
    </w:p>
    <w:p w:rsidR="004A6FBB" w:rsidRDefault="004A6FBB">
      <w:pPr>
        <w:rPr>
          <w:rFonts w:ascii="Segoe UI" w:hAnsi="Segoe UI" w:cs="Segoe UI"/>
          <w:sz w:val="24"/>
          <w:szCs w:val="24"/>
        </w:rPr>
      </w:pPr>
      <w:r>
        <w:rPr>
          <w:rFonts w:ascii="Segoe UI" w:hAnsi="Segoe UI" w:cs="Segoe UI"/>
          <w:sz w:val="24"/>
          <w:szCs w:val="24"/>
        </w:rPr>
        <w:t>Older Ethernet topologies use a bus topology, but newer topologies use a logical star topology. CSMA/CD is used on Ethernet to detect if transmission band is available. Collisions occur when 2 or more hosts send messages at the same time. Back off periods are used to help solve the occurrence of collisions. Switches also help to reduce collisions by managing paths for data flow.</w:t>
      </w:r>
    </w:p>
    <w:p w:rsidR="004A6FBB" w:rsidRPr="004A6FBB" w:rsidRDefault="004A6FBB">
      <w:pPr>
        <w:rPr>
          <w:rFonts w:ascii="Segoe UI" w:hAnsi="Segoe UI" w:cs="Segoe UI"/>
          <w:sz w:val="24"/>
          <w:szCs w:val="24"/>
        </w:rPr>
      </w:pPr>
      <w:r>
        <w:rPr>
          <w:rFonts w:ascii="Segoe UI" w:hAnsi="Segoe UI" w:cs="Segoe UI"/>
          <w:sz w:val="24"/>
          <w:szCs w:val="24"/>
        </w:rPr>
        <w:t>Full duplex cables allow RX and TX at the same time. Half-duplex only allows for either RX or TX at once. CRC is a mathematical computation that is performed on each frame to guarantee uncorrupted transmissions. Frames are units of data ready to be sent on a network medium.</w:t>
      </w:r>
    </w:p>
    <w:p w:rsidR="00704F74" w:rsidRDefault="0038419B">
      <w:pPr>
        <w:rPr>
          <w:rFonts w:ascii="Segoe UI" w:hAnsi="Segoe UI" w:cs="Segoe UI"/>
          <w:b/>
          <w:sz w:val="24"/>
          <w:szCs w:val="24"/>
        </w:rPr>
      </w:pPr>
      <w:r>
        <w:rPr>
          <w:rFonts w:ascii="Segoe UI" w:hAnsi="Segoe UI" w:cs="Segoe UI"/>
          <w:noProof/>
          <w:sz w:val="24"/>
          <w:szCs w:val="24"/>
        </w:rPr>
        <w:drawing>
          <wp:anchor distT="0" distB="0" distL="114300" distR="114300" simplePos="0" relativeHeight="251658240" behindDoc="1" locked="0" layoutInCell="1" allowOverlap="1" wp14:anchorId="22472996" wp14:editId="1F1331B1">
            <wp:simplePos x="0" y="0"/>
            <wp:positionH relativeFrom="column">
              <wp:posOffset>2884805</wp:posOffset>
            </wp:positionH>
            <wp:positionV relativeFrom="paragraph">
              <wp:posOffset>-1270</wp:posOffset>
            </wp:positionV>
            <wp:extent cx="4136390" cy="3221355"/>
            <wp:effectExtent l="0" t="0" r="0" b="0"/>
            <wp:wrapTight wrapText="bothSides">
              <wp:wrapPolygon edited="0">
                <wp:start x="0" y="0"/>
                <wp:lineTo x="0" y="21459"/>
                <wp:lineTo x="21487" y="21459"/>
                <wp:lineTo x="21487" y="0"/>
                <wp:lineTo x="0" y="0"/>
              </wp:wrapPolygon>
            </wp:wrapTight>
            <wp:docPr id="1" name="Picture 1" descr="H:\NetAdmin\2016-10-05_9-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tAdmin\2016-10-05_9-18-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22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6FBB">
        <w:rPr>
          <w:rFonts w:ascii="Segoe UI" w:hAnsi="Segoe UI" w:cs="Segoe UI"/>
          <w:b/>
          <w:sz w:val="24"/>
          <w:szCs w:val="24"/>
        </w:rPr>
        <w:t>4.2 Ethernet Specifications</w:t>
      </w:r>
    </w:p>
    <w:p w:rsidR="004A6FBB" w:rsidRDefault="004A6FBB">
      <w:pPr>
        <w:rPr>
          <w:rFonts w:ascii="Segoe UI" w:hAnsi="Segoe UI" w:cs="Segoe UI"/>
          <w:sz w:val="24"/>
          <w:szCs w:val="24"/>
        </w:rPr>
      </w:pPr>
      <w:r>
        <w:rPr>
          <w:rFonts w:ascii="Segoe UI" w:hAnsi="Segoe UI" w:cs="Segoe UI"/>
          <w:sz w:val="24"/>
          <w:szCs w:val="24"/>
        </w:rPr>
        <w:t>Base10 is a naming convention used in Ethernet speeds. Fast Ethernet is measured at 100 Mbps. Ethernet allows for 1024 hosts on each subnet.</w:t>
      </w:r>
    </w:p>
    <w:p w:rsidR="004A6FBB" w:rsidRPr="004A6FBB" w:rsidRDefault="004E3843">
      <w:pPr>
        <w:rPr>
          <w:rFonts w:ascii="Segoe UI" w:hAnsi="Segoe UI" w:cs="Segoe UI"/>
          <w:sz w:val="24"/>
          <w:szCs w:val="24"/>
        </w:rPr>
      </w:pPr>
      <w:r>
        <w:rPr>
          <w:rFonts w:ascii="Segoe UI" w:hAnsi="Segoe UI" w:cs="Segoe UI"/>
          <w:sz w:val="24"/>
          <w:szCs w:val="24"/>
        </w:rPr>
        <w:t>As CAT numbers rise, generally the speeds they support and their EMI resistance grows. Single mode fiber is often able to support much greater transmission distances (LR=long range/ER=extended range)</w:t>
      </w:r>
      <w:r w:rsidR="00614232">
        <w:rPr>
          <w:rFonts w:ascii="Segoe UI" w:hAnsi="Segoe UI" w:cs="Segoe UI"/>
          <w:sz w:val="24"/>
          <w:szCs w:val="24"/>
        </w:rPr>
        <w:t>. Any Standard ending with a W supports SONET implementations.</w:t>
      </w:r>
    </w:p>
    <w:p w:rsidR="0042498F" w:rsidRDefault="00D578C1">
      <w:pPr>
        <w:rPr>
          <w:rFonts w:ascii="Segoe UI" w:hAnsi="Segoe UI" w:cs="Segoe UI"/>
          <w:b/>
          <w:sz w:val="24"/>
          <w:szCs w:val="24"/>
        </w:rPr>
      </w:pPr>
      <w:r>
        <w:rPr>
          <w:rFonts w:ascii="Segoe UI" w:hAnsi="Segoe UI" w:cs="Segoe UI"/>
          <w:noProof/>
          <w:sz w:val="24"/>
          <w:szCs w:val="24"/>
        </w:rPr>
        <w:drawing>
          <wp:anchor distT="0" distB="0" distL="114300" distR="114300" simplePos="0" relativeHeight="251659264" behindDoc="1" locked="0" layoutInCell="1" allowOverlap="1" wp14:anchorId="0DD845DA" wp14:editId="3CFC6362">
            <wp:simplePos x="0" y="0"/>
            <wp:positionH relativeFrom="column">
              <wp:posOffset>3101340</wp:posOffset>
            </wp:positionH>
            <wp:positionV relativeFrom="paragraph">
              <wp:posOffset>103505</wp:posOffset>
            </wp:positionV>
            <wp:extent cx="3920490" cy="2618740"/>
            <wp:effectExtent l="0" t="0" r="3810" b="0"/>
            <wp:wrapTight wrapText="bothSides">
              <wp:wrapPolygon edited="0">
                <wp:start x="0" y="0"/>
                <wp:lineTo x="0" y="21370"/>
                <wp:lineTo x="21516" y="21370"/>
                <wp:lineTo x="21516" y="0"/>
                <wp:lineTo x="0" y="0"/>
              </wp:wrapPolygon>
            </wp:wrapTight>
            <wp:docPr id="2" name="Picture 2" descr="H:\NetAdmin\cable 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NetAdmin\cable constru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490" cy="261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FBB">
        <w:rPr>
          <w:rFonts w:ascii="Segoe UI" w:hAnsi="Segoe UI" w:cs="Segoe UI"/>
          <w:b/>
          <w:sz w:val="24"/>
          <w:szCs w:val="24"/>
        </w:rPr>
        <w:t>4.3 Connecting Network Devices</w:t>
      </w:r>
    </w:p>
    <w:p w:rsidR="0038419B" w:rsidRDefault="00222037">
      <w:pPr>
        <w:rPr>
          <w:rFonts w:ascii="Segoe UI" w:hAnsi="Segoe UI" w:cs="Segoe UI"/>
          <w:sz w:val="24"/>
          <w:szCs w:val="24"/>
        </w:rPr>
      </w:pPr>
      <w:r>
        <w:rPr>
          <w:rFonts w:ascii="Segoe UI" w:hAnsi="Segoe UI" w:cs="Segoe UI"/>
          <w:sz w:val="24"/>
          <w:szCs w:val="24"/>
        </w:rPr>
        <w:t xml:space="preserve">Switches automatically direct RX to TX lines on specified devices, generally use straight through cables. Uplink port is used to connect switches, if no uplink port exists, crossover cable must be used. To connect routers together, a crossover cable is also required. </w:t>
      </w:r>
      <w:r w:rsidR="00D578C1">
        <w:rPr>
          <w:rFonts w:ascii="Segoe UI" w:hAnsi="Segoe UI" w:cs="Segoe UI"/>
          <w:sz w:val="24"/>
          <w:szCs w:val="24"/>
        </w:rPr>
        <w:t xml:space="preserve">Modern hubs and switches have features called MDI or MDIX that identifies the type of cable used, and enables/disables crossing. Rollover cables have RJ45 and RS232 serials connectors. </w:t>
      </w:r>
    </w:p>
    <w:p w:rsidR="00704F74" w:rsidRDefault="005E1816">
      <w:pPr>
        <w:rPr>
          <w:rFonts w:ascii="Segoe UI" w:hAnsi="Segoe UI" w:cs="Segoe UI"/>
          <w:b/>
          <w:sz w:val="24"/>
          <w:szCs w:val="24"/>
        </w:rPr>
      </w:pPr>
      <w:bookmarkStart w:id="0" w:name="_GoBack"/>
      <w:bookmarkEnd w:id="0"/>
      <w:r>
        <w:rPr>
          <w:rFonts w:ascii="Segoe UI" w:hAnsi="Segoe UI" w:cs="Segoe UI"/>
          <w:b/>
          <w:sz w:val="24"/>
          <w:szCs w:val="24"/>
        </w:rPr>
        <w:lastRenderedPageBreak/>
        <w:t>4.4 Troubleshooting Physical Connectivity</w:t>
      </w:r>
    </w:p>
    <w:p w:rsidR="005E1816" w:rsidRDefault="005E1816">
      <w:pPr>
        <w:rPr>
          <w:rFonts w:ascii="Segoe UI" w:hAnsi="Segoe UI" w:cs="Segoe UI"/>
          <w:sz w:val="24"/>
          <w:szCs w:val="24"/>
        </w:rPr>
      </w:pPr>
      <w:r>
        <w:rPr>
          <w:rFonts w:ascii="Segoe UI" w:hAnsi="Segoe UI" w:cs="Segoe UI"/>
          <w:sz w:val="24"/>
          <w:szCs w:val="24"/>
        </w:rPr>
        <w:t>Physical bus topology is when a long segment is terminated on both ends with hosts all connected on same bus cable. If cable or system fails at any point, signal and communication will fail.</w:t>
      </w:r>
    </w:p>
    <w:p w:rsidR="005E1816" w:rsidRPr="005E1816" w:rsidRDefault="005E1816">
      <w:pPr>
        <w:rPr>
          <w:rFonts w:ascii="Segoe UI" w:hAnsi="Segoe UI" w:cs="Segoe UI"/>
          <w:sz w:val="24"/>
          <w:szCs w:val="24"/>
        </w:rPr>
      </w:pPr>
      <w:r>
        <w:rPr>
          <w:rFonts w:ascii="Segoe UI" w:hAnsi="Segoe UI" w:cs="Segoe UI"/>
          <w:sz w:val="24"/>
          <w:szCs w:val="24"/>
        </w:rPr>
        <w:t>Physical star topology is when all hosts are connected by a central switch, where host failures do not cause any network damage. This topology is generally more fault tolerant. Physical ring topolog</w:t>
      </w:r>
      <w:r w:rsidR="00B134A1">
        <w:rPr>
          <w:rFonts w:ascii="Segoe UI" w:hAnsi="Segoe UI" w:cs="Segoe UI"/>
          <w:sz w:val="24"/>
          <w:szCs w:val="24"/>
        </w:rPr>
        <w:t xml:space="preserve">y is when data moves from device to device downstream. A broken connection breaks down connections downstream. Works in a loop and less fault tolerant than a star </w:t>
      </w:r>
      <w:r w:rsidR="00D578C1">
        <w:rPr>
          <w:rFonts w:ascii="Segoe UI" w:hAnsi="Segoe UI" w:cs="Segoe UI"/>
          <w:sz w:val="24"/>
          <w:szCs w:val="24"/>
        </w:rPr>
        <w:t xml:space="preserve">topology. </w:t>
      </w:r>
      <w:r w:rsidR="000E27F1">
        <w:rPr>
          <w:rFonts w:ascii="Segoe UI" w:hAnsi="Segoe UI" w:cs="Segoe UI"/>
          <w:sz w:val="24"/>
          <w:szCs w:val="24"/>
        </w:rPr>
        <w:t>Physical</w:t>
      </w:r>
      <w:r w:rsidR="00B134A1">
        <w:rPr>
          <w:rFonts w:ascii="Segoe UI" w:hAnsi="Segoe UI" w:cs="Segoe UI"/>
          <w:sz w:val="24"/>
          <w:szCs w:val="24"/>
        </w:rPr>
        <w:t xml:space="preserve"> Mesh Topology is only comm</w:t>
      </w:r>
      <w:r w:rsidR="00423882">
        <w:rPr>
          <w:rFonts w:ascii="Segoe UI" w:hAnsi="Segoe UI" w:cs="Segoe UI"/>
          <w:sz w:val="24"/>
          <w:szCs w:val="24"/>
        </w:rPr>
        <w:t>only used in wireless standards as it is extremely expensive to use in physical settings.</w:t>
      </w:r>
    </w:p>
    <w:sectPr w:rsidR="005E1816" w:rsidRPr="005E1816" w:rsidSect="00704F7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037" w:rsidRDefault="00222037" w:rsidP="00704F74">
      <w:pPr>
        <w:spacing w:after="0" w:line="240" w:lineRule="auto"/>
      </w:pPr>
      <w:r>
        <w:separator/>
      </w:r>
    </w:p>
  </w:endnote>
  <w:endnote w:type="continuationSeparator" w:id="0">
    <w:p w:rsidR="00222037" w:rsidRDefault="00222037" w:rsidP="0070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037" w:rsidRDefault="00222037" w:rsidP="00704F74">
      <w:pPr>
        <w:spacing w:after="0" w:line="240" w:lineRule="auto"/>
      </w:pPr>
      <w:r>
        <w:separator/>
      </w:r>
    </w:p>
  </w:footnote>
  <w:footnote w:type="continuationSeparator" w:id="0">
    <w:p w:rsidR="00222037" w:rsidRDefault="00222037" w:rsidP="0070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037" w:rsidRPr="00704F74" w:rsidRDefault="00222037" w:rsidP="00704F74">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98"/>
    <w:rsid w:val="000D5AC8"/>
    <w:rsid w:val="000E27F1"/>
    <w:rsid w:val="0014658F"/>
    <w:rsid w:val="00222037"/>
    <w:rsid w:val="002F1544"/>
    <w:rsid w:val="00377A98"/>
    <w:rsid w:val="0038419B"/>
    <w:rsid w:val="00411C67"/>
    <w:rsid w:val="00423882"/>
    <w:rsid w:val="0042498F"/>
    <w:rsid w:val="004A6FBB"/>
    <w:rsid w:val="004E3843"/>
    <w:rsid w:val="005E1816"/>
    <w:rsid w:val="00614232"/>
    <w:rsid w:val="00704F74"/>
    <w:rsid w:val="00767EF3"/>
    <w:rsid w:val="00B134A1"/>
    <w:rsid w:val="00D5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74"/>
  </w:style>
  <w:style w:type="paragraph" w:styleId="Footer">
    <w:name w:val="footer"/>
    <w:basedOn w:val="Normal"/>
    <w:link w:val="FooterChar"/>
    <w:uiPriority w:val="99"/>
    <w:unhideWhenUsed/>
    <w:rsid w:val="0070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74"/>
  </w:style>
  <w:style w:type="paragraph" w:styleId="BalloonText">
    <w:name w:val="Balloon Text"/>
    <w:basedOn w:val="Normal"/>
    <w:link w:val="BalloonTextChar"/>
    <w:uiPriority w:val="99"/>
    <w:semiHidden/>
    <w:unhideWhenUsed/>
    <w:rsid w:val="004A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74"/>
  </w:style>
  <w:style w:type="paragraph" w:styleId="Footer">
    <w:name w:val="footer"/>
    <w:basedOn w:val="Normal"/>
    <w:link w:val="FooterChar"/>
    <w:uiPriority w:val="99"/>
    <w:unhideWhenUsed/>
    <w:rsid w:val="0070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74"/>
  </w:style>
  <w:style w:type="paragraph" w:styleId="BalloonText">
    <w:name w:val="Balloon Text"/>
    <w:basedOn w:val="Normal"/>
    <w:link w:val="BalloonTextChar"/>
    <w:uiPriority w:val="99"/>
    <w:semiHidden/>
    <w:unhideWhenUsed/>
    <w:rsid w:val="004A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14</cp:revision>
  <dcterms:created xsi:type="dcterms:W3CDTF">2016-09-30T13:05:00Z</dcterms:created>
  <dcterms:modified xsi:type="dcterms:W3CDTF">2016-10-05T13:29:00Z</dcterms:modified>
</cp:coreProperties>
</file>