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2F" w:rsidRDefault="0027102F">
      <w:pPr>
        <w:rPr>
          <w:rFonts w:ascii="Segoe UI" w:hAnsi="Segoe UI" w:cs="Segoe UI"/>
          <w:b/>
          <w:sz w:val="24"/>
          <w:szCs w:val="24"/>
        </w:rPr>
      </w:pPr>
      <w:r>
        <w:rPr>
          <w:rFonts w:ascii="Segoe UI" w:hAnsi="Segoe UI" w:cs="Segoe UI"/>
          <w:b/>
          <w:sz w:val="24"/>
          <w:szCs w:val="24"/>
        </w:rPr>
        <w:t>8</w:t>
      </w:r>
      <w:r w:rsidR="00B31D78" w:rsidRPr="00B31D78">
        <w:rPr>
          <w:rFonts w:ascii="Segoe UI" w:hAnsi="Segoe UI" w:cs="Segoe UI"/>
          <w:b/>
          <w:sz w:val="24"/>
          <w:szCs w:val="24"/>
        </w:rPr>
        <w:t>.1</w:t>
      </w:r>
      <w:r>
        <w:rPr>
          <w:rFonts w:ascii="Segoe UI" w:hAnsi="Segoe UI" w:cs="Segoe UI"/>
          <w:b/>
          <w:sz w:val="24"/>
          <w:szCs w:val="24"/>
        </w:rPr>
        <w:t xml:space="preserve"> Firewalls:</w:t>
      </w:r>
    </w:p>
    <w:p w:rsidR="0027102F" w:rsidRDefault="0027102F">
      <w:pPr>
        <w:rPr>
          <w:rFonts w:ascii="Segoe UI" w:hAnsi="Segoe UI" w:cs="Segoe UI"/>
          <w:sz w:val="24"/>
          <w:szCs w:val="24"/>
        </w:rPr>
      </w:pPr>
      <w:r>
        <w:rPr>
          <w:rFonts w:ascii="Segoe UI" w:hAnsi="Segoe UI" w:cs="Segoe UI"/>
          <w:sz w:val="24"/>
          <w:szCs w:val="24"/>
        </w:rPr>
        <w:t>Firewalls can be either physical or logical, either hardware or software. Hardware provides more performance at cost, and software are better to protect individual hosts.</w:t>
      </w:r>
    </w:p>
    <w:p w:rsidR="0027102F" w:rsidRDefault="0027102F">
      <w:pPr>
        <w:rPr>
          <w:rFonts w:ascii="Segoe UI" w:hAnsi="Segoe UI" w:cs="Segoe UI"/>
          <w:sz w:val="24"/>
          <w:szCs w:val="24"/>
        </w:rPr>
      </w:pPr>
      <w:r>
        <w:rPr>
          <w:rFonts w:ascii="Segoe UI" w:hAnsi="Segoe UI" w:cs="Segoe UI"/>
          <w:sz w:val="24"/>
          <w:szCs w:val="24"/>
        </w:rPr>
        <w:t>Packet filtering firewalls examine packets to find its destination and contents, and will accept or reject based on received</w:t>
      </w:r>
      <w:r w:rsidR="00910279">
        <w:rPr>
          <w:rFonts w:ascii="Segoe UI" w:hAnsi="Segoe UI" w:cs="Segoe UI"/>
          <w:sz w:val="24"/>
          <w:szCs w:val="24"/>
        </w:rPr>
        <w:t xml:space="preserve"> NIC, its direction. Uses ACLs to control traffic as it moves through the network. Offers high performance and low overhead as it only analyzes the first part of a packet.</w:t>
      </w:r>
      <w:r>
        <w:rPr>
          <w:rFonts w:ascii="Segoe UI" w:hAnsi="Segoe UI" w:cs="Segoe UI"/>
          <w:sz w:val="24"/>
          <w:szCs w:val="24"/>
        </w:rPr>
        <w:t xml:space="preserve"> </w:t>
      </w:r>
    </w:p>
    <w:p w:rsidR="00E7515B" w:rsidRDefault="0027102F">
      <w:pPr>
        <w:rPr>
          <w:rFonts w:ascii="Segoe UI" w:hAnsi="Segoe UI" w:cs="Segoe UI"/>
          <w:sz w:val="24"/>
          <w:szCs w:val="24"/>
        </w:rPr>
      </w:pPr>
      <w:r>
        <w:rPr>
          <w:rFonts w:ascii="Segoe UI" w:hAnsi="Segoe UI" w:cs="Segoe UI"/>
          <w:sz w:val="24"/>
          <w:szCs w:val="24"/>
        </w:rPr>
        <w:t>Circuit level gateways make packet decisions based on Session layer. A</w:t>
      </w:r>
      <w:r w:rsidR="00E7515B">
        <w:rPr>
          <w:rFonts w:ascii="Segoe UI" w:hAnsi="Segoe UI" w:cs="Segoe UI"/>
          <w:sz w:val="24"/>
          <w:szCs w:val="24"/>
        </w:rPr>
        <w:t>pplication level firewalls analyze packets sent by applications themselves, and can limit access to HTTP, URLs requested, users, or groups. These firewalls are also known as proxy servers, that sit between internet and the clients in to monitor and manage connections made by clients. Reverse proxy servers work to accept information from the client, and direct them to the servers that are requested; they work in conjunction with servers, whereas proxy servers work with clients.</w:t>
      </w:r>
    </w:p>
    <w:p w:rsidR="009F603C" w:rsidRDefault="009F603C">
      <w:pPr>
        <w:rPr>
          <w:rFonts w:ascii="Segoe UI" w:hAnsi="Segoe UI" w:cs="Segoe UI"/>
          <w:b/>
          <w:sz w:val="24"/>
          <w:szCs w:val="24"/>
        </w:rPr>
      </w:pPr>
      <w:r>
        <w:rPr>
          <w:rFonts w:ascii="Segoe UI" w:hAnsi="Segoe UI" w:cs="Segoe UI"/>
          <w:b/>
          <w:sz w:val="24"/>
          <w:szCs w:val="24"/>
        </w:rPr>
        <w:t>8.2 All in One Security Appliances</w:t>
      </w:r>
    </w:p>
    <w:p w:rsidR="008A2131" w:rsidRDefault="00475C63">
      <w:pPr>
        <w:rPr>
          <w:rFonts w:ascii="Segoe UI" w:hAnsi="Segoe UI" w:cs="Segoe UI"/>
          <w:sz w:val="24"/>
          <w:szCs w:val="24"/>
        </w:rPr>
      </w:pPr>
      <w:r>
        <w:rPr>
          <w:rFonts w:ascii="Segoe UI" w:hAnsi="Segoe UI" w:cs="Segoe UI"/>
          <w:sz w:val="24"/>
          <w:szCs w:val="24"/>
        </w:rPr>
        <w:t xml:space="preserve">UTM (Unified Threat Management) devices put many different services like Firewalls, ad-blocking, spam-guard, VPN, load-balancing as well as many other security services. This creates a single point of failure, but also allows for easier management of security for network administration. </w:t>
      </w:r>
    </w:p>
    <w:p w:rsidR="009F603C" w:rsidRDefault="00475C63">
      <w:pPr>
        <w:rPr>
          <w:rFonts w:ascii="Segoe UI" w:hAnsi="Segoe UI" w:cs="Segoe UI"/>
          <w:sz w:val="24"/>
          <w:szCs w:val="24"/>
        </w:rPr>
      </w:pPr>
      <w:r>
        <w:rPr>
          <w:rFonts w:ascii="Segoe UI" w:hAnsi="Segoe UI" w:cs="Segoe UI"/>
          <w:sz w:val="24"/>
          <w:szCs w:val="24"/>
        </w:rPr>
        <w:t xml:space="preserve">All in one implementations are often effective at many different tasks but not excellent at any one task. The most costly and effective method would be to implement individual devices to manage </w:t>
      </w:r>
      <w:r w:rsidR="008A2131">
        <w:rPr>
          <w:rFonts w:ascii="Segoe UI" w:hAnsi="Segoe UI" w:cs="Segoe UI"/>
          <w:sz w:val="24"/>
          <w:szCs w:val="24"/>
        </w:rPr>
        <w:t xml:space="preserve">and mitigate </w:t>
      </w:r>
      <w:r>
        <w:rPr>
          <w:rFonts w:ascii="Segoe UI" w:hAnsi="Segoe UI" w:cs="Segoe UI"/>
          <w:sz w:val="24"/>
          <w:szCs w:val="24"/>
        </w:rPr>
        <w:t>each of the security risks.</w:t>
      </w:r>
    </w:p>
    <w:p w:rsidR="008A2131" w:rsidRPr="008A2131" w:rsidRDefault="008A2131">
      <w:pPr>
        <w:rPr>
          <w:rFonts w:ascii="Segoe UI" w:hAnsi="Segoe UI" w:cs="Segoe UI"/>
          <w:sz w:val="24"/>
          <w:szCs w:val="24"/>
        </w:rPr>
      </w:pPr>
      <w:r w:rsidRPr="008A2131">
        <w:rPr>
          <w:rFonts w:ascii="Segoe UI" w:hAnsi="Segoe UI" w:cs="Segoe UI"/>
          <w:sz w:val="24"/>
          <w:szCs w:val="24"/>
          <w:u w:val="single"/>
        </w:rPr>
        <w:t>Configuring Network Security Appliance Access</w:t>
      </w:r>
      <w:r>
        <w:rPr>
          <w:rFonts w:ascii="Segoe UI" w:hAnsi="Segoe UI" w:cs="Segoe UI"/>
          <w:sz w:val="24"/>
          <w:szCs w:val="24"/>
          <w:u w:val="single"/>
        </w:rPr>
        <w:t xml:space="preserve"> </w:t>
      </w:r>
      <w:r>
        <w:rPr>
          <w:rFonts w:ascii="Segoe UI" w:hAnsi="Segoe UI" w:cs="Segoe UI"/>
          <w:sz w:val="24"/>
          <w:szCs w:val="24"/>
        </w:rPr>
        <w:t xml:space="preserve">involves logging in remotely to the appliance. The first step should be to change username and password for better security. </w:t>
      </w:r>
      <w:r w:rsidR="00625A54">
        <w:rPr>
          <w:rFonts w:ascii="Segoe UI" w:hAnsi="Segoe UI" w:cs="Segoe UI"/>
          <w:sz w:val="24"/>
          <w:szCs w:val="24"/>
        </w:rPr>
        <w:t>A</w:t>
      </w:r>
      <w:r>
        <w:rPr>
          <w:rFonts w:ascii="Segoe UI" w:hAnsi="Segoe UI" w:cs="Segoe UI"/>
          <w:sz w:val="24"/>
          <w:szCs w:val="24"/>
        </w:rPr>
        <w:t xml:space="preserve">ble to limit access to configuration utilities by limiting host address that </w:t>
      </w:r>
      <w:proofErr w:type="gramStart"/>
      <w:r>
        <w:rPr>
          <w:rFonts w:ascii="Segoe UI" w:hAnsi="Segoe UI" w:cs="Segoe UI"/>
          <w:sz w:val="24"/>
          <w:szCs w:val="24"/>
        </w:rPr>
        <w:t>is able to</w:t>
      </w:r>
      <w:proofErr w:type="gramEnd"/>
      <w:r>
        <w:rPr>
          <w:rFonts w:ascii="Segoe UI" w:hAnsi="Segoe UI" w:cs="Segoe UI"/>
          <w:sz w:val="24"/>
          <w:szCs w:val="24"/>
        </w:rPr>
        <w:t xml:space="preserve"> access configuration.</w:t>
      </w:r>
      <w:r w:rsidR="00625A54">
        <w:rPr>
          <w:rFonts w:ascii="Segoe UI" w:hAnsi="Segoe UI" w:cs="Segoe UI"/>
          <w:sz w:val="24"/>
          <w:szCs w:val="24"/>
        </w:rPr>
        <w:t xml:space="preserve"> </w:t>
      </w:r>
      <w:bookmarkStart w:id="0" w:name="_GoBack"/>
      <w:bookmarkEnd w:id="0"/>
    </w:p>
    <w:p w:rsidR="00B31D78" w:rsidRPr="00B31D78" w:rsidRDefault="00B31D78">
      <w:pPr>
        <w:rPr>
          <w:b/>
        </w:rPr>
      </w:pPr>
    </w:p>
    <w:sectPr w:rsidR="00B31D78" w:rsidRPr="00B31D78" w:rsidSect="00895BF9">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ED8" w:rsidRDefault="006C0ED8" w:rsidP="00895BF9">
      <w:pPr>
        <w:spacing w:after="0" w:line="240" w:lineRule="auto"/>
      </w:pPr>
      <w:r>
        <w:separator/>
      </w:r>
    </w:p>
  </w:endnote>
  <w:endnote w:type="continuationSeparator" w:id="0">
    <w:p w:rsidR="006C0ED8" w:rsidRDefault="006C0ED8" w:rsidP="0089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ED8" w:rsidRDefault="006C0ED8" w:rsidP="00895BF9">
      <w:pPr>
        <w:spacing w:after="0" w:line="240" w:lineRule="auto"/>
      </w:pPr>
      <w:r>
        <w:separator/>
      </w:r>
    </w:p>
  </w:footnote>
  <w:footnote w:type="continuationSeparator" w:id="0">
    <w:p w:rsidR="006C0ED8" w:rsidRDefault="006C0ED8" w:rsidP="00895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02F" w:rsidRPr="00704F74" w:rsidRDefault="0027102F" w:rsidP="00895BF9">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AD"/>
    <w:rsid w:val="0027102F"/>
    <w:rsid w:val="002962AD"/>
    <w:rsid w:val="00411C67"/>
    <w:rsid w:val="00475C63"/>
    <w:rsid w:val="00625A54"/>
    <w:rsid w:val="006C0ED8"/>
    <w:rsid w:val="00730410"/>
    <w:rsid w:val="00767EF3"/>
    <w:rsid w:val="00895BF9"/>
    <w:rsid w:val="008A2131"/>
    <w:rsid w:val="00910279"/>
    <w:rsid w:val="009F603C"/>
    <w:rsid w:val="00B16ADC"/>
    <w:rsid w:val="00B31D78"/>
    <w:rsid w:val="00BD30F7"/>
    <w:rsid w:val="00D27B17"/>
    <w:rsid w:val="00E7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295A"/>
  <w15:docId w15:val="{E9F82180-575F-4B38-A2F9-6BEEFCFF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BF9"/>
  </w:style>
  <w:style w:type="paragraph" w:styleId="Footer">
    <w:name w:val="footer"/>
    <w:basedOn w:val="Normal"/>
    <w:link w:val="FooterChar"/>
    <w:uiPriority w:val="99"/>
    <w:unhideWhenUsed/>
    <w:rsid w:val="0089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Taylan Unal</cp:lastModifiedBy>
  <cp:revision>11</cp:revision>
  <dcterms:created xsi:type="dcterms:W3CDTF">2016-11-11T14:19:00Z</dcterms:created>
  <dcterms:modified xsi:type="dcterms:W3CDTF">2016-11-17T15:21:00Z</dcterms:modified>
</cp:coreProperties>
</file>