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Network+ Study Guide</w:t>
      </w:r>
      <w:r w:rsidRPr="00151DE7">
        <w:rPr>
          <w:rFonts w:ascii="Segoe UI" w:hAnsi="Segoe UI" w:cs="Segoe UI"/>
          <w:sz w:val="24"/>
          <w:szCs w:val="24"/>
        </w:rPr>
        <w:tab/>
      </w:r>
      <w:r w:rsidRPr="00151DE7">
        <w:rPr>
          <w:rFonts w:ascii="Segoe UI" w:hAnsi="Segoe UI" w:cs="Segoe UI"/>
          <w:sz w:val="24"/>
          <w:szCs w:val="24"/>
        </w:rPr>
        <w:tab/>
        <w:t>Taylan Unal</w:t>
      </w:r>
      <w:r w:rsidRPr="00151DE7">
        <w:rPr>
          <w:rFonts w:ascii="Segoe UI" w:hAnsi="Segoe UI" w:cs="Segoe UI"/>
          <w:sz w:val="24"/>
          <w:szCs w:val="24"/>
        </w:rPr>
        <w:tab/>
      </w:r>
      <w:r w:rsidRPr="00151DE7">
        <w:rPr>
          <w:rFonts w:ascii="Segoe UI" w:hAnsi="Segoe UI" w:cs="Segoe UI"/>
          <w:sz w:val="24"/>
          <w:szCs w:val="24"/>
        </w:rPr>
        <w:tab/>
        <w:t>9/12/16</w:t>
      </w:r>
    </w:p>
    <w:p w:rsidR="005F422D" w:rsidRPr="00151DE7" w:rsidRDefault="005F422D" w:rsidP="005F422D">
      <w:pPr>
        <w:rPr>
          <w:rFonts w:ascii="Segoe UI" w:hAnsi="Segoe UI" w:cs="Segoe UI"/>
          <w:b/>
          <w:sz w:val="24"/>
          <w:szCs w:val="24"/>
        </w:rPr>
      </w:pPr>
      <w:r w:rsidRPr="00151DE7">
        <w:rPr>
          <w:rFonts w:ascii="Segoe UI" w:hAnsi="Segoe UI" w:cs="Segoe UI"/>
          <w:b/>
          <w:sz w:val="24"/>
          <w:szCs w:val="24"/>
        </w:rPr>
        <w:t>1.1 Networking Overview: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 xml:space="preserve">PAN: Personal Area Network. </w:t>
      </w:r>
      <w:proofErr w:type="gramStart"/>
      <w:r w:rsidRPr="00151DE7">
        <w:rPr>
          <w:rFonts w:ascii="Segoe UI" w:hAnsi="Segoe UI" w:cs="Segoe UI"/>
          <w:sz w:val="24"/>
          <w:szCs w:val="24"/>
        </w:rPr>
        <w:t>Generally Bluetooth or NFC connections.</w:t>
      </w:r>
      <w:proofErr w:type="gramEnd"/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LAN: Local Area Network. Devices connected by a router. WLAN is wireless Local Area Network.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WAN: Connection of Local Area Networks that together form a Wide Area Network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MAN: Connection of many WAN in a metropolitan area.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Internetwork: Link between two or more organizations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Internet: Large public network of information accessible by all users.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 xml:space="preserve">Intranet: Information only accessible from within an organization. </w:t>
      </w:r>
      <w:proofErr w:type="gramStart"/>
      <w:r w:rsidRPr="00151DE7">
        <w:rPr>
          <w:rFonts w:ascii="Segoe UI" w:hAnsi="Segoe UI" w:cs="Segoe UI"/>
          <w:sz w:val="24"/>
          <w:szCs w:val="24"/>
        </w:rPr>
        <w:t>Private availability only.</w:t>
      </w:r>
      <w:proofErr w:type="gramEnd"/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 xml:space="preserve">Extranet: Authorized external users can access organization's information. 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Networks are made up of computers (nodes/hosts), transmission media (cables,</w:t>
      </w:r>
      <w:r w:rsidR="004B6B28" w:rsidRPr="00151DE7">
        <w:rPr>
          <w:rFonts w:ascii="Segoe UI" w:hAnsi="Segoe UI" w:cs="Segoe UI"/>
          <w:sz w:val="24"/>
          <w:szCs w:val="24"/>
        </w:rPr>
        <w:t xml:space="preserve"> etc.</w:t>
      </w:r>
      <w:r w:rsidRPr="00151DE7">
        <w:rPr>
          <w:rFonts w:ascii="Segoe UI" w:hAnsi="Segoe UI" w:cs="Segoe UI"/>
          <w:sz w:val="24"/>
          <w:szCs w:val="24"/>
        </w:rPr>
        <w:t>), network interfaces, and protocols.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Networks are worth the cost because of ability to share resources within an organization.</w:t>
      </w:r>
    </w:p>
    <w:p w:rsidR="005F422D" w:rsidRPr="00151DE7" w:rsidRDefault="005F422D" w:rsidP="005F422D">
      <w:pPr>
        <w:rPr>
          <w:rFonts w:ascii="Segoe UI" w:hAnsi="Segoe UI" w:cs="Segoe UI"/>
          <w:b/>
          <w:sz w:val="24"/>
          <w:szCs w:val="24"/>
        </w:rPr>
      </w:pPr>
      <w:r w:rsidRPr="00151DE7">
        <w:rPr>
          <w:rFonts w:ascii="Segoe UI" w:hAnsi="Segoe UI" w:cs="Segoe UI"/>
          <w:b/>
          <w:sz w:val="24"/>
          <w:szCs w:val="24"/>
        </w:rPr>
        <w:t>1.2 Networking Topologies: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 xml:space="preserve">Bus: Topology where all nodes are linked by a single cable. </w:t>
      </w:r>
      <w:proofErr w:type="gramStart"/>
      <w:r w:rsidRPr="00151DE7">
        <w:rPr>
          <w:rFonts w:ascii="Segoe UI" w:hAnsi="Segoe UI" w:cs="Segoe UI"/>
          <w:sz w:val="24"/>
          <w:szCs w:val="24"/>
        </w:rPr>
        <w:t>Series connection.</w:t>
      </w:r>
      <w:proofErr w:type="gramEnd"/>
      <w:r w:rsidRPr="00151DE7">
        <w:rPr>
          <w:rFonts w:ascii="Segoe UI" w:hAnsi="Segoe UI" w:cs="Segoe UI"/>
          <w:sz w:val="24"/>
          <w:szCs w:val="24"/>
        </w:rPr>
        <w:t xml:space="preserve"> Any breaks would cause a complete communication failure across the network.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 xml:space="preserve">Ring: Where all computers are linked by a ring shape where data is passed 'downstream' and any break would stop communications downstream. </w:t>
      </w:r>
      <w:proofErr w:type="gramStart"/>
      <w:r w:rsidRPr="00151DE7">
        <w:rPr>
          <w:rFonts w:ascii="Segoe UI" w:hAnsi="Segoe UI" w:cs="Segoe UI"/>
          <w:sz w:val="24"/>
          <w:szCs w:val="24"/>
        </w:rPr>
        <w:t>Series connection.</w:t>
      </w:r>
      <w:proofErr w:type="gramEnd"/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 xml:space="preserve">Star: Centrally connected network where data sent to router, then to nodes. </w:t>
      </w:r>
      <w:proofErr w:type="gramStart"/>
      <w:r w:rsidRPr="00151DE7">
        <w:rPr>
          <w:rFonts w:ascii="Segoe UI" w:hAnsi="Segoe UI" w:cs="Segoe UI"/>
          <w:sz w:val="24"/>
          <w:szCs w:val="24"/>
        </w:rPr>
        <w:t>Much greater redundancy and resistance to failure.</w:t>
      </w:r>
      <w:proofErr w:type="gramEnd"/>
    </w:p>
    <w:p w:rsidR="009141EA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Mesh: Redundant network where each node needs its own network adapter and a connection to each of the other nodes. In wired networks, mesh topologies are incredibly costly, and may not be effective to a degree. However, while using wireless connections, mesh topologies are effective, and automatic, as each device may talk to others without wiring.</w:t>
      </w:r>
    </w:p>
    <w:p w:rsidR="0094022D" w:rsidRPr="00151DE7" w:rsidRDefault="0094022D" w:rsidP="005F422D">
      <w:pPr>
        <w:rPr>
          <w:rFonts w:ascii="Segoe UI" w:hAnsi="Segoe UI" w:cs="Segoe UI"/>
          <w:sz w:val="24"/>
          <w:szCs w:val="24"/>
        </w:rPr>
      </w:pPr>
    </w:p>
    <w:p w:rsidR="0094022D" w:rsidRPr="00151DE7" w:rsidRDefault="0094022D" w:rsidP="005F422D">
      <w:pPr>
        <w:rPr>
          <w:rFonts w:ascii="Segoe UI" w:hAnsi="Segoe UI" w:cs="Segoe UI"/>
          <w:sz w:val="24"/>
          <w:szCs w:val="24"/>
        </w:rPr>
      </w:pPr>
    </w:p>
    <w:p w:rsidR="0094022D" w:rsidRPr="00151DE7" w:rsidRDefault="0094022D" w:rsidP="005F422D">
      <w:pPr>
        <w:rPr>
          <w:rFonts w:ascii="Segoe UI" w:hAnsi="Segoe UI" w:cs="Segoe UI"/>
          <w:sz w:val="24"/>
          <w:szCs w:val="24"/>
        </w:rPr>
      </w:pPr>
    </w:p>
    <w:p w:rsidR="0094022D" w:rsidRPr="00151DE7" w:rsidRDefault="0094022D" w:rsidP="005F422D">
      <w:pPr>
        <w:rPr>
          <w:rFonts w:ascii="Segoe UI" w:hAnsi="Segoe UI" w:cs="Segoe UI"/>
          <w:sz w:val="24"/>
          <w:szCs w:val="24"/>
        </w:rPr>
      </w:pPr>
    </w:p>
    <w:p w:rsidR="0094022D" w:rsidRPr="00151DE7" w:rsidRDefault="0094022D" w:rsidP="005F422D">
      <w:pPr>
        <w:rPr>
          <w:rFonts w:ascii="Segoe UI" w:hAnsi="Segoe UI" w:cs="Segoe UI"/>
          <w:sz w:val="24"/>
          <w:szCs w:val="24"/>
        </w:rPr>
      </w:pPr>
    </w:p>
    <w:p w:rsidR="00940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b/>
          <w:sz w:val="24"/>
          <w:szCs w:val="24"/>
        </w:rPr>
        <w:t>1.3 OSI Model (Open Systems Interconnection-1983):</w:t>
      </w:r>
      <w:r w:rsidRPr="00151DE7">
        <w:rPr>
          <w:rFonts w:ascii="Segoe UI" w:hAnsi="Segoe UI" w:cs="Segoe UI"/>
          <w:sz w:val="24"/>
          <w:szCs w:val="24"/>
        </w:rPr>
        <w:t xml:space="preserve"> 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Application-Presentation-Session-Transport-Network-DataLink-Physical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proofErr w:type="gramStart"/>
      <w:r w:rsidRPr="00151DE7">
        <w:rPr>
          <w:rFonts w:ascii="Segoe UI" w:hAnsi="Segoe UI" w:cs="Segoe UI"/>
          <w:sz w:val="24"/>
          <w:szCs w:val="24"/>
        </w:rPr>
        <w:t>Standardizes network communications</w:t>
      </w:r>
      <w:r w:rsidR="0094022D" w:rsidRPr="00151DE7">
        <w:rPr>
          <w:rFonts w:ascii="Segoe UI" w:hAnsi="Segoe UI" w:cs="Segoe UI"/>
          <w:sz w:val="24"/>
          <w:szCs w:val="24"/>
        </w:rPr>
        <w:t xml:space="preserve"> </w:t>
      </w:r>
      <w:r w:rsidRPr="00151DE7">
        <w:rPr>
          <w:rFonts w:ascii="Segoe UI" w:hAnsi="Segoe UI" w:cs="Segoe UI"/>
          <w:sz w:val="24"/>
          <w:szCs w:val="24"/>
        </w:rPr>
        <w:t>implementations.</w:t>
      </w:r>
      <w:proofErr w:type="gramEnd"/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proofErr w:type="gramStart"/>
      <w:r w:rsidRPr="00151DE7">
        <w:rPr>
          <w:rFonts w:ascii="Segoe UI" w:hAnsi="Segoe UI" w:cs="Segoe UI"/>
          <w:sz w:val="24"/>
          <w:szCs w:val="24"/>
        </w:rPr>
        <w:t>Works with non-proprietary links.</w:t>
      </w:r>
      <w:proofErr w:type="gramEnd"/>
      <w:r w:rsidRPr="00151DE7">
        <w:rPr>
          <w:rFonts w:ascii="Segoe UI" w:hAnsi="Segoe UI" w:cs="Segoe UI"/>
          <w:sz w:val="24"/>
          <w:szCs w:val="24"/>
        </w:rPr>
        <w:t xml:space="preserve"> Packages that are </w:t>
      </w:r>
      <w:proofErr w:type="gramStart"/>
      <w:r w:rsidRPr="00151DE7">
        <w:rPr>
          <w:rFonts w:ascii="Segoe UI" w:hAnsi="Segoe UI" w:cs="Segoe UI"/>
          <w:sz w:val="24"/>
          <w:szCs w:val="24"/>
        </w:rPr>
        <w:t>sent,</w:t>
      </w:r>
      <w:proofErr w:type="gramEnd"/>
      <w:r w:rsidRPr="00151DE7">
        <w:rPr>
          <w:rFonts w:ascii="Segoe UI" w:hAnsi="Segoe UI" w:cs="Segoe UI"/>
          <w:sz w:val="24"/>
          <w:szCs w:val="24"/>
        </w:rPr>
        <w:t xml:space="preserve"> travel from top down, and packages that are received travel from bottom up.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Acronym: All People Seem To Need Data Processing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 xml:space="preserve">Both the physical and data link layers work at the hardware level, but the top 5 layers work at the software level. 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It can also be described that the top 3 layers (HTTP/DNS) act as application layers, the next two are transport layers, and the bott</w:t>
      </w:r>
      <w:r w:rsidR="00E3501B" w:rsidRPr="00151DE7">
        <w:rPr>
          <w:rFonts w:ascii="Segoe UI" w:hAnsi="Segoe UI" w:cs="Segoe UI"/>
          <w:sz w:val="24"/>
          <w:szCs w:val="24"/>
        </w:rPr>
        <w:t xml:space="preserve">om two are architecture layers. </w:t>
      </w:r>
      <w:r w:rsidRPr="00151DE7">
        <w:rPr>
          <w:rFonts w:ascii="Segoe UI" w:hAnsi="Segoe UI" w:cs="Segoe UI"/>
          <w:sz w:val="24"/>
          <w:szCs w:val="24"/>
        </w:rPr>
        <w:t>Many times protocols mov</w:t>
      </w:r>
      <w:r w:rsidR="004B6B28" w:rsidRPr="00151DE7">
        <w:rPr>
          <w:rFonts w:ascii="Segoe UI" w:hAnsi="Segoe UI" w:cs="Segoe UI"/>
          <w:sz w:val="24"/>
          <w:szCs w:val="24"/>
        </w:rPr>
        <w:t>e and use other tools top down.</w:t>
      </w:r>
    </w:p>
    <w:p w:rsidR="005F422D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MAC sub layer defines unique hardware addresses for each network interface, and controls access to the LAN.</w:t>
      </w:r>
    </w:p>
    <w:p w:rsidR="005F422D" w:rsidRPr="00151DE7" w:rsidRDefault="00E3501B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80AFF66" wp14:editId="38F4E224">
            <wp:simplePos x="0" y="0"/>
            <wp:positionH relativeFrom="column">
              <wp:posOffset>4104005</wp:posOffset>
            </wp:positionH>
            <wp:positionV relativeFrom="paragraph">
              <wp:posOffset>169545</wp:posOffset>
            </wp:positionV>
            <wp:extent cx="2694305" cy="2540635"/>
            <wp:effectExtent l="0" t="0" r="0" b="0"/>
            <wp:wrapTight wrapText="bothSides">
              <wp:wrapPolygon edited="0">
                <wp:start x="0" y="0"/>
                <wp:lineTo x="0" y="21379"/>
                <wp:lineTo x="21381" y="21379"/>
                <wp:lineTo x="2138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422D" w:rsidRPr="00151DE7">
        <w:rPr>
          <w:rFonts w:ascii="Segoe UI" w:hAnsi="Segoe UI" w:cs="Segoe UI"/>
          <w:sz w:val="24"/>
          <w:szCs w:val="24"/>
        </w:rPr>
        <w:t>Port #'s are assigned to services like mail and web servers so that transport layers knows where to redi</w:t>
      </w:r>
      <w:r w:rsidR="0094022D" w:rsidRPr="00151DE7">
        <w:rPr>
          <w:rFonts w:ascii="Segoe UI" w:hAnsi="Segoe UI" w:cs="Segoe UI"/>
          <w:sz w:val="24"/>
          <w:szCs w:val="24"/>
        </w:rPr>
        <w:t>rect traffic up the OSI layers.</w:t>
      </w:r>
    </w:p>
    <w:p w:rsidR="00E468C7" w:rsidRPr="00151DE7" w:rsidRDefault="005F422D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 xml:space="preserve">OSI Travel = </w:t>
      </w:r>
      <w:r w:rsidR="004B6B28" w:rsidRPr="00151DE7">
        <w:rPr>
          <w:rFonts w:ascii="Segoe UI" w:hAnsi="Segoe UI" w:cs="Segoe UI"/>
          <w:sz w:val="24"/>
          <w:szCs w:val="24"/>
        </w:rPr>
        <w:t>Sender:</w:t>
      </w:r>
      <w:r w:rsidRPr="00151DE7">
        <w:rPr>
          <w:rFonts w:ascii="Segoe UI" w:hAnsi="Segoe UI" w:cs="Segoe UI"/>
          <w:sz w:val="24"/>
          <w:szCs w:val="24"/>
        </w:rPr>
        <w:t xml:space="preserve"> APSTNDP -&gt; </w:t>
      </w:r>
      <w:r w:rsidR="0094022D" w:rsidRPr="00151DE7">
        <w:rPr>
          <w:rFonts w:ascii="Segoe UI" w:hAnsi="Segoe UI" w:cs="Segoe UI"/>
          <w:sz w:val="24"/>
          <w:szCs w:val="24"/>
        </w:rPr>
        <w:t>Receiver:</w:t>
      </w:r>
      <w:r w:rsidRPr="00151DE7">
        <w:rPr>
          <w:rFonts w:ascii="Segoe UI" w:hAnsi="Segoe UI" w:cs="Segoe UI"/>
          <w:sz w:val="24"/>
          <w:szCs w:val="24"/>
        </w:rPr>
        <w:t xml:space="preserve"> PDNTSPA</w:t>
      </w:r>
    </w:p>
    <w:p w:rsidR="0094022D" w:rsidRPr="00151DE7" w:rsidRDefault="0094022D" w:rsidP="0094022D">
      <w:pPr>
        <w:rPr>
          <w:rFonts w:ascii="Segoe UI" w:hAnsi="Segoe UI" w:cs="Segoe UI"/>
          <w:i/>
          <w:sz w:val="24"/>
          <w:szCs w:val="24"/>
        </w:rPr>
      </w:pPr>
      <w:r w:rsidRPr="00151DE7">
        <w:rPr>
          <w:rFonts w:ascii="Segoe UI" w:hAnsi="Segoe UI" w:cs="Segoe UI"/>
          <w:i/>
          <w:sz w:val="24"/>
          <w:szCs w:val="24"/>
        </w:rPr>
        <w:t xml:space="preserve">7 Application= Ex. HTTP, FTP, TTP, and SMTP. </w:t>
      </w:r>
      <w:proofErr w:type="gramStart"/>
      <w:r w:rsidRPr="00151DE7">
        <w:rPr>
          <w:rFonts w:ascii="Segoe UI" w:hAnsi="Segoe UI" w:cs="Segoe UI"/>
          <w:i/>
          <w:sz w:val="24"/>
          <w:szCs w:val="24"/>
        </w:rPr>
        <w:t>Intersection of network functionality and Enables communications between network clients and services.</w:t>
      </w:r>
      <w:proofErr w:type="gramEnd"/>
    </w:p>
    <w:p w:rsidR="0094022D" w:rsidRPr="00151DE7" w:rsidRDefault="0094022D" w:rsidP="0094022D">
      <w:pPr>
        <w:rPr>
          <w:rFonts w:ascii="Segoe UI" w:hAnsi="Segoe UI" w:cs="Segoe UI"/>
          <w:i/>
          <w:sz w:val="24"/>
          <w:szCs w:val="24"/>
        </w:rPr>
      </w:pPr>
      <w:r w:rsidRPr="00151DE7">
        <w:rPr>
          <w:rFonts w:ascii="Segoe UI" w:hAnsi="Segoe UI" w:cs="Segoe UI"/>
          <w:i/>
          <w:sz w:val="24"/>
          <w:szCs w:val="24"/>
        </w:rPr>
        <w:t xml:space="preserve">6 Presentation= Ex. Syntax, encryption, compression, SSL. </w:t>
      </w:r>
      <w:proofErr w:type="gramStart"/>
      <w:r w:rsidRPr="00151DE7">
        <w:rPr>
          <w:rFonts w:ascii="Segoe UI" w:hAnsi="Segoe UI" w:cs="Segoe UI"/>
          <w:i/>
          <w:sz w:val="24"/>
          <w:szCs w:val="24"/>
        </w:rPr>
        <w:t>Encryption and data format.</w:t>
      </w:r>
      <w:proofErr w:type="gramEnd"/>
    </w:p>
    <w:p w:rsidR="0094022D" w:rsidRPr="00151DE7" w:rsidRDefault="00E3501B" w:rsidP="0094022D">
      <w:pPr>
        <w:rPr>
          <w:rFonts w:ascii="Segoe UI" w:hAnsi="Segoe UI" w:cs="Segoe UI"/>
          <w:i/>
          <w:sz w:val="24"/>
          <w:szCs w:val="24"/>
        </w:rPr>
      </w:pPr>
      <w:r w:rsidRPr="00151DE7">
        <w:rPr>
          <w:rFonts w:ascii="Segoe UI" w:hAnsi="Segoe UI" w:cs="Segoe U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594631C" wp14:editId="48AAEF74">
            <wp:simplePos x="0" y="0"/>
            <wp:positionH relativeFrom="column">
              <wp:posOffset>3858260</wp:posOffset>
            </wp:positionH>
            <wp:positionV relativeFrom="paragraph">
              <wp:posOffset>492125</wp:posOffset>
            </wp:positionV>
            <wp:extent cx="3157855" cy="1995805"/>
            <wp:effectExtent l="0" t="0" r="4445" b="4445"/>
            <wp:wrapTight wrapText="bothSides">
              <wp:wrapPolygon edited="0">
                <wp:start x="0" y="0"/>
                <wp:lineTo x="0" y="21442"/>
                <wp:lineTo x="21500" y="21442"/>
                <wp:lineTo x="215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22D" w:rsidRPr="00151DE7">
        <w:rPr>
          <w:rFonts w:ascii="Segoe UI" w:hAnsi="Segoe UI" w:cs="Segoe UI"/>
          <w:i/>
          <w:sz w:val="24"/>
          <w:szCs w:val="24"/>
        </w:rPr>
        <w:t>5 Session= Addressed the Session ID for the connection, to identify unique connections.</w:t>
      </w:r>
    </w:p>
    <w:p w:rsidR="0094022D" w:rsidRPr="00151DE7" w:rsidRDefault="0094022D" w:rsidP="0094022D">
      <w:pPr>
        <w:rPr>
          <w:rFonts w:ascii="Segoe UI" w:hAnsi="Segoe UI" w:cs="Segoe UI"/>
          <w:i/>
          <w:sz w:val="24"/>
          <w:szCs w:val="24"/>
        </w:rPr>
      </w:pPr>
      <w:r w:rsidRPr="00151DE7">
        <w:rPr>
          <w:rFonts w:ascii="Segoe UI" w:hAnsi="Segoe UI" w:cs="Segoe UI"/>
          <w:i/>
          <w:sz w:val="24"/>
          <w:szCs w:val="24"/>
        </w:rPr>
        <w:t xml:space="preserve">4 Transport= Segments files into packets. </w:t>
      </w:r>
      <w:proofErr w:type="gramStart"/>
      <w:r w:rsidRPr="00151DE7">
        <w:rPr>
          <w:rFonts w:ascii="Segoe UI" w:hAnsi="Segoe UI" w:cs="Segoe UI"/>
          <w:i/>
          <w:sz w:val="24"/>
          <w:szCs w:val="24"/>
        </w:rPr>
        <w:t>TCP(</w:t>
      </w:r>
      <w:proofErr w:type="gramEnd"/>
      <w:r w:rsidRPr="00151DE7">
        <w:rPr>
          <w:rFonts w:ascii="Segoe UI" w:hAnsi="Segoe UI" w:cs="Segoe UI"/>
          <w:i/>
          <w:sz w:val="24"/>
          <w:szCs w:val="24"/>
        </w:rPr>
        <w:t>connection-based) and UDP(connectionless) run at this stage. Ports are assigned here.</w:t>
      </w:r>
    </w:p>
    <w:p w:rsidR="0094022D" w:rsidRPr="00151DE7" w:rsidRDefault="0094022D" w:rsidP="0094022D">
      <w:pPr>
        <w:rPr>
          <w:rFonts w:ascii="Segoe UI" w:hAnsi="Segoe UI" w:cs="Segoe UI"/>
          <w:i/>
          <w:sz w:val="24"/>
          <w:szCs w:val="24"/>
        </w:rPr>
      </w:pPr>
      <w:r w:rsidRPr="00151DE7">
        <w:rPr>
          <w:rFonts w:ascii="Segoe UI" w:hAnsi="Segoe UI" w:cs="Segoe UI"/>
          <w:i/>
          <w:sz w:val="24"/>
          <w:szCs w:val="24"/>
        </w:rPr>
        <w:t xml:space="preserve">3 Network= Ex. Routing IP Address assigned. Packets are created when source and target IP addresses are added </w:t>
      </w:r>
      <w:r w:rsidRPr="00151DE7">
        <w:rPr>
          <w:rFonts w:ascii="Segoe UI" w:hAnsi="Segoe UI" w:cs="Segoe UI"/>
          <w:i/>
          <w:sz w:val="24"/>
          <w:szCs w:val="24"/>
        </w:rPr>
        <w:lastRenderedPageBreak/>
        <w:t>to data. Controls how messages are propagated across a network.</w:t>
      </w:r>
    </w:p>
    <w:p w:rsidR="0094022D" w:rsidRPr="00151DE7" w:rsidRDefault="0094022D" w:rsidP="0094022D">
      <w:pPr>
        <w:rPr>
          <w:rFonts w:ascii="Segoe UI" w:hAnsi="Segoe UI" w:cs="Segoe UI"/>
          <w:i/>
          <w:sz w:val="24"/>
          <w:szCs w:val="24"/>
        </w:rPr>
      </w:pPr>
      <w:r w:rsidRPr="00151DE7">
        <w:rPr>
          <w:rFonts w:ascii="Segoe UI" w:hAnsi="Segoe UI" w:cs="Segoe UI"/>
          <w:i/>
          <w:sz w:val="24"/>
          <w:szCs w:val="24"/>
        </w:rPr>
        <w:t>2 Data Link= Ex. LLC/MAC Address CRC made up the frame. CRC= Cyclic redundancy check. MAC Address ident</w:t>
      </w:r>
      <w:r w:rsidR="00E444DC" w:rsidRPr="00151DE7">
        <w:rPr>
          <w:rFonts w:ascii="Segoe UI" w:hAnsi="Segoe UI" w:cs="Segoe UI"/>
          <w:i/>
          <w:sz w:val="24"/>
          <w:szCs w:val="24"/>
        </w:rPr>
        <w:t>ifies network adapter.</w:t>
      </w:r>
    </w:p>
    <w:p w:rsidR="0094022D" w:rsidRPr="00151DE7" w:rsidRDefault="0094022D" w:rsidP="0094022D">
      <w:pPr>
        <w:rPr>
          <w:rFonts w:ascii="Segoe UI" w:hAnsi="Segoe UI" w:cs="Segoe UI"/>
          <w:i/>
          <w:sz w:val="24"/>
          <w:szCs w:val="24"/>
        </w:rPr>
      </w:pPr>
      <w:r w:rsidRPr="00151DE7">
        <w:rPr>
          <w:rFonts w:ascii="Segoe UI" w:hAnsi="Segoe UI" w:cs="Segoe UI"/>
          <w:i/>
          <w:sz w:val="24"/>
          <w:szCs w:val="24"/>
        </w:rPr>
        <w:t>1 Physical= CAT6/5e/5 network cables, RJ45, RJ11, Hubs.</w:t>
      </w:r>
      <w:r w:rsidR="00E3501B" w:rsidRPr="00151DE7">
        <w:rPr>
          <w:rFonts w:ascii="Segoe UI" w:hAnsi="Segoe UI" w:cs="Segoe UI"/>
          <w:noProof/>
          <w:sz w:val="24"/>
          <w:szCs w:val="24"/>
        </w:rPr>
        <w:t xml:space="preserve"> </w:t>
      </w:r>
    </w:p>
    <w:p w:rsidR="0094022D" w:rsidRPr="00151DE7" w:rsidRDefault="00E468C7" w:rsidP="005F422D">
      <w:pPr>
        <w:rPr>
          <w:rFonts w:ascii="Segoe UI" w:hAnsi="Segoe UI" w:cs="Segoe UI"/>
          <w:b/>
          <w:sz w:val="24"/>
          <w:szCs w:val="24"/>
        </w:rPr>
      </w:pPr>
      <w:r w:rsidRPr="00151DE7">
        <w:rPr>
          <w:rFonts w:ascii="Segoe UI" w:hAnsi="Segoe UI" w:cs="Segoe UI"/>
          <w:b/>
          <w:sz w:val="24"/>
          <w:szCs w:val="24"/>
        </w:rPr>
        <w:t>1.4 Network Signaling:</w:t>
      </w:r>
    </w:p>
    <w:p w:rsidR="00151DE7" w:rsidRPr="00151DE7" w:rsidRDefault="00E468C7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>Network Signaling is a part of the Physical Layer 1 of the OSI Model</w:t>
      </w:r>
      <w:r w:rsidR="00151DE7">
        <w:rPr>
          <w:rFonts w:ascii="Segoe UI" w:hAnsi="Segoe UI" w:cs="Segoe UI"/>
          <w:sz w:val="24"/>
          <w:szCs w:val="24"/>
        </w:rPr>
        <w:t xml:space="preserve">. Both </w:t>
      </w:r>
      <w:r w:rsidR="00151DE7" w:rsidRPr="00151DE7">
        <w:rPr>
          <w:rFonts w:ascii="Segoe UI" w:hAnsi="Segoe UI" w:cs="Segoe UI"/>
          <w:sz w:val="24"/>
          <w:szCs w:val="24"/>
        </w:rPr>
        <w:t>Digital and Anal</w:t>
      </w:r>
      <w:r w:rsidR="00151DE7">
        <w:rPr>
          <w:rFonts w:ascii="Segoe UI" w:hAnsi="Segoe UI" w:cs="Segoe UI"/>
          <w:sz w:val="24"/>
          <w:szCs w:val="24"/>
        </w:rPr>
        <w:t>og signals are used frequently.</w:t>
      </w:r>
    </w:p>
    <w:p w:rsidR="00151DE7" w:rsidRDefault="00151DE7" w:rsidP="005F422D">
      <w:pPr>
        <w:rPr>
          <w:rFonts w:ascii="Segoe UI" w:hAnsi="Segoe UI" w:cs="Segoe UI"/>
          <w:sz w:val="24"/>
          <w:szCs w:val="24"/>
        </w:rPr>
      </w:pPr>
      <w:r w:rsidRPr="00151DE7">
        <w:rPr>
          <w:rFonts w:ascii="Segoe UI" w:hAnsi="Segoe UI" w:cs="Segoe UI"/>
          <w:sz w:val="24"/>
          <w:szCs w:val="24"/>
        </w:rPr>
        <w:t xml:space="preserve">Digital signal either uses a 1 or a 0 identify signals represented by 2.5v and -2.5v. Analog signals use modulation through frequency (FM) and amplitude </w:t>
      </w:r>
      <w:r>
        <w:rPr>
          <w:rFonts w:ascii="Segoe UI" w:hAnsi="Segoe UI" w:cs="Segoe UI"/>
          <w:sz w:val="24"/>
          <w:szCs w:val="24"/>
        </w:rPr>
        <w:t>(AM</w:t>
      </w:r>
      <w:r w:rsidRPr="00151DE7">
        <w:rPr>
          <w:rFonts w:ascii="Segoe UI" w:hAnsi="Segoe UI" w:cs="Segoe UI"/>
          <w:sz w:val="24"/>
          <w:szCs w:val="24"/>
        </w:rPr>
        <w:t xml:space="preserve">) to transmit </w:t>
      </w:r>
      <w:r>
        <w:rPr>
          <w:rFonts w:ascii="Segoe UI" w:hAnsi="Segoe UI" w:cs="Segoe UI"/>
          <w:sz w:val="24"/>
          <w:szCs w:val="24"/>
        </w:rPr>
        <w:t>data. Modems modulate and demodulate signals.</w:t>
      </w:r>
    </w:p>
    <w:p w:rsidR="00151DE7" w:rsidRDefault="00151DE7" w:rsidP="005F422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Transmission Systems include Broadband </w:t>
      </w:r>
      <w:r w:rsidR="005F0B69">
        <w:rPr>
          <w:rFonts w:ascii="Segoe UI" w:hAnsi="Segoe UI" w:cs="Segoe UI"/>
          <w:sz w:val="24"/>
          <w:szCs w:val="24"/>
        </w:rPr>
        <w:t>(analog</w:t>
      </w:r>
      <w:r>
        <w:rPr>
          <w:rFonts w:ascii="Segoe UI" w:hAnsi="Segoe UI" w:cs="Segoe UI"/>
          <w:sz w:val="24"/>
          <w:szCs w:val="24"/>
        </w:rPr>
        <w:t xml:space="preserve"> signals using only a portion of the bandwidth/unidirectional)</w:t>
      </w:r>
      <w:r w:rsidR="005F0B69">
        <w:rPr>
          <w:rFonts w:ascii="Segoe UI" w:hAnsi="Segoe UI" w:cs="Segoe UI"/>
          <w:sz w:val="24"/>
          <w:szCs w:val="24"/>
        </w:rPr>
        <w:t xml:space="preserve"> so two cables needed for up and downstream connections</w:t>
      </w:r>
      <w:r>
        <w:rPr>
          <w:rFonts w:ascii="Segoe UI" w:hAnsi="Segoe UI" w:cs="Segoe UI"/>
          <w:sz w:val="24"/>
          <w:szCs w:val="24"/>
        </w:rPr>
        <w:t>, and Baseband (digital signals, uses entire bandwidth), bidir</w:t>
      </w:r>
      <w:r w:rsidR="005F0B69">
        <w:rPr>
          <w:rFonts w:ascii="Segoe UI" w:hAnsi="Segoe UI" w:cs="Segoe UI"/>
          <w:sz w:val="24"/>
          <w:szCs w:val="24"/>
        </w:rPr>
        <w:t>ectional, so only 1 cable needed for up and downstream connection.</w:t>
      </w:r>
      <w:bookmarkStart w:id="0" w:name="_GoBack"/>
      <w:bookmarkEnd w:id="0"/>
    </w:p>
    <w:p w:rsidR="00A74073" w:rsidRDefault="00A74073" w:rsidP="005F422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Line Codes:</w:t>
      </w:r>
    </w:p>
    <w:p w:rsidR="005F0B69" w:rsidRPr="00A74073" w:rsidRDefault="00A74073" w:rsidP="00A74073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A74073">
        <w:rPr>
          <w:rFonts w:ascii="Segoe UI" w:hAnsi="Segoe UI" w:cs="Segoe UI"/>
          <w:sz w:val="24"/>
          <w:szCs w:val="24"/>
        </w:rPr>
        <w:t xml:space="preserve">ReturnToZero: </w:t>
      </w:r>
      <w:r w:rsidR="005F0B69" w:rsidRPr="00A74073">
        <w:rPr>
          <w:rFonts w:ascii="Segoe UI" w:hAnsi="Segoe UI" w:cs="Segoe UI"/>
          <w:sz w:val="24"/>
          <w:szCs w:val="24"/>
        </w:rPr>
        <w:t>Signal always hits zero after a max or a min</w:t>
      </w:r>
    </w:p>
    <w:p w:rsidR="005F0B69" w:rsidRPr="00A74073" w:rsidRDefault="00A74073" w:rsidP="00A74073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A74073">
        <w:rPr>
          <w:rFonts w:ascii="Segoe UI" w:hAnsi="Segoe UI" w:cs="Segoe UI"/>
          <w:sz w:val="24"/>
          <w:szCs w:val="24"/>
        </w:rPr>
        <w:t>NonReturnToZero: Signal stays at max or min until a flip where it moves directly.</w:t>
      </w:r>
    </w:p>
    <w:p w:rsidR="00A74073" w:rsidRDefault="00A74073" w:rsidP="00A74073">
      <w:pPr>
        <w:pStyle w:val="ListParagraph"/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A74073">
        <w:rPr>
          <w:rFonts w:ascii="Segoe UI" w:hAnsi="Segoe UI" w:cs="Segoe UI"/>
          <w:sz w:val="24"/>
          <w:szCs w:val="24"/>
        </w:rPr>
        <w:t>Manchester: Instead of measures max min counts, this counts the number of flips.</w:t>
      </w:r>
    </w:p>
    <w:p w:rsidR="00A74073" w:rsidRDefault="00401101" w:rsidP="00401101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t>1.5 Network Protocols:</w:t>
      </w:r>
    </w:p>
    <w:p w:rsidR="00401101" w:rsidRPr="00401101" w:rsidRDefault="00401101" w:rsidP="0040110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Key tones:</w:t>
      </w:r>
    </w:p>
    <w:sectPr w:rsidR="00401101" w:rsidRPr="00401101" w:rsidSect="004B6B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645A79"/>
    <w:multiLevelType w:val="hybridMultilevel"/>
    <w:tmpl w:val="58F627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22D"/>
    <w:rsid w:val="00151DE7"/>
    <w:rsid w:val="00401101"/>
    <w:rsid w:val="00411C67"/>
    <w:rsid w:val="004A256F"/>
    <w:rsid w:val="004B6B28"/>
    <w:rsid w:val="005F0B69"/>
    <w:rsid w:val="005F422D"/>
    <w:rsid w:val="00680BC9"/>
    <w:rsid w:val="00767EF3"/>
    <w:rsid w:val="008575A7"/>
    <w:rsid w:val="008E5E30"/>
    <w:rsid w:val="009141EA"/>
    <w:rsid w:val="0094022D"/>
    <w:rsid w:val="00A74073"/>
    <w:rsid w:val="00E3501B"/>
    <w:rsid w:val="00E444DC"/>
    <w:rsid w:val="00E4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0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407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0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40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657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Fairfax County Public Schools</Company>
  <LinksUpToDate>false</LinksUpToDate>
  <CharactersWithSpaces>4399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1449666</dc:creator>
  <cp:lastModifiedBy>1449666</cp:lastModifiedBy>
  <cp:revision>10</cp:revision>
  <dcterms:created xsi:type="dcterms:W3CDTF">2016-09-29T12:51:00Z</dcterms:created>
  <dcterms:modified xsi:type="dcterms:W3CDTF">2016-09-29T13:33:00Z</dcterms:modified>
</cp:coreProperties>
</file>