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Situação e Histórico do Certame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01/09/2026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1.2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Guardas de transição detalhadas por situação: RN004 revisada para cobrir Homologação Parcial, nova RN008 (guarda de Retificação da Homologação Parcial), CA04 revisada, nova CA08, e tabela-resumo “Quando usar / Bloqueio” por situação.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01/09/2026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1.3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Prorrogação da Validade deixa de ser “sem guarda”: nova RN009 (exige Homologação/Homologação Parcial vigente) e CA09, confirmadas com o PO com base na finalidade legal da prorrogação (estender a vigência para novas nomeações sem novo concurso).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tcPr>
            <w:tcW w:type="dxa" w:w="100"/>
          </w:tcPr>
          <w:p>
            <w:r>
              <w:rPr>
                <w:b w:val="false"/>
                <w:bCs w:val="false"/>
                <w:sz w:val="20"/>
                <w:szCs w:val="20"/>
              </w:rPr>
              <w:t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Situação e Histórico do Certame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certames,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consultar o histórico de situações de um certame e registrar uma nova situação,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o andamento do certame perante o TCE-MT fique rastreado e o prazo de prestação de contas seja recalculado a cada mudança.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Disponível apenas para certames já salvos, acessada pela listagem ("Situação / Histórico") ou pelo próprio formulário.</w:t>
      </w:r>
    </w:p>
    <w:p>
      <w:pPr>
        <w:spacing w:after="80"/>
      </w:pPr>
      <w:r>
        <w:rPr>
          <w:sz w:val="22"/>
          <w:szCs w:val="22"/>
        </w:rPr>
        <w:t xml:space="preserve">2. O certame nasce automaticamente na situação "Abertura".</w:t>
      </w:r>
    </w:p>
    <w:p>
      <w:pPr>
        <w:spacing w:after="80"/>
      </w:pPr>
      <w:r>
        <w:rPr>
          <w:sz w:val="22"/>
          <w:szCs w:val="22"/>
        </w:rPr>
        <w:t xml:space="preserve">3. Cada situação registrada reabre um prazo de 48 horas para nova prestação de contas ao TCE-MT.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Data de efeito obrigatória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está registrando uma nova situação sem informar a Data de efeito, quando ele tenta confirmar, então o sistema bloqueia com "Informe a data de efeito da situação."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Data de efeito anterior à publicação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a Data de efeito informada é anterior à Data de publicação do edital do certame, quando o usuário tenta registrar a situação, então o sistema bloqueia (RN006).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Guarda de Retificação de Edital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ainda não possui um registro de Abertura no histórico, quando o usuário tenta registrar Retificação do Edital, então o sistema bloqueia (RN003).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Guarda de Homologação vigente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>Dado que já existe uma Homologação ou Homologação Parcial no histórico sem Cancelamento/Anulação posterior, quando o usuário tenta registrar uma nova Homologação ou Homologação Parcial, então o sistema bloqueia (RN004).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Guarda de Retificação de Homologação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>Dado que o certame não possui nenhum registro de Homologação (completa) no histórico, quando o usuário tenta registrar Retificação da Homologação, então o sistema bloqueia (RN005).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CA06 – Prazo de prestação de contas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uma nova situação foi registrada com sucesso, quando o registro é confirmado, então o sistema calcula e exibe o prazo de prestação de contas como Data de efeito + 2 dias.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CA07 – Documento de apoio válido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anexa um documento de apoio em formato ou tamanho não permitido, quando o upload é confirmado, então o sistema bloqueia com "Documento inválido: formato aceito .pdf, com até 10MB."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>CA08 – Guarda de Retificação de Homologação Parcial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>Dado que o certame não possui nenhum registro de Homologação Parcial no histórico, quando o usuário tenta registrar Retificação da Homologação Parcial, então o sistema bloqueia (RN008).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>CA09 – Guarda de Prorrogação da Validade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>Dado que o certame não possui uma Homologação ou Homologação Parcial vigente (sem Cancelamento/Anulação posterior) no histórico, quando o usuário tenta registrar Prorrogação da Validade, então o sistema bloqueia (RN009).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Consultar histórico de situações</w:t>
      </w:r>
    </w:p>
    <w:p>
      <w:pPr>
        <w:spacing w:after="80"/>
      </w:pPr>
      <w:r>
        <w:rPr>
          <w:sz w:val="22"/>
          <w:szCs w:val="22"/>
        </w:rPr>
        <w:t xml:space="preserve">1. O usuário aciona "Situação / Histórico" a partir da listagem ou do formulário do certame.</w:t>
      </w:r>
    </w:p>
    <w:p>
      <w:pPr>
        <w:spacing w:after="80"/>
      </w:pPr>
      <w:r>
        <w:rPr>
          <w:sz w:val="22"/>
          <w:szCs w:val="22"/>
        </w:rPr>
        <w:t xml:space="preserve">2. O sistema exibe a linha do tempo com as situações já registradas (data de efeito, data de registro, usuário, prazo de prestação de contas).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Registrar nova situação</w:t>
      </w:r>
    </w:p>
    <w:p>
      <w:pPr>
        <w:spacing w:after="80"/>
      </w:pPr>
      <w:r>
        <w:rPr>
          <w:sz w:val="22"/>
          <w:szCs w:val="22"/>
        </w:rPr>
        <w:t xml:space="preserve">1. O usuário seleciona a Nova situação e informa a Data de efeito.</w:t>
      </w:r>
    </w:p>
    <w:p>
      <w:pPr>
        <w:spacing w:after="80"/>
      </w:pPr>
      <w:r>
        <w:rPr>
          <w:sz w:val="22"/>
          <w:szCs w:val="22"/>
        </w:rPr>
        <w:t xml:space="preserve">2. O usuário anexa o documento de apoio ou preenche a lista de documentos do catálogo daquela situação, quando aplicável.</w:t>
      </w:r>
    </w:p>
    <w:p>
      <w:pPr>
        <w:spacing w:after="80"/>
      </w:pPr>
      <w:r>
        <w:rPr>
          <w:sz w:val="22"/>
          <w:szCs w:val="22"/>
        </w:rPr>
        <w:t xml:space="preserve">3. O sistema valida as guardas de transição (RN003 a RN006).</w:t>
      </w:r>
    </w:p>
    <w:p>
      <w:pPr>
        <w:spacing w:after="80"/>
      </w:pPr>
      <w:r>
        <w:rPr>
          <w:sz w:val="22"/>
          <w:szCs w:val="22"/>
        </w:rPr>
        <w:t xml:space="preserve">4. Se válido, o sistema registra a situação, recalcula o prazo de prestação de contas e atualiza a linha do tempo.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Situações do certame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de situações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Linha do tempo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Certame.historicoSituacoes [RN001].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Nova situação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SituacaoHistoricoCertame.tipo; 9 opções.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efeito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SituacaoHistoricoCertame.dataEfeito [RN006].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de apoio / Documentos da situação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Anexo (PDF, até 10MB)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(salvo obrigatórios do catálogo da situação)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SituacaoHistoricoCertame.documentoAnexado.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de situação inválido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"Documento inválido: formato aceito .pdf, com até 10MB."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efeito não informada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"Informe a data de efeito da situação."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efeito anterior à publicação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 data de efeito não pode ser anterior à publicação do edital (RN-24d)."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Retificação de Edital sem Abertura no histórico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"Não é possível registrar Retificação de Edital: o certame ainda não possui um registro de abertura (Aberto) no histórico (RN-24a)."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Homologação vigente sem Cancelamento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"Já existe uma Homologação ou Homologação Parcial registrada para este certame sem Cancelamento/Anulação posterior (RN004)."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Retificação de Homologação sem Homologado prévio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"Não é possível registrar Retificação de Homologação sem um registro de Homologado anterior no histórico (RN-24c)."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Retificação de Homologação Parcial sem Homologação Parcial prévia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"Não é possível registrar Retificação da Homologação Parcial sem um registro de Homologação Parcial anterior no histórico (RN008)."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Prorrogação da Validade sem Homologação vigente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"Não é possível registrar Prorrogação da Validade: o certame ainda não possui uma Homologação ou Homologação Parcial vigente no histórico (RN009)."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Nota: as mensagens exibidas pelo sistema citam os códigos internos do código-fonte ("RN-24a" a "RN-24d"); nesta US as regras correspondentes são, respectivamente, RN003, RN004, RN005 e RN006.</w:t>
      </w:r>
    </w:p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situação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as guardas de transição e registrar a nova situação no histórico.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certame possui nove situações possíveis; cada situação registrada reabre um prazo de 48 horas para nova prestação de contas ao TCE-MT.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Homologação é o marco do prazo de prestação de contas, distinto da data de publicação do resultado.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é possível registrar Retificação de Edital se o certame já possuir um registro de Abertura no histórico.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Homologação e Homologação Parcial compartilham a mesma guarda de vigência: não é permitido registrar uma nova Homologação ou Homologação Parcial enquanto a última Homologação (completa ou parcial) do histórico não tiver sido seguida de Cancelamento/Anulação.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Só é possível registrar Retificação de Homologação se houver um registro de Homologação (completa) prévio no histórico — uma Homologação Parcial prévia não é suficiente (ver RN008).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RN006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data de efeito de qualquer situação registrada não pode ser anterior à data de publicação do edital.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RN007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certame recém-criado é salvo automaticamente na situação "Abertura".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RN008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Só é possível registrar Retificação da Homologação Parcial se houver um registro de Homologação Parcial prévio no histórico — uma Homologação (completa) prévia não é suficiente (é a contrapartida da RN005 para a trilha parcial).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RN009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Só é possível registrar Prorrogação da Validade se houver uma Homologação ou Homologação Parcial vigente (sem Cancelamento/Anulação posterior) no histórico do certame — a prorrogação estende a vigência de uma seleção já homologada (permitindo novas nomeações sem novo concurso, respeitada a ordem de classificação do edital original); não faz sentido antes da homologação.</w:t>
            </w:r>
          </w:p>
        </w:tc>
      </w:tr>
    </w:tbl>
    <w:p>
      <w:pPr>
        <w:pStyle w:val="Heading3"/>
        <w:spacing w:after="120" w:before="240"/>
      </w:pPr>
      <w:r>
        <w:t>8.1 Guarda de transição por situação (resumo por tipo)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>Consolida, para cada uma das 9 situações do certame, quando ela pode ser usada e qual guarda de transição bloqueia o registro (detalhamento das RN003 a RN008 e das premissas RN002/RN007/RN015).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pct" w:w="41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 (permitido)</w:t>
            </w:r>
          </w:p>
        </w:tc>
        <w:tc>
          <w:tcPr>
            <w:tcW w:type="pct" w:w="41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Bloqueio / guarda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Abertura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é selecionada manualmente: todo certame nasce automaticamente nesta situação ao ser salvo (RN007).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aparece no dropdown “Nova situação” e não pode ser registrada pelo usuário (RN015).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Retificação de Edital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registrar um termo aditivo ao edital já publicado. Pode ser usada quantas vezes forem necessárias.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Exige um registro de Abertura no histórico do certame (RN003).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Homologação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registrar a homologação completa do certame — o marco que define o prazo final de envio ao TCE-MT (RN002).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Bloqueada se já existir uma Homologação ou Homologação Parcial vigente (sem Cancelamento/Anulação posterior) no histórico (RN004).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Retificação de Homologação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corrigir ou complementar uma Homologação já registrada; os documentos anexados aqui não apagam os da homologação original (RN012).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Exige um registro prévio de Homologação (completa) no histórico — uma Homologação Parcial prévia não é suficiente (RN005).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Homologação Parcial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registrar a homologação de parte dos candidatos/cargos do certame.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Mesma guarda de vigência da Homologação completa: bloqueada se já existir Homologação ou Homologação Parcial vigente sem Cancelamento/Anulação posterior (RN004).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Retificação da Homologação Parcial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corrigir ou complementar uma Homologação Parcial já registrada.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Exige um registro prévio de Homologação Parcial no histórico — uma Homologação completa prévia não é suficiente (RN008).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Prorrogação da Validade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Para estender o prazo de vigência de uma seleção já homologada, permitindo novas nomeações conforme surgem vagas/necessidades, sem precisar de novo concurso — respeitada a ordem de classificação do edital original. É decisão discricionária da administração, não automática.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Exige uma Homologação ou Homologação Parcial vigente (sem Cancelamento/Anulação posterior) no histórico — só é possível prorrogar a vigência de uma seleção já homologada (RN009).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Cancelamento/Anulação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cancelar ou anular o certame, ou encerrar a vigência de uma Homologação/Homologação Parcial, a qualquer momento do processo.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guarda de pré-requisito — pode ser registrada mesmo que o certame ainda esteja apenas em Abertura.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Paralisação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suspender temporariamente o andamento do certame.</w:t>
            </w:r>
          </w:p>
        </w:tc>
        <w:tc>
          <w:tcPr>
            <w:tcW w:type="pct" w:w="41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guarda de pré-requisito.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http://localhost:5173/#/prototipos/sigep/controle-pss/certames/:id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Situações do Certame (modal "Situação / Histórico")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N/A para esta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2026-08-25T20:33:59.758Z</dcterms:created>
  <dcterms:modified xsi:type="dcterms:W3CDTF">2026-08-25T20:33:59.758Z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