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USXXX - Controle de Certame - Cadastro de Certame - Cronograma</w:t>
      </w:r>
    </w:p>
    <w:p>
      <w:pPr>
        <w:pStyle w:val="Heading2"/>
        <w:spacing w:after="120" w:before="240"/>
      </w:pPr>
      <w:r>
        <w:t xml:space="preserve">Histórico de alterações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pct" w:w="5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pct" w:w="2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25/08/2026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Criação da história (desmembrada da US de Cadastro de Certame)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Carlos Mattos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25/08/2026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Regras de negócio renumeradas em sequência própria (RN001...)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Carlos Mattos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26/08/2026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Adicionados os botões de navegação Voltar/Avançar.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Carlos Mattos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26/08/2026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pct" w:w="5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Correção: a validação passa a ser por fase — "Avançar" valida os campos obrigatórios desta aba antes de trocar de aba.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Carlos Mattos</w:t>
            </w:r>
          </w:p>
        </w:tc>
      </w:tr>
    </w:tbl>
    <w:p>
      <w:pPr>
        <w:pStyle w:val="Heading2"/>
        <w:spacing w:after="120" w:before="240"/>
      </w:pPr>
      <w:r>
        <w:t xml:space="preserve">Identificação da US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Sistema: SIGEP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Módulo: Controle de Certame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Nome: USXXX - Controle de Certame - Cadastro de Certame - Cronograma</w:t>
      </w:r>
    </w:p>
    <w:p>
      <w:pPr>
        <w:pStyle w:val="Heading2"/>
        <w:spacing w:after="120" w:before="240"/>
      </w:pPr>
      <w:r>
        <w:t xml:space="preserve">1. Descrição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Como usuário responsável pela gestão de certames,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Eu quero registrar as datas, fases e prazos do certame,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Para que o cronograma completo do edital fique disponível para consulta e para o cálculo automático dos prazos posteriores ao ingresso.</w:t>
      </w:r>
    </w:p>
    <w:p>
      <w:pPr>
        <w:pStyle w:val="Heading2"/>
        <w:spacing w:after="120" w:before="240"/>
      </w:pPr>
      <w:r>
        <w:t xml:space="preserve">2. Premissas</w:t>
      </w:r>
    </w:p>
    <w:p>
      <w:pPr>
        <w:spacing w:after="80"/>
      </w:pPr>
      <w:r>
        <w:rPr>
          <w:sz w:val="22"/>
          <w:szCs w:val="22"/>
        </w:rPr>
        <w:t xml:space="preserve">1. Aba disponível para Concurso Público e Processo Seletivo, com blocos condicionais conforme o tipo.</w:t>
      </w:r>
    </w:p>
    <w:p>
      <w:pPr>
        <w:spacing w:after="80"/>
      </w:pPr>
      <w:r>
        <w:rPr>
          <w:sz w:val="22"/>
          <w:szCs w:val="22"/>
        </w:rPr>
        <w:t xml:space="preserve">2. O catálogo de fases do TCE-MT é apenas uma sugestão inicial — a lista final é sempre editável.</w:t>
      </w:r>
    </w:p>
    <w:p>
      <w:pPr>
        <w:spacing w:after="80"/>
      </w:pPr>
      <w:r>
        <w:rPr>
          <w:sz w:val="22"/>
          <w:szCs w:val="22"/>
        </w:rPr>
        <w:t xml:space="preserve">3. O bloco "Prazos de posse/exercício" não se aplica a Processo Seletivo.</w:t>
      </w:r>
    </w:p>
    <w:p>
      <w:pPr>
        <w:spacing w:after="80"/>
      </w:pPr>
      <w:r>
        <w:rPr>
          <w:sz w:val="22"/>
          <w:szCs w:val="22"/>
        </w:rPr>
        <w:t xml:space="preserve">4. É a 2ª aba do fluxo (entre Identificação e Contrato e Custos).</w:t>
      </w:r>
    </w:p>
    <w:p>
      <w:pPr>
        <w:spacing w:after="80"/>
      </w:pPr>
      <w:r>
        <w:rPr>
          <w:sz w:val="22"/>
          <w:szCs w:val="22"/>
        </w:rPr>
        <w:t xml:space="preserve">5. A validação é feita por fase: ao clicar em "Avançar", o sistema valida os campos obrigatórios desta aba (Cronograma); se houver pendência, bloqueia o avanço e permanece na aba. "Voltar" apenas retorna a Identificação, sem validar.</w:t>
      </w:r>
    </w:p>
    <w:p>
      <w:pPr>
        <w:pStyle w:val="Heading2"/>
        <w:spacing w:after="120" w:before="240"/>
      </w:pPr>
      <w:r>
        <w:t xml:space="preserve">3. Critérios de aceitação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CA01 – Cálculo automático da validade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as datas de Resultado e de Validade foram informadas, quando o usuário preenche os dois campos, então o sistema calcula e exibe automaticamente a Validade do concurso (dias).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CA02 – Campos ocultos para PSS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o tipo do certame é Processo Seletivo, quando o formulário é exibido, então Data de prorrogação, Data de cancelamento e o bloco Prazos de posse/exercício não são exibidos.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CA03 – Data de publicação como referência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a Data de publicação do edital foi informada, quando o usuário informa uma data subsequente do fluxo anterior a ela, então o sistema bloqueia o avanço e orienta a correção.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CA04 – Fases editáveis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um certame novo está sendo cadastrado, quando a aba Cronograma é aberta, então a lista de fases já vem preenchida com o catálogo padrão do TCE-MT, totalmente editável (nome, datas, ordem).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CA05 – Reordenar fases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há mais de uma fase cadastrada, quando o usuário arrasta uma fase para outra posição, então a ordem é atualizada e preservada.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CA06 – Avançar valida a aba atual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Dado que campos obrigatórios desta aba (Cronograma) não foram preenchidos, quando o usuário clica em "Avançar", então o sistema bloqueia, permanece nesta aba e sinaliza os campos pendentes.</w:t>
      </w:r>
    </w:p>
    <w:p>
      <w:pPr>
        <w:pStyle w:val="Heading2"/>
        <w:spacing w:after="120" w:before="240"/>
      </w:pPr>
      <w:r>
        <w:t xml:space="preserve">4. Fluxos Funcionais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Fluxo 1 – Preencher datas e execução</w:t>
      </w:r>
    </w:p>
    <w:p>
      <w:pPr>
        <w:spacing w:after="80"/>
      </w:pPr>
      <w:r>
        <w:rPr>
          <w:sz w:val="22"/>
          <w:szCs w:val="22"/>
        </w:rPr>
        <w:t xml:space="preserve">1. O usuário informa a Data de publicação do edital.</w:t>
      </w:r>
    </w:p>
    <w:p>
      <w:pPr>
        <w:spacing w:after="80"/>
      </w:pPr>
      <w:r>
        <w:rPr>
          <w:sz w:val="22"/>
          <w:szCs w:val="22"/>
        </w:rPr>
        <w:t xml:space="preserve">2. O usuário informa Data de realização, período de inscrições e Data do resultado.</w:t>
      </w:r>
    </w:p>
    <w:p>
      <w:pPr>
        <w:spacing w:after="80"/>
      </w:pPr>
      <w:r>
        <w:rPr>
          <w:sz w:val="22"/>
          <w:szCs w:val="22"/>
        </w:rPr>
        <w:t xml:space="preserve">3. O sistema calcula automaticamente a Validade do concurso (dias) a partir de Resultado e Validade.</w:t>
      </w:r>
    </w:p>
    <w:p>
      <w:pPr>
        <w:spacing w:after="80"/>
      </w:pPr>
      <w:r>
        <w:rPr>
          <w:sz w:val="22"/>
          <w:szCs w:val="22"/>
        </w:rPr>
        <w:t xml:space="preserve">4. O usuário informa (se Concurso Público) Data de prorrogação e/ou Data de cancelamento.</w:t>
      </w:r>
    </w:p>
    <w:p>
      <w:pPr>
        <w:spacing w:after="80"/>
      </w:pPr>
      <w:r>
        <w:rPr>
          <w:sz w:val="22"/>
          <w:szCs w:val="22"/>
        </w:rPr>
        <w:t xml:space="preserve">5. O usuário indica se existe previsão de recursos.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Fluxo 2 – Gerenciar fases do certame</w:t>
      </w:r>
    </w:p>
    <w:p>
      <w:pPr>
        <w:spacing w:after="80"/>
      </w:pPr>
      <w:r>
        <w:rPr>
          <w:sz w:val="22"/>
          <w:szCs w:val="22"/>
        </w:rPr>
        <w:t xml:space="preserve">1. O sistema apresenta a lista de fases pré-carregada com o catálogo padrão do TCE-MT.</w:t>
      </w:r>
    </w:p>
    <w:p>
      <w:pPr>
        <w:spacing w:after="80"/>
      </w:pPr>
      <w:r>
        <w:rPr>
          <w:sz w:val="22"/>
          <w:szCs w:val="22"/>
        </w:rPr>
        <w:t xml:space="preserve">2. O usuário edita nome e datas de início/fim de uma fase.</w:t>
      </w:r>
    </w:p>
    <w:p>
      <w:pPr>
        <w:spacing w:after="80"/>
      </w:pPr>
      <w:r>
        <w:rPr>
          <w:sz w:val="22"/>
          <w:szCs w:val="22"/>
        </w:rPr>
        <w:t xml:space="preserve">3. O usuário reordena, adiciona ou remove fases conforme necessário.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Fluxo 3 – Navegar para a aba anterior ou seguinte</w:t>
      </w:r>
    </w:p>
    <w:p>
      <w:pPr>
        <w:spacing w:after="80"/>
      </w:pPr>
      <w:r>
        <w:rPr>
          <w:sz w:val="22"/>
          <w:szCs w:val="22"/>
        </w:rPr>
        <w:t xml:space="preserve">1. O usuário clica em "Voltar" para retornar à aba Identificação (mantendo os dados já preenchidos, sem validar), ou</w:t>
      </w:r>
    </w:p>
    <w:p>
      <w:pPr>
        <w:spacing w:after="80"/>
      </w:pPr>
      <w:r>
        <w:rPr>
          <w:sz w:val="22"/>
          <w:szCs w:val="22"/>
        </w:rPr>
        <w:t xml:space="preserve">2. O usuário clica em "Avançar"; o sistema valida os campos desta aba e, se válidos, segue para a aba Contrato e Custos.</w:t>
      </w:r>
    </w:p>
    <w:p>
      <w:pPr>
        <w:pStyle w:val="Heading2"/>
        <w:spacing w:after="120" w:before="240"/>
      </w:pPr>
      <w:r>
        <w:t xml:space="preserve">5. Descrição da tela</w:t>
      </w:r>
    </w:p>
    <w:p>
      <w:pPr>
        <w:pStyle w:val="Heading3"/>
        <w:spacing w:after="120" w:before="240"/>
      </w:pPr>
      <w:r>
        <w:t xml:space="preserve">Grupo: Datas e execução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pct" w:w="14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Editável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pct" w:w="3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Orientações/Observações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de publicação do edital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Certame.dataPublicacaoEdital [RN002].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de realização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Certame.dataRealizacao.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de validade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Certame.dataValidade.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do resultado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Certame.dataResultado; marco inicial do cálculo de RN004.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Início/Fim das inscrições gerais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Certame.inicioInscricoesGerais/fimInscricoesGerais.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de prorrogação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Certame.dataProrrogacao; oculto para PSS [RN001].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de cancelamento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Certame.dataCancelamento; oculto para PSS [RN001].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Validade do concurso (dias)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Numérico (calculado)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Certame.validadeConcursoDias [RN004].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Previsão para prorrogação (dias)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Numérico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Certame.previsaoProrrogacaoDias.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Prorrogação da validade (dias)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Numérico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Certame.prorrogacaoValidadeDias.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Existe previsão de recursos?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Sim/Não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Certame.existePrevisaoRecursos.</w:t>
            </w:r>
          </w:p>
        </w:tc>
      </w:tr>
    </w:tbl>
    <w:p>
      <w:pPr>
        <w:pStyle w:val="Heading3"/>
        <w:spacing w:after="120" w:before="240"/>
      </w:pPr>
      <w:r>
        <w:t xml:space="preserve">Grupo: Fases do certame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pct" w:w="14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Editável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pct" w:w="3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Orientações/Observações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Fases (nome, data início, data fim)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editável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Certame.fases [RN003].</w:t>
            </w:r>
          </w:p>
        </w:tc>
      </w:tr>
    </w:tbl>
    <w:p>
      <w:pPr>
        <w:pStyle w:val="Heading3"/>
        <w:spacing w:after="120" w:before="240"/>
      </w:pPr>
      <w:r>
        <w:t xml:space="preserve">Grupo: Prazos de posse/exercício (oculto para Processo Seletivo)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pct" w:w="14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Editável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pct" w:w="10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pct" w:w="3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Orientações/Observações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Dias para posse / prorrogação da posse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Numérico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Certame.diasPrazoPosse/diasPrazoProrrogacaoPosse [RN001].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Dias para efetivo exercício / prorrogação do exercício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Numérico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Origem: Certame.diasPrazoExercicio/diasPrazoProrrogacaoExercicio [RN001].</w:t>
            </w:r>
          </w:p>
        </w:tc>
      </w:tr>
    </w:tbl>
    <w:p>
      <w:pPr>
        <w:pStyle w:val="Heading2"/>
        <w:spacing w:after="120" w:before="240"/>
      </w:pPr>
      <w:r>
        <w:t xml:space="preserve">6. Mensagens e confirmações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Sem mensagens específicas identificadas para esta aba além das genéricas de validação de campo obrigatório e de data (ver CA03).</w:t>
      </w:r>
    </w:p>
    <w:p>
      <w:pPr>
        <w:pStyle w:val="Heading2"/>
        <w:spacing w:after="120" w:before="240"/>
      </w:pPr>
      <w:r>
        <w:t xml:space="preserve">7. Ações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Botão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pct" w:w="3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pct" w:w="35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Orientações/Observações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Voltar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Branco com borda azul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Retornar à aba Identificação, mantendo os dados já preenchidos.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valida nada (é só recuo).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Avançar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Azul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Validar os campos obrigatórios desta aba e, se válidos, ir para a próxima aba (Contrato e Custos).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Ícone de seta à direita.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Adicionar fase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Azul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Incluir uma linha na lista de fases do certame.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Excluir (fase)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Vermelho (ícone)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Remover a fase da lista, sem confirmação adicional.</w:t>
            </w:r>
          </w:p>
        </w:tc>
        <w:tc>
          <w:tcPr>
            <w:tcW w:type="pct" w:w="3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t xml:space="preserve">8. Regras de negócio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pct" w:w="8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 da regra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RN001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 Processo Seletivo, não são exibidos: Data de prorrogação, Data de cancelamento e o bloco "Prazos de posse/exercício".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RN002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Data de publicação do edital não pode ser posterior a nenhuma data subsequente do fluxo (realização, inscrições, resultado, validade).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RN003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lista de fases inicia com o catálogo padrão do TCE-MT e é totalmente editável: renomear, reordenar por arraste, incluir e remover.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RN004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validade do concurso em dias é calculada automaticamente a partir da Data do resultado até a Data de validade.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RN005</w:t>
            </w:r>
          </w:p>
        </w:tc>
        <w:tc>
          <w:tcPr>
            <w:tcW w:type="pct" w:w="8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validação do formulário é feita por fase: ao clicar em "Avançar", o sistema valida os campos obrigatórios e as regras de negócio da aba atual; havendo pendência, bloqueia a troca de aba e sinaliza os campos inválidos, sem avançar.</w:t>
            </w:r>
          </w:p>
        </w:tc>
      </w:tr>
    </w:tbl>
    <w:p>
      <w:pPr>
        <w:pStyle w:val="Heading2"/>
        <w:spacing w:after="120" w:before="240"/>
      </w:pPr>
      <w:r>
        <w:t xml:space="preserve">9. Protótipo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URL: http://localhost:5173/#/prototipos/sigep/controle-pss/certames/novo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Tela: Cadastro de Certame — aba Cronograma</w:t>
      </w:r>
    </w:p>
    <w:p>
      <w:pPr>
        <w:pStyle w:val="Heading2"/>
        <w:spacing w:after="120" w:before="240"/>
      </w:pPr>
      <w:r>
        <w:t xml:space="preserve">Matriz de permissões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 / Nível de Acesso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 do Sistema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 Central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 Setorial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Chefia do Setor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Analista SEPLAG</w:t>
            </w:r>
          </w:p>
        </w:tc>
        <w:tc>
          <w:tcPr>
            <w:tcW w:type="pct" w:w="12%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Operador de Sistema</w:t>
            </w:r>
          </w:p>
        </w:tc>
      </w:tr>
      <w:tr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Adicionar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Editar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Excluir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(Pendente de definição pelo usuário.)</w:t>
      </w:r>
    </w:p>
    <w:p>
      <w:pPr>
        <w:pStyle w:val="Heading2"/>
        <w:spacing w:after="120" w:before="240"/>
      </w:pPr>
      <w:r>
        <w:t xml:space="preserve">Documentos/Legislação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N/A para esta US.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2026-08-26T18:45:57.140Z</dcterms:created>
  <dcterms:modified xsi:type="dcterms:W3CDTF">2026-08-26T18:45:57.140Z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