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right"/>
      </w:pPr>
      <w:r>
        <w:drawing>
          <wp:inline xmlns:a="http://schemas.openxmlformats.org/drawingml/2006/main" xmlns:pic="http://schemas.openxmlformats.org/drawingml/2006/picture">
            <wp:extent cx="792000" cy="779429"/>
            <wp:docPr id="1" name="Picture 1" descr="Ministry of Digital Economy and Society crest"/>
            <wp:cNvGraphicFramePr>
              <a:graphicFrameLocks noChangeAspect="1"/>
            </wp:cNvGraphicFramePr>
            <a:graphic>
              <a:graphicData uri="http://schemas.openxmlformats.org/drawingml/2006/picture">
                <pic:pic>
                  <pic:nvPicPr>
                    <pic:cNvPr id="0" name="crest.png"/>
                    <pic:cNvPicPr/>
                  </pic:nvPicPr>
                  <pic:blipFill>
                    <a:blip r:embed="rId13"/>
                    <a:stretch>
                      <a:fillRect/>
                    </a:stretch>
                  </pic:blipFill>
                  <pic:spPr>
                    <a:xfrm>
                      <a:off x="0" y="0"/>
                      <a:ext cx="792000" cy="779429"/>
                    </a:xfrm>
                    <a:prstGeom prst="rect"/>
                  </pic:spPr>
                </pic:pic>
              </a:graphicData>
            </a:graphic>
          </wp:inline>
        </w:drawing>
      </w:r>
    </w:p>
    <w:p>
      <w:pPr>
        <w:spacing w:after="1400" w:before="0" w:line="288" w:lineRule="auto"/>
      </w:pPr>
      <w:r>
        <w:rPr>
          <w:rFonts w:ascii="Arial" w:hAnsi="Arial" w:eastAsia="Arial" w:cs="Tahoma"/>
          <w:color w:val="1D2733"/>
          <w:sz w:val="19"/>
          <w:szCs w:val="19"/>
        </w:rPr>
      </w:r>
    </w:p>
    <w:p>
      <w:pPr>
        <w:spacing w:after="160" w:before="0" w:line="264" w:lineRule="auto"/>
      </w:pPr>
      <w:r>
        <w:rPr>
          <w:rFonts w:ascii="Arial" w:hAnsi="Arial" w:eastAsia="Arial" w:cs="Tahoma"/>
          <w:b/>
          <w:bCs w:val="1"/>
          <w:color w:val="1F3F63"/>
          <w:sz w:val="68"/>
          <w:szCs w:val="68"/>
        </w:rPr>
        <w:t>Data Insights &amp; Patterns</w:t>
      </w:r>
    </w:p>
    <w:p>
      <w:pPr>
        <w:spacing w:after="1200" w:before="0" w:line="288" w:lineRule="auto"/>
      </w:pPr>
      <w:r>
        <w:rPr>
          <w:rFonts w:ascii="Arial" w:hAnsi="Arial" w:eastAsia="Arial" w:cs="Tahoma"/>
          <w:color w:val="5B6773"/>
          <w:sz w:val="28"/>
          <w:szCs w:val="28"/>
        </w:rPr>
        <w:t>29,976 URLs · 4 Sep – 21 Oct 2026</w:t>
      </w:r>
    </w:p>
    <w:tbl>
      <w:tblPr>
        <w:tblW w:w="9070" w:type="dxa"/>
        <w:tblInd w:w="0" w:type="dxa"/>
        <w:tblBorders>
          <w:top w:val="nil"/>
          <w:left w:val="nil"/>
          <w:bottom w:val="nil"/>
          <w:right w:val="nil"/>
          <w:insideH w:val="nil"/>
          <w:insideV w:val="nil"/>
        </w:tblBorders>
        <w:tblLayout w:type="fixed"/>
        <w:tblCellMar>
          <w:top w:w="0" w:type="dxa"/>
          <w:left w:w="0" w:type="dxa"/>
          <w:bottom w:w="0" w:type="dxa"/>
          <w:right w:w="0" w:type="dxa"/>
        </w:tblCellMar>
      </w:tblPr>
      <w:tblGrid>
        <w:gridCol w:w="2267"/>
        <w:gridCol w:w="6803"/>
      </w:tblGrid>
      <w:tr>
        <w:trPr>
          <w:cantSplit/>
        </w:trPr>
        <w:tc>
          <w:tcPr>
            <w:tcW w:w="2267" w:type="dxa"/>
            <w:tcBorders>
              <w:top w:val="nil"/>
              <w:left w:val="nil"/>
              <w:bottom w:val="single" w:sz="4" w:space="0" w:color="C9D2DB"/>
              <w:right w:val="nil"/>
            </w:tcBorders>
            <w:tcMar>
              <w:top w:w="70" w:type="dxa"/>
              <w:left w:w="0" w:type="dxa"/>
              <w:bottom w:w="70" w:type="dxa"/>
              <w:right w:w="60" w:type="dxa"/>
            </w:tcMar>
          </w:tcPr>
          <w:p>
            <w:pPr>
              <w:spacing w:after="0"/>
            </w:pPr>
            <w:r>
              <w:rPr>
                <w:rFonts w:ascii="Arial" w:hAnsi="Arial" w:eastAsia="Arial" w:cs="Tahoma"/>
                <w:b/>
                <w:bCs w:val="1"/>
                <w:color w:val="1F3F63"/>
                <w:sz w:val="21"/>
                <w:szCs w:val="21"/>
              </w:rPr>
              <w:t>Issued to</w:t>
            </w:r>
          </w:p>
        </w:tc>
        <w:tc>
          <w:tcPr>
            <w:tcW w:w="6803" w:type="dxa"/>
            <w:tcBorders>
              <w:top w:val="nil"/>
              <w:left w:val="nil"/>
              <w:bottom w:val="single" w:sz="4" w:space="0" w:color="C9D2DB"/>
              <w:right w:val="nil"/>
            </w:tcBorders>
            <w:tcMar>
              <w:top w:w="70" w:type="dxa"/>
              <w:left w:w="0" w:type="dxa"/>
              <w:bottom w:w="70" w:type="dxa"/>
              <w:right w:w="60" w:type="dxa"/>
            </w:tcMar>
          </w:tcPr>
          <w:p>
            <w:pPr>
              <w:spacing w:after="0"/>
            </w:pPr>
            <w:r>
              <w:rPr>
                <w:rFonts w:ascii="Arial" w:hAnsi="Arial" w:eastAsia="Arial" w:cs="Tahoma"/>
                <w:b w:val="0"/>
                <w:bCs w:val="0"/>
                <w:color w:val="1D2733"/>
                <w:sz w:val="21"/>
                <w:szCs w:val="21"/>
              </w:rPr>
              <w:t>Ministry of Digital Economy and Society, Thailand</w:t>
            </w:r>
          </w:p>
        </w:tc>
      </w:tr>
      <w:tr>
        <w:trPr>
          <w:cantSplit/>
        </w:trPr>
        <w:tc>
          <w:tcPr>
            <w:tcW w:w="2267" w:type="dxa"/>
            <w:tcBorders>
              <w:top w:val="nil"/>
              <w:left w:val="nil"/>
              <w:bottom w:val="single" w:sz="4" w:space="0" w:color="C9D2DB"/>
              <w:right w:val="nil"/>
            </w:tcBorders>
            <w:tcMar>
              <w:top w:w="70" w:type="dxa"/>
              <w:left w:w="0" w:type="dxa"/>
              <w:bottom w:w="70" w:type="dxa"/>
              <w:right w:w="60" w:type="dxa"/>
            </w:tcMar>
          </w:tcPr>
          <w:p>
            <w:pPr>
              <w:spacing w:after="0"/>
            </w:pPr>
            <w:r>
              <w:rPr>
                <w:rFonts w:ascii="Arial" w:hAnsi="Arial" w:eastAsia="Arial" w:cs="Tahoma"/>
                <w:b/>
                <w:bCs w:val="1"/>
                <w:color w:val="1F3F63"/>
                <w:sz w:val="21"/>
                <w:szCs w:val="21"/>
              </w:rPr>
              <w:t>Prepared by</w:t>
            </w:r>
          </w:p>
        </w:tc>
        <w:tc>
          <w:tcPr>
            <w:tcW w:w="6803" w:type="dxa"/>
            <w:tcBorders>
              <w:top w:val="nil"/>
              <w:left w:val="nil"/>
              <w:bottom w:val="single" w:sz="4" w:space="0" w:color="C9D2DB"/>
              <w:right w:val="nil"/>
            </w:tcBorders>
            <w:tcMar>
              <w:top w:w="70" w:type="dxa"/>
              <w:left w:w="0" w:type="dxa"/>
              <w:bottom w:w="70" w:type="dxa"/>
              <w:right w:w="60" w:type="dxa"/>
            </w:tcMar>
          </w:tcPr>
          <w:p>
            <w:pPr>
              <w:spacing w:after="0"/>
            </w:pPr>
            <w:r>
              <w:rPr>
                <w:rFonts w:ascii="Arial" w:hAnsi="Arial" w:eastAsia="Arial" w:cs="Tahoma"/>
                <w:b w:val="0"/>
                <w:bCs w:val="0"/>
                <w:color w:val="1D2733"/>
                <w:sz w:val="21"/>
                <w:szCs w:val="21"/>
              </w:rPr>
              <w:t>SICPA SA</w:t>
            </w:r>
          </w:p>
        </w:tc>
      </w:tr>
      <w:tr>
        <w:trPr>
          <w:cantSplit/>
        </w:trPr>
        <w:tc>
          <w:tcPr>
            <w:tcW w:w="2267" w:type="dxa"/>
            <w:tcBorders>
              <w:top w:val="nil"/>
              <w:left w:val="nil"/>
              <w:bottom w:val="single" w:sz="4" w:space="0" w:color="C9D2DB"/>
              <w:right w:val="nil"/>
            </w:tcBorders>
            <w:tcMar>
              <w:top w:w="70" w:type="dxa"/>
              <w:left w:w="0" w:type="dxa"/>
              <w:bottom w:w="70" w:type="dxa"/>
              <w:right w:w="60" w:type="dxa"/>
            </w:tcMar>
          </w:tcPr>
          <w:p>
            <w:pPr>
              <w:spacing w:after="0"/>
            </w:pPr>
            <w:r>
              <w:rPr>
                <w:rFonts w:ascii="Arial" w:hAnsi="Arial" w:eastAsia="Arial" w:cs="Tahoma"/>
                <w:b/>
                <w:bCs w:val="1"/>
                <w:color w:val="1F3F63"/>
                <w:sz w:val="21"/>
                <w:szCs w:val="21"/>
              </w:rPr>
              <w:t>Date of issue</w:t>
            </w:r>
          </w:p>
        </w:tc>
        <w:tc>
          <w:tcPr>
            <w:tcW w:w="6803" w:type="dxa"/>
            <w:tcBorders>
              <w:top w:val="nil"/>
              <w:left w:val="nil"/>
              <w:bottom w:val="single" w:sz="4" w:space="0" w:color="C9D2DB"/>
              <w:right w:val="nil"/>
            </w:tcBorders>
            <w:tcMar>
              <w:top w:w="70" w:type="dxa"/>
              <w:left w:w="0" w:type="dxa"/>
              <w:bottom w:w="70" w:type="dxa"/>
              <w:right w:w="60" w:type="dxa"/>
            </w:tcMar>
          </w:tcPr>
          <w:p>
            <w:pPr>
              <w:spacing w:after="0"/>
            </w:pPr>
            <w:r>
              <w:rPr>
                <w:rFonts w:ascii="Arial" w:hAnsi="Arial" w:eastAsia="Arial" w:cs="Tahoma"/>
                <w:b w:val="0"/>
                <w:bCs w:val="0"/>
                <w:color w:val="1D2733"/>
                <w:sz w:val="21"/>
                <w:szCs w:val="21"/>
              </w:rPr>
              <w:t>22/10/2026</w:t>
            </w:r>
          </w:p>
        </w:tc>
      </w:tr>
      <w:tr>
        <w:trPr>
          <w:cantSplit/>
        </w:trPr>
        <w:tc>
          <w:tcPr>
            <w:tcW w:w="2267" w:type="dxa"/>
            <w:tcBorders>
              <w:top w:val="nil"/>
              <w:left w:val="nil"/>
              <w:bottom w:val="single" w:sz="4" w:space="0" w:color="C9D2DB"/>
              <w:right w:val="nil"/>
            </w:tcBorders>
            <w:tcMar>
              <w:top w:w="70" w:type="dxa"/>
              <w:left w:w="0" w:type="dxa"/>
              <w:bottom w:w="70" w:type="dxa"/>
              <w:right w:w="60" w:type="dxa"/>
            </w:tcMar>
          </w:tcPr>
          <w:p>
            <w:pPr>
              <w:spacing w:after="0"/>
            </w:pPr>
            <w:r>
              <w:rPr>
                <w:rFonts w:ascii="Arial" w:hAnsi="Arial" w:eastAsia="Arial" w:cs="Tahoma"/>
                <w:b/>
                <w:bCs w:val="1"/>
                <w:color w:val="1F3F63"/>
                <w:sz w:val="21"/>
                <w:szCs w:val="21"/>
              </w:rPr>
              <w:t>Source system</w:t>
            </w:r>
          </w:p>
        </w:tc>
        <w:tc>
          <w:tcPr>
            <w:tcW w:w="6803" w:type="dxa"/>
            <w:tcBorders>
              <w:top w:val="nil"/>
              <w:left w:val="nil"/>
              <w:bottom w:val="single" w:sz="4" w:space="0" w:color="C9D2DB"/>
              <w:right w:val="nil"/>
            </w:tcBorders>
            <w:tcMar>
              <w:top w:w="70" w:type="dxa"/>
              <w:left w:w="0" w:type="dxa"/>
              <w:bottom w:w="70" w:type="dxa"/>
              <w:right w:w="60" w:type="dxa"/>
            </w:tcMar>
          </w:tcPr>
          <w:p>
            <w:pPr>
              <w:spacing w:after="0"/>
            </w:pPr>
            <w:r>
              <w:rPr>
                <w:rFonts w:ascii="Arial" w:hAnsi="Arial" w:eastAsia="Arial" w:cs="Tahoma"/>
                <w:b w:val="0"/>
                <w:bCs w:val="0"/>
                <w:color w:val="1D2733"/>
                <w:sz w:val="21"/>
                <w:szCs w:val="21"/>
              </w:rPr>
              <w:t>SICPADetect · lexicon Gambling_Keywords_Full_English_Categories_V1 (14 categories, 286 keywords)</w:t>
            </w:r>
          </w:p>
        </w:tc>
      </w:tr>
    </w:tbl>
    <w:p>
      <w:pPr>
        <w:pageBreakBefore/>
        <w:spacing w:after="0" w:before="0" w:line="288" w:lineRule="auto"/>
      </w:pPr>
      <w:r>
        <w:rPr>
          <w:rFonts w:ascii="Arial" w:hAnsi="Arial" w:eastAsia="Arial" w:cs="Tahoma"/>
          <w:color w:val="1D2733"/>
          <w:sz w:val="4"/>
          <w:szCs w:val="4"/>
        </w:rPr>
      </w:r>
    </w:p>
    <w:tbl>
      <w:tblPr>
        <w:tblW w:w="9070" w:type="dxa"/>
        <w:tblInd w:w="0" w:type="dxa"/>
        <w:tblBorders>
          <w:top w:val="nil"/>
          <w:left w:val="nil"/>
          <w:bottom w:val="nil"/>
          <w:right w:val="nil"/>
          <w:insideH w:val="nil"/>
          <w:insideV w:val="nil"/>
        </w:tblBorders>
        <w:tblLayout w:type="fixed"/>
        <w:tblCellMar>
          <w:top w:w="0" w:type="dxa"/>
          <w:left w:w="0" w:type="dxa"/>
          <w:bottom w:w="0" w:type="dxa"/>
          <w:right w:w="0" w:type="dxa"/>
        </w:tblCellMar>
      </w:tblPr>
      <w:tblGrid>
        <w:gridCol w:w="9070"/>
      </w:tblGrid>
      <w:tr>
        <w:trPr>
          <w:cantSplit/>
        </w:trPr>
        <w:tc>
          <w:tcPr>
            <w:tcW w:w="9070" w:type="dxa"/>
            <w:tcBorders>
              <w:top w:val="single" w:sz="4" w:space="0" w:color="C9D2DB"/>
              <w:left w:val="single" w:sz="4" w:space="0" w:color="C9D2DB"/>
              <w:bottom w:val="single" w:sz="4" w:space="0" w:color="C9D2DB"/>
              <w:right w:val="single" w:sz="4" w:space="0" w:color="C9D2DB"/>
            </w:tcBorders>
            <w:tcMar>
              <w:top w:w="567" w:type="dxa"/>
              <w:left w:w="567" w:type="dxa"/>
              <w:bottom w:w="567" w:type="dxa"/>
              <w:right w:w="567" w:type="dxa"/>
            </w:tcMar>
          </w:tcPr>
          <w:p>
            <w:pPr>
              <w:spacing w:after="120" w:before="0" w:line="288" w:lineRule="auto"/>
            </w:pPr>
            <w:r>
              <w:rPr>
                <w:rFonts w:ascii="Arial" w:hAnsi="Arial" w:eastAsia="Arial" w:cs="Tahoma"/>
                <w:b/>
                <w:bCs w:val="1"/>
                <w:color w:val="1F3F63"/>
                <w:sz w:val="28"/>
                <w:szCs w:val="28"/>
              </w:rPr>
              <w:t>Contents</w:t>
            </w:r>
          </w:p>
          <w:p>
            <w:pPr>
              <w:tabs>
                <w:tab w:pos="7937" w:val="right" w:leader="dot"/>
              </w:tabs>
              <w:spacing w:after="40" w:before="100" w:line="264" w:lineRule="auto"/>
              <w:ind w:left="0"/>
            </w:pPr>
            <w:r>
              <w:rPr>
                <w:rFonts w:ascii="Arial" w:hAnsi="Arial" w:eastAsia="Arial" w:cs="Tahoma"/>
                <w:sz w:val="18"/>
                <w:szCs w:val="18"/>
              </w:rPr>
              <w:fldChar w:fldCharType="begin"/>
            </w:r>
            <w:r>
              <w:rPr>
                <w:rFonts w:ascii="Arial" w:hAnsi="Arial" w:eastAsia="Arial" w:cs="Tahoma"/>
                <w:sz w:val="18"/>
                <w:szCs w:val="18"/>
              </w:rPr>
              <w:instrText xml:space="preserve"> TOC \o "1-3" \h \z \u </w:instrText>
            </w:r>
            <w:r>
              <w:rPr>
                <w:rFonts w:ascii="Arial" w:hAnsi="Arial" w:eastAsia="Arial" w:cs="Tahoma"/>
                <w:sz w:val="18"/>
                <w:szCs w:val="18"/>
              </w:rPr>
              <w:fldChar w:fldCharType="separate"/>
            </w:r>
            <w:hyperlink w:anchor="_Toc000001" w:history="1">
              <w:r>
                <w:rPr>
                  <w:rFonts w:ascii="Arial" w:hAnsi="Arial" w:eastAsia="Arial" w:cs="Tahoma"/>
                  <w:b/>
                  <w:bCs w:val="1"/>
                  <w:color w:val="1D2733"/>
                  <w:sz w:val="20"/>
                  <w:szCs w:val="20"/>
                </w:rPr>
                <w:t>Executive Summary</w:t>
              </w:r>
              <w:r>
                <w:rPr>
                  <w:rFonts w:ascii="Arial" w:hAnsi="Arial" w:eastAsia="Arial" w:cs="Tahoma"/>
                  <w:sz w:val="18"/>
                  <w:szCs w:val="18"/>
                </w:rPr>
                <w:tab/>
              </w:r>
              <w:r>
                <w:rPr>
                  <w:rFonts w:ascii="Arial" w:hAnsi="Arial" w:eastAsia="Arial" w:cs="Tahoma"/>
                  <w:b/>
                  <w:bCs w:val="1"/>
                  <w:color w:val="1D2733"/>
                  <w:sz w:val="20"/>
                  <w:szCs w:val="20"/>
                </w:rPr>
                <w:fldChar w:fldCharType="begin"/>
              </w:r>
              <w:r>
                <w:rPr>
                  <w:rFonts w:ascii="Arial" w:hAnsi="Arial" w:eastAsia="Arial" w:cs="Tahoma"/>
                  <w:b/>
                  <w:bCs w:val="1"/>
                  <w:color w:val="1D2733"/>
                  <w:sz w:val="20"/>
                  <w:szCs w:val="20"/>
                </w:rPr>
                <w:instrText xml:space="preserve"> PAGEREF _Toc000001 \h </w:instrText>
              </w:r>
              <w:r>
                <w:rPr>
                  <w:rFonts w:ascii="Arial" w:hAnsi="Arial" w:eastAsia="Arial" w:cs="Tahoma"/>
                  <w:b/>
                  <w:bCs w:val="1"/>
                  <w:color w:val="1D2733"/>
                  <w:sz w:val="20"/>
                  <w:szCs w:val="20"/>
                </w:rPr>
                <w:fldChar w:fldCharType="separate"/>
              </w:r>
              <w:r>
                <w:rPr>
                  <w:rFonts w:ascii="Arial" w:hAnsi="Arial" w:eastAsia="Arial" w:cs="Tahoma"/>
                  <w:b/>
                  <w:bCs w:val="1"/>
                  <w:color w:val="1D2733"/>
                  <w:sz w:val="20"/>
                  <w:szCs w:val="20"/>
                </w:rPr>
                <w:t>3</w:t>
              </w:r>
              <w:r>
                <w:rPr>
                  <w:rFonts w:ascii="Arial" w:hAnsi="Arial" w:eastAsia="Arial" w:cs="Tahoma"/>
                  <w:b/>
                  <w:bCs w:val="1"/>
                  <w:color w:val="1D2733"/>
                  <w:sz w:val="20"/>
                  <w:szCs w:val="20"/>
                </w:rPr>
                <w:fldChar w:fldCharType="end"/>
              </w:r>
            </w:hyperlink>
          </w:p>
          <w:p>
            <w:pPr>
              <w:tabs>
                <w:tab w:pos="7937" w:val="right" w:leader="dot"/>
              </w:tabs>
              <w:spacing w:after="40" w:before="0" w:line="264" w:lineRule="auto"/>
              <w:ind w:left="283"/>
            </w:pPr>
            <w:hyperlink w:anchor="_Toc000002" w:history="1">
              <w:r>
                <w:rPr>
                  <w:rFonts w:ascii="Arial" w:hAnsi="Arial" w:eastAsia="Arial" w:cs="Tahoma"/>
                  <w:b w:val="0"/>
                  <w:bCs w:val="0"/>
                  <w:color w:val="1D2733"/>
                  <w:sz w:val="18"/>
                  <w:szCs w:val="18"/>
                </w:rPr>
                <w:t>Insights and trends</w:t>
              </w:r>
              <w:r>
                <w:rPr>
                  <w:rFonts w:ascii="Arial" w:hAnsi="Arial" w:eastAsia="Arial" w:cs="Tahoma"/>
                  <w:sz w:val="18"/>
                  <w:szCs w:val="18"/>
                </w:rPr>
                <w:tab/>
              </w:r>
              <w:r>
                <w:rPr>
                  <w:rFonts w:ascii="Arial" w:hAnsi="Arial" w:eastAsia="Arial" w:cs="Tahoma"/>
                  <w:b w:val="0"/>
                  <w:bCs w:val="0"/>
                  <w:color w:val="1D2733"/>
                  <w:sz w:val="18"/>
                  <w:szCs w:val="18"/>
                </w:rPr>
                <w:fldChar w:fldCharType="begin"/>
              </w:r>
              <w:r>
                <w:rPr>
                  <w:rFonts w:ascii="Arial" w:hAnsi="Arial" w:eastAsia="Arial" w:cs="Tahoma"/>
                  <w:b w:val="0"/>
                  <w:bCs w:val="0"/>
                  <w:color w:val="1D2733"/>
                  <w:sz w:val="18"/>
                  <w:szCs w:val="18"/>
                </w:rPr>
                <w:instrText xml:space="preserve"> PAGEREF _Toc000002 \h </w:instrText>
              </w:r>
              <w:r>
                <w:rPr>
                  <w:rFonts w:ascii="Arial" w:hAnsi="Arial" w:eastAsia="Arial" w:cs="Tahoma"/>
                  <w:b w:val="0"/>
                  <w:bCs w:val="0"/>
                  <w:color w:val="1D2733"/>
                  <w:sz w:val="18"/>
                  <w:szCs w:val="18"/>
                </w:rPr>
                <w:fldChar w:fldCharType="separate"/>
              </w:r>
              <w:r>
                <w:rPr>
                  <w:rFonts w:ascii="Arial" w:hAnsi="Arial" w:eastAsia="Arial" w:cs="Tahoma"/>
                  <w:b w:val="0"/>
                  <w:bCs w:val="0"/>
                  <w:color w:val="1D2733"/>
                  <w:sz w:val="18"/>
                  <w:szCs w:val="18"/>
                </w:rPr>
                <w:t>3</w:t>
              </w:r>
              <w:r>
                <w:rPr>
                  <w:rFonts w:ascii="Arial" w:hAnsi="Arial" w:eastAsia="Arial" w:cs="Tahoma"/>
                  <w:b w:val="0"/>
                  <w:bCs w:val="0"/>
                  <w:color w:val="1D2733"/>
                  <w:sz w:val="18"/>
                  <w:szCs w:val="18"/>
                </w:rPr>
                <w:fldChar w:fldCharType="end"/>
              </w:r>
            </w:hyperlink>
          </w:p>
          <w:p>
            <w:pPr>
              <w:tabs>
                <w:tab w:pos="7937" w:val="right" w:leader="dot"/>
              </w:tabs>
              <w:spacing w:after="40" w:before="0" w:line="264" w:lineRule="auto"/>
              <w:ind w:left="283"/>
            </w:pPr>
            <w:hyperlink w:anchor="_Toc000003" w:history="1">
              <w:r>
                <w:rPr>
                  <w:rFonts w:ascii="Arial" w:hAnsi="Arial" w:eastAsia="Arial" w:cs="Tahoma"/>
                  <w:b w:val="0"/>
                  <w:bCs w:val="0"/>
                  <w:color w:val="1D2733"/>
                  <w:sz w:val="18"/>
                  <w:szCs w:val="18"/>
                </w:rPr>
                <w:t>Key figures</w:t>
              </w:r>
              <w:r>
                <w:rPr>
                  <w:rFonts w:ascii="Arial" w:hAnsi="Arial" w:eastAsia="Arial" w:cs="Tahoma"/>
                  <w:sz w:val="18"/>
                  <w:szCs w:val="18"/>
                </w:rPr>
                <w:tab/>
              </w:r>
              <w:r>
                <w:rPr>
                  <w:rFonts w:ascii="Arial" w:hAnsi="Arial" w:eastAsia="Arial" w:cs="Tahoma"/>
                  <w:b w:val="0"/>
                  <w:bCs w:val="0"/>
                  <w:color w:val="1D2733"/>
                  <w:sz w:val="18"/>
                  <w:szCs w:val="18"/>
                </w:rPr>
                <w:fldChar w:fldCharType="begin"/>
              </w:r>
              <w:r>
                <w:rPr>
                  <w:rFonts w:ascii="Arial" w:hAnsi="Arial" w:eastAsia="Arial" w:cs="Tahoma"/>
                  <w:b w:val="0"/>
                  <w:bCs w:val="0"/>
                  <w:color w:val="1D2733"/>
                  <w:sz w:val="18"/>
                  <w:szCs w:val="18"/>
                </w:rPr>
                <w:instrText xml:space="preserve"> PAGEREF _Toc000003 \h </w:instrText>
              </w:r>
              <w:r>
                <w:rPr>
                  <w:rFonts w:ascii="Arial" w:hAnsi="Arial" w:eastAsia="Arial" w:cs="Tahoma"/>
                  <w:b w:val="0"/>
                  <w:bCs w:val="0"/>
                  <w:color w:val="1D2733"/>
                  <w:sz w:val="18"/>
                  <w:szCs w:val="18"/>
                </w:rPr>
                <w:fldChar w:fldCharType="separate"/>
              </w:r>
              <w:r>
                <w:rPr>
                  <w:rFonts w:ascii="Arial" w:hAnsi="Arial" w:eastAsia="Arial" w:cs="Tahoma"/>
                  <w:b w:val="0"/>
                  <w:bCs w:val="0"/>
                  <w:color w:val="1D2733"/>
                  <w:sz w:val="18"/>
                  <w:szCs w:val="18"/>
                </w:rPr>
                <w:t>3</w:t>
              </w:r>
              <w:r>
                <w:rPr>
                  <w:rFonts w:ascii="Arial" w:hAnsi="Arial" w:eastAsia="Arial" w:cs="Tahoma"/>
                  <w:b w:val="0"/>
                  <w:bCs w:val="0"/>
                  <w:color w:val="1D2733"/>
                  <w:sz w:val="18"/>
                  <w:szCs w:val="18"/>
                </w:rPr>
                <w:fldChar w:fldCharType="end"/>
              </w:r>
            </w:hyperlink>
          </w:p>
          <w:p>
            <w:pPr>
              <w:tabs>
                <w:tab w:pos="7937" w:val="right" w:leader="dot"/>
              </w:tabs>
              <w:spacing w:after="40" w:before="100" w:line="264" w:lineRule="auto"/>
              <w:ind w:left="0"/>
            </w:pPr>
            <w:hyperlink w:anchor="_Toc000004" w:history="1">
              <w:r>
                <w:rPr>
                  <w:rFonts w:ascii="Arial" w:hAnsi="Arial" w:eastAsia="Arial" w:cs="Tahoma"/>
                  <w:b/>
                  <w:bCs w:val="1"/>
                  <w:color w:val="1D2733"/>
                  <w:sz w:val="20"/>
                  <w:szCs w:val="20"/>
                </w:rPr>
                <w:t>Model Insights</w:t>
              </w:r>
              <w:r>
                <w:rPr>
                  <w:rFonts w:ascii="Arial" w:hAnsi="Arial" w:eastAsia="Arial" w:cs="Tahoma"/>
                  <w:sz w:val="18"/>
                  <w:szCs w:val="18"/>
                </w:rPr>
                <w:tab/>
              </w:r>
              <w:r>
                <w:rPr>
                  <w:rFonts w:ascii="Arial" w:hAnsi="Arial" w:eastAsia="Arial" w:cs="Tahoma"/>
                  <w:b/>
                  <w:bCs w:val="1"/>
                  <w:color w:val="1D2733"/>
                  <w:sz w:val="20"/>
                  <w:szCs w:val="20"/>
                </w:rPr>
                <w:fldChar w:fldCharType="begin"/>
              </w:r>
              <w:r>
                <w:rPr>
                  <w:rFonts w:ascii="Arial" w:hAnsi="Arial" w:eastAsia="Arial" w:cs="Tahoma"/>
                  <w:b/>
                  <w:bCs w:val="1"/>
                  <w:color w:val="1D2733"/>
                  <w:sz w:val="20"/>
                  <w:szCs w:val="20"/>
                </w:rPr>
                <w:instrText xml:space="preserve"> PAGEREF _Toc000004 \h </w:instrText>
              </w:r>
              <w:r>
                <w:rPr>
                  <w:rFonts w:ascii="Arial" w:hAnsi="Arial" w:eastAsia="Arial" w:cs="Tahoma"/>
                  <w:b/>
                  <w:bCs w:val="1"/>
                  <w:color w:val="1D2733"/>
                  <w:sz w:val="20"/>
                  <w:szCs w:val="20"/>
                </w:rPr>
                <w:fldChar w:fldCharType="separate"/>
              </w:r>
              <w:r>
                <w:rPr>
                  <w:rFonts w:ascii="Arial" w:hAnsi="Arial" w:eastAsia="Arial" w:cs="Tahoma"/>
                  <w:b/>
                  <w:bCs w:val="1"/>
                  <w:color w:val="1D2733"/>
                  <w:sz w:val="20"/>
                  <w:szCs w:val="20"/>
                </w:rPr>
                <w:t>4</w:t>
              </w:r>
              <w:r>
                <w:rPr>
                  <w:rFonts w:ascii="Arial" w:hAnsi="Arial" w:eastAsia="Arial" w:cs="Tahoma"/>
                  <w:b/>
                  <w:bCs w:val="1"/>
                  <w:color w:val="1D2733"/>
                  <w:sz w:val="20"/>
                  <w:szCs w:val="20"/>
                </w:rPr>
                <w:fldChar w:fldCharType="end"/>
              </w:r>
            </w:hyperlink>
          </w:p>
          <w:p>
            <w:pPr>
              <w:tabs>
                <w:tab w:pos="7937" w:val="right" w:leader="dot"/>
              </w:tabs>
              <w:spacing w:after="40" w:before="0" w:line="264" w:lineRule="auto"/>
              <w:ind w:left="283"/>
            </w:pPr>
            <w:hyperlink w:anchor="_Toc000005" w:history="1">
              <w:r>
                <w:rPr>
                  <w:rFonts w:ascii="Arial" w:hAnsi="Arial" w:eastAsia="Arial" w:cs="Tahoma"/>
                  <w:b w:val="0"/>
                  <w:bCs w:val="0"/>
                  <w:color w:val="1D2733"/>
                  <w:sz w:val="18"/>
                  <w:szCs w:val="18"/>
                </w:rPr>
                <w:t>Introduction</w:t>
              </w:r>
              <w:r>
                <w:rPr>
                  <w:rFonts w:ascii="Arial" w:hAnsi="Arial" w:eastAsia="Arial" w:cs="Tahoma"/>
                  <w:sz w:val="18"/>
                  <w:szCs w:val="18"/>
                </w:rPr>
                <w:tab/>
              </w:r>
              <w:r>
                <w:rPr>
                  <w:rFonts w:ascii="Arial" w:hAnsi="Arial" w:eastAsia="Arial" w:cs="Tahoma"/>
                  <w:b w:val="0"/>
                  <w:bCs w:val="0"/>
                  <w:color w:val="1D2733"/>
                  <w:sz w:val="18"/>
                  <w:szCs w:val="18"/>
                </w:rPr>
                <w:fldChar w:fldCharType="begin"/>
              </w:r>
              <w:r>
                <w:rPr>
                  <w:rFonts w:ascii="Arial" w:hAnsi="Arial" w:eastAsia="Arial" w:cs="Tahoma"/>
                  <w:b w:val="0"/>
                  <w:bCs w:val="0"/>
                  <w:color w:val="1D2733"/>
                  <w:sz w:val="18"/>
                  <w:szCs w:val="18"/>
                </w:rPr>
                <w:instrText xml:space="preserve"> PAGEREF _Toc000005 \h </w:instrText>
              </w:r>
              <w:r>
                <w:rPr>
                  <w:rFonts w:ascii="Arial" w:hAnsi="Arial" w:eastAsia="Arial" w:cs="Tahoma"/>
                  <w:b w:val="0"/>
                  <w:bCs w:val="0"/>
                  <w:color w:val="1D2733"/>
                  <w:sz w:val="18"/>
                  <w:szCs w:val="18"/>
                </w:rPr>
                <w:fldChar w:fldCharType="separate"/>
              </w:r>
              <w:r>
                <w:rPr>
                  <w:rFonts w:ascii="Arial" w:hAnsi="Arial" w:eastAsia="Arial" w:cs="Tahoma"/>
                  <w:b w:val="0"/>
                  <w:bCs w:val="0"/>
                  <w:color w:val="1D2733"/>
                  <w:sz w:val="18"/>
                  <w:szCs w:val="18"/>
                </w:rPr>
                <w:t>4</w:t>
              </w:r>
              <w:r>
                <w:rPr>
                  <w:rFonts w:ascii="Arial" w:hAnsi="Arial" w:eastAsia="Arial" w:cs="Tahoma"/>
                  <w:b w:val="0"/>
                  <w:bCs w:val="0"/>
                  <w:color w:val="1D2733"/>
                  <w:sz w:val="18"/>
                  <w:szCs w:val="18"/>
                </w:rPr>
                <w:fldChar w:fldCharType="end"/>
              </w:r>
            </w:hyperlink>
          </w:p>
          <w:p>
            <w:pPr>
              <w:tabs>
                <w:tab w:pos="7937" w:val="right" w:leader="dot"/>
              </w:tabs>
              <w:spacing w:after="40" w:before="0" w:line="264" w:lineRule="auto"/>
              <w:ind w:left="283"/>
            </w:pPr>
            <w:hyperlink w:anchor="_Toc000006" w:history="1">
              <w:r>
                <w:rPr>
                  <w:rFonts w:ascii="Arial" w:hAnsi="Arial" w:eastAsia="Arial" w:cs="Tahoma"/>
                  <w:b w:val="0"/>
                  <w:bCs w:val="0"/>
                  <w:color w:val="1D2733"/>
                  <w:sz w:val="18"/>
                  <w:szCs w:val="18"/>
                </w:rPr>
                <w:t>Executive Summary</w:t>
              </w:r>
              <w:r>
                <w:rPr>
                  <w:rFonts w:ascii="Arial" w:hAnsi="Arial" w:eastAsia="Arial" w:cs="Tahoma"/>
                  <w:sz w:val="18"/>
                  <w:szCs w:val="18"/>
                </w:rPr>
                <w:tab/>
              </w:r>
              <w:r>
                <w:rPr>
                  <w:rFonts w:ascii="Arial" w:hAnsi="Arial" w:eastAsia="Arial" w:cs="Tahoma"/>
                  <w:b w:val="0"/>
                  <w:bCs w:val="0"/>
                  <w:color w:val="1D2733"/>
                  <w:sz w:val="18"/>
                  <w:szCs w:val="18"/>
                </w:rPr>
                <w:fldChar w:fldCharType="begin"/>
              </w:r>
              <w:r>
                <w:rPr>
                  <w:rFonts w:ascii="Arial" w:hAnsi="Arial" w:eastAsia="Arial" w:cs="Tahoma"/>
                  <w:b w:val="0"/>
                  <w:bCs w:val="0"/>
                  <w:color w:val="1D2733"/>
                  <w:sz w:val="18"/>
                  <w:szCs w:val="18"/>
                </w:rPr>
                <w:instrText xml:space="preserve"> PAGEREF _Toc000006 \h </w:instrText>
              </w:r>
              <w:r>
                <w:rPr>
                  <w:rFonts w:ascii="Arial" w:hAnsi="Arial" w:eastAsia="Arial" w:cs="Tahoma"/>
                  <w:b w:val="0"/>
                  <w:bCs w:val="0"/>
                  <w:color w:val="1D2733"/>
                  <w:sz w:val="18"/>
                  <w:szCs w:val="18"/>
                </w:rPr>
                <w:fldChar w:fldCharType="separate"/>
              </w:r>
              <w:r>
                <w:rPr>
                  <w:rFonts w:ascii="Arial" w:hAnsi="Arial" w:eastAsia="Arial" w:cs="Tahoma"/>
                  <w:b w:val="0"/>
                  <w:bCs w:val="0"/>
                  <w:color w:val="1D2733"/>
                  <w:sz w:val="18"/>
                  <w:szCs w:val="18"/>
                </w:rPr>
                <w:t>4</w:t>
              </w:r>
              <w:r>
                <w:rPr>
                  <w:rFonts w:ascii="Arial" w:hAnsi="Arial" w:eastAsia="Arial" w:cs="Tahoma"/>
                  <w:b w:val="0"/>
                  <w:bCs w:val="0"/>
                  <w:color w:val="1D2733"/>
                  <w:sz w:val="18"/>
                  <w:szCs w:val="18"/>
                </w:rPr>
                <w:fldChar w:fldCharType="end"/>
              </w:r>
            </w:hyperlink>
          </w:p>
          <w:p>
            <w:pPr>
              <w:tabs>
                <w:tab w:pos="7937" w:val="right" w:leader="dot"/>
              </w:tabs>
              <w:spacing w:after="40" w:before="0" w:line="264" w:lineRule="auto"/>
              <w:ind w:left="283"/>
            </w:pPr>
            <w:hyperlink w:anchor="_Toc000007" w:history="1">
              <w:r>
                <w:rPr>
                  <w:rFonts w:ascii="Arial" w:hAnsi="Arial" w:eastAsia="Arial" w:cs="Tahoma"/>
                  <w:b w:val="0"/>
                  <w:bCs w:val="0"/>
                  <w:color w:val="1D2733"/>
                  <w:sz w:val="18"/>
                  <w:szCs w:val="18"/>
                </w:rPr>
                <w:t>Overall and per class results</w:t>
              </w:r>
              <w:r>
                <w:rPr>
                  <w:rFonts w:ascii="Arial" w:hAnsi="Arial" w:eastAsia="Arial" w:cs="Tahoma"/>
                  <w:sz w:val="18"/>
                  <w:szCs w:val="18"/>
                </w:rPr>
                <w:tab/>
              </w:r>
              <w:r>
                <w:rPr>
                  <w:rFonts w:ascii="Arial" w:hAnsi="Arial" w:eastAsia="Arial" w:cs="Tahoma"/>
                  <w:b w:val="0"/>
                  <w:bCs w:val="0"/>
                  <w:color w:val="1D2733"/>
                  <w:sz w:val="18"/>
                  <w:szCs w:val="18"/>
                </w:rPr>
                <w:fldChar w:fldCharType="begin"/>
              </w:r>
              <w:r>
                <w:rPr>
                  <w:rFonts w:ascii="Arial" w:hAnsi="Arial" w:eastAsia="Arial" w:cs="Tahoma"/>
                  <w:b w:val="0"/>
                  <w:bCs w:val="0"/>
                  <w:color w:val="1D2733"/>
                  <w:sz w:val="18"/>
                  <w:szCs w:val="18"/>
                </w:rPr>
                <w:instrText xml:space="preserve"> PAGEREF _Toc000007 \h </w:instrText>
              </w:r>
              <w:r>
                <w:rPr>
                  <w:rFonts w:ascii="Arial" w:hAnsi="Arial" w:eastAsia="Arial" w:cs="Tahoma"/>
                  <w:b w:val="0"/>
                  <w:bCs w:val="0"/>
                  <w:color w:val="1D2733"/>
                  <w:sz w:val="18"/>
                  <w:szCs w:val="18"/>
                </w:rPr>
                <w:fldChar w:fldCharType="separate"/>
              </w:r>
              <w:r>
                <w:rPr>
                  <w:rFonts w:ascii="Arial" w:hAnsi="Arial" w:eastAsia="Arial" w:cs="Tahoma"/>
                  <w:b w:val="0"/>
                  <w:bCs w:val="0"/>
                  <w:color w:val="1D2733"/>
                  <w:sz w:val="18"/>
                  <w:szCs w:val="18"/>
                </w:rPr>
                <w:t>5</w:t>
              </w:r>
              <w:r>
                <w:rPr>
                  <w:rFonts w:ascii="Arial" w:hAnsi="Arial" w:eastAsia="Arial" w:cs="Tahoma"/>
                  <w:b w:val="0"/>
                  <w:bCs w:val="0"/>
                  <w:color w:val="1D2733"/>
                  <w:sz w:val="18"/>
                  <w:szCs w:val="18"/>
                </w:rPr>
                <w:fldChar w:fldCharType="end"/>
              </w:r>
            </w:hyperlink>
          </w:p>
          <w:p>
            <w:pPr>
              <w:tabs>
                <w:tab w:pos="7937" w:val="right" w:leader="dot"/>
              </w:tabs>
              <w:spacing w:after="40" w:before="0" w:line="264" w:lineRule="auto"/>
              <w:ind w:left="283"/>
            </w:pPr>
            <w:hyperlink w:anchor="_Toc000008" w:history="1">
              <w:r>
                <w:rPr>
                  <w:rFonts w:ascii="Arial" w:hAnsi="Arial" w:eastAsia="Arial" w:cs="Tahoma"/>
                  <w:b w:val="0"/>
                  <w:bCs w:val="0"/>
                  <w:color w:val="1D2733"/>
                  <w:sz w:val="18"/>
                  <w:szCs w:val="18"/>
                </w:rPr>
                <w:t>Error Analysis</w:t>
              </w:r>
              <w:r>
                <w:rPr>
                  <w:rFonts w:ascii="Arial" w:hAnsi="Arial" w:eastAsia="Arial" w:cs="Tahoma"/>
                  <w:sz w:val="18"/>
                  <w:szCs w:val="18"/>
                </w:rPr>
                <w:tab/>
              </w:r>
              <w:r>
                <w:rPr>
                  <w:rFonts w:ascii="Arial" w:hAnsi="Arial" w:eastAsia="Arial" w:cs="Tahoma"/>
                  <w:b w:val="0"/>
                  <w:bCs w:val="0"/>
                  <w:color w:val="1D2733"/>
                  <w:sz w:val="18"/>
                  <w:szCs w:val="18"/>
                </w:rPr>
                <w:fldChar w:fldCharType="begin"/>
              </w:r>
              <w:r>
                <w:rPr>
                  <w:rFonts w:ascii="Arial" w:hAnsi="Arial" w:eastAsia="Arial" w:cs="Tahoma"/>
                  <w:b w:val="0"/>
                  <w:bCs w:val="0"/>
                  <w:color w:val="1D2733"/>
                  <w:sz w:val="18"/>
                  <w:szCs w:val="18"/>
                </w:rPr>
                <w:instrText xml:space="preserve"> PAGEREF _Toc000008 \h </w:instrText>
              </w:r>
              <w:r>
                <w:rPr>
                  <w:rFonts w:ascii="Arial" w:hAnsi="Arial" w:eastAsia="Arial" w:cs="Tahoma"/>
                  <w:b w:val="0"/>
                  <w:bCs w:val="0"/>
                  <w:color w:val="1D2733"/>
                  <w:sz w:val="18"/>
                  <w:szCs w:val="18"/>
                </w:rPr>
                <w:fldChar w:fldCharType="separate"/>
              </w:r>
              <w:r>
                <w:rPr>
                  <w:rFonts w:ascii="Arial" w:hAnsi="Arial" w:eastAsia="Arial" w:cs="Tahoma"/>
                  <w:b w:val="0"/>
                  <w:bCs w:val="0"/>
                  <w:color w:val="1D2733"/>
                  <w:sz w:val="18"/>
                  <w:szCs w:val="18"/>
                </w:rPr>
                <w:t>5</w:t>
              </w:r>
              <w:r>
                <w:rPr>
                  <w:rFonts w:ascii="Arial" w:hAnsi="Arial" w:eastAsia="Arial" w:cs="Tahoma"/>
                  <w:b w:val="0"/>
                  <w:bCs w:val="0"/>
                  <w:color w:val="1D2733"/>
                  <w:sz w:val="18"/>
                  <w:szCs w:val="18"/>
                </w:rPr>
                <w:fldChar w:fldCharType="end"/>
              </w:r>
            </w:hyperlink>
          </w:p>
          <w:p>
            <w:pPr>
              <w:tabs>
                <w:tab w:pos="7937" w:val="right" w:leader="dot"/>
              </w:tabs>
              <w:spacing w:after="40" w:before="0" w:line="264" w:lineRule="auto"/>
              <w:ind w:left="283"/>
            </w:pPr>
            <w:hyperlink w:anchor="_Toc000009" w:history="1">
              <w:r>
                <w:rPr>
                  <w:rFonts w:ascii="Arial" w:hAnsi="Arial" w:eastAsia="Arial" w:cs="Tahoma"/>
                  <w:b w:val="0"/>
                  <w:bCs w:val="0"/>
                  <w:color w:val="1D2733"/>
                  <w:sz w:val="18"/>
                  <w:szCs w:val="18"/>
                </w:rPr>
                <w:t>Segments and Confidence</w:t>
              </w:r>
              <w:r>
                <w:rPr>
                  <w:rFonts w:ascii="Arial" w:hAnsi="Arial" w:eastAsia="Arial" w:cs="Tahoma"/>
                  <w:sz w:val="18"/>
                  <w:szCs w:val="18"/>
                </w:rPr>
                <w:tab/>
              </w:r>
              <w:r>
                <w:rPr>
                  <w:rFonts w:ascii="Arial" w:hAnsi="Arial" w:eastAsia="Arial" w:cs="Tahoma"/>
                  <w:b w:val="0"/>
                  <w:bCs w:val="0"/>
                  <w:color w:val="1D2733"/>
                  <w:sz w:val="18"/>
                  <w:szCs w:val="18"/>
                </w:rPr>
                <w:fldChar w:fldCharType="begin"/>
              </w:r>
              <w:r>
                <w:rPr>
                  <w:rFonts w:ascii="Arial" w:hAnsi="Arial" w:eastAsia="Arial" w:cs="Tahoma"/>
                  <w:b w:val="0"/>
                  <w:bCs w:val="0"/>
                  <w:color w:val="1D2733"/>
                  <w:sz w:val="18"/>
                  <w:szCs w:val="18"/>
                </w:rPr>
                <w:instrText xml:space="preserve"> PAGEREF _Toc000009 \h </w:instrText>
              </w:r>
              <w:r>
                <w:rPr>
                  <w:rFonts w:ascii="Arial" w:hAnsi="Arial" w:eastAsia="Arial" w:cs="Tahoma"/>
                  <w:b w:val="0"/>
                  <w:bCs w:val="0"/>
                  <w:color w:val="1D2733"/>
                  <w:sz w:val="18"/>
                  <w:szCs w:val="18"/>
                </w:rPr>
                <w:fldChar w:fldCharType="separate"/>
              </w:r>
              <w:r>
                <w:rPr>
                  <w:rFonts w:ascii="Arial" w:hAnsi="Arial" w:eastAsia="Arial" w:cs="Tahoma"/>
                  <w:b w:val="0"/>
                  <w:bCs w:val="0"/>
                  <w:color w:val="1D2733"/>
                  <w:sz w:val="18"/>
                  <w:szCs w:val="18"/>
                </w:rPr>
                <w:t>5</w:t>
              </w:r>
              <w:r>
                <w:rPr>
                  <w:rFonts w:ascii="Arial" w:hAnsi="Arial" w:eastAsia="Arial" w:cs="Tahoma"/>
                  <w:b w:val="0"/>
                  <w:bCs w:val="0"/>
                  <w:color w:val="1D2733"/>
                  <w:sz w:val="18"/>
                  <w:szCs w:val="18"/>
                </w:rPr>
                <w:fldChar w:fldCharType="end"/>
              </w:r>
            </w:hyperlink>
          </w:p>
          <w:p>
            <w:pPr>
              <w:tabs>
                <w:tab w:pos="7937" w:val="right" w:leader="dot"/>
              </w:tabs>
              <w:spacing w:after="40" w:before="100" w:line="264" w:lineRule="auto"/>
              <w:ind w:left="0"/>
            </w:pPr>
            <w:hyperlink w:anchor="_Toc000010" w:history="1">
              <w:r>
                <w:rPr>
                  <w:rFonts w:ascii="Arial" w:hAnsi="Arial" w:eastAsia="Arial" w:cs="Tahoma"/>
                  <w:b/>
                  <w:bCs w:val="1"/>
                  <w:color w:val="1D2733"/>
                  <w:sz w:val="20"/>
                  <w:szCs w:val="20"/>
                </w:rPr>
                <w:t>Data Analysis</w:t>
              </w:r>
              <w:r>
                <w:rPr>
                  <w:rFonts w:ascii="Arial" w:hAnsi="Arial" w:eastAsia="Arial" w:cs="Tahoma"/>
                  <w:sz w:val="18"/>
                  <w:szCs w:val="18"/>
                </w:rPr>
                <w:tab/>
              </w:r>
              <w:r>
                <w:rPr>
                  <w:rFonts w:ascii="Arial" w:hAnsi="Arial" w:eastAsia="Arial" w:cs="Tahoma"/>
                  <w:b/>
                  <w:bCs w:val="1"/>
                  <w:color w:val="1D2733"/>
                  <w:sz w:val="20"/>
                  <w:szCs w:val="20"/>
                </w:rPr>
                <w:fldChar w:fldCharType="begin"/>
              </w:r>
              <w:r>
                <w:rPr>
                  <w:rFonts w:ascii="Arial" w:hAnsi="Arial" w:eastAsia="Arial" w:cs="Tahoma"/>
                  <w:b/>
                  <w:bCs w:val="1"/>
                  <w:color w:val="1D2733"/>
                  <w:sz w:val="20"/>
                  <w:szCs w:val="20"/>
                </w:rPr>
                <w:instrText xml:space="preserve"> PAGEREF _Toc000010 \h </w:instrText>
              </w:r>
              <w:r>
                <w:rPr>
                  <w:rFonts w:ascii="Arial" w:hAnsi="Arial" w:eastAsia="Arial" w:cs="Tahoma"/>
                  <w:b/>
                  <w:bCs w:val="1"/>
                  <w:color w:val="1D2733"/>
                  <w:sz w:val="20"/>
                  <w:szCs w:val="20"/>
                </w:rPr>
                <w:fldChar w:fldCharType="separate"/>
              </w:r>
              <w:r>
                <w:rPr>
                  <w:rFonts w:ascii="Arial" w:hAnsi="Arial" w:eastAsia="Arial" w:cs="Tahoma"/>
                  <w:b/>
                  <w:bCs w:val="1"/>
                  <w:color w:val="1D2733"/>
                  <w:sz w:val="20"/>
                  <w:szCs w:val="20"/>
                </w:rPr>
                <w:t>6</w:t>
              </w:r>
              <w:r>
                <w:rPr>
                  <w:rFonts w:ascii="Arial" w:hAnsi="Arial" w:eastAsia="Arial" w:cs="Tahoma"/>
                  <w:b/>
                  <w:bCs w:val="1"/>
                  <w:color w:val="1D2733"/>
                  <w:sz w:val="20"/>
                  <w:szCs w:val="20"/>
                </w:rPr>
                <w:fldChar w:fldCharType="end"/>
              </w:r>
            </w:hyperlink>
          </w:p>
          <w:p>
            <w:pPr>
              <w:tabs>
                <w:tab w:pos="7937" w:val="right" w:leader="dot"/>
              </w:tabs>
              <w:spacing w:after="40" w:before="0" w:line="264" w:lineRule="auto"/>
              <w:ind w:left="283"/>
            </w:pPr>
            <w:hyperlink w:anchor="_Toc000011" w:history="1">
              <w:r>
                <w:rPr>
                  <w:rFonts w:ascii="Arial" w:hAnsi="Arial" w:eastAsia="Arial" w:cs="Tahoma"/>
                  <w:b w:val="0"/>
                  <w:bCs w:val="0"/>
                  <w:color w:val="1D2733"/>
                  <w:sz w:val="18"/>
                  <w:szCs w:val="18"/>
                </w:rPr>
                <w:t>How URLs are classified</w:t>
              </w:r>
              <w:r>
                <w:rPr>
                  <w:rFonts w:ascii="Arial" w:hAnsi="Arial" w:eastAsia="Arial" w:cs="Tahoma"/>
                  <w:sz w:val="18"/>
                  <w:szCs w:val="18"/>
                </w:rPr>
                <w:tab/>
              </w:r>
              <w:r>
                <w:rPr>
                  <w:rFonts w:ascii="Arial" w:hAnsi="Arial" w:eastAsia="Arial" w:cs="Tahoma"/>
                  <w:b w:val="0"/>
                  <w:bCs w:val="0"/>
                  <w:color w:val="1D2733"/>
                  <w:sz w:val="18"/>
                  <w:szCs w:val="18"/>
                </w:rPr>
                <w:fldChar w:fldCharType="begin"/>
              </w:r>
              <w:r>
                <w:rPr>
                  <w:rFonts w:ascii="Arial" w:hAnsi="Arial" w:eastAsia="Arial" w:cs="Tahoma"/>
                  <w:b w:val="0"/>
                  <w:bCs w:val="0"/>
                  <w:color w:val="1D2733"/>
                  <w:sz w:val="18"/>
                  <w:szCs w:val="18"/>
                </w:rPr>
                <w:instrText xml:space="preserve"> PAGEREF _Toc000011 \h </w:instrText>
              </w:r>
              <w:r>
                <w:rPr>
                  <w:rFonts w:ascii="Arial" w:hAnsi="Arial" w:eastAsia="Arial" w:cs="Tahoma"/>
                  <w:b w:val="0"/>
                  <w:bCs w:val="0"/>
                  <w:color w:val="1D2733"/>
                  <w:sz w:val="18"/>
                  <w:szCs w:val="18"/>
                </w:rPr>
                <w:fldChar w:fldCharType="separate"/>
              </w:r>
              <w:r>
                <w:rPr>
                  <w:rFonts w:ascii="Arial" w:hAnsi="Arial" w:eastAsia="Arial" w:cs="Tahoma"/>
                  <w:b w:val="0"/>
                  <w:bCs w:val="0"/>
                  <w:color w:val="1D2733"/>
                  <w:sz w:val="18"/>
                  <w:szCs w:val="18"/>
                </w:rPr>
                <w:t>6</w:t>
              </w:r>
              <w:r>
                <w:rPr>
                  <w:rFonts w:ascii="Arial" w:hAnsi="Arial" w:eastAsia="Arial" w:cs="Tahoma"/>
                  <w:b w:val="0"/>
                  <w:bCs w:val="0"/>
                  <w:color w:val="1D2733"/>
                  <w:sz w:val="18"/>
                  <w:szCs w:val="18"/>
                </w:rPr>
                <w:fldChar w:fldCharType="end"/>
              </w:r>
            </w:hyperlink>
          </w:p>
          <w:p>
            <w:pPr>
              <w:tabs>
                <w:tab w:pos="7937" w:val="right" w:leader="dot"/>
              </w:tabs>
              <w:spacing w:after="40" w:before="0" w:line="264" w:lineRule="auto"/>
              <w:ind w:left="283"/>
            </w:pPr>
            <w:hyperlink w:anchor="_Toc000012" w:history="1">
              <w:r>
                <w:rPr>
                  <w:rFonts w:ascii="Arial" w:hAnsi="Arial" w:eastAsia="Arial" w:cs="Tahoma"/>
                  <w:b w:val="0"/>
                  <w:bCs w:val="0"/>
                  <w:color w:val="1D2733"/>
                  <w:sz w:val="18"/>
                  <w:szCs w:val="18"/>
                </w:rPr>
                <w:t>10 most prominent gambling sites in Thailand</w:t>
              </w:r>
              <w:r>
                <w:rPr>
                  <w:rFonts w:ascii="Arial" w:hAnsi="Arial" w:eastAsia="Arial" w:cs="Tahoma"/>
                  <w:sz w:val="18"/>
                  <w:szCs w:val="18"/>
                </w:rPr>
                <w:tab/>
              </w:r>
              <w:r>
                <w:rPr>
                  <w:rFonts w:ascii="Arial" w:hAnsi="Arial" w:eastAsia="Arial" w:cs="Tahoma"/>
                  <w:b w:val="0"/>
                  <w:bCs w:val="0"/>
                  <w:color w:val="1D2733"/>
                  <w:sz w:val="18"/>
                  <w:szCs w:val="18"/>
                </w:rPr>
                <w:fldChar w:fldCharType="begin"/>
              </w:r>
              <w:r>
                <w:rPr>
                  <w:rFonts w:ascii="Arial" w:hAnsi="Arial" w:eastAsia="Arial" w:cs="Tahoma"/>
                  <w:b w:val="0"/>
                  <w:bCs w:val="0"/>
                  <w:color w:val="1D2733"/>
                  <w:sz w:val="18"/>
                  <w:szCs w:val="18"/>
                </w:rPr>
                <w:instrText xml:space="preserve"> PAGEREF _Toc000012 \h </w:instrText>
              </w:r>
              <w:r>
                <w:rPr>
                  <w:rFonts w:ascii="Arial" w:hAnsi="Arial" w:eastAsia="Arial" w:cs="Tahoma"/>
                  <w:b w:val="0"/>
                  <w:bCs w:val="0"/>
                  <w:color w:val="1D2733"/>
                  <w:sz w:val="18"/>
                  <w:szCs w:val="18"/>
                </w:rPr>
                <w:fldChar w:fldCharType="separate"/>
              </w:r>
              <w:r>
                <w:rPr>
                  <w:rFonts w:ascii="Arial" w:hAnsi="Arial" w:eastAsia="Arial" w:cs="Tahoma"/>
                  <w:b w:val="0"/>
                  <w:bCs w:val="0"/>
                  <w:color w:val="1D2733"/>
                  <w:sz w:val="18"/>
                  <w:szCs w:val="18"/>
                </w:rPr>
                <w:t>7</w:t>
              </w:r>
              <w:r>
                <w:rPr>
                  <w:rFonts w:ascii="Arial" w:hAnsi="Arial" w:eastAsia="Arial" w:cs="Tahoma"/>
                  <w:b w:val="0"/>
                  <w:bCs w:val="0"/>
                  <w:color w:val="1D2733"/>
                  <w:sz w:val="18"/>
                  <w:szCs w:val="18"/>
                </w:rPr>
                <w:fldChar w:fldCharType="end"/>
              </w:r>
            </w:hyperlink>
          </w:p>
          <w:p>
            <w:pPr>
              <w:tabs>
                <w:tab w:pos="7937" w:val="right" w:leader="dot"/>
              </w:tabs>
              <w:spacing w:after="40" w:before="0" w:line="264" w:lineRule="auto"/>
              <w:ind w:left="567"/>
            </w:pPr>
            <w:hyperlink w:anchor="_Toc000013" w:history="1">
              <w:r>
                <w:rPr>
                  <w:rFonts w:ascii="Arial" w:hAnsi="Arial" w:eastAsia="Arial" w:cs="Tahoma"/>
                  <w:b w:val="0"/>
                  <w:bCs w:val="0"/>
                  <w:color w:val="1D2733"/>
                  <w:sz w:val="18"/>
                  <w:szCs w:val="18"/>
                </w:rPr>
                <w:t>10 most prominent gambling sites in Thailand</w:t>
              </w:r>
              <w:r>
                <w:rPr>
                  <w:rFonts w:ascii="Arial" w:hAnsi="Arial" w:eastAsia="Arial" w:cs="Tahoma"/>
                  <w:sz w:val="18"/>
                  <w:szCs w:val="18"/>
                </w:rPr>
                <w:tab/>
              </w:r>
              <w:r>
                <w:rPr>
                  <w:rFonts w:ascii="Arial" w:hAnsi="Arial" w:eastAsia="Arial" w:cs="Tahoma"/>
                  <w:b w:val="0"/>
                  <w:bCs w:val="0"/>
                  <w:color w:val="1D2733"/>
                  <w:sz w:val="18"/>
                  <w:szCs w:val="18"/>
                </w:rPr>
                <w:fldChar w:fldCharType="begin"/>
              </w:r>
              <w:r>
                <w:rPr>
                  <w:rFonts w:ascii="Arial" w:hAnsi="Arial" w:eastAsia="Arial" w:cs="Tahoma"/>
                  <w:b w:val="0"/>
                  <w:bCs w:val="0"/>
                  <w:color w:val="1D2733"/>
                  <w:sz w:val="18"/>
                  <w:szCs w:val="18"/>
                </w:rPr>
                <w:instrText xml:space="preserve"> PAGEREF _Toc000013 \h </w:instrText>
              </w:r>
              <w:r>
                <w:rPr>
                  <w:rFonts w:ascii="Arial" w:hAnsi="Arial" w:eastAsia="Arial" w:cs="Tahoma"/>
                  <w:b w:val="0"/>
                  <w:bCs w:val="0"/>
                  <w:color w:val="1D2733"/>
                  <w:sz w:val="18"/>
                  <w:szCs w:val="18"/>
                </w:rPr>
                <w:fldChar w:fldCharType="separate"/>
              </w:r>
              <w:r>
                <w:rPr>
                  <w:rFonts w:ascii="Arial" w:hAnsi="Arial" w:eastAsia="Arial" w:cs="Tahoma"/>
                  <w:b w:val="0"/>
                  <w:bCs w:val="0"/>
                  <w:color w:val="1D2733"/>
                  <w:sz w:val="18"/>
                  <w:szCs w:val="18"/>
                </w:rPr>
                <w:t>7</w:t>
              </w:r>
              <w:r>
                <w:rPr>
                  <w:rFonts w:ascii="Arial" w:hAnsi="Arial" w:eastAsia="Arial" w:cs="Tahoma"/>
                  <w:b w:val="0"/>
                  <w:bCs w:val="0"/>
                  <w:color w:val="1D2733"/>
                  <w:sz w:val="18"/>
                  <w:szCs w:val="18"/>
                </w:rPr>
                <w:fldChar w:fldCharType="end"/>
              </w:r>
            </w:hyperlink>
          </w:p>
          <w:p>
            <w:pPr>
              <w:tabs>
                <w:tab w:pos="7937" w:val="right" w:leader="dot"/>
              </w:tabs>
              <w:spacing w:after="40" w:before="0" w:line="264" w:lineRule="auto"/>
              <w:ind w:left="283"/>
            </w:pPr>
            <w:hyperlink w:anchor="_Toc000014" w:history="1">
              <w:r>
                <w:rPr>
                  <w:rFonts w:ascii="Arial" w:hAnsi="Arial" w:eastAsia="Arial" w:cs="Tahoma"/>
                  <w:b w:val="0"/>
                  <w:bCs w:val="0"/>
                  <w:color w:val="1D2733"/>
                  <w:sz w:val="18"/>
                  <w:szCs w:val="18"/>
                </w:rPr>
                <w:t>The numbers</w:t>
              </w:r>
              <w:r>
                <w:rPr>
                  <w:rFonts w:ascii="Arial" w:hAnsi="Arial" w:eastAsia="Arial" w:cs="Tahoma"/>
                  <w:sz w:val="18"/>
                  <w:szCs w:val="18"/>
                </w:rPr>
                <w:tab/>
              </w:r>
              <w:r>
                <w:rPr>
                  <w:rFonts w:ascii="Arial" w:hAnsi="Arial" w:eastAsia="Arial" w:cs="Tahoma"/>
                  <w:b w:val="0"/>
                  <w:bCs w:val="0"/>
                  <w:color w:val="1D2733"/>
                  <w:sz w:val="18"/>
                  <w:szCs w:val="18"/>
                </w:rPr>
                <w:fldChar w:fldCharType="begin"/>
              </w:r>
              <w:r>
                <w:rPr>
                  <w:rFonts w:ascii="Arial" w:hAnsi="Arial" w:eastAsia="Arial" w:cs="Tahoma"/>
                  <w:b w:val="0"/>
                  <w:bCs w:val="0"/>
                  <w:color w:val="1D2733"/>
                  <w:sz w:val="18"/>
                  <w:szCs w:val="18"/>
                </w:rPr>
                <w:instrText xml:space="preserve"> PAGEREF _Toc000014 \h </w:instrText>
              </w:r>
              <w:r>
                <w:rPr>
                  <w:rFonts w:ascii="Arial" w:hAnsi="Arial" w:eastAsia="Arial" w:cs="Tahoma"/>
                  <w:b w:val="0"/>
                  <w:bCs w:val="0"/>
                  <w:color w:val="1D2733"/>
                  <w:sz w:val="18"/>
                  <w:szCs w:val="18"/>
                </w:rPr>
                <w:fldChar w:fldCharType="separate"/>
              </w:r>
              <w:r>
                <w:rPr>
                  <w:rFonts w:ascii="Arial" w:hAnsi="Arial" w:eastAsia="Arial" w:cs="Tahoma"/>
                  <w:b w:val="0"/>
                  <w:bCs w:val="0"/>
                  <w:color w:val="1D2733"/>
                  <w:sz w:val="18"/>
                  <w:szCs w:val="18"/>
                </w:rPr>
                <w:t>7</w:t>
              </w:r>
              <w:r>
                <w:rPr>
                  <w:rFonts w:ascii="Arial" w:hAnsi="Arial" w:eastAsia="Arial" w:cs="Tahoma"/>
                  <w:b w:val="0"/>
                  <w:bCs w:val="0"/>
                  <w:color w:val="1D2733"/>
                  <w:sz w:val="18"/>
                  <w:szCs w:val="18"/>
                </w:rPr>
                <w:fldChar w:fldCharType="end"/>
              </w:r>
            </w:hyperlink>
          </w:p>
          <w:p>
            <w:pPr>
              <w:tabs>
                <w:tab w:pos="7937" w:val="right" w:leader="dot"/>
              </w:tabs>
              <w:spacing w:after="40" w:before="0" w:line="264" w:lineRule="auto"/>
              <w:ind w:left="567"/>
            </w:pPr>
            <w:hyperlink w:anchor="_Toc000015" w:history="1">
              <w:r>
                <w:rPr>
                  <w:rFonts w:ascii="Arial" w:hAnsi="Arial" w:eastAsia="Arial" w:cs="Tahoma"/>
                  <w:b w:val="0"/>
                  <w:bCs w:val="0"/>
                  <w:color w:val="1D2733"/>
                  <w:sz w:val="18"/>
                  <w:szCs w:val="18"/>
                </w:rPr>
                <w:t>From collection to analysis</w:t>
              </w:r>
              <w:r>
                <w:rPr>
                  <w:rFonts w:ascii="Arial" w:hAnsi="Arial" w:eastAsia="Arial" w:cs="Tahoma"/>
                  <w:sz w:val="18"/>
                  <w:szCs w:val="18"/>
                </w:rPr>
                <w:tab/>
              </w:r>
              <w:r>
                <w:rPr>
                  <w:rFonts w:ascii="Arial" w:hAnsi="Arial" w:eastAsia="Arial" w:cs="Tahoma"/>
                  <w:b w:val="0"/>
                  <w:bCs w:val="0"/>
                  <w:color w:val="1D2733"/>
                  <w:sz w:val="18"/>
                  <w:szCs w:val="18"/>
                </w:rPr>
                <w:fldChar w:fldCharType="begin"/>
              </w:r>
              <w:r>
                <w:rPr>
                  <w:rFonts w:ascii="Arial" w:hAnsi="Arial" w:eastAsia="Arial" w:cs="Tahoma"/>
                  <w:b w:val="0"/>
                  <w:bCs w:val="0"/>
                  <w:color w:val="1D2733"/>
                  <w:sz w:val="18"/>
                  <w:szCs w:val="18"/>
                </w:rPr>
                <w:instrText xml:space="preserve"> PAGEREF _Toc000015 \h </w:instrText>
              </w:r>
              <w:r>
                <w:rPr>
                  <w:rFonts w:ascii="Arial" w:hAnsi="Arial" w:eastAsia="Arial" w:cs="Tahoma"/>
                  <w:b w:val="0"/>
                  <w:bCs w:val="0"/>
                  <w:color w:val="1D2733"/>
                  <w:sz w:val="18"/>
                  <w:szCs w:val="18"/>
                </w:rPr>
                <w:fldChar w:fldCharType="separate"/>
              </w:r>
              <w:r>
                <w:rPr>
                  <w:rFonts w:ascii="Arial" w:hAnsi="Arial" w:eastAsia="Arial" w:cs="Tahoma"/>
                  <w:b w:val="0"/>
                  <w:bCs w:val="0"/>
                  <w:color w:val="1D2733"/>
                  <w:sz w:val="18"/>
                  <w:szCs w:val="18"/>
                </w:rPr>
                <w:t>8</w:t>
              </w:r>
              <w:r>
                <w:rPr>
                  <w:rFonts w:ascii="Arial" w:hAnsi="Arial" w:eastAsia="Arial" w:cs="Tahoma"/>
                  <w:b w:val="0"/>
                  <w:bCs w:val="0"/>
                  <w:color w:val="1D2733"/>
                  <w:sz w:val="18"/>
                  <w:szCs w:val="18"/>
                </w:rPr>
                <w:fldChar w:fldCharType="end"/>
              </w:r>
            </w:hyperlink>
          </w:p>
          <w:p>
            <w:pPr>
              <w:tabs>
                <w:tab w:pos="7937" w:val="right" w:leader="dot"/>
              </w:tabs>
              <w:spacing w:after="40" w:before="0" w:line="264" w:lineRule="auto"/>
              <w:ind w:left="567"/>
            </w:pPr>
            <w:hyperlink w:anchor="_Toc000016" w:history="1">
              <w:r>
                <w:rPr>
                  <w:rFonts w:ascii="Arial" w:hAnsi="Arial" w:eastAsia="Arial" w:cs="Tahoma"/>
                  <w:b w:val="0"/>
                  <w:bCs w:val="0"/>
                  <w:color w:val="1D2733"/>
                  <w:sz w:val="18"/>
                  <w:szCs w:val="18"/>
                </w:rPr>
                <w:t>URLs analyzed per day</w:t>
              </w:r>
              <w:r>
                <w:rPr>
                  <w:rFonts w:ascii="Arial" w:hAnsi="Arial" w:eastAsia="Arial" w:cs="Tahoma"/>
                  <w:sz w:val="18"/>
                  <w:szCs w:val="18"/>
                </w:rPr>
                <w:tab/>
              </w:r>
              <w:r>
                <w:rPr>
                  <w:rFonts w:ascii="Arial" w:hAnsi="Arial" w:eastAsia="Arial" w:cs="Tahoma"/>
                  <w:b w:val="0"/>
                  <w:bCs w:val="0"/>
                  <w:color w:val="1D2733"/>
                  <w:sz w:val="18"/>
                  <w:szCs w:val="18"/>
                </w:rPr>
                <w:fldChar w:fldCharType="begin"/>
              </w:r>
              <w:r>
                <w:rPr>
                  <w:rFonts w:ascii="Arial" w:hAnsi="Arial" w:eastAsia="Arial" w:cs="Tahoma"/>
                  <w:b w:val="0"/>
                  <w:bCs w:val="0"/>
                  <w:color w:val="1D2733"/>
                  <w:sz w:val="18"/>
                  <w:szCs w:val="18"/>
                </w:rPr>
                <w:instrText xml:space="preserve"> PAGEREF _Toc000016 \h </w:instrText>
              </w:r>
              <w:r>
                <w:rPr>
                  <w:rFonts w:ascii="Arial" w:hAnsi="Arial" w:eastAsia="Arial" w:cs="Tahoma"/>
                  <w:b w:val="0"/>
                  <w:bCs w:val="0"/>
                  <w:color w:val="1D2733"/>
                  <w:sz w:val="18"/>
                  <w:szCs w:val="18"/>
                </w:rPr>
                <w:fldChar w:fldCharType="separate"/>
              </w:r>
              <w:r>
                <w:rPr>
                  <w:rFonts w:ascii="Arial" w:hAnsi="Arial" w:eastAsia="Arial" w:cs="Tahoma"/>
                  <w:b w:val="0"/>
                  <w:bCs w:val="0"/>
                  <w:color w:val="1D2733"/>
                  <w:sz w:val="18"/>
                  <w:szCs w:val="18"/>
                </w:rPr>
                <w:t>9</w:t>
              </w:r>
              <w:r>
                <w:rPr>
                  <w:rFonts w:ascii="Arial" w:hAnsi="Arial" w:eastAsia="Arial" w:cs="Tahoma"/>
                  <w:b w:val="0"/>
                  <w:bCs w:val="0"/>
                  <w:color w:val="1D2733"/>
                  <w:sz w:val="18"/>
                  <w:szCs w:val="18"/>
                </w:rPr>
                <w:fldChar w:fldCharType="end"/>
              </w:r>
            </w:hyperlink>
          </w:p>
          <w:p>
            <w:pPr>
              <w:tabs>
                <w:tab w:pos="7937" w:val="right" w:leader="dot"/>
              </w:tabs>
              <w:spacing w:after="40" w:before="0" w:line="264" w:lineRule="auto"/>
              <w:ind w:left="567"/>
            </w:pPr>
            <w:hyperlink w:anchor="_Toc000017" w:history="1">
              <w:r>
                <w:rPr>
                  <w:rFonts w:ascii="Arial" w:hAnsi="Arial" w:eastAsia="Arial" w:cs="Tahoma"/>
                  <w:b w:val="0"/>
                  <w:bCs w:val="0"/>
                  <w:color w:val="1D2733"/>
                  <w:sz w:val="18"/>
                  <w:szCs w:val="18"/>
                </w:rPr>
                <w:t>Status distribution</w:t>
              </w:r>
              <w:r>
                <w:rPr>
                  <w:rFonts w:ascii="Arial" w:hAnsi="Arial" w:eastAsia="Arial" w:cs="Tahoma"/>
                  <w:sz w:val="18"/>
                  <w:szCs w:val="18"/>
                </w:rPr>
                <w:tab/>
              </w:r>
              <w:r>
                <w:rPr>
                  <w:rFonts w:ascii="Arial" w:hAnsi="Arial" w:eastAsia="Arial" w:cs="Tahoma"/>
                  <w:b w:val="0"/>
                  <w:bCs w:val="0"/>
                  <w:color w:val="1D2733"/>
                  <w:sz w:val="18"/>
                  <w:szCs w:val="18"/>
                </w:rPr>
                <w:fldChar w:fldCharType="begin"/>
              </w:r>
              <w:r>
                <w:rPr>
                  <w:rFonts w:ascii="Arial" w:hAnsi="Arial" w:eastAsia="Arial" w:cs="Tahoma"/>
                  <w:b w:val="0"/>
                  <w:bCs w:val="0"/>
                  <w:color w:val="1D2733"/>
                  <w:sz w:val="18"/>
                  <w:szCs w:val="18"/>
                </w:rPr>
                <w:instrText xml:space="preserve"> PAGEREF _Toc000017 \h </w:instrText>
              </w:r>
              <w:r>
                <w:rPr>
                  <w:rFonts w:ascii="Arial" w:hAnsi="Arial" w:eastAsia="Arial" w:cs="Tahoma"/>
                  <w:b w:val="0"/>
                  <w:bCs w:val="0"/>
                  <w:color w:val="1D2733"/>
                  <w:sz w:val="18"/>
                  <w:szCs w:val="18"/>
                </w:rPr>
                <w:fldChar w:fldCharType="separate"/>
              </w:r>
              <w:r>
                <w:rPr>
                  <w:rFonts w:ascii="Arial" w:hAnsi="Arial" w:eastAsia="Arial" w:cs="Tahoma"/>
                  <w:b w:val="0"/>
                  <w:bCs w:val="0"/>
                  <w:color w:val="1D2733"/>
                  <w:sz w:val="18"/>
                  <w:szCs w:val="18"/>
                </w:rPr>
                <w:t>10</w:t>
              </w:r>
              <w:r>
                <w:rPr>
                  <w:rFonts w:ascii="Arial" w:hAnsi="Arial" w:eastAsia="Arial" w:cs="Tahoma"/>
                  <w:b w:val="0"/>
                  <w:bCs w:val="0"/>
                  <w:color w:val="1D2733"/>
                  <w:sz w:val="18"/>
                  <w:szCs w:val="18"/>
                </w:rPr>
                <w:fldChar w:fldCharType="end"/>
              </w:r>
            </w:hyperlink>
          </w:p>
          <w:p>
            <w:pPr>
              <w:tabs>
                <w:tab w:pos="7937" w:val="right" w:leader="dot"/>
              </w:tabs>
              <w:spacing w:after="40" w:before="0" w:line="264" w:lineRule="auto"/>
              <w:ind w:left="567"/>
            </w:pPr>
            <w:hyperlink w:anchor="_Toc000018" w:history="1">
              <w:r>
                <w:rPr>
                  <w:rFonts w:ascii="Arial" w:hAnsi="Arial" w:eastAsia="Arial" w:cs="Tahoma"/>
                  <w:b w:val="0"/>
                  <w:bCs w:val="0"/>
                  <w:color w:val="1D2733"/>
                  <w:sz w:val="18"/>
                  <w:szCs w:val="18"/>
                </w:rPr>
                <w:t>Unreachable URLs by cause</w:t>
              </w:r>
              <w:r>
                <w:rPr>
                  <w:rFonts w:ascii="Arial" w:hAnsi="Arial" w:eastAsia="Arial" w:cs="Tahoma"/>
                  <w:sz w:val="18"/>
                  <w:szCs w:val="18"/>
                </w:rPr>
                <w:tab/>
              </w:r>
              <w:r>
                <w:rPr>
                  <w:rFonts w:ascii="Arial" w:hAnsi="Arial" w:eastAsia="Arial" w:cs="Tahoma"/>
                  <w:b w:val="0"/>
                  <w:bCs w:val="0"/>
                  <w:color w:val="1D2733"/>
                  <w:sz w:val="18"/>
                  <w:szCs w:val="18"/>
                </w:rPr>
                <w:fldChar w:fldCharType="begin"/>
              </w:r>
              <w:r>
                <w:rPr>
                  <w:rFonts w:ascii="Arial" w:hAnsi="Arial" w:eastAsia="Arial" w:cs="Tahoma"/>
                  <w:b w:val="0"/>
                  <w:bCs w:val="0"/>
                  <w:color w:val="1D2733"/>
                  <w:sz w:val="18"/>
                  <w:szCs w:val="18"/>
                </w:rPr>
                <w:instrText xml:space="preserve"> PAGEREF _Toc000018 \h </w:instrText>
              </w:r>
              <w:r>
                <w:rPr>
                  <w:rFonts w:ascii="Arial" w:hAnsi="Arial" w:eastAsia="Arial" w:cs="Tahoma"/>
                  <w:b w:val="0"/>
                  <w:bCs w:val="0"/>
                  <w:color w:val="1D2733"/>
                  <w:sz w:val="18"/>
                  <w:szCs w:val="18"/>
                </w:rPr>
                <w:fldChar w:fldCharType="separate"/>
              </w:r>
              <w:r>
                <w:rPr>
                  <w:rFonts w:ascii="Arial" w:hAnsi="Arial" w:eastAsia="Arial" w:cs="Tahoma"/>
                  <w:b w:val="0"/>
                  <w:bCs w:val="0"/>
                  <w:color w:val="1D2733"/>
                  <w:sz w:val="18"/>
                  <w:szCs w:val="18"/>
                </w:rPr>
                <w:t>10</w:t>
              </w:r>
              <w:r>
                <w:rPr>
                  <w:rFonts w:ascii="Arial" w:hAnsi="Arial" w:eastAsia="Arial" w:cs="Tahoma"/>
                  <w:b w:val="0"/>
                  <w:bCs w:val="0"/>
                  <w:color w:val="1D2733"/>
                  <w:sz w:val="18"/>
                  <w:szCs w:val="18"/>
                </w:rPr>
                <w:fldChar w:fldCharType="end"/>
              </w:r>
            </w:hyperlink>
          </w:p>
          <w:p>
            <w:pPr>
              <w:tabs>
                <w:tab w:pos="7937" w:val="right" w:leader="dot"/>
              </w:tabs>
              <w:spacing w:after="40" w:before="0" w:line="264" w:lineRule="auto"/>
              <w:ind w:left="567"/>
            </w:pPr>
            <w:hyperlink w:anchor="_Toc000019" w:history="1">
              <w:r>
                <w:rPr>
                  <w:rFonts w:ascii="Arial" w:hAnsi="Arial" w:eastAsia="Arial" w:cs="Tahoma"/>
                  <w:b w:val="0"/>
                  <w:bCs w:val="0"/>
                  <w:color w:val="1D2733"/>
                  <w:sz w:val="18"/>
                  <w:szCs w:val="18"/>
                </w:rPr>
                <w:t>Top 10 URL suffixes</w:t>
              </w:r>
              <w:r>
                <w:rPr>
                  <w:rFonts w:ascii="Arial" w:hAnsi="Arial" w:eastAsia="Arial" w:cs="Tahoma"/>
                  <w:sz w:val="18"/>
                  <w:szCs w:val="18"/>
                </w:rPr>
                <w:tab/>
              </w:r>
              <w:r>
                <w:rPr>
                  <w:rFonts w:ascii="Arial" w:hAnsi="Arial" w:eastAsia="Arial" w:cs="Tahoma"/>
                  <w:b w:val="0"/>
                  <w:bCs w:val="0"/>
                  <w:color w:val="1D2733"/>
                  <w:sz w:val="18"/>
                  <w:szCs w:val="18"/>
                </w:rPr>
                <w:fldChar w:fldCharType="begin"/>
              </w:r>
              <w:r>
                <w:rPr>
                  <w:rFonts w:ascii="Arial" w:hAnsi="Arial" w:eastAsia="Arial" w:cs="Tahoma"/>
                  <w:b w:val="0"/>
                  <w:bCs w:val="0"/>
                  <w:color w:val="1D2733"/>
                  <w:sz w:val="18"/>
                  <w:szCs w:val="18"/>
                </w:rPr>
                <w:instrText xml:space="preserve"> PAGEREF _Toc000019 \h </w:instrText>
              </w:r>
              <w:r>
                <w:rPr>
                  <w:rFonts w:ascii="Arial" w:hAnsi="Arial" w:eastAsia="Arial" w:cs="Tahoma"/>
                  <w:b w:val="0"/>
                  <w:bCs w:val="0"/>
                  <w:color w:val="1D2733"/>
                  <w:sz w:val="18"/>
                  <w:szCs w:val="18"/>
                </w:rPr>
                <w:fldChar w:fldCharType="separate"/>
              </w:r>
              <w:r>
                <w:rPr>
                  <w:rFonts w:ascii="Arial" w:hAnsi="Arial" w:eastAsia="Arial" w:cs="Tahoma"/>
                  <w:b w:val="0"/>
                  <w:bCs w:val="0"/>
                  <w:color w:val="1D2733"/>
                  <w:sz w:val="18"/>
                  <w:szCs w:val="18"/>
                </w:rPr>
                <w:t>11</w:t>
              </w:r>
              <w:r>
                <w:rPr>
                  <w:rFonts w:ascii="Arial" w:hAnsi="Arial" w:eastAsia="Arial" w:cs="Tahoma"/>
                  <w:b w:val="0"/>
                  <w:bCs w:val="0"/>
                  <w:color w:val="1D2733"/>
                  <w:sz w:val="18"/>
                  <w:szCs w:val="18"/>
                </w:rPr>
                <w:fldChar w:fldCharType="end"/>
              </w:r>
            </w:hyperlink>
          </w:p>
          <w:p>
            <w:pPr>
              <w:tabs>
                <w:tab w:pos="7937" w:val="right" w:leader="dot"/>
              </w:tabs>
              <w:spacing w:after="40" w:before="0" w:line="264" w:lineRule="auto"/>
              <w:ind w:left="567"/>
            </w:pPr>
            <w:hyperlink w:anchor="_Toc000020" w:history="1">
              <w:r>
                <w:rPr>
                  <w:rFonts w:ascii="Arial" w:hAnsi="Arial" w:eastAsia="Arial" w:cs="Tahoma"/>
                  <w:b w:val="0"/>
                  <w:bCs w:val="0"/>
                  <w:color w:val="1D2733"/>
                  <w:sz w:val="18"/>
                  <w:szCs w:val="18"/>
                </w:rPr>
                <w:t>Pages showing blocking indicators</w:t>
              </w:r>
              <w:r>
                <w:rPr>
                  <w:rFonts w:ascii="Arial" w:hAnsi="Arial" w:eastAsia="Arial" w:cs="Tahoma"/>
                  <w:sz w:val="18"/>
                  <w:szCs w:val="18"/>
                </w:rPr>
                <w:tab/>
              </w:r>
              <w:r>
                <w:rPr>
                  <w:rFonts w:ascii="Arial" w:hAnsi="Arial" w:eastAsia="Arial" w:cs="Tahoma"/>
                  <w:b w:val="0"/>
                  <w:bCs w:val="0"/>
                  <w:color w:val="1D2733"/>
                  <w:sz w:val="18"/>
                  <w:szCs w:val="18"/>
                </w:rPr>
                <w:fldChar w:fldCharType="begin"/>
              </w:r>
              <w:r>
                <w:rPr>
                  <w:rFonts w:ascii="Arial" w:hAnsi="Arial" w:eastAsia="Arial" w:cs="Tahoma"/>
                  <w:b w:val="0"/>
                  <w:bCs w:val="0"/>
                  <w:color w:val="1D2733"/>
                  <w:sz w:val="18"/>
                  <w:szCs w:val="18"/>
                </w:rPr>
                <w:instrText xml:space="preserve"> PAGEREF _Toc000020 \h </w:instrText>
              </w:r>
              <w:r>
                <w:rPr>
                  <w:rFonts w:ascii="Arial" w:hAnsi="Arial" w:eastAsia="Arial" w:cs="Tahoma"/>
                  <w:b w:val="0"/>
                  <w:bCs w:val="0"/>
                  <w:color w:val="1D2733"/>
                  <w:sz w:val="18"/>
                  <w:szCs w:val="18"/>
                </w:rPr>
                <w:fldChar w:fldCharType="separate"/>
              </w:r>
              <w:r>
                <w:rPr>
                  <w:rFonts w:ascii="Arial" w:hAnsi="Arial" w:eastAsia="Arial" w:cs="Tahoma"/>
                  <w:b w:val="0"/>
                  <w:bCs w:val="0"/>
                  <w:color w:val="1D2733"/>
                  <w:sz w:val="18"/>
                  <w:szCs w:val="18"/>
                </w:rPr>
                <w:t>12</w:t>
              </w:r>
              <w:r>
                <w:rPr>
                  <w:rFonts w:ascii="Arial" w:hAnsi="Arial" w:eastAsia="Arial" w:cs="Tahoma"/>
                  <w:b w:val="0"/>
                  <w:bCs w:val="0"/>
                  <w:color w:val="1D2733"/>
                  <w:sz w:val="18"/>
                  <w:szCs w:val="18"/>
                </w:rPr>
                <w:fldChar w:fldCharType="end"/>
              </w:r>
            </w:hyperlink>
          </w:p>
          <w:p>
            <w:pPr>
              <w:tabs>
                <w:tab w:pos="7937" w:val="right" w:leader="dot"/>
              </w:tabs>
              <w:spacing w:after="40" w:before="0" w:line="264" w:lineRule="auto"/>
              <w:ind w:left="283"/>
            </w:pPr>
            <w:hyperlink w:anchor="_Toc000021" w:history="1">
              <w:r>
                <w:rPr>
                  <w:rFonts w:ascii="Arial" w:hAnsi="Arial" w:eastAsia="Arial" w:cs="Tahoma"/>
                  <w:b w:val="0"/>
                  <w:bCs w:val="0"/>
                  <w:color w:val="1D2733"/>
                  <w:sz w:val="18"/>
                  <w:szCs w:val="18"/>
                </w:rPr>
                <w:t>Subcategories</w:t>
              </w:r>
              <w:r>
                <w:rPr>
                  <w:rFonts w:ascii="Arial" w:hAnsi="Arial" w:eastAsia="Arial" w:cs="Tahoma"/>
                  <w:sz w:val="18"/>
                  <w:szCs w:val="18"/>
                </w:rPr>
                <w:tab/>
              </w:r>
              <w:r>
                <w:rPr>
                  <w:rFonts w:ascii="Arial" w:hAnsi="Arial" w:eastAsia="Arial" w:cs="Tahoma"/>
                  <w:b w:val="0"/>
                  <w:bCs w:val="0"/>
                  <w:color w:val="1D2733"/>
                  <w:sz w:val="18"/>
                  <w:szCs w:val="18"/>
                </w:rPr>
                <w:fldChar w:fldCharType="begin"/>
              </w:r>
              <w:r>
                <w:rPr>
                  <w:rFonts w:ascii="Arial" w:hAnsi="Arial" w:eastAsia="Arial" w:cs="Tahoma"/>
                  <w:b w:val="0"/>
                  <w:bCs w:val="0"/>
                  <w:color w:val="1D2733"/>
                  <w:sz w:val="18"/>
                  <w:szCs w:val="18"/>
                </w:rPr>
                <w:instrText xml:space="preserve"> PAGEREF _Toc000021 \h </w:instrText>
              </w:r>
              <w:r>
                <w:rPr>
                  <w:rFonts w:ascii="Arial" w:hAnsi="Arial" w:eastAsia="Arial" w:cs="Tahoma"/>
                  <w:b w:val="0"/>
                  <w:bCs w:val="0"/>
                  <w:color w:val="1D2733"/>
                  <w:sz w:val="18"/>
                  <w:szCs w:val="18"/>
                </w:rPr>
                <w:fldChar w:fldCharType="separate"/>
              </w:r>
              <w:r>
                <w:rPr>
                  <w:rFonts w:ascii="Arial" w:hAnsi="Arial" w:eastAsia="Arial" w:cs="Tahoma"/>
                  <w:b w:val="0"/>
                  <w:bCs w:val="0"/>
                  <w:color w:val="1D2733"/>
                  <w:sz w:val="18"/>
                  <w:szCs w:val="18"/>
                </w:rPr>
                <w:t>13</w:t>
              </w:r>
              <w:r>
                <w:rPr>
                  <w:rFonts w:ascii="Arial" w:hAnsi="Arial" w:eastAsia="Arial" w:cs="Tahoma"/>
                  <w:b w:val="0"/>
                  <w:bCs w:val="0"/>
                  <w:color w:val="1D2733"/>
                  <w:sz w:val="18"/>
                  <w:szCs w:val="18"/>
                </w:rPr>
                <w:fldChar w:fldCharType="end"/>
              </w:r>
            </w:hyperlink>
          </w:p>
          <w:p>
            <w:pPr>
              <w:tabs>
                <w:tab w:pos="7937" w:val="right" w:leader="dot"/>
              </w:tabs>
              <w:spacing w:after="40" w:before="0" w:line="264" w:lineRule="auto"/>
              <w:ind w:left="567"/>
            </w:pPr>
            <w:hyperlink w:anchor="_Toc000022" w:history="1">
              <w:r>
                <w:rPr>
                  <w:rFonts w:ascii="Arial" w:hAnsi="Arial" w:eastAsia="Arial" w:cs="Tahoma"/>
                  <w:b w:val="0"/>
                  <w:bCs w:val="0"/>
                  <w:color w:val="1D2733"/>
                  <w:sz w:val="18"/>
                  <w:szCs w:val="18"/>
                </w:rPr>
                <w:t>Gambling sites by product subcategory</w:t>
              </w:r>
              <w:r>
                <w:rPr>
                  <w:rFonts w:ascii="Arial" w:hAnsi="Arial" w:eastAsia="Arial" w:cs="Tahoma"/>
                  <w:sz w:val="18"/>
                  <w:szCs w:val="18"/>
                </w:rPr>
                <w:tab/>
              </w:r>
              <w:r>
                <w:rPr>
                  <w:rFonts w:ascii="Arial" w:hAnsi="Arial" w:eastAsia="Arial" w:cs="Tahoma"/>
                  <w:b w:val="0"/>
                  <w:bCs w:val="0"/>
                  <w:color w:val="1D2733"/>
                  <w:sz w:val="18"/>
                  <w:szCs w:val="18"/>
                </w:rPr>
                <w:fldChar w:fldCharType="begin"/>
              </w:r>
              <w:r>
                <w:rPr>
                  <w:rFonts w:ascii="Arial" w:hAnsi="Arial" w:eastAsia="Arial" w:cs="Tahoma"/>
                  <w:b w:val="0"/>
                  <w:bCs w:val="0"/>
                  <w:color w:val="1D2733"/>
                  <w:sz w:val="18"/>
                  <w:szCs w:val="18"/>
                </w:rPr>
                <w:instrText xml:space="preserve"> PAGEREF _Toc000022 \h </w:instrText>
              </w:r>
              <w:r>
                <w:rPr>
                  <w:rFonts w:ascii="Arial" w:hAnsi="Arial" w:eastAsia="Arial" w:cs="Tahoma"/>
                  <w:b w:val="0"/>
                  <w:bCs w:val="0"/>
                  <w:color w:val="1D2733"/>
                  <w:sz w:val="18"/>
                  <w:szCs w:val="18"/>
                </w:rPr>
                <w:fldChar w:fldCharType="separate"/>
              </w:r>
              <w:r>
                <w:rPr>
                  <w:rFonts w:ascii="Arial" w:hAnsi="Arial" w:eastAsia="Arial" w:cs="Tahoma"/>
                  <w:b w:val="0"/>
                  <w:bCs w:val="0"/>
                  <w:color w:val="1D2733"/>
                  <w:sz w:val="18"/>
                  <w:szCs w:val="18"/>
                </w:rPr>
                <w:t>13</w:t>
              </w:r>
              <w:r>
                <w:rPr>
                  <w:rFonts w:ascii="Arial" w:hAnsi="Arial" w:eastAsia="Arial" w:cs="Tahoma"/>
                  <w:b w:val="0"/>
                  <w:bCs w:val="0"/>
                  <w:color w:val="1D2733"/>
                  <w:sz w:val="18"/>
                  <w:szCs w:val="18"/>
                </w:rPr>
                <w:fldChar w:fldCharType="end"/>
              </w:r>
            </w:hyperlink>
          </w:p>
          <w:p>
            <w:pPr>
              <w:tabs>
                <w:tab w:pos="7937" w:val="right" w:leader="dot"/>
              </w:tabs>
              <w:spacing w:after="40" w:before="0" w:line="264" w:lineRule="auto"/>
              <w:ind w:left="567"/>
            </w:pPr>
            <w:hyperlink w:anchor="_Toc000023" w:history="1">
              <w:r>
                <w:rPr>
                  <w:rFonts w:ascii="Arial" w:hAnsi="Arial" w:eastAsia="Arial" w:cs="Tahoma"/>
                  <w:b w:val="0"/>
                  <w:bCs w:val="0"/>
                  <w:color w:val="1D2733"/>
                  <w:sz w:val="18"/>
                  <w:szCs w:val="18"/>
                </w:rPr>
                <w:t>Assignment method by subcategory</w:t>
              </w:r>
              <w:r>
                <w:rPr>
                  <w:rFonts w:ascii="Arial" w:hAnsi="Arial" w:eastAsia="Arial" w:cs="Tahoma"/>
                  <w:sz w:val="18"/>
                  <w:szCs w:val="18"/>
                </w:rPr>
                <w:tab/>
              </w:r>
              <w:r>
                <w:rPr>
                  <w:rFonts w:ascii="Arial" w:hAnsi="Arial" w:eastAsia="Arial" w:cs="Tahoma"/>
                  <w:b w:val="0"/>
                  <w:bCs w:val="0"/>
                  <w:color w:val="1D2733"/>
                  <w:sz w:val="18"/>
                  <w:szCs w:val="18"/>
                </w:rPr>
                <w:fldChar w:fldCharType="begin"/>
              </w:r>
              <w:r>
                <w:rPr>
                  <w:rFonts w:ascii="Arial" w:hAnsi="Arial" w:eastAsia="Arial" w:cs="Tahoma"/>
                  <w:b w:val="0"/>
                  <w:bCs w:val="0"/>
                  <w:color w:val="1D2733"/>
                  <w:sz w:val="18"/>
                  <w:szCs w:val="18"/>
                </w:rPr>
                <w:instrText xml:space="preserve"> PAGEREF _Toc000023 \h </w:instrText>
              </w:r>
              <w:r>
                <w:rPr>
                  <w:rFonts w:ascii="Arial" w:hAnsi="Arial" w:eastAsia="Arial" w:cs="Tahoma"/>
                  <w:b w:val="0"/>
                  <w:bCs w:val="0"/>
                  <w:color w:val="1D2733"/>
                  <w:sz w:val="18"/>
                  <w:szCs w:val="18"/>
                </w:rPr>
                <w:fldChar w:fldCharType="separate"/>
              </w:r>
              <w:r>
                <w:rPr>
                  <w:rFonts w:ascii="Arial" w:hAnsi="Arial" w:eastAsia="Arial" w:cs="Tahoma"/>
                  <w:b w:val="0"/>
                  <w:bCs w:val="0"/>
                  <w:color w:val="1D2733"/>
                  <w:sz w:val="18"/>
                  <w:szCs w:val="18"/>
                </w:rPr>
                <w:t>14</w:t>
              </w:r>
              <w:r>
                <w:rPr>
                  <w:rFonts w:ascii="Arial" w:hAnsi="Arial" w:eastAsia="Arial" w:cs="Tahoma"/>
                  <w:b w:val="0"/>
                  <w:bCs w:val="0"/>
                  <w:color w:val="1D2733"/>
                  <w:sz w:val="18"/>
                  <w:szCs w:val="18"/>
                </w:rPr>
                <w:fldChar w:fldCharType="end"/>
              </w:r>
            </w:hyperlink>
          </w:p>
          <w:p>
            <w:pPr>
              <w:tabs>
                <w:tab w:pos="7937" w:val="right" w:leader="dot"/>
              </w:tabs>
              <w:spacing w:after="40" w:before="0" w:line="264" w:lineRule="auto"/>
              <w:ind w:left="567"/>
            </w:pPr>
            <w:hyperlink w:anchor="_Toc000024" w:history="1">
              <w:r>
                <w:rPr>
                  <w:rFonts w:ascii="Arial" w:hAnsi="Arial" w:eastAsia="Arial" w:cs="Tahoma"/>
                  <w:b w:val="0"/>
                  <w:bCs w:val="0"/>
                  <w:color w:val="1D2733"/>
                  <w:sz w:val="18"/>
                  <w:szCs w:val="18"/>
                </w:rPr>
                <w:t>Subcategory table</w:t>
              </w:r>
              <w:r>
                <w:rPr>
                  <w:rFonts w:ascii="Arial" w:hAnsi="Arial" w:eastAsia="Arial" w:cs="Tahoma"/>
                  <w:sz w:val="18"/>
                  <w:szCs w:val="18"/>
                </w:rPr>
                <w:tab/>
              </w:r>
              <w:r>
                <w:rPr>
                  <w:rFonts w:ascii="Arial" w:hAnsi="Arial" w:eastAsia="Arial" w:cs="Tahoma"/>
                  <w:b w:val="0"/>
                  <w:bCs w:val="0"/>
                  <w:color w:val="1D2733"/>
                  <w:sz w:val="18"/>
                  <w:szCs w:val="18"/>
                </w:rPr>
                <w:fldChar w:fldCharType="begin"/>
              </w:r>
              <w:r>
                <w:rPr>
                  <w:rFonts w:ascii="Arial" w:hAnsi="Arial" w:eastAsia="Arial" w:cs="Tahoma"/>
                  <w:b w:val="0"/>
                  <w:bCs w:val="0"/>
                  <w:color w:val="1D2733"/>
                  <w:sz w:val="18"/>
                  <w:szCs w:val="18"/>
                </w:rPr>
                <w:instrText xml:space="preserve"> PAGEREF _Toc000024 \h </w:instrText>
              </w:r>
              <w:r>
                <w:rPr>
                  <w:rFonts w:ascii="Arial" w:hAnsi="Arial" w:eastAsia="Arial" w:cs="Tahoma"/>
                  <w:b w:val="0"/>
                  <w:bCs w:val="0"/>
                  <w:color w:val="1D2733"/>
                  <w:sz w:val="18"/>
                  <w:szCs w:val="18"/>
                </w:rPr>
                <w:fldChar w:fldCharType="separate"/>
              </w:r>
              <w:r>
                <w:rPr>
                  <w:rFonts w:ascii="Arial" w:hAnsi="Arial" w:eastAsia="Arial" w:cs="Tahoma"/>
                  <w:b w:val="0"/>
                  <w:bCs w:val="0"/>
                  <w:color w:val="1D2733"/>
                  <w:sz w:val="18"/>
                  <w:szCs w:val="18"/>
                </w:rPr>
                <w:t>15</w:t>
              </w:r>
              <w:r>
                <w:rPr>
                  <w:rFonts w:ascii="Arial" w:hAnsi="Arial" w:eastAsia="Arial" w:cs="Tahoma"/>
                  <w:b w:val="0"/>
                  <w:bCs w:val="0"/>
                  <w:color w:val="1D2733"/>
                  <w:sz w:val="18"/>
                  <w:szCs w:val="18"/>
                </w:rPr>
                <w:fldChar w:fldCharType="end"/>
              </w:r>
            </w:hyperlink>
          </w:p>
          <w:p>
            <w:pPr>
              <w:tabs>
                <w:tab w:pos="7937" w:val="right" w:leader="dot"/>
              </w:tabs>
              <w:spacing w:after="40" w:before="0" w:line="264" w:lineRule="auto"/>
              <w:ind w:left="567"/>
            </w:pPr>
            <w:hyperlink w:anchor="_Toc000025" w:history="1">
              <w:r>
                <w:rPr>
                  <w:rFonts w:ascii="Arial" w:hAnsi="Arial" w:eastAsia="Arial" w:cs="Tahoma"/>
                  <w:b w:val="0"/>
                  <w:bCs w:val="0"/>
                  <w:color w:val="1D2733"/>
                  <w:sz w:val="18"/>
                  <w:szCs w:val="18"/>
                </w:rPr>
                <w:t>Heat map: Keyword × subcategory</w:t>
              </w:r>
              <w:r>
                <w:rPr>
                  <w:rFonts w:ascii="Arial" w:hAnsi="Arial" w:eastAsia="Arial" w:cs="Tahoma"/>
                  <w:sz w:val="18"/>
                  <w:szCs w:val="18"/>
                </w:rPr>
                <w:tab/>
              </w:r>
              <w:r>
                <w:rPr>
                  <w:rFonts w:ascii="Arial" w:hAnsi="Arial" w:eastAsia="Arial" w:cs="Tahoma"/>
                  <w:b w:val="0"/>
                  <w:bCs w:val="0"/>
                  <w:color w:val="1D2733"/>
                  <w:sz w:val="18"/>
                  <w:szCs w:val="18"/>
                </w:rPr>
                <w:fldChar w:fldCharType="begin"/>
              </w:r>
              <w:r>
                <w:rPr>
                  <w:rFonts w:ascii="Arial" w:hAnsi="Arial" w:eastAsia="Arial" w:cs="Tahoma"/>
                  <w:b w:val="0"/>
                  <w:bCs w:val="0"/>
                  <w:color w:val="1D2733"/>
                  <w:sz w:val="18"/>
                  <w:szCs w:val="18"/>
                </w:rPr>
                <w:instrText xml:space="preserve"> PAGEREF _Toc000025 \h </w:instrText>
              </w:r>
              <w:r>
                <w:rPr>
                  <w:rFonts w:ascii="Arial" w:hAnsi="Arial" w:eastAsia="Arial" w:cs="Tahoma"/>
                  <w:b w:val="0"/>
                  <w:bCs w:val="0"/>
                  <w:color w:val="1D2733"/>
                  <w:sz w:val="18"/>
                  <w:szCs w:val="18"/>
                </w:rPr>
                <w:fldChar w:fldCharType="separate"/>
              </w:r>
              <w:r>
                <w:rPr>
                  <w:rFonts w:ascii="Arial" w:hAnsi="Arial" w:eastAsia="Arial" w:cs="Tahoma"/>
                  <w:b w:val="0"/>
                  <w:bCs w:val="0"/>
                  <w:color w:val="1D2733"/>
                  <w:sz w:val="18"/>
                  <w:szCs w:val="18"/>
                </w:rPr>
                <w:t>16</w:t>
              </w:r>
              <w:r>
                <w:rPr>
                  <w:rFonts w:ascii="Arial" w:hAnsi="Arial" w:eastAsia="Arial" w:cs="Tahoma"/>
                  <w:b w:val="0"/>
                  <w:bCs w:val="0"/>
                  <w:color w:val="1D2733"/>
                  <w:sz w:val="18"/>
                  <w:szCs w:val="18"/>
                </w:rPr>
                <w:fldChar w:fldCharType="end"/>
              </w:r>
            </w:hyperlink>
          </w:p>
          <w:p>
            <w:pPr>
              <w:tabs>
                <w:tab w:pos="7937" w:val="right" w:leader="dot"/>
              </w:tabs>
              <w:spacing w:after="40" w:before="0" w:line="264" w:lineRule="auto"/>
              <w:ind w:left="567"/>
            </w:pPr>
            <w:hyperlink w:anchor="_Toc000026" w:history="1">
              <w:r>
                <w:rPr>
                  <w:rFonts w:ascii="Arial" w:hAnsi="Arial" w:eastAsia="Arial" w:cs="Tahoma"/>
                  <w:b w:val="0"/>
                  <w:bCs w:val="0"/>
                  <w:color w:val="1D2733"/>
                  <w:sz w:val="18"/>
                  <w:szCs w:val="18"/>
                </w:rPr>
                <w:t>Heat map: Signal tag × subcategory</w:t>
              </w:r>
              <w:r>
                <w:rPr>
                  <w:rFonts w:ascii="Arial" w:hAnsi="Arial" w:eastAsia="Arial" w:cs="Tahoma"/>
                  <w:sz w:val="18"/>
                  <w:szCs w:val="18"/>
                </w:rPr>
                <w:tab/>
              </w:r>
              <w:r>
                <w:rPr>
                  <w:rFonts w:ascii="Arial" w:hAnsi="Arial" w:eastAsia="Arial" w:cs="Tahoma"/>
                  <w:b w:val="0"/>
                  <w:bCs w:val="0"/>
                  <w:color w:val="1D2733"/>
                  <w:sz w:val="18"/>
                  <w:szCs w:val="18"/>
                </w:rPr>
                <w:fldChar w:fldCharType="begin"/>
              </w:r>
              <w:r>
                <w:rPr>
                  <w:rFonts w:ascii="Arial" w:hAnsi="Arial" w:eastAsia="Arial" w:cs="Tahoma"/>
                  <w:b w:val="0"/>
                  <w:bCs w:val="0"/>
                  <w:color w:val="1D2733"/>
                  <w:sz w:val="18"/>
                  <w:szCs w:val="18"/>
                </w:rPr>
                <w:instrText xml:space="preserve"> PAGEREF _Toc000026 \h </w:instrText>
              </w:r>
              <w:r>
                <w:rPr>
                  <w:rFonts w:ascii="Arial" w:hAnsi="Arial" w:eastAsia="Arial" w:cs="Tahoma"/>
                  <w:b w:val="0"/>
                  <w:bCs w:val="0"/>
                  <w:color w:val="1D2733"/>
                  <w:sz w:val="18"/>
                  <w:szCs w:val="18"/>
                </w:rPr>
                <w:fldChar w:fldCharType="separate"/>
              </w:r>
              <w:r>
                <w:rPr>
                  <w:rFonts w:ascii="Arial" w:hAnsi="Arial" w:eastAsia="Arial" w:cs="Tahoma"/>
                  <w:b w:val="0"/>
                  <w:bCs w:val="0"/>
                  <w:color w:val="1D2733"/>
                  <w:sz w:val="18"/>
                  <w:szCs w:val="18"/>
                </w:rPr>
                <w:t>17</w:t>
              </w:r>
              <w:r>
                <w:rPr>
                  <w:rFonts w:ascii="Arial" w:hAnsi="Arial" w:eastAsia="Arial" w:cs="Tahoma"/>
                  <w:b w:val="0"/>
                  <w:bCs w:val="0"/>
                  <w:color w:val="1D2733"/>
                  <w:sz w:val="18"/>
                  <w:szCs w:val="18"/>
                </w:rPr>
                <w:fldChar w:fldCharType="end"/>
              </w:r>
            </w:hyperlink>
          </w:p>
          <w:p>
            <w:pPr>
              <w:tabs>
                <w:tab w:pos="7937" w:val="right" w:leader="dot"/>
              </w:tabs>
              <w:spacing w:after="40" w:before="0" w:line="264" w:lineRule="auto"/>
              <w:ind w:left="283"/>
            </w:pPr>
            <w:hyperlink w:anchor="_Toc000027" w:history="1">
              <w:r>
                <w:rPr>
                  <w:rFonts w:ascii="Arial" w:hAnsi="Arial" w:eastAsia="Arial" w:cs="Tahoma"/>
                  <w:b w:val="0"/>
                  <w:bCs w:val="0"/>
                  <w:color w:val="1D2733"/>
                  <w:sz w:val="18"/>
                  <w:szCs w:val="18"/>
                </w:rPr>
                <w:t>Brands and clustering</w:t>
              </w:r>
              <w:r>
                <w:rPr>
                  <w:rFonts w:ascii="Arial" w:hAnsi="Arial" w:eastAsia="Arial" w:cs="Tahoma"/>
                  <w:sz w:val="18"/>
                  <w:szCs w:val="18"/>
                </w:rPr>
                <w:tab/>
              </w:r>
              <w:r>
                <w:rPr>
                  <w:rFonts w:ascii="Arial" w:hAnsi="Arial" w:eastAsia="Arial" w:cs="Tahoma"/>
                  <w:b w:val="0"/>
                  <w:bCs w:val="0"/>
                  <w:color w:val="1D2733"/>
                  <w:sz w:val="18"/>
                  <w:szCs w:val="18"/>
                </w:rPr>
                <w:fldChar w:fldCharType="begin"/>
              </w:r>
              <w:r>
                <w:rPr>
                  <w:rFonts w:ascii="Arial" w:hAnsi="Arial" w:eastAsia="Arial" w:cs="Tahoma"/>
                  <w:b w:val="0"/>
                  <w:bCs w:val="0"/>
                  <w:color w:val="1D2733"/>
                  <w:sz w:val="18"/>
                  <w:szCs w:val="18"/>
                </w:rPr>
                <w:instrText xml:space="preserve"> PAGEREF _Toc000027 \h </w:instrText>
              </w:r>
              <w:r>
                <w:rPr>
                  <w:rFonts w:ascii="Arial" w:hAnsi="Arial" w:eastAsia="Arial" w:cs="Tahoma"/>
                  <w:b w:val="0"/>
                  <w:bCs w:val="0"/>
                  <w:color w:val="1D2733"/>
                  <w:sz w:val="18"/>
                  <w:szCs w:val="18"/>
                </w:rPr>
                <w:fldChar w:fldCharType="separate"/>
              </w:r>
              <w:r>
                <w:rPr>
                  <w:rFonts w:ascii="Arial" w:hAnsi="Arial" w:eastAsia="Arial" w:cs="Tahoma"/>
                  <w:b w:val="0"/>
                  <w:bCs w:val="0"/>
                  <w:color w:val="1D2733"/>
                  <w:sz w:val="18"/>
                  <w:szCs w:val="18"/>
                </w:rPr>
                <w:t>17</w:t>
              </w:r>
              <w:r>
                <w:rPr>
                  <w:rFonts w:ascii="Arial" w:hAnsi="Arial" w:eastAsia="Arial" w:cs="Tahoma"/>
                  <w:b w:val="0"/>
                  <w:bCs w:val="0"/>
                  <w:color w:val="1D2733"/>
                  <w:sz w:val="18"/>
                  <w:szCs w:val="18"/>
                </w:rPr>
                <w:fldChar w:fldCharType="end"/>
              </w:r>
            </w:hyperlink>
          </w:p>
          <w:p>
            <w:pPr>
              <w:tabs>
                <w:tab w:pos="7937" w:val="right" w:leader="dot"/>
              </w:tabs>
              <w:spacing w:after="40" w:before="0" w:line="264" w:lineRule="auto"/>
              <w:ind w:left="567"/>
            </w:pPr>
            <w:hyperlink w:anchor="_Toc000028" w:history="1">
              <w:r>
                <w:rPr>
                  <w:rFonts w:ascii="Arial" w:hAnsi="Arial" w:eastAsia="Arial" w:cs="Tahoma"/>
                  <w:b w:val="0"/>
                  <w:bCs w:val="0"/>
                  <w:color w:val="1D2733"/>
                  <w:sz w:val="18"/>
                  <w:szCs w:val="18"/>
                </w:rPr>
                <w:t>What brand clusters are</w:t>
              </w:r>
              <w:r>
                <w:rPr>
                  <w:rFonts w:ascii="Arial" w:hAnsi="Arial" w:eastAsia="Arial" w:cs="Tahoma"/>
                  <w:sz w:val="18"/>
                  <w:szCs w:val="18"/>
                </w:rPr>
                <w:tab/>
              </w:r>
              <w:r>
                <w:rPr>
                  <w:rFonts w:ascii="Arial" w:hAnsi="Arial" w:eastAsia="Arial" w:cs="Tahoma"/>
                  <w:b w:val="0"/>
                  <w:bCs w:val="0"/>
                  <w:color w:val="1D2733"/>
                  <w:sz w:val="18"/>
                  <w:szCs w:val="18"/>
                </w:rPr>
                <w:fldChar w:fldCharType="begin"/>
              </w:r>
              <w:r>
                <w:rPr>
                  <w:rFonts w:ascii="Arial" w:hAnsi="Arial" w:eastAsia="Arial" w:cs="Tahoma"/>
                  <w:b w:val="0"/>
                  <w:bCs w:val="0"/>
                  <w:color w:val="1D2733"/>
                  <w:sz w:val="18"/>
                  <w:szCs w:val="18"/>
                </w:rPr>
                <w:instrText xml:space="preserve"> PAGEREF _Toc000028 \h </w:instrText>
              </w:r>
              <w:r>
                <w:rPr>
                  <w:rFonts w:ascii="Arial" w:hAnsi="Arial" w:eastAsia="Arial" w:cs="Tahoma"/>
                  <w:b w:val="0"/>
                  <w:bCs w:val="0"/>
                  <w:color w:val="1D2733"/>
                  <w:sz w:val="18"/>
                  <w:szCs w:val="18"/>
                </w:rPr>
                <w:fldChar w:fldCharType="separate"/>
              </w:r>
              <w:r>
                <w:rPr>
                  <w:rFonts w:ascii="Arial" w:hAnsi="Arial" w:eastAsia="Arial" w:cs="Tahoma"/>
                  <w:b w:val="0"/>
                  <w:bCs w:val="0"/>
                  <w:color w:val="1D2733"/>
                  <w:sz w:val="18"/>
                  <w:szCs w:val="18"/>
                </w:rPr>
                <w:t>17</w:t>
              </w:r>
              <w:r>
                <w:rPr>
                  <w:rFonts w:ascii="Arial" w:hAnsi="Arial" w:eastAsia="Arial" w:cs="Tahoma"/>
                  <w:b w:val="0"/>
                  <w:bCs w:val="0"/>
                  <w:color w:val="1D2733"/>
                  <w:sz w:val="18"/>
                  <w:szCs w:val="18"/>
                </w:rPr>
                <w:fldChar w:fldCharType="end"/>
              </w:r>
            </w:hyperlink>
          </w:p>
          <w:p>
            <w:pPr>
              <w:tabs>
                <w:tab w:pos="7937" w:val="right" w:leader="dot"/>
              </w:tabs>
              <w:spacing w:after="40" w:before="0" w:line="264" w:lineRule="auto"/>
              <w:ind w:left="567"/>
            </w:pPr>
            <w:hyperlink w:anchor="_Toc000029" w:history="1">
              <w:r>
                <w:rPr>
                  <w:rFonts w:ascii="Arial" w:hAnsi="Arial" w:eastAsia="Arial" w:cs="Tahoma"/>
                  <w:b w:val="0"/>
                  <w:bCs w:val="0"/>
                  <w:color w:val="1D2733"/>
                  <w:sz w:val="18"/>
                  <w:szCs w:val="18"/>
                </w:rPr>
                <w:t>Domains with the most URLs</w:t>
              </w:r>
              <w:r>
                <w:rPr>
                  <w:rFonts w:ascii="Arial" w:hAnsi="Arial" w:eastAsia="Arial" w:cs="Tahoma"/>
                  <w:sz w:val="18"/>
                  <w:szCs w:val="18"/>
                </w:rPr>
                <w:tab/>
              </w:r>
              <w:r>
                <w:rPr>
                  <w:rFonts w:ascii="Arial" w:hAnsi="Arial" w:eastAsia="Arial" w:cs="Tahoma"/>
                  <w:b w:val="0"/>
                  <w:bCs w:val="0"/>
                  <w:color w:val="1D2733"/>
                  <w:sz w:val="18"/>
                  <w:szCs w:val="18"/>
                </w:rPr>
                <w:fldChar w:fldCharType="begin"/>
              </w:r>
              <w:r>
                <w:rPr>
                  <w:rFonts w:ascii="Arial" w:hAnsi="Arial" w:eastAsia="Arial" w:cs="Tahoma"/>
                  <w:b w:val="0"/>
                  <w:bCs w:val="0"/>
                  <w:color w:val="1D2733"/>
                  <w:sz w:val="18"/>
                  <w:szCs w:val="18"/>
                </w:rPr>
                <w:instrText xml:space="preserve"> PAGEREF _Toc000029 \h </w:instrText>
              </w:r>
              <w:r>
                <w:rPr>
                  <w:rFonts w:ascii="Arial" w:hAnsi="Arial" w:eastAsia="Arial" w:cs="Tahoma"/>
                  <w:b w:val="0"/>
                  <w:bCs w:val="0"/>
                  <w:color w:val="1D2733"/>
                  <w:sz w:val="18"/>
                  <w:szCs w:val="18"/>
                </w:rPr>
                <w:fldChar w:fldCharType="separate"/>
              </w:r>
              <w:r>
                <w:rPr>
                  <w:rFonts w:ascii="Arial" w:hAnsi="Arial" w:eastAsia="Arial" w:cs="Tahoma"/>
                  <w:b w:val="0"/>
                  <w:bCs w:val="0"/>
                  <w:color w:val="1D2733"/>
                  <w:sz w:val="18"/>
                  <w:szCs w:val="18"/>
                </w:rPr>
                <w:t>18</w:t>
              </w:r>
              <w:r>
                <w:rPr>
                  <w:rFonts w:ascii="Arial" w:hAnsi="Arial" w:eastAsia="Arial" w:cs="Tahoma"/>
                  <w:b w:val="0"/>
                  <w:bCs w:val="0"/>
                  <w:color w:val="1D2733"/>
                  <w:sz w:val="18"/>
                  <w:szCs w:val="18"/>
                </w:rPr>
                <w:fldChar w:fldCharType="end"/>
              </w:r>
            </w:hyperlink>
          </w:p>
          <w:p>
            <w:pPr>
              <w:tabs>
                <w:tab w:pos="7937" w:val="right" w:leader="dot"/>
              </w:tabs>
              <w:spacing w:after="40" w:before="0" w:line="264" w:lineRule="auto"/>
              <w:ind w:left="567"/>
            </w:pPr>
            <w:hyperlink w:anchor="_Toc000030" w:history="1">
              <w:r>
                <w:rPr>
                  <w:rFonts w:ascii="Arial" w:hAnsi="Arial" w:eastAsia="Arial" w:cs="Tahoma"/>
                  <w:b w:val="0"/>
                  <w:bCs w:val="0"/>
                  <w:color w:val="1D2733"/>
                  <w:sz w:val="18"/>
                  <w:szCs w:val="18"/>
                </w:rPr>
                <w:t>Top 15 brand clusters by URL count</w:t>
              </w:r>
              <w:r>
                <w:rPr>
                  <w:rFonts w:ascii="Arial" w:hAnsi="Arial" w:eastAsia="Arial" w:cs="Tahoma"/>
                  <w:sz w:val="18"/>
                  <w:szCs w:val="18"/>
                </w:rPr>
                <w:tab/>
              </w:r>
              <w:r>
                <w:rPr>
                  <w:rFonts w:ascii="Arial" w:hAnsi="Arial" w:eastAsia="Arial" w:cs="Tahoma"/>
                  <w:b w:val="0"/>
                  <w:bCs w:val="0"/>
                  <w:color w:val="1D2733"/>
                  <w:sz w:val="18"/>
                  <w:szCs w:val="18"/>
                </w:rPr>
                <w:fldChar w:fldCharType="begin"/>
              </w:r>
              <w:r>
                <w:rPr>
                  <w:rFonts w:ascii="Arial" w:hAnsi="Arial" w:eastAsia="Arial" w:cs="Tahoma"/>
                  <w:b w:val="0"/>
                  <w:bCs w:val="0"/>
                  <w:color w:val="1D2733"/>
                  <w:sz w:val="18"/>
                  <w:szCs w:val="18"/>
                </w:rPr>
                <w:instrText xml:space="preserve"> PAGEREF _Toc000030 \h </w:instrText>
              </w:r>
              <w:r>
                <w:rPr>
                  <w:rFonts w:ascii="Arial" w:hAnsi="Arial" w:eastAsia="Arial" w:cs="Tahoma"/>
                  <w:b w:val="0"/>
                  <w:bCs w:val="0"/>
                  <w:color w:val="1D2733"/>
                  <w:sz w:val="18"/>
                  <w:szCs w:val="18"/>
                </w:rPr>
                <w:fldChar w:fldCharType="separate"/>
              </w:r>
              <w:r>
                <w:rPr>
                  <w:rFonts w:ascii="Arial" w:hAnsi="Arial" w:eastAsia="Arial" w:cs="Tahoma"/>
                  <w:b w:val="0"/>
                  <w:bCs w:val="0"/>
                  <w:color w:val="1D2733"/>
                  <w:sz w:val="18"/>
                  <w:szCs w:val="18"/>
                </w:rPr>
                <w:t>19</w:t>
              </w:r>
              <w:r>
                <w:rPr>
                  <w:rFonts w:ascii="Arial" w:hAnsi="Arial" w:eastAsia="Arial" w:cs="Tahoma"/>
                  <w:b w:val="0"/>
                  <w:bCs w:val="0"/>
                  <w:color w:val="1D2733"/>
                  <w:sz w:val="18"/>
                  <w:szCs w:val="18"/>
                </w:rPr>
                <w:fldChar w:fldCharType="end"/>
              </w:r>
            </w:hyperlink>
          </w:p>
          <w:p>
            <w:pPr>
              <w:tabs>
                <w:tab w:pos="7937" w:val="right" w:leader="dot"/>
              </w:tabs>
              <w:spacing w:after="40" w:before="0" w:line="264" w:lineRule="auto"/>
              <w:ind w:left="567"/>
            </w:pPr>
            <w:hyperlink w:anchor="_Toc000031" w:history="1">
              <w:r>
                <w:rPr>
                  <w:rFonts w:ascii="Arial" w:hAnsi="Arial" w:eastAsia="Arial" w:cs="Tahoma"/>
                  <w:b w:val="0"/>
                  <w:bCs w:val="0"/>
                  <w:color w:val="1D2733"/>
                  <w:sz w:val="18"/>
                  <w:szCs w:val="18"/>
                </w:rPr>
                <w:t>Heat map: Brand cluster × subcategory</w:t>
              </w:r>
              <w:r>
                <w:rPr>
                  <w:rFonts w:ascii="Arial" w:hAnsi="Arial" w:eastAsia="Arial" w:cs="Tahoma"/>
                  <w:sz w:val="18"/>
                  <w:szCs w:val="18"/>
                </w:rPr>
                <w:tab/>
              </w:r>
              <w:r>
                <w:rPr>
                  <w:rFonts w:ascii="Arial" w:hAnsi="Arial" w:eastAsia="Arial" w:cs="Tahoma"/>
                  <w:b w:val="0"/>
                  <w:bCs w:val="0"/>
                  <w:color w:val="1D2733"/>
                  <w:sz w:val="18"/>
                  <w:szCs w:val="18"/>
                </w:rPr>
                <w:fldChar w:fldCharType="begin"/>
              </w:r>
              <w:r>
                <w:rPr>
                  <w:rFonts w:ascii="Arial" w:hAnsi="Arial" w:eastAsia="Arial" w:cs="Tahoma"/>
                  <w:b w:val="0"/>
                  <w:bCs w:val="0"/>
                  <w:color w:val="1D2733"/>
                  <w:sz w:val="18"/>
                  <w:szCs w:val="18"/>
                </w:rPr>
                <w:instrText xml:space="preserve"> PAGEREF _Toc000031 \h </w:instrText>
              </w:r>
              <w:r>
                <w:rPr>
                  <w:rFonts w:ascii="Arial" w:hAnsi="Arial" w:eastAsia="Arial" w:cs="Tahoma"/>
                  <w:b w:val="0"/>
                  <w:bCs w:val="0"/>
                  <w:color w:val="1D2733"/>
                  <w:sz w:val="18"/>
                  <w:szCs w:val="18"/>
                </w:rPr>
                <w:fldChar w:fldCharType="separate"/>
              </w:r>
              <w:r>
                <w:rPr>
                  <w:rFonts w:ascii="Arial" w:hAnsi="Arial" w:eastAsia="Arial" w:cs="Tahoma"/>
                  <w:b w:val="0"/>
                  <w:bCs w:val="0"/>
                  <w:color w:val="1D2733"/>
                  <w:sz w:val="18"/>
                  <w:szCs w:val="18"/>
                </w:rPr>
                <w:t>20</w:t>
              </w:r>
              <w:r>
                <w:rPr>
                  <w:rFonts w:ascii="Arial" w:hAnsi="Arial" w:eastAsia="Arial" w:cs="Tahoma"/>
                  <w:b w:val="0"/>
                  <w:bCs w:val="0"/>
                  <w:color w:val="1D2733"/>
                  <w:sz w:val="18"/>
                  <w:szCs w:val="18"/>
                </w:rPr>
                <w:fldChar w:fldCharType="end"/>
              </w:r>
            </w:hyperlink>
          </w:p>
          <w:p>
            <w:pPr>
              <w:tabs>
                <w:tab w:pos="7937" w:val="right" w:leader="dot"/>
              </w:tabs>
              <w:spacing w:after="40" w:before="0" w:line="264" w:lineRule="auto"/>
              <w:ind w:left="567"/>
            </w:pPr>
            <w:hyperlink w:anchor="_Toc000032" w:history="1">
              <w:r>
                <w:rPr>
                  <w:rFonts w:ascii="Arial" w:hAnsi="Arial" w:eastAsia="Arial" w:cs="Tahoma"/>
                  <w:b w:val="0"/>
                  <w:bCs w:val="0"/>
                  <w:color w:val="1D2733"/>
                  <w:sz w:val="18"/>
                  <w:szCs w:val="18"/>
                </w:rPr>
                <w:t>Cluster expansion: jun8</w:t>
              </w:r>
              <w:r>
                <w:rPr>
                  <w:rFonts w:ascii="Arial" w:hAnsi="Arial" w:eastAsia="Arial" w:cs="Tahoma"/>
                  <w:sz w:val="18"/>
                  <w:szCs w:val="18"/>
                </w:rPr>
                <w:tab/>
              </w:r>
              <w:r>
                <w:rPr>
                  <w:rFonts w:ascii="Arial" w:hAnsi="Arial" w:eastAsia="Arial" w:cs="Tahoma"/>
                  <w:b w:val="0"/>
                  <w:bCs w:val="0"/>
                  <w:color w:val="1D2733"/>
                  <w:sz w:val="18"/>
                  <w:szCs w:val="18"/>
                </w:rPr>
                <w:fldChar w:fldCharType="begin"/>
              </w:r>
              <w:r>
                <w:rPr>
                  <w:rFonts w:ascii="Arial" w:hAnsi="Arial" w:eastAsia="Arial" w:cs="Tahoma"/>
                  <w:b w:val="0"/>
                  <w:bCs w:val="0"/>
                  <w:color w:val="1D2733"/>
                  <w:sz w:val="18"/>
                  <w:szCs w:val="18"/>
                </w:rPr>
                <w:instrText xml:space="preserve"> PAGEREF _Toc000032 \h </w:instrText>
              </w:r>
              <w:r>
                <w:rPr>
                  <w:rFonts w:ascii="Arial" w:hAnsi="Arial" w:eastAsia="Arial" w:cs="Tahoma"/>
                  <w:b w:val="0"/>
                  <w:bCs w:val="0"/>
                  <w:color w:val="1D2733"/>
                  <w:sz w:val="18"/>
                  <w:szCs w:val="18"/>
                </w:rPr>
                <w:fldChar w:fldCharType="separate"/>
              </w:r>
              <w:r>
                <w:rPr>
                  <w:rFonts w:ascii="Arial" w:hAnsi="Arial" w:eastAsia="Arial" w:cs="Tahoma"/>
                  <w:b w:val="0"/>
                  <w:bCs w:val="0"/>
                  <w:color w:val="1D2733"/>
                  <w:sz w:val="18"/>
                  <w:szCs w:val="18"/>
                </w:rPr>
                <w:t>21</w:t>
              </w:r>
              <w:r>
                <w:rPr>
                  <w:rFonts w:ascii="Arial" w:hAnsi="Arial" w:eastAsia="Arial" w:cs="Tahoma"/>
                  <w:b w:val="0"/>
                  <w:bCs w:val="0"/>
                  <w:color w:val="1D2733"/>
                  <w:sz w:val="18"/>
                  <w:szCs w:val="18"/>
                </w:rPr>
                <w:fldChar w:fldCharType="end"/>
              </w:r>
            </w:hyperlink>
          </w:p>
          <w:p>
            <w:pPr>
              <w:tabs>
                <w:tab w:pos="7937" w:val="right" w:leader="dot"/>
              </w:tabs>
              <w:spacing w:after="40" w:before="0" w:line="264" w:lineRule="auto"/>
              <w:ind w:left="567"/>
            </w:pPr>
            <w:hyperlink w:anchor="_Toc000033" w:history="1">
              <w:r>
                <w:rPr>
                  <w:rFonts w:ascii="Arial" w:hAnsi="Arial" w:eastAsia="Arial" w:cs="Tahoma"/>
                  <w:b w:val="0"/>
                  <w:bCs w:val="0"/>
                  <w:color w:val="1D2733"/>
                  <w:sz w:val="18"/>
                  <w:szCs w:val="18"/>
                </w:rPr>
                <w:t>Clusters spanning multiple subcategories</w:t>
              </w:r>
              <w:r>
                <w:rPr>
                  <w:rFonts w:ascii="Arial" w:hAnsi="Arial" w:eastAsia="Arial" w:cs="Tahoma"/>
                  <w:sz w:val="18"/>
                  <w:szCs w:val="18"/>
                </w:rPr>
                <w:tab/>
              </w:r>
              <w:r>
                <w:rPr>
                  <w:rFonts w:ascii="Arial" w:hAnsi="Arial" w:eastAsia="Arial" w:cs="Tahoma"/>
                  <w:b w:val="0"/>
                  <w:bCs w:val="0"/>
                  <w:color w:val="1D2733"/>
                  <w:sz w:val="18"/>
                  <w:szCs w:val="18"/>
                </w:rPr>
                <w:fldChar w:fldCharType="begin"/>
              </w:r>
              <w:r>
                <w:rPr>
                  <w:rFonts w:ascii="Arial" w:hAnsi="Arial" w:eastAsia="Arial" w:cs="Tahoma"/>
                  <w:b w:val="0"/>
                  <w:bCs w:val="0"/>
                  <w:color w:val="1D2733"/>
                  <w:sz w:val="18"/>
                  <w:szCs w:val="18"/>
                </w:rPr>
                <w:instrText xml:space="preserve"> PAGEREF _Toc000033 \h </w:instrText>
              </w:r>
              <w:r>
                <w:rPr>
                  <w:rFonts w:ascii="Arial" w:hAnsi="Arial" w:eastAsia="Arial" w:cs="Tahoma"/>
                  <w:b w:val="0"/>
                  <w:bCs w:val="0"/>
                  <w:color w:val="1D2733"/>
                  <w:sz w:val="18"/>
                  <w:szCs w:val="18"/>
                </w:rPr>
                <w:fldChar w:fldCharType="separate"/>
              </w:r>
              <w:r>
                <w:rPr>
                  <w:rFonts w:ascii="Arial" w:hAnsi="Arial" w:eastAsia="Arial" w:cs="Tahoma"/>
                  <w:b w:val="0"/>
                  <w:bCs w:val="0"/>
                  <w:color w:val="1D2733"/>
                  <w:sz w:val="18"/>
                  <w:szCs w:val="18"/>
                </w:rPr>
                <w:t>22</w:t>
              </w:r>
              <w:r>
                <w:rPr>
                  <w:rFonts w:ascii="Arial" w:hAnsi="Arial" w:eastAsia="Arial" w:cs="Tahoma"/>
                  <w:b w:val="0"/>
                  <w:bCs w:val="0"/>
                  <w:color w:val="1D2733"/>
                  <w:sz w:val="18"/>
                  <w:szCs w:val="18"/>
                </w:rPr>
                <w:fldChar w:fldCharType="end"/>
              </w:r>
            </w:hyperlink>
          </w:p>
          <w:p>
            <w:pPr>
              <w:tabs>
                <w:tab w:pos="7937" w:val="right" w:leader="dot"/>
              </w:tabs>
              <w:spacing w:after="40" w:before="0" w:line="264" w:lineRule="auto"/>
              <w:ind w:left="567"/>
            </w:pPr>
            <w:hyperlink w:anchor="_Toc000034" w:history="1">
              <w:r>
                <w:rPr>
                  <w:rFonts w:ascii="Arial" w:hAnsi="Arial" w:eastAsia="Arial" w:cs="Tahoma"/>
                  <w:b w:val="0"/>
                  <w:bCs w:val="0"/>
                  <w:color w:val="1D2733"/>
                  <w:sz w:val="18"/>
                  <w:szCs w:val="18"/>
                </w:rPr>
                <w:t>Clusters rotating top level domains</w:t>
              </w:r>
              <w:r>
                <w:rPr>
                  <w:rFonts w:ascii="Arial" w:hAnsi="Arial" w:eastAsia="Arial" w:cs="Tahoma"/>
                  <w:sz w:val="18"/>
                  <w:szCs w:val="18"/>
                </w:rPr>
                <w:tab/>
              </w:r>
              <w:r>
                <w:rPr>
                  <w:rFonts w:ascii="Arial" w:hAnsi="Arial" w:eastAsia="Arial" w:cs="Tahoma"/>
                  <w:b w:val="0"/>
                  <w:bCs w:val="0"/>
                  <w:color w:val="1D2733"/>
                  <w:sz w:val="18"/>
                  <w:szCs w:val="18"/>
                </w:rPr>
                <w:fldChar w:fldCharType="begin"/>
              </w:r>
              <w:r>
                <w:rPr>
                  <w:rFonts w:ascii="Arial" w:hAnsi="Arial" w:eastAsia="Arial" w:cs="Tahoma"/>
                  <w:b w:val="0"/>
                  <w:bCs w:val="0"/>
                  <w:color w:val="1D2733"/>
                  <w:sz w:val="18"/>
                  <w:szCs w:val="18"/>
                </w:rPr>
                <w:instrText xml:space="preserve"> PAGEREF _Toc000034 \h </w:instrText>
              </w:r>
              <w:r>
                <w:rPr>
                  <w:rFonts w:ascii="Arial" w:hAnsi="Arial" w:eastAsia="Arial" w:cs="Tahoma"/>
                  <w:b w:val="0"/>
                  <w:bCs w:val="0"/>
                  <w:color w:val="1D2733"/>
                  <w:sz w:val="18"/>
                  <w:szCs w:val="18"/>
                </w:rPr>
                <w:fldChar w:fldCharType="separate"/>
              </w:r>
              <w:r>
                <w:rPr>
                  <w:rFonts w:ascii="Arial" w:hAnsi="Arial" w:eastAsia="Arial" w:cs="Tahoma"/>
                  <w:b w:val="0"/>
                  <w:bCs w:val="0"/>
                  <w:color w:val="1D2733"/>
                  <w:sz w:val="18"/>
                  <w:szCs w:val="18"/>
                </w:rPr>
                <w:t>23</w:t>
              </w:r>
              <w:r>
                <w:rPr>
                  <w:rFonts w:ascii="Arial" w:hAnsi="Arial" w:eastAsia="Arial" w:cs="Tahoma"/>
                  <w:b w:val="0"/>
                  <w:bCs w:val="0"/>
                  <w:color w:val="1D2733"/>
                  <w:sz w:val="18"/>
                  <w:szCs w:val="18"/>
                </w:rPr>
                <w:fldChar w:fldCharType="end"/>
              </w:r>
            </w:hyperlink>
          </w:p>
          <w:p>
            <w:pPr>
              <w:tabs>
                <w:tab w:pos="7937" w:val="right" w:leader="dot"/>
              </w:tabs>
              <w:spacing w:after="40" w:before="0" w:line="264" w:lineRule="auto"/>
              <w:ind w:left="567"/>
            </w:pPr>
            <w:hyperlink w:anchor="_Toc000035" w:history="1">
              <w:r>
                <w:rPr>
                  <w:rFonts w:ascii="Arial" w:hAnsi="Arial" w:eastAsia="Arial" w:cs="Tahoma"/>
                  <w:b w:val="0"/>
                  <w:bCs w:val="0"/>
                  <w:color w:val="1D2733"/>
                  <w:sz w:val="18"/>
                  <w:szCs w:val="18"/>
                </w:rPr>
                <w:t>Possible operator linkage</w:t>
              </w:r>
              <w:r>
                <w:rPr>
                  <w:rFonts w:ascii="Arial" w:hAnsi="Arial" w:eastAsia="Arial" w:cs="Tahoma"/>
                  <w:sz w:val="18"/>
                  <w:szCs w:val="18"/>
                </w:rPr>
                <w:tab/>
              </w:r>
              <w:r>
                <w:rPr>
                  <w:rFonts w:ascii="Arial" w:hAnsi="Arial" w:eastAsia="Arial" w:cs="Tahoma"/>
                  <w:b w:val="0"/>
                  <w:bCs w:val="0"/>
                  <w:color w:val="1D2733"/>
                  <w:sz w:val="18"/>
                  <w:szCs w:val="18"/>
                </w:rPr>
                <w:fldChar w:fldCharType="begin"/>
              </w:r>
              <w:r>
                <w:rPr>
                  <w:rFonts w:ascii="Arial" w:hAnsi="Arial" w:eastAsia="Arial" w:cs="Tahoma"/>
                  <w:b w:val="0"/>
                  <w:bCs w:val="0"/>
                  <w:color w:val="1D2733"/>
                  <w:sz w:val="18"/>
                  <w:szCs w:val="18"/>
                </w:rPr>
                <w:instrText xml:space="preserve"> PAGEREF _Toc000035 \h </w:instrText>
              </w:r>
              <w:r>
                <w:rPr>
                  <w:rFonts w:ascii="Arial" w:hAnsi="Arial" w:eastAsia="Arial" w:cs="Tahoma"/>
                  <w:b w:val="0"/>
                  <w:bCs w:val="0"/>
                  <w:color w:val="1D2733"/>
                  <w:sz w:val="18"/>
                  <w:szCs w:val="18"/>
                </w:rPr>
                <w:fldChar w:fldCharType="separate"/>
              </w:r>
              <w:r>
                <w:rPr>
                  <w:rFonts w:ascii="Arial" w:hAnsi="Arial" w:eastAsia="Arial" w:cs="Tahoma"/>
                  <w:b w:val="0"/>
                  <w:bCs w:val="0"/>
                  <w:color w:val="1D2733"/>
                  <w:sz w:val="18"/>
                  <w:szCs w:val="18"/>
                </w:rPr>
                <w:t>24</w:t>
              </w:r>
              <w:r>
                <w:rPr>
                  <w:rFonts w:ascii="Arial" w:hAnsi="Arial" w:eastAsia="Arial" w:cs="Tahoma"/>
                  <w:b w:val="0"/>
                  <w:bCs w:val="0"/>
                  <w:color w:val="1D2733"/>
                  <w:sz w:val="18"/>
                  <w:szCs w:val="18"/>
                </w:rPr>
                <w:fldChar w:fldCharType="end"/>
              </w:r>
            </w:hyperlink>
          </w:p>
          <w:p>
            <w:pPr>
              <w:tabs>
                <w:tab w:pos="7937" w:val="right" w:leader="dot"/>
              </w:tabs>
              <w:spacing w:after="40" w:before="0" w:line="264" w:lineRule="auto"/>
              <w:ind w:left="567"/>
            </w:pPr>
            <w:hyperlink w:anchor="_Toc000036" w:history="1">
              <w:r>
                <w:rPr>
                  <w:rFonts w:ascii="Arial" w:hAnsi="Arial" w:eastAsia="Arial" w:cs="Tahoma"/>
                  <w:b w:val="0"/>
                  <w:bCs w:val="0"/>
                  <w:color w:val="1D2733"/>
                  <w:sz w:val="18"/>
                  <w:szCs w:val="18"/>
                </w:rPr>
                <w:t>Naming conventions</w:t>
              </w:r>
              <w:r>
                <w:rPr>
                  <w:rFonts w:ascii="Arial" w:hAnsi="Arial" w:eastAsia="Arial" w:cs="Tahoma"/>
                  <w:sz w:val="18"/>
                  <w:szCs w:val="18"/>
                </w:rPr>
                <w:tab/>
              </w:r>
              <w:r>
                <w:rPr>
                  <w:rFonts w:ascii="Arial" w:hAnsi="Arial" w:eastAsia="Arial" w:cs="Tahoma"/>
                  <w:b w:val="0"/>
                  <w:bCs w:val="0"/>
                  <w:color w:val="1D2733"/>
                  <w:sz w:val="18"/>
                  <w:szCs w:val="18"/>
                </w:rPr>
                <w:fldChar w:fldCharType="begin"/>
              </w:r>
              <w:r>
                <w:rPr>
                  <w:rFonts w:ascii="Arial" w:hAnsi="Arial" w:eastAsia="Arial" w:cs="Tahoma"/>
                  <w:b w:val="0"/>
                  <w:bCs w:val="0"/>
                  <w:color w:val="1D2733"/>
                  <w:sz w:val="18"/>
                  <w:szCs w:val="18"/>
                </w:rPr>
                <w:instrText xml:space="preserve"> PAGEREF _Toc000036 \h </w:instrText>
              </w:r>
              <w:r>
                <w:rPr>
                  <w:rFonts w:ascii="Arial" w:hAnsi="Arial" w:eastAsia="Arial" w:cs="Tahoma"/>
                  <w:b w:val="0"/>
                  <w:bCs w:val="0"/>
                  <w:color w:val="1D2733"/>
                  <w:sz w:val="18"/>
                  <w:szCs w:val="18"/>
                </w:rPr>
                <w:fldChar w:fldCharType="separate"/>
              </w:r>
              <w:r>
                <w:rPr>
                  <w:rFonts w:ascii="Arial" w:hAnsi="Arial" w:eastAsia="Arial" w:cs="Tahoma"/>
                  <w:b w:val="0"/>
                  <w:bCs w:val="0"/>
                  <w:color w:val="1D2733"/>
                  <w:sz w:val="18"/>
                  <w:szCs w:val="18"/>
                </w:rPr>
                <w:t>25</w:t>
              </w:r>
              <w:r>
                <w:rPr>
                  <w:rFonts w:ascii="Arial" w:hAnsi="Arial" w:eastAsia="Arial" w:cs="Tahoma"/>
                  <w:b w:val="0"/>
                  <w:bCs w:val="0"/>
                  <w:color w:val="1D2733"/>
                  <w:sz w:val="18"/>
                  <w:szCs w:val="18"/>
                </w:rPr>
                <w:fldChar w:fldCharType="end"/>
              </w:r>
            </w:hyperlink>
          </w:p>
          <w:p>
            <w:pPr>
              <w:tabs>
                <w:tab w:pos="7937" w:val="right" w:leader="dot"/>
              </w:tabs>
              <w:spacing w:after="40" w:before="0" w:line="264" w:lineRule="auto"/>
              <w:ind w:left="567"/>
            </w:pPr>
            <w:hyperlink w:anchor="_Toc000037" w:history="1">
              <w:r>
                <w:rPr>
                  <w:rFonts w:ascii="Arial" w:hAnsi="Arial" w:eastAsia="Arial" w:cs="Tahoma"/>
                  <w:b w:val="0"/>
                  <w:bCs w:val="0"/>
                  <w:color w:val="1D2733"/>
                  <w:sz w:val="18"/>
                  <w:szCs w:val="18"/>
                </w:rPr>
                <w:t>Structure: direct → redirect → variant</w:t>
              </w:r>
              <w:r>
                <w:rPr>
                  <w:rFonts w:ascii="Arial" w:hAnsi="Arial" w:eastAsia="Arial" w:cs="Tahoma"/>
                  <w:sz w:val="18"/>
                  <w:szCs w:val="18"/>
                </w:rPr>
                <w:tab/>
              </w:r>
              <w:r>
                <w:rPr>
                  <w:rFonts w:ascii="Arial" w:hAnsi="Arial" w:eastAsia="Arial" w:cs="Tahoma"/>
                  <w:b w:val="0"/>
                  <w:bCs w:val="0"/>
                  <w:color w:val="1D2733"/>
                  <w:sz w:val="18"/>
                  <w:szCs w:val="18"/>
                </w:rPr>
                <w:fldChar w:fldCharType="begin"/>
              </w:r>
              <w:r>
                <w:rPr>
                  <w:rFonts w:ascii="Arial" w:hAnsi="Arial" w:eastAsia="Arial" w:cs="Tahoma"/>
                  <w:b w:val="0"/>
                  <w:bCs w:val="0"/>
                  <w:color w:val="1D2733"/>
                  <w:sz w:val="18"/>
                  <w:szCs w:val="18"/>
                </w:rPr>
                <w:instrText xml:space="preserve"> PAGEREF _Toc000037 \h </w:instrText>
              </w:r>
              <w:r>
                <w:rPr>
                  <w:rFonts w:ascii="Arial" w:hAnsi="Arial" w:eastAsia="Arial" w:cs="Tahoma"/>
                  <w:b w:val="0"/>
                  <w:bCs w:val="0"/>
                  <w:color w:val="1D2733"/>
                  <w:sz w:val="18"/>
                  <w:szCs w:val="18"/>
                </w:rPr>
                <w:fldChar w:fldCharType="separate"/>
              </w:r>
              <w:r>
                <w:rPr>
                  <w:rFonts w:ascii="Arial" w:hAnsi="Arial" w:eastAsia="Arial" w:cs="Tahoma"/>
                  <w:b w:val="0"/>
                  <w:bCs w:val="0"/>
                  <w:color w:val="1D2733"/>
                  <w:sz w:val="18"/>
                  <w:szCs w:val="18"/>
                </w:rPr>
                <w:t>25</w:t>
              </w:r>
              <w:r>
                <w:rPr>
                  <w:rFonts w:ascii="Arial" w:hAnsi="Arial" w:eastAsia="Arial" w:cs="Tahoma"/>
                  <w:b w:val="0"/>
                  <w:bCs w:val="0"/>
                  <w:color w:val="1D2733"/>
                  <w:sz w:val="18"/>
                  <w:szCs w:val="18"/>
                </w:rPr>
                <w:fldChar w:fldCharType="end"/>
              </w:r>
            </w:hyperlink>
          </w:p>
          <w:p>
            <w:pPr>
              <w:tabs>
                <w:tab w:pos="7937" w:val="right" w:leader="dot"/>
              </w:tabs>
              <w:spacing w:after="40" w:before="0" w:line="264" w:lineRule="auto"/>
              <w:ind w:left="283"/>
            </w:pPr>
            <w:hyperlink w:anchor="_Toc000038" w:history="1">
              <w:r>
                <w:rPr>
                  <w:rFonts w:ascii="Arial" w:hAnsi="Arial" w:eastAsia="Arial" w:cs="Tahoma"/>
                  <w:b w:val="0"/>
                  <w:bCs w:val="0"/>
                  <w:color w:val="1D2733"/>
                  <w:sz w:val="18"/>
                  <w:szCs w:val="18"/>
                </w:rPr>
                <w:t>Ranking</w:t>
              </w:r>
              <w:r>
                <w:rPr>
                  <w:rFonts w:ascii="Arial" w:hAnsi="Arial" w:eastAsia="Arial" w:cs="Tahoma"/>
                  <w:sz w:val="18"/>
                  <w:szCs w:val="18"/>
                </w:rPr>
                <w:tab/>
              </w:r>
              <w:r>
                <w:rPr>
                  <w:rFonts w:ascii="Arial" w:hAnsi="Arial" w:eastAsia="Arial" w:cs="Tahoma"/>
                  <w:b w:val="0"/>
                  <w:bCs w:val="0"/>
                  <w:color w:val="1D2733"/>
                  <w:sz w:val="18"/>
                  <w:szCs w:val="18"/>
                </w:rPr>
                <w:fldChar w:fldCharType="begin"/>
              </w:r>
              <w:r>
                <w:rPr>
                  <w:rFonts w:ascii="Arial" w:hAnsi="Arial" w:eastAsia="Arial" w:cs="Tahoma"/>
                  <w:b w:val="0"/>
                  <w:bCs w:val="0"/>
                  <w:color w:val="1D2733"/>
                  <w:sz w:val="18"/>
                  <w:szCs w:val="18"/>
                </w:rPr>
                <w:instrText xml:space="preserve"> PAGEREF _Toc000038 \h </w:instrText>
              </w:r>
              <w:r>
                <w:rPr>
                  <w:rFonts w:ascii="Arial" w:hAnsi="Arial" w:eastAsia="Arial" w:cs="Tahoma"/>
                  <w:b w:val="0"/>
                  <w:bCs w:val="0"/>
                  <w:color w:val="1D2733"/>
                  <w:sz w:val="18"/>
                  <w:szCs w:val="18"/>
                </w:rPr>
                <w:fldChar w:fldCharType="separate"/>
              </w:r>
              <w:r>
                <w:rPr>
                  <w:rFonts w:ascii="Arial" w:hAnsi="Arial" w:eastAsia="Arial" w:cs="Tahoma"/>
                  <w:b w:val="0"/>
                  <w:bCs w:val="0"/>
                  <w:color w:val="1D2733"/>
                  <w:sz w:val="18"/>
                  <w:szCs w:val="18"/>
                </w:rPr>
                <w:t>26</w:t>
              </w:r>
              <w:r>
                <w:rPr>
                  <w:rFonts w:ascii="Arial" w:hAnsi="Arial" w:eastAsia="Arial" w:cs="Tahoma"/>
                  <w:b w:val="0"/>
                  <w:bCs w:val="0"/>
                  <w:color w:val="1D2733"/>
                  <w:sz w:val="18"/>
                  <w:szCs w:val="18"/>
                </w:rPr>
                <w:fldChar w:fldCharType="end"/>
              </w:r>
            </w:hyperlink>
          </w:p>
          <w:p>
            <w:pPr>
              <w:tabs>
                <w:tab w:pos="7937" w:val="right" w:leader="dot"/>
              </w:tabs>
              <w:spacing w:after="40" w:before="0" w:line="264" w:lineRule="auto"/>
              <w:ind w:left="567"/>
            </w:pPr>
            <w:hyperlink w:anchor="_Toc000039" w:history="1">
              <w:r>
                <w:rPr>
                  <w:rFonts w:ascii="Arial" w:hAnsi="Arial" w:eastAsia="Arial" w:cs="Tahoma"/>
                  <w:b w:val="0"/>
                  <w:bCs w:val="0"/>
                  <w:color w:val="1D2733"/>
                  <w:sz w:val="18"/>
                  <w:szCs w:val="18"/>
                </w:rPr>
                <w:t>Gambling ranking</w:t>
              </w:r>
              <w:r>
                <w:rPr>
                  <w:rFonts w:ascii="Arial" w:hAnsi="Arial" w:eastAsia="Arial" w:cs="Tahoma"/>
                  <w:sz w:val="18"/>
                  <w:szCs w:val="18"/>
                </w:rPr>
                <w:tab/>
              </w:r>
              <w:r>
                <w:rPr>
                  <w:rFonts w:ascii="Arial" w:hAnsi="Arial" w:eastAsia="Arial" w:cs="Tahoma"/>
                  <w:b w:val="0"/>
                  <w:bCs w:val="0"/>
                  <w:color w:val="1D2733"/>
                  <w:sz w:val="18"/>
                  <w:szCs w:val="18"/>
                </w:rPr>
                <w:fldChar w:fldCharType="begin"/>
              </w:r>
              <w:r>
                <w:rPr>
                  <w:rFonts w:ascii="Arial" w:hAnsi="Arial" w:eastAsia="Arial" w:cs="Tahoma"/>
                  <w:b w:val="0"/>
                  <w:bCs w:val="0"/>
                  <w:color w:val="1D2733"/>
                  <w:sz w:val="18"/>
                  <w:szCs w:val="18"/>
                </w:rPr>
                <w:instrText xml:space="preserve"> PAGEREF _Toc000039 \h </w:instrText>
              </w:r>
              <w:r>
                <w:rPr>
                  <w:rFonts w:ascii="Arial" w:hAnsi="Arial" w:eastAsia="Arial" w:cs="Tahoma"/>
                  <w:b w:val="0"/>
                  <w:bCs w:val="0"/>
                  <w:color w:val="1D2733"/>
                  <w:sz w:val="18"/>
                  <w:szCs w:val="18"/>
                </w:rPr>
                <w:fldChar w:fldCharType="separate"/>
              </w:r>
              <w:r>
                <w:rPr>
                  <w:rFonts w:ascii="Arial" w:hAnsi="Arial" w:eastAsia="Arial" w:cs="Tahoma"/>
                  <w:b w:val="0"/>
                  <w:bCs w:val="0"/>
                  <w:color w:val="1D2733"/>
                  <w:sz w:val="18"/>
                  <w:szCs w:val="18"/>
                </w:rPr>
                <w:t>26</w:t>
              </w:r>
              <w:r>
                <w:rPr>
                  <w:rFonts w:ascii="Arial" w:hAnsi="Arial" w:eastAsia="Arial" w:cs="Tahoma"/>
                  <w:b w:val="0"/>
                  <w:bCs w:val="0"/>
                  <w:color w:val="1D2733"/>
                  <w:sz w:val="18"/>
                  <w:szCs w:val="18"/>
                </w:rPr>
                <w:fldChar w:fldCharType="end"/>
              </w:r>
            </w:hyperlink>
          </w:p>
          <w:p>
            <w:pPr>
              <w:tabs>
                <w:tab w:pos="7937" w:val="right" w:leader="dot"/>
              </w:tabs>
              <w:spacing w:after="40" w:before="0" w:line="264" w:lineRule="auto"/>
              <w:ind w:left="567"/>
            </w:pPr>
            <w:hyperlink w:anchor="_Toc000040" w:history="1">
              <w:r>
                <w:rPr>
                  <w:rFonts w:ascii="Arial" w:hAnsi="Arial" w:eastAsia="Arial" w:cs="Tahoma"/>
                  <w:b w:val="0"/>
                  <w:bCs w:val="0"/>
                  <w:color w:val="1D2733"/>
                  <w:sz w:val="18"/>
                  <w:szCs w:val="18"/>
                </w:rPr>
                <w:t>Ranked brand clusters</w:t>
              </w:r>
              <w:r>
                <w:rPr>
                  <w:rFonts w:ascii="Arial" w:hAnsi="Arial" w:eastAsia="Arial" w:cs="Tahoma"/>
                  <w:sz w:val="18"/>
                  <w:szCs w:val="18"/>
                </w:rPr>
                <w:tab/>
              </w:r>
              <w:r>
                <w:rPr>
                  <w:rFonts w:ascii="Arial" w:hAnsi="Arial" w:eastAsia="Arial" w:cs="Tahoma"/>
                  <w:b w:val="0"/>
                  <w:bCs w:val="0"/>
                  <w:color w:val="1D2733"/>
                  <w:sz w:val="18"/>
                  <w:szCs w:val="18"/>
                </w:rPr>
                <w:fldChar w:fldCharType="begin"/>
              </w:r>
              <w:r>
                <w:rPr>
                  <w:rFonts w:ascii="Arial" w:hAnsi="Arial" w:eastAsia="Arial" w:cs="Tahoma"/>
                  <w:b w:val="0"/>
                  <w:bCs w:val="0"/>
                  <w:color w:val="1D2733"/>
                  <w:sz w:val="18"/>
                  <w:szCs w:val="18"/>
                </w:rPr>
                <w:instrText xml:space="preserve"> PAGEREF _Toc000040 \h </w:instrText>
              </w:r>
              <w:r>
                <w:rPr>
                  <w:rFonts w:ascii="Arial" w:hAnsi="Arial" w:eastAsia="Arial" w:cs="Tahoma"/>
                  <w:b w:val="0"/>
                  <w:bCs w:val="0"/>
                  <w:color w:val="1D2733"/>
                  <w:sz w:val="18"/>
                  <w:szCs w:val="18"/>
                </w:rPr>
                <w:fldChar w:fldCharType="separate"/>
              </w:r>
              <w:r>
                <w:rPr>
                  <w:rFonts w:ascii="Arial" w:hAnsi="Arial" w:eastAsia="Arial" w:cs="Tahoma"/>
                  <w:b w:val="0"/>
                  <w:bCs w:val="0"/>
                  <w:color w:val="1D2733"/>
                  <w:sz w:val="18"/>
                  <w:szCs w:val="18"/>
                </w:rPr>
                <w:t>27</w:t>
              </w:r>
              <w:r>
                <w:rPr>
                  <w:rFonts w:ascii="Arial" w:hAnsi="Arial" w:eastAsia="Arial" w:cs="Tahoma"/>
                  <w:b w:val="0"/>
                  <w:bCs w:val="0"/>
                  <w:color w:val="1D2733"/>
                  <w:sz w:val="18"/>
                  <w:szCs w:val="18"/>
                </w:rPr>
                <w:fldChar w:fldCharType="end"/>
              </w:r>
            </w:hyperlink>
          </w:p>
          <w:p>
            <w:pPr>
              <w:tabs>
                <w:tab w:pos="7937" w:val="right" w:leader="dot"/>
              </w:tabs>
              <w:spacing w:after="40" w:before="0" w:line="264" w:lineRule="auto"/>
              <w:ind w:left="283"/>
            </w:pPr>
            <w:hyperlink w:anchor="_Toc000041" w:history="1">
              <w:r>
                <w:rPr>
                  <w:rFonts w:ascii="Arial" w:hAnsi="Arial" w:eastAsia="Arial" w:cs="Tahoma"/>
                  <w:b w:val="0"/>
                  <w:bCs w:val="0"/>
                  <w:color w:val="1D2733"/>
                  <w:sz w:val="18"/>
                  <w:szCs w:val="18"/>
                </w:rPr>
                <w:t>Key insights</w:t>
              </w:r>
              <w:r>
                <w:rPr>
                  <w:rFonts w:ascii="Arial" w:hAnsi="Arial" w:eastAsia="Arial" w:cs="Tahoma"/>
                  <w:sz w:val="18"/>
                  <w:szCs w:val="18"/>
                </w:rPr>
                <w:tab/>
              </w:r>
              <w:r>
                <w:rPr>
                  <w:rFonts w:ascii="Arial" w:hAnsi="Arial" w:eastAsia="Arial" w:cs="Tahoma"/>
                  <w:b w:val="0"/>
                  <w:bCs w:val="0"/>
                  <w:color w:val="1D2733"/>
                  <w:sz w:val="18"/>
                  <w:szCs w:val="18"/>
                </w:rPr>
                <w:fldChar w:fldCharType="begin"/>
              </w:r>
              <w:r>
                <w:rPr>
                  <w:rFonts w:ascii="Arial" w:hAnsi="Arial" w:eastAsia="Arial" w:cs="Tahoma"/>
                  <w:b w:val="0"/>
                  <w:bCs w:val="0"/>
                  <w:color w:val="1D2733"/>
                  <w:sz w:val="18"/>
                  <w:szCs w:val="18"/>
                </w:rPr>
                <w:instrText xml:space="preserve"> PAGEREF _Toc000041 \h </w:instrText>
              </w:r>
              <w:r>
                <w:rPr>
                  <w:rFonts w:ascii="Arial" w:hAnsi="Arial" w:eastAsia="Arial" w:cs="Tahoma"/>
                  <w:b w:val="0"/>
                  <w:bCs w:val="0"/>
                  <w:color w:val="1D2733"/>
                  <w:sz w:val="18"/>
                  <w:szCs w:val="18"/>
                </w:rPr>
                <w:fldChar w:fldCharType="separate"/>
              </w:r>
              <w:r>
                <w:rPr>
                  <w:rFonts w:ascii="Arial" w:hAnsi="Arial" w:eastAsia="Arial" w:cs="Tahoma"/>
                  <w:b w:val="0"/>
                  <w:bCs w:val="0"/>
                  <w:color w:val="1D2733"/>
                  <w:sz w:val="18"/>
                  <w:szCs w:val="18"/>
                </w:rPr>
                <w:t>28</w:t>
              </w:r>
              <w:r>
                <w:rPr>
                  <w:rFonts w:ascii="Arial" w:hAnsi="Arial" w:eastAsia="Arial" w:cs="Tahoma"/>
                  <w:b w:val="0"/>
                  <w:bCs w:val="0"/>
                  <w:color w:val="1D2733"/>
                  <w:sz w:val="18"/>
                  <w:szCs w:val="18"/>
                </w:rPr>
                <w:fldChar w:fldCharType="end"/>
              </w:r>
            </w:hyperlink>
          </w:p>
          <w:p>
            <w:pPr>
              <w:tabs>
                <w:tab w:pos="7937" w:val="right" w:leader="dot"/>
              </w:tabs>
              <w:spacing w:after="40" w:before="0" w:line="264" w:lineRule="auto"/>
              <w:ind w:left="567"/>
            </w:pPr>
            <w:hyperlink w:anchor="_Toc000042" w:history="1">
              <w:r>
                <w:rPr>
                  <w:rFonts w:ascii="Arial" w:hAnsi="Arial" w:eastAsia="Arial" w:cs="Tahoma"/>
                  <w:b w:val="0"/>
                  <w:bCs w:val="0"/>
                  <w:color w:val="1D2733"/>
                  <w:sz w:val="18"/>
                  <w:szCs w:val="18"/>
                </w:rPr>
                <w:t>Scale of the analysis</w:t>
              </w:r>
              <w:r>
                <w:rPr>
                  <w:rFonts w:ascii="Arial" w:hAnsi="Arial" w:eastAsia="Arial" w:cs="Tahoma"/>
                  <w:sz w:val="18"/>
                  <w:szCs w:val="18"/>
                </w:rPr>
                <w:tab/>
              </w:r>
              <w:r>
                <w:rPr>
                  <w:rFonts w:ascii="Arial" w:hAnsi="Arial" w:eastAsia="Arial" w:cs="Tahoma"/>
                  <w:b w:val="0"/>
                  <w:bCs w:val="0"/>
                  <w:color w:val="1D2733"/>
                  <w:sz w:val="18"/>
                  <w:szCs w:val="18"/>
                </w:rPr>
                <w:fldChar w:fldCharType="begin"/>
              </w:r>
              <w:r>
                <w:rPr>
                  <w:rFonts w:ascii="Arial" w:hAnsi="Arial" w:eastAsia="Arial" w:cs="Tahoma"/>
                  <w:b w:val="0"/>
                  <w:bCs w:val="0"/>
                  <w:color w:val="1D2733"/>
                  <w:sz w:val="18"/>
                  <w:szCs w:val="18"/>
                </w:rPr>
                <w:instrText xml:space="preserve"> PAGEREF _Toc000042 \h </w:instrText>
              </w:r>
              <w:r>
                <w:rPr>
                  <w:rFonts w:ascii="Arial" w:hAnsi="Arial" w:eastAsia="Arial" w:cs="Tahoma"/>
                  <w:b w:val="0"/>
                  <w:bCs w:val="0"/>
                  <w:color w:val="1D2733"/>
                  <w:sz w:val="18"/>
                  <w:szCs w:val="18"/>
                </w:rPr>
                <w:fldChar w:fldCharType="separate"/>
              </w:r>
              <w:r>
                <w:rPr>
                  <w:rFonts w:ascii="Arial" w:hAnsi="Arial" w:eastAsia="Arial" w:cs="Tahoma"/>
                  <w:b w:val="0"/>
                  <w:bCs w:val="0"/>
                  <w:color w:val="1D2733"/>
                  <w:sz w:val="18"/>
                  <w:szCs w:val="18"/>
                </w:rPr>
                <w:t>28</w:t>
              </w:r>
              <w:r>
                <w:rPr>
                  <w:rFonts w:ascii="Arial" w:hAnsi="Arial" w:eastAsia="Arial" w:cs="Tahoma"/>
                  <w:b w:val="0"/>
                  <w:bCs w:val="0"/>
                  <w:color w:val="1D2733"/>
                  <w:sz w:val="18"/>
                  <w:szCs w:val="18"/>
                </w:rPr>
                <w:fldChar w:fldCharType="end"/>
              </w:r>
            </w:hyperlink>
          </w:p>
          <w:p>
            <w:pPr>
              <w:tabs>
                <w:tab w:pos="7937" w:val="right" w:leader="dot"/>
              </w:tabs>
              <w:spacing w:after="40" w:before="0" w:line="264" w:lineRule="auto"/>
              <w:ind w:left="567"/>
            </w:pPr>
            <w:hyperlink w:anchor="_Toc000043" w:history="1">
              <w:r>
                <w:rPr>
                  <w:rFonts w:ascii="Arial" w:hAnsi="Arial" w:eastAsia="Arial" w:cs="Tahoma"/>
                  <w:b w:val="0"/>
                  <w:bCs w:val="0"/>
                  <w:color w:val="1D2733"/>
                  <w:sz w:val="18"/>
                  <w:szCs w:val="18"/>
                </w:rPr>
                <w:t>What is being offered</w:t>
              </w:r>
              <w:r>
                <w:rPr>
                  <w:rFonts w:ascii="Arial" w:hAnsi="Arial" w:eastAsia="Arial" w:cs="Tahoma"/>
                  <w:sz w:val="18"/>
                  <w:szCs w:val="18"/>
                </w:rPr>
                <w:tab/>
              </w:r>
              <w:r>
                <w:rPr>
                  <w:rFonts w:ascii="Arial" w:hAnsi="Arial" w:eastAsia="Arial" w:cs="Tahoma"/>
                  <w:b w:val="0"/>
                  <w:bCs w:val="0"/>
                  <w:color w:val="1D2733"/>
                  <w:sz w:val="18"/>
                  <w:szCs w:val="18"/>
                </w:rPr>
                <w:fldChar w:fldCharType="begin"/>
              </w:r>
              <w:r>
                <w:rPr>
                  <w:rFonts w:ascii="Arial" w:hAnsi="Arial" w:eastAsia="Arial" w:cs="Tahoma"/>
                  <w:b w:val="0"/>
                  <w:bCs w:val="0"/>
                  <w:color w:val="1D2733"/>
                  <w:sz w:val="18"/>
                  <w:szCs w:val="18"/>
                </w:rPr>
                <w:instrText xml:space="preserve"> PAGEREF _Toc000043 \h </w:instrText>
              </w:r>
              <w:r>
                <w:rPr>
                  <w:rFonts w:ascii="Arial" w:hAnsi="Arial" w:eastAsia="Arial" w:cs="Tahoma"/>
                  <w:b w:val="0"/>
                  <w:bCs w:val="0"/>
                  <w:color w:val="1D2733"/>
                  <w:sz w:val="18"/>
                  <w:szCs w:val="18"/>
                </w:rPr>
                <w:fldChar w:fldCharType="separate"/>
              </w:r>
              <w:r>
                <w:rPr>
                  <w:rFonts w:ascii="Arial" w:hAnsi="Arial" w:eastAsia="Arial" w:cs="Tahoma"/>
                  <w:b w:val="0"/>
                  <w:bCs w:val="0"/>
                  <w:color w:val="1D2733"/>
                  <w:sz w:val="18"/>
                  <w:szCs w:val="18"/>
                </w:rPr>
                <w:t>28</w:t>
              </w:r>
              <w:r>
                <w:rPr>
                  <w:rFonts w:ascii="Arial" w:hAnsi="Arial" w:eastAsia="Arial" w:cs="Tahoma"/>
                  <w:b w:val="0"/>
                  <w:bCs w:val="0"/>
                  <w:color w:val="1D2733"/>
                  <w:sz w:val="18"/>
                  <w:szCs w:val="18"/>
                </w:rPr>
                <w:fldChar w:fldCharType="end"/>
              </w:r>
            </w:hyperlink>
          </w:p>
          <w:p>
            <w:pPr>
              <w:tabs>
                <w:tab w:pos="7937" w:val="right" w:leader="dot"/>
              </w:tabs>
              <w:spacing w:after="40" w:before="0" w:line="264" w:lineRule="auto"/>
              <w:ind w:left="567"/>
            </w:pPr>
            <w:hyperlink w:anchor="_Toc000044" w:history="1">
              <w:r>
                <w:rPr>
                  <w:rFonts w:ascii="Arial" w:hAnsi="Arial" w:eastAsia="Arial" w:cs="Tahoma"/>
                  <w:b w:val="0"/>
                  <w:bCs w:val="0"/>
                  <w:color w:val="1D2733"/>
                  <w:sz w:val="18"/>
                  <w:szCs w:val="18"/>
                </w:rPr>
                <w:t>Brand clustering</w:t>
              </w:r>
              <w:r>
                <w:rPr>
                  <w:rFonts w:ascii="Arial" w:hAnsi="Arial" w:eastAsia="Arial" w:cs="Tahoma"/>
                  <w:sz w:val="18"/>
                  <w:szCs w:val="18"/>
                </w:rPr>
                <w:tab/>
              </w:r>
              <w:r>
                <w:rPr>
                  <w:rFonts w:ascii="Arial" w:hAnsi="Arial" w:eastAsia="Arial" w:cs="Tahoma"/>
                  <w:b w:val="0"/>
                  <w:bCs w:val="0"/>
                  <w:color w:val="1D2733"/>
                  <w:sz w:val="18"/>
                  <w:szCs w:val="18"/>
                </w:rPr>
                <w:fldChar w:fldCharType="begin"/>
              </w:r>
              <w:r>
                <w:rPr>
                  <w:rFonts w:ascii="Arial" w:hAnsi="Arial" w:eastAsia="Arial" w:cs="Tahoma"/>
                  <w:b w:val="0"/>
                  <w:bCs w:val="0"/>
                  <w:color w:val="1D2733"/>
                  <w:sz w:val="18"/>
                  <w:szCs w:val="18"/>
                </w:rPr>
                <w:instrText xml:space="preserve"> PAGEREF _Toc000044 \h </w:instrText>
              </w:r>
              <w:r>
                <w:rPr>
                  <w:rFonts w:ascii="Arial" w:hAnsi="Arial" w:eastAsia="Arial" w:cs="Tahoma"/>
                  <w:b w:val="0"/>
                  <w:bCs w:val="0"/>
                  <w:color w:val="1D2733"/>
                  <w:sz w:val="18"/>
                  <w:szCs w:val="18"/>
                </w:rPr>
                <w:fldChar w:fldCharType="separate"/>
              </w:r>
              <w:r>
                <w:rPr>
                  <w:rFonts w:ascii="Arial" w:hAnsi="Arial" w:eastAsia="Arial" w:cs="Tahoma"/>
                  <w:b w:val="0"/>
                  <w:bCs w:val="0"/>
                  <w:color w:val="1D2733"/>
                  <w:sz w:val="18"/>
                  <w:szCs w:val="18"/>
                </w:rPr>
                <w:t>28</w:t>
              </w:r>
              <w:r>
                <w:rPr>
                  <w:rFonts w:ascii="Arial" w:hAnsi="Arial" w:eastAsia="Arial" w:cs="Tahoma"/>
                  <w:b w:val="0"/>
                  <w:bCs w:val="0"/>
                  <w:color w:val="1D2733"/>
                  <w:sz w:val="18"/>
                  <w:szCs w:val="18"/>
                </w:rPr>
                <w:fldChar w:fldCharType="end"/>
              </w:r>
            </w:hyperlink>
          </w:p>
          <w:p>
            <w:pPr>
              <w:tabs>
                <w:tab w:pos="7937" w:val="right" w:leader="dot"/>
              </w:tabs>
              <w:spacing w:after="40" w:before="0" w:line="264" w:lineRule="auto"/>
              <w:ind w:left="567"/>
            </w:pPr>
            <w:hyperlink w:anchor="_Toc000045" w:history="1">
              <w:r>
                <w:rPr>
                  <w:rFonts w:ascii="Arial" w:hAnsi="Arial" w:eastAsia="Arial" w:cs="Tahoma"/>
                  <w:b w:val="0"/>
                  <w:bCs w:val="0"/>
                  <w:color w:val="1D2733"/>
                  <w:sz w:val="18"/>
                  <w:szCs w:val="18"/>
                </w:rPr>
                <w:t>How the estate is grown and marketed</w:t>
              </w:r>
              <w:r>
                <w:rPr>
                  <w:rFonts w:ascii="Arial" w:hAnsi="Arial" w:eastAsia="Arial" w:cs="Tahoma"/>
                  <w:sz w:val="18"/>
                  <w:szCs w:val="18"/>
                </w:rPr>
                <w:tab/>
              </w:r>
              <w:r>
                <w:rPr>
                  <w:rFonts w:ascii="Arial" w:hAnsi="Arial" w:eastAsia="Arial" w:cs="Tahoma"/>
                  <w:b w:val="0"/>
                  <w:bCs w:val="0"/>
                  <w:color w:val="1D2733"/>
                  <w:sz w:val="18"/>
                  <w:szCs w:val="18"/>
                </w:rPr>
                <w:fldChar w:fldCharType="begin"/>
              </w:r>
              <w:r>
                <w:rPr>
                  <w:rFonts w:ascii="Arial" w:hAnsi="Arial" w:eastAsia="Arial" w:cs="Tahoma"/>
                  <w:b w:val="0"/>
                  <w:bCs w:val="0"/>
                  <w:color w:val="1D2733"/>
                  <w:sz w:val="18"/>
                  <w:szCs w:val="18"/>
                </w:rPr>
                <w:instrText xml:space="preserve"> PAGEREF _Toc000045 \h </w:instrText>
              </w:r>
              <w:r>
                <w:rPr>
                  <w:rFonts w:ascii="Arial" w:hAnsi="Arial" w:eastAsia="Arial" w:cs="Tahoma"/>
                  <w:b w:val="0"/>
                  <w:bCs w:val="0"/>
                  <w:color w:val="1D2733"/>
                  <w:sz w:val="18"/>
                  <w:szCs w:val="18"/>
                </w:rPr>
                <w:fldChar w:fldCharType="separate"/>
              </w:r>
              <w:r>
                <w:rPr>
                  <w:rFonts w:ascii="Arial" w:hAnsi="Arial" w:eastAsia="Arial" w:cs="Tahoma"/>
                  <w:b w:val="0"/>
                  <w:bCs w:val="0"/>
                  <w:color w:val="1D2733"/>
                  <w:sz w:val="18"/>
                  <w:szCs w:val="18"/>
                </w:rPr>
                <w:t>29</w:t>
              </w:r>
              <w:r>
                <w:rPr>
                  <w:rFonts w:ascii="Arial" w:hAnsi="Arial" w:eastAsia="Arial" w:cs="Tahoma"/>
                  <w:b w:val="0"/>
                  <w:bCs w:val="0"/>
                  <w:color w:val="1D2733"/>
                  <w:sz w:val="18"/>
                  <w:szCs w:val="18"/>
                </w:rPr>
                <w:fldChar w:fldCharType="end"/>
              </w:r>
            </w:hyperlink>
          </w:p>
          <w:p>
            <w:pPr>
              <w:tabs>
                <w:tab w:pos="7937" w:val="right" w:leader="dot"/>
              </w:tabs>
              <w:spacing w:after="40" w:before="0" w:line="264" w:lineRule="auto"/>
              <w:ind w:left="567"/>
            </w:pPr>
            <w:hyperlink w:anchor="_Toc000046" w:history="1">
              <w:r>
                <w:rPr>
                  <w:rFonts w:ascii="Arial" w:hAnsi="Arial" w:eastAsia="Arial" w:cs="Tahoma"/>
                  <w:b w:val="0"/>
                  <w:bCs w:val="0"/>
                  <w:color w:val="1D2733"/>
                  <w:sz w:val="18"/>
                  <w:szCs w:val="18"/>
                </w:rPr>
                <w:t>Enforcement position</w:t>
              </w:r>
              <w:r>
                <w:rPr>
                  <w:rFonts w:ascii="Arial" w:hAnsi="Arial" w:eastAsia="Arial" w:cs="Tahoma"/>
                  <w:sz w:val="18"/>
                  <w:szCs w:val="18"/>
                </w:rPr>
                <w:tab/>
              </w:r>
              <w:r>
                <w:rPr>
                  <w:rFonts w:ascii="Arial" w:hAnsi="Arial" w:eastAsia="Arial" w:cs="Tahoma"/>
                  <w:b w:val="0"/>
                  <w:bCs w:val="0"/>
                  <w:color w:val="1D2733"/>
                  <w:sz w:val="18"/>
                  <w:szCs w:val="18"/>
                </w:rPr>
                <w:fldChar w:fldCharType="begin"/>
              </w:r>
              <w:r>
                <w:rPr>
                  <w:rFonts w:ascii="Arial" w:hAnsi="Arial" w:eastAsia="Arial" w:cs="Tahoma"/>
                  <w:b w:val="0"/>
                  <w:bCs w:val="0"/>
                  <w:color w:val="1D2733"/>
                  <w:sz w:val="18"/>
                  <w:szCs w:val="18"/>
                </w:rPr>
                <w:instrText xml:space="preserve"> PAGEREF _Toc000046 \h </w:instrText>
              </w:r>
              <w:r>
                <w:rPr>
                  <w:rFonts w:ascii="Arial" w:hAnsi="Arial" w:eastAsia="Arial" w:cs="Tahoma"/>
                  <w:b w:val="0"/>
                  <w:bCs w:val="0"/>
                  <w:color w:val="1D2733"/>
                  <w:sz w:val="18"/>
                  <w:szCs w:val="18"/>
                </w:rPr>
                <w:fldChar w:fldCharType="separate"/>
              </w:r>
              <w:r>
                <w:rPr>
                  <w:rFonts w:ascii="Arial" w:hAnsi="Arial" w:eastAsia="Arial" w:cs="Tahoma"/>
                  <w:b w:val="0"/>
                  <w:bCs w:val="0"/>
                  <w:color w:val="1D2733"/>
                  <w:sz w:val="18"/>
                  <w:szCs w:val="18"/>
                </w:rPr>
                <w:t>29</w:t>
              </w:r>
              <w:r>
                <w:rPr>
                  <w:rFonts w:ascii="Arial" w:hAnsi="Arial" w:eastAsia="Arial" w:cs="Tahoma"/>
                  <w:b w:val="0"/>
                  <w:bCs w:val="0"/>
                  <w:color w:val="1D2733"/>
                  <w:sz w:val="18"/>
                  <w:szCs w:val="18"/>
                </w:rPr>
                <w:fldChar w:fldCharType="end"/>
              </w:r>
            </w:hyperlink>
          </w:p>
          <w:p>
            <w:pPr>
              <w:tabs>
                <w:tab w:pos="7937" w:val="right" w:leader="dot"/>
              </w:tabs>
              <w:spacing w:after="40" w:before="100" w:line="264" w:lineRule="auto"/>
              <w:ind w:left="0"/>
            </w:pPr>
            <w:hyperlink w:anchor="_Toc000047" w:history="1">
              <w:r>
                <w:rPr>
                  <w:rFonts w:ascii="Arial" w:hAnsi="Arial" w:eastAsia="Arial" w:cs="Tahoma"/>
                  <w:b/>
                  <w:bCs w:val="1"/>
                  <w:color w:val="1D2733"/>
                  <w:sz w:val="20"/>
                  <w:szCs w:val="20"/>
                </w:rPr>
                <w:t>Annexes</w:t>
              </w:r>
              <w:r>
                <w:rPr>
                  <w:rFonts w:ascii="Arial" w:hAnsi="Arial" w:eastAsia="Arial" w:cs="Tahoma"/>
                  <w:sz w:val="18"/>
                  <w:szCs w:val="18"/>
                </w:rPr>
                <w:tab/>
              </w:r>
              <w:r>
                <w:rPr>
                  <w:rFonts w:ascii="Arial" w:hAnsi="Arial" w:eastAsia="Arial" w:cs="Tahoma"/>
                  <w:b/>
                  <w:bCs w:val="1"/>
                  <w:color w:val="1D2733"/>
                  <w:sz w:val="20"/>
                  <w:szCs w:val="20"/>
                </w:rPr>
                <w:fldChar w:fldCharType="begin"/>
              </w:r>
              <w:r>
                <w:rPr>
                  <w:rFonts w:ascii="Arial" w:hAnsi="Arial" w:eastAsia="Arial" w:cs="Tahoma"/>
                  <w:b/>
                  <w:bCs w:val="1"/>
                  <w:color w:val="1D2733"/>
                  <w:sz w:val="20"/>
                  <w:szCs w:val="20"/>
                </w:rPr>
                <w:instrText xml:space="preserve"> PAGEREF _Toc000047 \h </w:instrText>
              </w:r>
              <w:r>
                <w:rPr>
                  <w:rFonts w:ascii="Arial" w:hAnsi="Arial" w:eastAsia="Arial" w:cs="Tahoma"/>
                  <w:b/>
                  <w:bCs w:val="1"/>
                  <w:color w:val="1D2733"/>
                  <w:sz w:val="20"/>
                  <w:szCs w:val="20"/>
                </w:rPr>
                <w:fldChar w:fldCharType="separate"/>
              </w:r>
              <w:r>
                <w:rPr>
                  <w:rFonts w:ascii="Arial" w:hAnsi="Arial" w:eastAsia="Arial" w:cs="Tahoma"/>
                  <w:b/>
                  <w:bCs w:val="1"/>
                  <w:color w:val="1D2733"/>
                  <w:sz w:val="20"/>
                  <w:szCs w:val="20"/>
                </w:rPr>
                <w:t>30</w:t>
              </w:r>
              <w:r>
                <w:rPr>
                  <w:rFonts w:ascii="Arial" w:hAnsi="Arial" w:eastAsia="Arial" w:cs="Tahoma"/>
                  <w:b/>
                  <w:bCs w:val="1"/>
                  <w:color w:val="1D2733"/>
                  <w:sz w:val="20"/>
                  <w:szCs w:val="20"/>
                </w:rPr>
                <w:fldChar w:fldCharType="end"/>
              </w:r>
            </w:hyperlink>
          </w:p>
          <w:p>
            <w:pPr>
              <w:tabs>
                <w:tab w:pos="7937" w:val="right" w:leader="dot"/>
              </w:tabs>
              <w:spacing w:after="40" w:before="0" w:line="264" w:lineRule="auto"/>
              <w:ind w:left="283"/>
            </w:pPr>
            <w:hyperlink w:anchor="_Toc000048" w:history="1">
              <w:r>
                <w:rPr>
                  <w:rFonts w:ascii="Arial" w:hAnsi="Arial" w:eastAsia="Arial" w:cs="Tahoma"/>
                  <w:b w:val="0"/>
                  <w:bCs w:val="0"/>
                  <w:color w:val="1D2733"/>
                  <w:sz w:val="18"/>
                  <w:szCs w:val="18"/>
                </w:rPr>
                <w:t>Annex 1 — Subcategory definitions</w:t>
              </w:r>
              <w:r>
                <w:rPr>
                  <w:rFonts w:ascii="Arial" w:hAnsi="Arial" w:eastAsia="Arial" w:cs="Tahoma"/>
                  <w:sz w:val="18"/>
                  <w:szCs w:val="18"/>
                </w:rPr>
                <w:tab/>
              </w:r>
              <w:r>
                <w:rPr>
                  <w:rFonts w:ascii="Arial" w:hAnsi="Arial" w:eastAsia="Arial" w:cs="Tahoma"/>
                  <w:b w:val="0"/>
                  <w:bCs w:val="0"/>
                  <w:color w:val="1D2733"/>
                  <w:sz w:val="18"/>
                  <w:szCs w:val="18"/>
                </w:rPr>
                <w:fldChar w:fldCharType="begin"/>
              </w:r>
              <w:r>
                <w:rPr>
                  <w:rFonts w:ascii="Arial" w:hAnsi="Arial" w:eastAsia="Arial" w:cs="Tahoma"/>
                  <w:b w:val="0"/>
                  <w:bCs w:val="0"/>
                  <w:color w:val="1D2733"/>
                  <w:sz w:val="18"/>
                  <w:szCs w:val="18"/>
                </w:rPr>
                <w:instrText xml:space="preserve"> PAGEREF _Toc000048 \h </w:instrText>
              </w:r>
              <w:r>
                <w:rPr>
                  <w:rFonts w:ascii="Arial" w:hAnsi="Arial" w:eastAsia="Arial" w:cs="Tahoma"/>
                  <w:b w:val="0"/>
                  <w:bCs w:val="0"/>
                  <w:color w:val="1D2733"/>
                  <w:sz w:val="18"/>
                  <w:szCs w:val="18"/>
                </w:rPr>
                <w:fldChar w:fldCharType="separate"/>
              </w:r>
              <w:r>
                <w:rPr>
                  <w:rFonts w:ascii="Arial" w:hAnsi="Arial" w:eastAsia="Arial" w:cs="Tahoma"/>
                  <w:b w:val="0"/>
                  <w:bCs w:val="0"/>
                  <w:color w:val="1D2733"/>
                  <w:sz w:val="18"/>
                  <w:szCs w:val="18"/>
                </w:rPr>
                <w:t>30</w:t>
              </w:r>
              <w:r>
                <w:rPr>
                  <w:rFonts w:ascii="Arial" w:hAnsi="Arial" w:eastAsia="Arial" w:cs="Tahoma"/>
                  <w:b w:val="0"/>
                  <w:bCs w:val="0"/>
                  <w:color w:val="1D2733"/>
                  <w:sz w:val="18"/>
                  <w:szCs w:val="18"/>
                </w:rPr>
                <w:fldChar w:fldCharType="end"/>
              </w:r>
            </w:hyperlink>
          </w:p>
          <w:p>
            <w:pPr>
              <w:tabs>
                <w:tab w:pos="7937" w:val="right" w:leader="dot"/>
              </w:tabs>
              <w:spacing w:after="40" w:before="0" w:line="264" w:lineRule="auto"/>
              <w:ind w:left="283"/>
            </w:pPr>
            <w:hyperlink w:anchor="_Toc000049" w:history="1">
              <w:r>
                <w:rPr>
                  <w:rFonts w:ascii="Arial" w:hAnsi="Arial" w:eastAsia="Arial" w:cs="Tahoma"/>
                  <w:b w:val="0"/>
                  <w:bCs w:val="0"/>
                  <w:color w:val="1D2733"/>
                  <w:sz w:val="18"/>
                  <w:szCs w:val="18"/>
                </w:rPr>
                <w:t>Annex 2 — Ranked domains used for clustering</w:t>
              </w:r>
              <w:r>
                <w:rPr>
                  <w:rFonts w:ascii="Arial" w:hAnsi="Arial" w:eastAsia="Arial" w:cs="Tahoma"/>
                  <w:sz w:val="18"/>
                  <w:szCs w:val="18"/>
                </w:rPr>
                <w:tab/>
              </w:r>
              <w:r>
                <w:rPr>
                  <w:rFonts w:ascii="Arial" w:hAnsi="Arial" w:eastAsia="Arial" w:cs="Tahoma"/>
                  <w:b w:val="0"/>
                  <w:bCs w:val="0"/>
                  <w:color w:val="1D2733"/>
                  <w:sz w:val="18"/>
                  <w:szCs w:val="18"/>
                </w:rPr>
                <w:fldChar w:fldCharType="begin"/>
              </w:r>
              <w:r>
                <w:rPr>
                  <w:rFonts w:ascii="Arial" w:hAnsi="Arial" w:eastAsia="Arial" w:cs="Tahoma"/>
                  <w:b w:val="0"/>
                  <w:bCs w:val="0"/>
                  <w:color w:val="1D2733"/>
                  <w:sz w:val="18"/>
                  <w:szCs w:val="18"/>
                </w:rPr>
                <w:instrText xml:space="preserve"> PAGEREF _Toc000049 \h </w:instrText>
              </w:r>
              <w:r>
                <w:rPr>
                  <w:rFonts w:ascii="Arial" w:hAnsi="Arial" w:eastAsia="Arial" w:cs="Tahoma"/>
                  <w:b w:val="0"/>
                  <w:bCs w:val="0"/>
                  <w:color w:val="1D2733"/>
                  <w:sz w:val="18"/>
                  <w:szCs w:val="18"/>
                </w:rPr>
                <w:fldChar w:fldCharType="separate"/>
              </w:r>
              <w:r>
                <w:rPr>
                  <w:rFonts w:ascii="Arial" w:hAnsi="Arial" w:eastAsia="Arial" w:cs="Tahoma"/>
                  <w:b w:val="0"/>
                  <w:bCs w:val="0"/>
                  <w:color w:val="1D2733"/>
                  <w:sz w:val="18"/>
                  <w:szCs w:val="18"/>
                </w:rPr>
                <w:t>33</w:t>
              </w:r>
              <w:r>
                <w:rPr>
                  <w:rFonts w:ascii="Arial" w:hAnsi="Arial" w:eastAsia="Arial" w:cs="Tahoma"/>
                  <w:b w:val="0"/>
                  <w:bCs w:val="0"/>
                  <w:color w:val="1D2733"/>
                  <w:sz w:val="18"/>
                  <w:szCs w:val="18"/>
                </w:rPr>
                <w:fldChar w:fldCharType="end"/>
              </w:r>
            </w:hyperlink>
            <w:r>
              <w:rPr>
                <w:rFonts w:ascii="Arial" w:hAnsi="Arial" w:eastAsia="Arial" w:cs="Tahoma"/>
                <w:sz w:val="18"/>
                <w:szCs w:val="18"/>
              </w:rPr>
              <w:fldChar w:fldCharType="end"/>
            </w:r>
          </w:p>
        </w:tc>
      </w:tr>
    </w:tbl>
    <w:p>
      <w:pPr>
        <w:pStyle w:val="Heading1"/>
      </w:pPr>
      <w:bookmarkStart w:id="101" w:name="_Toc000001"/>
      <w:r>
        <w:rPr>
          <w:rFonts w:ascii="Arial" w:hAnsi="Arial" w:eastAsia="Arial" w:cs="Tahoma"/>
          <w:b/>
          <w:bCs w:val="1"/>
          <w:color w:val="1F3F63"/>
          <w:sz w:val="44"/>
          <w:szCs w:val="44"/>
        </w:rPr>
        <w:t>Executive Summary</w:t>
      </w:r>
      <w:bookmarkEnd w:id="101"/>
    </w:p>
    <w:tbl>
      <w:tblPr>
        <w:tblW w:w="9070" w:type="dxa"/>
        <w:tblInd w:w="0" w:type="dxa"/>
        <w:tblBorders>
          <w:top w:val="nil"/>
          <w:left w:val="nil"/>
          <w:bottom w:val="nil"/>
          <w:right w:val="nil"/>
          <w:insideH w:val="nil"/>
          <w:insideV w:val="nil"/>
        </w:tblBorders>
        <w:tblLayout w:type="fixed"/>
        <w:tblCellMar>
          <w:top w:w="0" w:type="dxa"/>
          <w:left w:w="0" w:type="dxa"/>
          <w:bottom w:w="0" w:type="dxa"/>
          <w:right w:w="0" w:type="dxa"/>
        </w:tblCellMar>
      </w:tblPr>
      <w:tblGrid>
        <w:gridCol w:w="9070"/>
      </w:tblGrid>
      <w:tr>
        <w:trPr>
          <w:cantSplit/>
        </w:trPr>
        <w:tc>
          <w:tcPr>
            <w:tcW w:w="9070" w:type="dxa"/>
            <w:tcBorders>
              <w:top w:val="single" w:sz="4" w:space="0" w:color="C9D2DB"/>
              <w:left w:val="single" w:sz="4" w:space="0" w:color="C9D2DB"/>
              <w:bottom w:val="single" w:sz="4" w:space="0" w:color="C9D2DB"/>
              <w:right w:val="single" w:sz="4" w:space="0" w:color="C9D2DB"/>
            </w:tcBorders>
            <w:tcMar>
              <w:top w:w="567" w:type="dxa"/>
              <w:left w:w="567" w:type="dxa"/>
              <w:bottom w:w="567" w:type="dxa"/>
              <w:right w:w="567" w:type="dxa"/>
            </w:tcMar>
          </w:tcPr>
          <w:p>
            <w:pPr>
              <w:pStyle w:val="Heading2"/>
              <w:spacing w:before="0"/>
            </w:pPr>
            <w:bookmarkStart w:id="102" w:name="_Toc000002"/>
            <w:r>
              <w:rPr>
                <w:rFonts w:ascii="Arial" w:hAnsi="Arial" w:eastAsia="Arial" w:cs="Tahoma"/>
                <w:b/>
                <w:bCs w:val="1"/>
                <w:color w:val="1F3F63"/>
                <w:sz w:val="24"/>
                <w:szCs w:val="24"/>
              </w:rPr>
              <w:t>Insights and trends</w:t>
            </w:r>
            <w:bookmarkEnd w:id="102"/>
          </w:p>
          <w:p>
            <w:pPr>
              <w:spacing w:after="100" w:before="0" w:line="300" w:lineRule="auto"/>
            </w:pPr>
            <w:r>
              <w:rPr>
                <w:rFonts w:ascii="Arial" w:hAnsi="Arial" w:eastAsia="Arial" w:cs="Tahoma"/>
                <w:color w:val="1D2733"/>
                <w:sz w:val="19"/>
                <w:szCs w:val="19"/>
              </w:rPr>
              <w:t>The sample holds 29,976 URLs analysed between 4 September 2026 and 21 October 2026. Of these, 14,182 are gambling, carried by 6,827 domains.</w:t>
            </w:r>
          </w:p>
          <w:p>
            <w:pPr>
              <w:spacing w:after="100" w:before="0" w:line="300" w:lineRule="auto"/>
            </w:pPr>
            <w:r>
              <w:rPr>
                <w:rFonts w:ascii="Arial" w:hAnsi="Arial" w:eastAsia="Arial" w:cs="Tahoma"/>
                <w:color w:val="1D2733"/>
                <w:sz w:val="19"/>
                <w:szCs w:val="19"/>
              </w:rPr>
              <w:t>Slots and Casino are the leading product types, each close to a third of gambling URLs. The lexicon resolves few assignments directly, so product figures are indicative only.</w:t>
            </w:r>
          </w:p>
          <w:p>
            <w:pPr>
              <w:spacing w:after="100" w:before="0" w:line="300" w:lineRule="auto"/>
            </w:pPr>
            <w:r>
              <w:rPr>
                <w:rFonts w:ascii="Arial" w:hAnsi="Arial" w:eastAsia="Arial" w:cs="Tahoma"/>
                <w:color w:val="1D2733"/>
                <w:sz w:val="19"/>
                <w:szCs w:val="19"/>
              </w:rPr>
              <w:t>One registered domain carries 20.3% of the gambling URLs through many hostnames built from template words. In all, 15 host farms carry 35.1% of gambling URLs.</w:t>
            </w:r>
          </w:p>
          <w:p>
            <w:pPr>
              <w:spacing w:after="100" w:before="0" w:line="300" w:lineRule="auto"/>
            </w:pPr>
            <w:r>
              <w:rPr>
                <w:rFonts w:ascii="Arial" w:hAnsi="Arial" w:eastAsia="Arial" w:cs="Tahoma"/>
                <w:color w:val="1D2733"/>
                <w:sz w:val="19"/>
                <w:szCs w:val="19"/>
              </w:rPr>
              <w:t>Many brand clusters rotate top level domains and reuse templated hostnames. The export records no redirect or variant structure.</w:t>
            </w:r>
          </w:p>
          <w:p>
            <w:pPr>
              <w:spacing w:after="100" w:before="0" w:line="300" w:lineRule="auto"/>
            </w:pPr>
            <w:r>
              <w:rPr>
                <w:rFonts w:ascii="Arial" w:hAnsi="Arial" w:eastAsia="Arial" w:cs="Tahoma"/>
                <w:color w:val="1D2733"/>
                <w:sz w:val="19"/>
                <w:szCs w:val="19"/>
              </w:rPr>
              <w:t>The evaluation period is too short to carry a trend. Daily volume fell to near empty levels from 8 September to 20 September 2026 and from 10 October to 17 October 2026; the cause is not recorded.</w:t>
            </w:r>
          </w:p>
          <w:p>
            <w:pPr>
              <w:spacing w:after="100" w:before="0" w:line="300" w:lineRule="auto"/>
            </w:pPr>
            <w:r>
              <w:rPr>
                <w:rFonts w:ascii="Arial" w:hAnsi="Arial" w:eastAsia="Arial" w:cs="Tahoma"/>
                <w:color w:val="1D2733"/>
                <w:sz w:val="19"/>
                <w:szCs w:val="19"/>
              </w:rPr>
              <w:t>No page shows a Thai enforcement indicator, and seven pages show other block pages. The collection network is not recorded, so enforcement may be understated.</w:t>
            </w:r>
          </w:p>
          <w:p>
            <w:pPr>
              <w:pStyle w:val="Heading2"/>
              <w:spacing w:before="120"/>
            </w:pPr>
            <w:bookmarkStart w:id="103" w:name="_Toc000003"/>
            <w:r>
              <w:rPr>
                <w:rFonts w:ascii="Arial" w:hAnsi="Arial" w:eastAsia="Arial" w:cs="Tahoma"/>
                <w:b/>
                <w:bCs w:val="1"/>
                <w:color w:val="1F3F63"/>
                <w:sz w:val="24"/>
                <w:szCs w:val="24"/>
              </w:rPr>
              <w:t>Key figures</w:t>
            </w:r>
            <w:bookmarkEnd w:id="103"/>
          </w:p>
          <w:tbl>
            <w:tblPr>
              <w:tblW w:w="7937" w:type="dxa"/>
              <w:tblInd w:w="0" w:type="dxa"/>
              <w:tblBorders>
                <w:top w:val="nil"/>
                <w:left w:val="nil"/>
                <w:bottom w:val="nil"/>
                <w:right w:val="nil"/>
                <w:insideH w:val="nil"/>
                <w:insideV w:val="nil"/>
              </w:tblBorders>
              <w:tblLayout w:type="fixed"/>
              <w:tblCellMar>
                <w:top w:w="0" w:type="dxa"/>
                <w:left w:w="0" w:type="dxa"/>
                <w:bottom w:w="0" w:type="dxa"/>
                <w:right w:w="0" w:type="dxa"/>
              </w:tblCellMar>
            </w:tblPr>
            <w:tblGrid>
              <w:gridCol w:w="4535"/>
              <w:gridCol w:w="3401"/>
            </w:tblGrid>
            <w:tr>
              <w:trPr>
                <w:cantSplit/>
                <w:tblHeader/>
              </w:trPr>
              <w:tc>
                <w:tcPr>
                  <w:tcW w:w="4535" w:type="dxa"/>
                  <w:shd w:val="clear" w:color="auto" w:fill="1F3F63"/>
                  <w:tcMar>
                    <w:top w:w="40" w:type="dxa"/>
                    <w:left w:w="60" w:type="dxa"/>
                    <w:bottom w:w="40" w:type="dxa"/>
                    <w:right w:w="60" w:type="dxa"/>
                  </w:tcMar>
                </w:tcPr>
                <w:p>
                  <w:pPr>
                    <w:spacing w:after="0" w:before="0" w:line="276" w:lineRule="auto"/>
                  </w:pPr>
                  <w:r>
                    <w:rPr>
                      <w:rFonts w:ascii="Arial" w:hAnsi="Arial" w:eastAsia="Arial" w:cs="Tahoma"/>
                      <w:b/>
                      <w:bCs w:val="1"/>
                      <w:color w:val="FFFFFF"/>
                      <w:sz w:val="18"/>
                      <w:szCs w:val="18"/>
                    </w:rPr>
                    <w:t>Figure</w:t>
                  </w:r>
                </w:p>
              </w:tc>
              <w:tc>
                <w:tcPr>
                  <w:tcW w:w="3401" w:type="dxa"/>
                  <w:shd w:val="clear" w:color="auto" w:fill="1F3F63"/>
                  <w:tcMar>
                    <w:top w:w="40" w:type="dxa"/>
                    <w:left w:w="60" w:type="dxa"/>
                    <w:bottom w:w="40" w:type="dxa"/>
                    <w:right w:w="60" w:type="dxa"/>
                  </w:tcMar>
                </w:tcPr>
                <w:p>
                  <w:pPr>
                    <w:spacing w:after="0" w:before="0" w:line="276" w:lineRule="auto"/>
                  </w:pPr>
                  <w:r>
                    <w:rPr>
                      <w:rFonts w:ascii="Arial" w:hAnsi="Arial" w:eastAsia="Arial" w:cs="Tahoma"/>
                      <w:b/>
                      <w:bCs w:val="1"/>
                      <w:color w:val="FFFFFF"/>
                      <w:sz w:val="18"/>
                      <w:szCs w:val="18"/>
                    </w:rPr>
                    <w:t>Value</w:t>
                  </w:r>
                </w:p>
              </w:tc>
            </w:tr>
            <w:tr>
              <w:trPr>
                <w:cantSplit/>
              </w:trPr>
              <w:tc>
                <w:tcPr>
                  <w:tcW w:w="4535"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8"/>
                      <w:szCs w:val="18"/>
                    </w:rPr>
                    <w:t>URLs analysed</w:t>
                  </w:r>
                </w:p>
              </w:tc>
              <w:tc>
                <w:tcPr>
                  <w:tcW w:w="3401"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8"/>
                      <w:szCs w:val="18"/>
                    </w:rPr>
                    <w:t>29,976</w:t>
                  </w:r>
                </w:p>
              </w:tc>
            </w:tr>
            <w:tr>
              <w:trPr>
                <w:cantSplit/>
              </w:trPr>
              <w:tc>
                <w:tcPr>
                  <w:tcW w:w="4535"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8"/>
                      <w:szCs w:val="18"/>
                    </w:rPr>
                    <w:t>URLs set aside as Needs more analysis</w:t>
                  </w:r>
                </w:p>
              </w:tc>
              <w:tc>
                <w:tcPr>
                  <w:tcW w:w="3401"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8"/>
                      <w:szCs w:val="18"/>
                    </w:rPr>
                    <w:t>0</w:t>
                  </w:r>
                </w:p>
              </w:tc>
            </w:tr>
            <w:tr>
              <w:trPr>
                <w:cantSplit/>
              </w:trPr>
              <w:tc>
                <w:tcPr>
                  <w:tcW w:w="4535"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8"/>
                      <w:szCs w:val="18"/>
                    </w:rPr>
                    <w:t>Gambling URLs and share of URLs analysed</w:t>
                  </w:r>
                </w:p>
              </w:tc>
              <w:tc>
                <w:tcPr>
                  <w:tcW w:w="3401"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8"/>
                      <w:szCs w:val="18"/>
                    </w:rPr>
                    <w:t>14,182 (47.3%)</w:t>
                  </w:r>
                </w:p>
              </w:tc>
            </w:tr>
            <w:tr>
              <w:trPr>
                <w:cantSplit/>
              </w:trPr>
              <w:tc>
                <w:tcPr>
                  <w:tcW w:w="4535"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8"/>
                      <w:szCs w:val="18"/>
                    </w:rPr>
                    <w:t>Not gambling URLs · Unreachable URLs</w:t>
                  </w:r>
                </w:p>
              </w:tc>
              <w:tc>
                <w:tcPr>
                  <w:tcW w:w="3401"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8"/>
                      <w:szCs w:val="18"/>
                    </w:rPr>
                    <w:t>15,682 · 112</w:t>
                  </w:r>
                </w:p>
              </w:tc>
            </w:tr>
            <w:tr>
              <w:trPr>
                <w:cantSplit/>
              </w:trPr>
              <w:tc>
                <w:tcPr>
                  <w:tcW w:w="4535"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8"/>
                      <w:szCs w:val="18"/>
                    </w:rPr>
                    <w:t>Domains carrying the gambling URLs</w:t>
                  </w:r>
                </w:p>
              </w:tc>
              <w:tc>
                <w:tcPr>
                  <w:tcW w:w="3401"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8"/>
                      <w:szCs w:val="18"/>
                    </w:rPr>
                    <w:t>6,827</w:t>
                  </w:r>
                </w:p>
              </w:tc>
            </w:tr>
            <w:tr>
              <w:trPr>
                <w:cantSplit/>
              </w:trPr>
              <w:tc>
                <w:tcPr>
                  <w:tcW w:w="4535"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8"/>
                      <w:szCs w:val="18"/>
                    </w:rPr>
                    <w:t>Brand clusters identified · holding more than one domain</w:t>
                  </w:r>
                </w:p>
              </w:tc>
              <w:tc>
                <w:tcPr>
                  <w:tcW w:w="3401"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8"/>
                      <w:szCs w:val="18"/>
                    </w:rPr>
                    <w:t>2,809 · 990</w:t>
                  </w:r>
                </w:p>
              </w:tc>
            </w:tr>
            <w:tr>
              <w:trPr>
                <w:cantSplit/>
              </w:trPr>
              <w:tc>
                <w:tcPr>
                  <w:tcW w:w="4535"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8"/>
                      <w:szCs w:val="18"/>
                    </w:rPr>
                    <w:t>Clusters needed to cover half of gambling URLs</w:t>
                  </w:r>
                </w:p>
              </w:tc>
              <w:tc>
                <w:tcPr>
                  <w:tcW w:w="3401"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8"/>
                      <w:szCs w:val="18"/>
                    </w:rPr>
                    <w:t>46</w:t>
                  </w:r>
                </w:p>
              </w:tc>
            </w:tr>
            <w:tr>
              <w:trPr>
                <w:cantSplit/>
              </w:trPr>
              <w:tc>
                <w:tcPr>
                  <w:tcW w:w="4535"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8"/>
                      <w:szCs w:val="18"/>
                    </w:rPr>
                    <w:t>Largest cluster</w:t>
                  </w:r>
                </w:p>
              </w:tc>
              <w:tc>
                <w:tcPr>
                  <w:tcW w:w="3401"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8"/>
                      <w:szCs w:val="18"/>
                    </w:rPr>
                    <w:t>49m: 2,885 URLs on 1 domain (20.3% of gambling URLs)</w:t>
                  </w:r>
                </w:p>
              </w:tc>
            </w:tr>
            <w:tr>
              <w:trPr>
                <w:cantSplit/>
              </w:trPr>
              <w:tc>
                <w:tcPr>
                  <w:tcW w:w="4535"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8"/>
                      <w:szCs w:val="18"/>
                    </w:rPr>
                    <w:t>Largest domain</w:t>
                  </w:r>
                </w:p>
              </w:tc>
              <w:tc>
                <w:tcPr>
                  <w:tcW w:w="3401"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8"/>
                      <w:szCs w:val="18"/>
                    </w:rPr>
                    <w:t>49m.co: 2,885 URLs (20.3% of gambling URLs)</w:t>
                  </w:r>
                </w:p>
              </w:tc>
            </w:tr>
            <w:tr>
              <w:trPr>
                <w:cantSplit/>
              </w:trPr>
              <w:tc>
                <w:tcPr>
                  <w:tcW w:w="4535"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8"/>
                      <w:szCs w:val="18"/>
                    </w:rPr>
                    <w:t>Host farms · gambling URLs they carry</w:t>
                  </w:r>
                </w:p>
              </w:tc>
              <w:tc>
                <w:tcPr>
                  <w:tcW w:w="3401"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8"/>
                      <w:szCs w:val="18"/>
                    </w:rPr>
                    <w:t>15 · 4,971 (35.1%)</w:t>
                  </w:r>
                </w:p>
              </w:tc>
            </w:tr>
            <w:tr>
              <w:trPr>
                <w:cantSplit/>
              </w:trPr>
              <w:tc>
                <w:tcPr>
                  <w:tcW w:w="4535"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8"/>
                      <w:szCs w:val="18"/>
                    </w:rPr>
                    <w:t>Dominant product subcategory</w:t>
                  </w:r>
                </w:p>
              </w:tc>
              <w:tc>
                <w:tcPr>
                  <w:tcW w:w="3401"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8"/>
                      <w:szCs w:val="18"/>
                    </w:rPr>
                    <w:t>Slots (30.8% of gambling URLs)</w:t>
                  </w:r>
                </w:p>
              </w:tc>
            </w:tr>
            <w:tr>
              <w:trPr>
                <w:cantSplit/>
              </w:trPr>
              <w:tc>
                <w:tcPr>
                  <w:tcW w:w="4535"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8"/>
                      <w:szCs w:val="18"/>
                    </w:rPr>
                    <w:t>Most common signal tag</w:t>
                  </w:r>
                </w:p>
              </w:tc>
              <w:tc>
                <w:tcPr>
                  <w:tcW w:w="3401"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8"/>
                      <w:szCs w:val="18"/>
                    </w:rPr>
                    <w:t>Abbreviations (27.1% of gambling URLs)</w:t>
                  </w:r>
                </w:p>
              </w:tc>
            </w:tr>
            <w:tr>
              <w:trPr>
                <w:cantSplit/>
              </w:trPr>
              <w:tc>
                <w:tcPr>
                  <w:tcW w:w="4535"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8"/>
                      <w:szCs w:val="18"/>
                    </w:rPr>
                    <w:t>URLs with Thai enforcement indicators · URLs with other block pages</w:t>
                  </w:r>
                </w:p>
              </w:tc>
              <w:tc>
                <w:tcPr>
                  <w:tcW w:w="3401"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8"/>
                      <w:szCs w:val="18"/>
                    </w:rPr>
                    <w:t>0 · 7</w:t>
                  </w:r>
                </w:p>
              </w:tc>
            </w:tr>
            <w:tr>
              <w:trPr>
                <w:cantSplit/>
              </w:trPr>
              <w:tc>
                <w:tcPr>
                  <w:tcW w:w="4535"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8"/>
                      <w:szCs w:val="18"/>
                    </w:rPr>
                    <w:t>Collection network</w:t>
                  </w:r>
                </w:p>
              </w:tc>
              <w:tc>
                <w:tcPr>
                  <w:tcW w:w="3401"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8"/>
                      <w:szCs w:val="18"/>
                    </w:rPr>
                    <w:t>Not recorded</w:t>
                  </w:r>
                </w:p>
              </w:tc>
            </w:tr>
            <w:tr>
              <w:trPr>
                <w:cantSplit/>
              </w:trPr>
              <w:tc>
                <w:tcPr>
                  <w:tcW w:w="4535"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8"/>
                      <w:szCs w:val="18"/>
                    </w:rPr>
                    <w:t>Subcategory assignment: lexicon keyword · inferred</w:t>
                  </w:r>
                </w:p>
              </w:tc>
              <w:tc>
                <w:tcPr>
                  <w:tcW w:w="3401"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8"/>
                      <w:szCs w:val="18"/>
                    </w:rPr>
                    <w:t>3.3% · 96.7%</w:t>
                  </w:r>
                </w:p>
              </w:tc>
            </w:tr>
          </w:tbl>
          <w:p>
            <w:pPr>
              <w:spacing w:before="0" w:after="0" w:line="60" w:lineRule="exact"/>
              <w:rPr>
                <w:sz w:val="2"/>
              </w:rPr>
            </w:pPr>
          </w:p>
        </w:tc>
      </w:tr>
    </w:tbl>
    <w:p>
      <w:pPr>
        <w:pStyle w:val="Heading1"/>
      </w:pPr>
      <w:bookmarkStart w:id="104" w:name="_Toc000004"/>
      <w:r>
        <w:rPr>
          <w:rFonts w:ascii="Arial" w:hAnsi="Arial" w:eastAsia="Arial" w:cs="Tahoma"/>
          <w:b/>
          <w:bCs w:val="1"/>
          <w:color w:val="1F3F63"/>
          <w:sz w:val="44"/>
          <w:szCs w:val="44"/>
        </w:rPr>
        <w:t>Model Insights</w:t>
      </w:r>
      <w:bookmarkEnd w:id="104"/>
    </w:p>
    <w:tbl>
      <w:tblPr>
        <w:tblW w:w="9070" w:type="dxa"/>
        <w:tblInd w:w="0" w:type="dxa"/>
        <w:tblBorders>
          <w:top w:val="nil"/>
          <w:left w:val="nil"/>
          <w:bottom w:val="nil"/>
          <w:right w:val="nil"/>
          <w:insideH w:val="nil"/>
          <w:insideV w:val="nil"/>
        </w:tblBorders>
        <w:tblLayout w:type="fixed"/>
        <w:tblCellMar>
          <w:top w:w="0" w:type="dxa"/>
          <w:left w:w="0" w:type="dxa"/>
          <w:bottom w:w="0" w:type="dxa"/>
          <w:right w:w="0" w:type="dxa"/>
        </w:tblCellMar>
      </w:tblPr>
      <w:tblGrid>
        <w:gridCol w:w="9070"/>
      </w:tblGrid>
      <w:tr>
        <w:trPr>
          <w:cantSplit/>
        </w:trPr>
        <w:tc>
          <w:tcPr>
            <w:tcW w:w="9070" w:type="dxa"/>
            <w:tcBorders>
              <w:top w:val="single" w:sz="4" w:space="0" w:color="C9D2DB"/>
              <w:left w:val="single" w:sz="4" w:space="0" w:color="C9D2DB"/>
              <w:bottom w:val="single" w:sz="4" w:space="0" w:color="C9D2DB"/>
              <w:right w:val="single" w:sz="4" w:space="0" w:color="C9D2DB"/>
            </w:tcBorders>
            <w:tcMar>
              <w:top w:w="567" w:type="dxa"/>
              <w:left w:w="567" w:type="dxa"/>
              <w:bottom w:w="567" w:type="dxa"/>
              <w:right w:w="567" w:type="dxa"/>
            </w:tcMar>
          </w:tcPr>
          <w:p>
            <w:pPr>
              <w:pStyle w:val="Heading2"/>
            </w:pPr>
            <w:bookmarkStart w:id="105" w:name="_Toc000005"/>
            <w:r>
              <w:rPr>
                <w:rFonts w:ascii="Arial" w:hAnsi="Arial" w:eastAsia="Arial" w:cs="Tahoma"/>
                <w:b/>
                <w:bCs w:val="1"/>
                <w:color w:val="1F3F63"/>
                <w:sz w:val="28"/>
                <w:szCs w:val="28"/>
              </w:rPr>
              <w:t>Introduction</w:t>
            </w:r>
            <w:bookmarkEnd w:id="105"/>
          </w:p>
          <w:p>
            <w:pPr>
              <w:spacing w:after="100" w:before="0" w:line="300" w:lineRule="auto"/>
            </w:pPr>
            <w:r>
              <w:rPr>
                <w:rFonts w:ascii="Arial" w:hAnsi="Arial" w:eastAsia="Arial" w:cs="Tahoma"/>
                <w:color w:val="1D2733"/>
                <w:sz w:val="19"/>
                <w:szCs w:val="19"/>
              </w:rPr>
              <w:t>The results in this section come from a controlled test of the SICPADetect classification model. The test was run against a predefined dataset, fixed in advance so that results are consistent and can be reproduced. It was designed to measure model performance only. The test dataset is separate from, and not related to, the data examined in the Data Analysis section, so figures in this section should not be compared or combined with figures elsewhere in this report.</w:t>
            </w:r>
          </w:p>
          <w:p>
            <w:pPr>
              <w:spacing w:after="0" w:before="0" w:line="300" w:lineRule="auto"/>
            </w:pPr>
            <w:r>
              <w:rPr>
                <w:rFonts w:ascii="Arial" w:hAnsi="Arial" w:eastAsia="Arial" w:cs="Tahoma"/>
                <w:color w:val="1D2733"/>
                <w:sz w:val="19"/>
                <w:szCs w:val="19"/>
              </w:rPr>
            </w:r>
          </w:p>
          <w:p>
            <w:pPr>
              <w:spacing w:after="0" w:before="0" w:line="300" w:lineRule="auto"/>
            </w:pPr>
            <w:r>
              <w:rPr>
                <w:rFonts w:ascii="Arial" w:hAnsi="Arial" w:eastAsia="Arial" w:cs="Tahoma"/>
                <w:color w:val="1D2733"/>
                <w:sz w:val="19"/>
                <w:szCs w:val="19"/>
              </w:rPr>
            </w:r>
          </w:p>
          <w:p>
            <w:pPr>
              <w:spacing w:after="0" w:before="0" w:line="300" w:lineRule="auto"/>
            </w:pPr>
            <w:r>
              <w:rPr>
                <w:rFonts w:ascii="Arial" w:hAnsi="Arial" w:eastAsia="Arial" w:cs="Tahoma"/>
                <w:color w:val="1D2733"/>
                <w:sz w:val="19"/>
                <w:szCs w:val="19"/>
              </w:rPr>
            </w:r>
          </w:p>
          <w:p>
            <w:pPr>
              <w:spacing w:after="0" w:before="0" w:line="300" w:lineRule="auto"/>
            </w:pPr>
            <w:r>
              <w:rPr>
                <w:rFonts w:ascii="Arial" w:hAnsi="Arial" w:eastAsia="Arial" w:cs="Tahoma"/>
                <w:color w:val="1D2733"/>
                <w:sz w:val="19"/>
                <w:szCs w:val="19"/>
              </w:rPr>
            </w:r>
          </w:p>
          <w:p>
            <w:pPr>
              <w:spacing w:after="0" w:before="0" w:line="300" w:lineRule="auto"/>
            </w:pPr>
            <w:r>
              <w:rPr>
                <w:rFonts w:ascii="Arial" w:hAnsi="Arial" w:eastAsia="Arial" w:cs="Tahoma"/>
                <w:color w:val="1D2733"/>
                <w:sz w:val="19"/>
                <w:szCs w:val="19"/>
              </w:rPr>
            </w:r>
          </w:p>
          <w:p>
            <w:pPr>
              <w:spacing w:after="0" w:before="0" w:line="300" w:lineRule="auto"/>
            </w:pPr>
            <w:r>
              <w:rPr>
                <w:rFonts w:ascii="Arial" w:hAnsi="Arial" w:eastAsia="Arial" w:cs="Tahoma"/>
                <w:color w:val="1D2733"/>
                <w:sz w:val="19"/>
                <w:szCs w:val="19"/>
              </w:rPr>
            </w:r>
          </w:p>
          <w:p>
            <w:pPr>
              <w:spacing w:after="0" w:before="0" w:line="300" w:lineRule="auto"/>
            </w:pPr>
            <w:r>
              <w:rPr>
                <w:rFonts w:ascii="Arial" w:hAnsi="Arial" w:eastAsia="Arial" w:cs="Tahoma"/>
                <w:color w:val="1D2733"/>
                <w:sz w:val="19"/>
                <w:szCs w:val="19"/>
              </w:rPr>
            </w:r>
          </w:p>
        </w:tc>
      </w:tr>
    </w:tbl>
    <w:p>
      <w:pPr>
        <w:spacing w:after="0" w:before="0" w:line="340" w:lineRule="exact"/>
      </w:pPr>
      <w:r>
        <w:rPr>
          <w:rFonts w:ascii="Arial" w:hAnsi="Arial" w:eastAsia="Arial" w:cs="Tahoma"/>
          <w:sz w:val="4"/>
          <w:szCs w:val="4"/>
        </w:rPr>
      </w:r>
    </w:p>
    <w:tbl>
      <w:tblPr>
        <w:tblW w:w="9070" w:type="dxa"/>
        <w:tblInd w:w="0" w:type="dxa"/>
        <w:tblBorders>
          <w:top w:val="nil"/>
          <w:left w:val="nil"/>
          <w:bottom w:val="nil"/>
          <w:right w:val="nil"/>
          <w:insideH w:val="nil"/>
          <w:insideV w:val="nil"/>
        </w:tblBorders>
        <w:tblLayout w:type="fixed"/>
        <w:tblCellMar>
          <w:top w:w="0" w:type="dxa"/>
          <w:left w:w="0" w:type="dxa"/>
          <w:bottom w:w="0" w:type="dxa"/>
          <w:right w:w="0" w:type="dxa"/>
        </w:tblCellMar>
      </w:tblPr>
      <w:tblGrid>
        <w:gridCol w:w="9070"/>
      </w:tblGrid>
      <w:tr>
        <w:trPr>
          <w:cantSplit/>
        </w:trPr>
        <w:tc>
          <w:tcPr>
            <w:tcW w:w="9070" w:type="dxa"/>
            <w:tcBorders>
              <w:top w:val="single" w:sz="4" w:space="0" w:color="C9D2DB"/>
              <w:left w:val="single" w:sz="4" w:space="0" w:color="C9D2DB"/>
              <w:bottom w:val="single" w:sz="4" w:space="0" w:color="C9D2DB"/>
              <w:right w:val="single" w:sz="4" w:space="0" w:color="C9D2DB"/>
            </w:tcBorders>
            <w:tcMar>
              <w:top w:w="567" w:type="dxa"/>
              <w:left w:w="567" w:type="dxa"/>
              <w:bottom w:w="567" w:type="dxa"/>
              <w:right w:w="567" w:type="dxa"/>
            </w:tcMar>
          </w:tcPr>
          <w:p>
            <w:pPr>
              <w:pStyle w:val="Heading2"/>
            </w:pPr>
            <w:bookmarkStart w:id="106" w:name="_Toc000006"/>
            <w:r>
              <w:rPr>
                <w:rFonts w:ascii="Arial" w:hAnsi="Arial" w:eastAsia="Arial" w:cs="Tahoma"/>
                <w:b/>
                <w:bCs w:val="1"/>
                <w:color w:val="1F3F63"/>
                <w:sz w:val="28"/>
                <w:szCs w:val="28"/>
              </w:rPr>
              <w:t>Executive Summary</w:t>
            </w:r>
            <w:bookmarkEnd w:id="106"/>
          </w:p>
          <w:p>
            <w:pPr>
              <w:spacing w:after="0" w:before="0" w:line="300" w:lineRule="auto"/>
            </w:pPr>
            <w:r>
              <w:rPr>
                <w:rFonts w:ascii="Arial" w:hAnsi="Arial" w:eastAsia="Arial" w:cs="Tahoma"/>
                <w:color w:val="1D2733"/>
                <w:sz w:val="19"/>
                <w:szCs w:val="19"/>
              </w:rPr>
            </w:r>
          </w:p>
          <w:p>
            <w:pPr>
              <w:spacing w:after="0" w:before="0" w:line="300" w:lineRule="auto"/>
            </w:pPr>
            <w:r>
              <w:rPr>
                <w:rFonts w:ascii="Arial" w:hAnsi="Arial" w:eastAsia="Arial" w:cs="Tahoma"/>
                <w:color w:val="1D2733"/>
                <w:sz w:val="19"/>
                <w:szCs w:val="19"/>
              </w:rPr>
            </w:r>
          </w:p>
          <w:p>
            <w:pPr>
              <w:spacing w:after="0" w:before="0" w:line="300" w:lineRule="auto"/>
            </w:pPr>
            <w:r>
              <w:rPr>
                <w:rFonts w:ascii="Arial" w:hAnsi="Arial" w:eastAsia="Arial" w:cs="Tahoma"/>
                <w:color w:val="1D2733"/>
                <w:sz w:val="19"/>
                <w:szCs w:val="19"/>
              </w:rPr>
            </w:r>
          </w:p>
          <w:p>
            <w:pPr>
              <w:spacing w:after="0" w:before="0" w:line="300" w:lineRule="auto"/>
            </w:pPr>
            <w:r>
              <w:rPr>
                <w:rFonts w:ascii="Arial" w:hAnsi="Arial" w:eastAsia="Arial" w:cs="Tahoma"/>
                <w:color w:val="1D2733"/>
                <w:sz w:val="19"/>
                <w:szCs w:val="19"/>
              </w:rPr>
            </w:r>
          </w:p>
          <w:p>
            <w:pPr>
              <w:spacing w:after="0" w:before="0" w:line="300" w:lineRule="auto"/>
            </w:pPr>
            <w:r>
              <w:rPr>
                <w:rFonts w:ascii="Arial" w:hAnsi="Arial" w:eastAsia="Arial" w:cs="Tahoma"/>
                <w:color w:val="1D2733"/>
                <w:sz w:val="19"/>
                <w:szCs w:val="19"/>
              </w:rPr>
            </w:r>
          </w:p>
          <w:p>
            <w:pPr>
              <w:spacing w:after="0" w:before="0" w:line="300" w:lineRule="auto"/>
            </w:pPr>
            <w:r>
              <w:rPr>
                <w:rFonts w:ascii="Arial" w:hAnsi="Arial" w:eastAsia="Arial" w:cs="Tahoma"/>
                <w:color w:val="1D2733"/>
                <w:sz w:val="19"/>
                <w:szCs w:val="19"/>
              </w:rPr>
            </w:r>
          </w:p>
          <w:p>
            <w:pPr>
              <w:spacing w:after="0" w:before="0" w:line="300" w:lineRule="auto"/>
            </w:pPr>
            <w:r>
              <w:rPr>
                <w:rFonts w:ascii="Arial" w:hAnsi="Arial" w:eastAsia="Arial" w:cs="Tahoma"/>
                <w:color w:val="1D2733"/>
                <w:sz w:val="19"/>
                <w:szCs w:val="19"/>
              </w:rPr>
            </w:r>
          </w:p>
          <w:p>
            <w:pPr>
              <w:spacing w:after="0" w:before="0" w:line="300" w:lineRule="auto"/>
            </w:pPr>
            <w:r>
              <w:rPr>
                <w:rFonts w:ascii="Arial" w:hAnsi="Arial" w:eastAsia="Arial" w:cs="Tahoma"/>
                <w:color w:val="1D2733"/>
                <w:sz w:val="19"/>
                <w:szCs w:val="19"/>
              </w:rPr>
            </w:r>
          </w:p>
        </w:tc>
      </w:tr>
    </w:tbl>
    <w:p>
      <w:pPr>
        <w:spacing w:after="0" w:before="0" w:line="340" w:lineRule="exact"/>
      </w:pPr>
      <w:r>
        <w:rPr>
          <w:rFonts w:ascii="Arial" w:hAnsi="Arial" w:eastAsia="Arial" w:cs="Tahoma"/>
          <w:sz w:val="4"/>
          <w:szCs w:val="4"/>
        </w:rPr>
      </w:r>
    </w:p>
    <w:tbl>
      <w:tblPr>
        <w:tblW w:w="9070" w:type="dxa"/>
        <w:tblInd w:w="0" w:type="dxa"/>
        <w:tblBorders>
          <w:top w:val="nil"/>
          <w:left w:val="nil"/>
          <w:bottom w:val="nil"/>
          <w:right w:val="nil"/>
          <w:insideH w:val="nil"/>
          <w:insideV w:val="nil"/>
        </w:tblBorders>
        <w:tblLayout w:type="fixed"/>
        <w:tblCellMar>
          <w:top w:w="0" w:type="dxa"/>
          <w:left w:w="0" w:type="dxa"/>
          <w:bottom w:w="0" w:type="dxa"/>
          <w:right w:w="0" w:type="dxa"/>
        </w:tblCellMar>
      </w:tblPr>
      <w:tblGrid>
        <w:gridCol w:w="9070"/>
      </w:tblGrid>
      <w:tr>
        <w:trPr>
          <w:cantSplit/>
        </w:trPr>
        <w:tc>
          <w:tcPr>
            <w:tcW w:w="9070" w:type="dxa"/>
            <w:tcBorders>
              <w:top w:val="single" w:sz="4" w:space="0" w:color="C9D2DB"/>
              <w:left w:val="single" w:sz="4" w:space="0" w:color="C9D2DB"/>
              <w:bottom w:val="single" w:sz="4" w:space="0" w:color="C9D2DB"/>
              <w:right w:val="single" w:sz="4" w:space="0" w:color="C9D2DB"/>
            </w:tcBorders>
            <w:tcMar>
              <w:top w:w="567" w:type="dxa"/>
              <w:left w:w="567" w:type="dxa"/>
              <w:bottom w:w="567" w:type="dxa"/>
              <w:right w:w="567" w:type="dxa"/>
            </w:tcMar>
          </w:tcPr>
          <w:p>
            <w:pPr>
              <w:pStyle w:val="Heading2"/>
            </w:pPr>
            <w:bookmarkStart w:id="107" w:name="_Toc000007"/>
            <w:r>
              <w:rPr>
                <w:rFonts w:ascii="Arial" w:hAnsi="Arial" w:eastAsia="Arial" w:cs="Tahoma"/>
                <w:b/>
                <w:bCs w:val="1"/>
                <w:color w:val="1F3F63"/>
                <w:sz w:val="28"/>
                <w:szCs w:val="28"/>
              </w:rPr>
              <w:t>Overall and per class results</w:t>
            </w:r>
            <w:bookmarkEnd w:id="107"/>
          </w:p>
          <w:p>
            <w:pPr>
              <w:spacing w:after="0" w:before="0" w:line="300" w:lineRule="auto"/>
            </w:pPr>
            <w:r>
              <w:rPr>
                <w:rFonts w:ascii="Arial" w:hAnsi="Arial" w:eastAsia="Arial" w:cs="Tahoma"/>
                <w:color w:val="1D2733"/>
                <w:sz w:val="19"/>
                <w:szCs w:val="19"/>
              </w:rPr>
            </w:r>
          </w:p>
          <w:p>
            <w:pPr>
              <w:spacing w:after="0" w:before="0" w:line="300" w:lineRule="auto"/>
            </w:pPr>
            <w:r>
              <w:rPr>
                <w:rFonts w:ascii="Arial" w:hAnsi="Arial" w:eastAsia="Arial" w:cs="Tahoma"/>
                <w:color w:val="1D2733"/>
                <w:sz w:val="19"/>
                <w:szCs w:val="19"/>
              </w:rPr>
            </w:r>
          </w:p>
          <w:p>
            <w:pPr>
              <w:spacing w:after="0" w:before="0" w:line="300" w:lineRule="auto"/>
            </w:pPr>
            <w:r>
              <w:rPr>
                <w:rFonts w:ascii="Arial" w:hAnsi="Arial" w:eastAsia="Arial" w:cs="Tahoma"/>
                <w:color w:val="1D2733"/>
                <w:sz w:val="19"/>
                <w:szCs w:val="19"/>
              </w:rPr>
            </w:r>
          </w:p>
          <w:p>
            <w:pPr>
              <w:spacing w:after="0" w:before="0" w:line="300" w:lineRule="auto"/>
            </w:pPr>
            <w:r>
              <w:rPr>
                <w:rFonts w:ascii="Arial" w:hAnsi="Arial" w:eastAsia="Arial" w:cs="Tahoma"/>
                <w:color w:val="1D2733"/>
                <w:sz w:val="19"/>
                <w:szCs w:val="19"/>
              </w:rPr>
            </w:r>
          </w:p>
          <w:p>
            <w:pPr>
              <w:spacing w:after="0" w:before="0" w:line="300" w:lineRule="auto"/>
            </w:pPr>
            <w:r>
              <w:rPr>
                <w:rFonts w:ascii="Arial" w:hAnsi="Arial" w:eastAsia="Arial" w:cs="Tahoma"/>
                <w:color w:val="1D2733"/>
                <w:sz w:val="19"/>
                <w:szCs w:val="19"/>
              </w:rPr>
            </w:r>
          </w:p>
          <w:p>
            <w:pPr>
              <w:spacing w:after="0" w:before="0" w:line="300" w:lineRule="auto"/>
            </w:pPr>
            <w:r>
              <w:rPr>
                <w:rFonts w:ascii="Arial" w:hAnsi="Arial" w:eastAsia="Arial" w:cs="Tahoma"/>
                <w:color w:val="1D2733"/>
                <w:sz w:val="19"/>
                <w:szCs w:val="19"/>
              </w:rPr>
            </w:r>
          </w:p>
          <w:p>
            <w:pPr>
              <w:spacing w:after="0" w:before="0" w:line="300" w:lineRule="auto"/>
            </w:pPr>
            <w:r>
              <w:rPr>
                <w:rFonts w:ascii="Arial" w:hAnsi="Arial" w:eastAsia="Arial" w:cs="Tahoma"/>
                <w:color w:val="1D2733"/>
                <w:sz w:val="19"/>
                <w:szCs w:val="19"/>
              </w:rPr>
            </w:r>
          </w:p>
          <w:p>
            <w:pPr>
              <w:spacing w:after="0" w:before="0" w:line="300" w:lineRule="auto"/>
            </w:pPr>
            <w:r>
              <w:rPr>
                <w:rFonts w:ascii="Arial" w:hAnsi="Arial" w:eastAsia="Arial" w:cs="Tahoma"/>
                <w:color w:val="1D2733"/>
                <w:sz w:val="19"/>
                <w:szCs w:val="19"/>
              </w:rPr>
            </w:r>
          </w:p>
        </w:tc>
      </w:tr>
    </w:tbl>
    <w:p>
      <w:pPr>
        <w:spacing w:after="0" w:before="0" w:line="340" w:lineRule="exact"/>
      </w:pPr>
      <w:r>
        <w:rPr>
          <w:rFonts w:ascii="Arial" w:hAnsi="Arial" w:eastAsia="Arial" w:cs="Tahoma"/>
          <w:sz w:val="4"/>
          <w:szCs w:val="4"/>
        </w:rPr>
      </w:r>
    </w:p>
    <w:tbl>
      <w:tblPr>
        <w:tblW w:w="9070" w:type="dxa"/>
        <w:tblInd w:w="0" w:type="dxa"/>
        <w:tblBorders>
          <w:top w:val="nil"/>
          <w:left w:val="nil"/>
          <w:bottom w:val="nil"/>
          <w:right w:val="nil"/>
          <w:insideH w:val="nil"/>
          <w:insideV w:val="nil"/>
        </w:tblBorders>
        <w:tblLayout w:type="fixed"/>
        <w:tblCellMar>
          <w:top w:w="0" w:type="dxa"/>
          <w:left w:w="0" w:type="dxa"/>
          <w:bottom w:w="0" w:type="dxa"/>
          <w:right w:w="0" w:type="dxa"/>
        </w:tblCellMar>
      </w:tblPr>
      <w:tblGrid>
        <w:gridCol w:w="9070"/>
      </w:tblGrid>
      <w:tr>
        <w:trPr>
          <w:cantSplit/>
        </w:trPr>
        <w:tc>
          <w:tcPr>
            <w:tcW w:w="9070" w:type="dxa"/>
            <w:tcBorders>
              <w:top w:val="single" w:sz="4" w:space="0" w:color="C9D2DB"/>
              <w:left w:val="single" w:sz="4" w:space="0" w:color="C9D2DB"/>
              <w:bottom w:val="single" w:sz="4" w:space="0" w:color="C9D2DB"/>
              <w:right w:val="single" w:sz="4" w:space="0" w:color="C9D2DB"/>
            </w:tcBorders>
            <w:tcMar>
              <w:top w:w="567" w:type="dxa"/>
              <w:left w:w="567" w:type="dxa"/>
              <w:bottom w:w="567" w:type="dxa"/>
              <w:right w:w="567" w:type="dxa"/>
            </w:tcMar>
          </w:tcPr>
          <w:p>
            <w:pPr>
              <w:pStyle w:val="Heading2"/>
            </w:pPr>
            <w:bookmarkStart w:id="108" w:name="_Toc000008"/>
            <w:r>
              <w:rPr>
                <w:rFonts w:ascii="Arial" w:hAnsi="Arial" w:eastAsia="Arial" w:cs="Tahoma"/>
                <w:b/>
                <w:bCs w:val="1"/>
                <w:color w:val="1F3F63"/>
                <w:sz w:val="28"/>
                <w:szCs w:val="28"/>
              </w:rPr>
              <w:t>Error Analysis</w:t>
            </w:r>
            <w:bookmarkEnd w:id="108"/>
          </w:p>
          <w:p>
            <w:pPr>
              <w:spacing w:after="0" w:before="0" w:line="300" w:lineRule="auto"/>
            </w:pPr>
            <w:r>
              <w:rPr>
                <w:rFonts w:ascii="Arial" w:hAnsi="Arial" w:eastAsia="Arial" w:cs="Tahoma"/>
                <w:color w:val="1D2733"/>
                <w:sz w:val="19"/>
                <w:szCs w:val="19"/>
              </w:rPr>
            </w:r>
          </w:p>
          <w:p>
            <w:pPr>
              <w:spacing w:after="0" w:before="0" w:line="300" w:lineRule="auto"/>
            </w:pPr>
            <w:r>
              <w:rPr>
                <w:rFonts w:ascii="Arial" w:hAnsi="Arial" w:eastAsia="Arial" w:cs="Tahoma"/>
                <w:color w:val="1D2733"/>
                <w:sz w:val="19"/>
                <w:szCs w:val="19"/>
              </w:rPr>
            </w:r>
          </w:p>
          <w:p>
            <w:pPr>
              <w:spacing w:after="0" w:before="0" w:line="300" w:lineRule="auto"/>
            </w:pPr>
            <w:r>
              <w:rPr>
                <w:rFonts w:ascii="Arial" w:hAnsi="Arial" w:eastAsia="Arial" w:cs="Tahoma"/>
                <w:color w:val="1D2733"/>
                <w:sz w:val="19"/>
                <w:szCs w:val="19"/>
              </w:rPr>
            </w:r>
          </w:p>
          <w:p>
            <w:pPr>
              <w:spacing w:after="0" w:before="0" w:line="300" w:lineRule="auto"/>
            </w:pPr>
            <w:r>
              <w:rPr>
                <w:rFonts w:ascii="Arial" w:hAnsi="Arial" w:eastAsia="Arial" w:cs="Tahoma"/>
                <w:color w:val="1D2733"/>
                <w:sz w:val="19"/>
                <w:szCs w:val="19"/>
              </w:rPr>
            </w:r>
          </w:p>
          <w:p>
            <w:pPr>
              <w:spacing w:after="0" w:before="0" w:line="300" w:lineRule="auto"/>
            </w:pPr>
            <w:r>
              <w:rPr>
                <w:rFonts w:ascii="Arial" w:hAnsi="Arial" w:eastAsia="Arial" w:cs="Tahoma"/>
                <w:color w:val="1D2733"/>
                <w:sz w:val="19"/>
                <w:szCs w:val="19"/>
              </w:rPr>
            </w:r>
          </w:p>
          <w:p>
            <w:pPr>
              <w:spacing w:after="0" w:before="0" w:line="300" w:lineRule="auto"/>
            </w:pPr>
            <w:r>
              <w:rPr>
                <w:rFonts w:ascii="Arial" w:hAnsi="Arial" w:eastAsia="Arial" w:cs="Tahoma"/>
                <w:color w:val="1D2733"/>
                <w:sz w:val="19"/>
                <w:szCs w:val="19"/>
              </w:rPr>
            </w:r>
          </w:p>
          <w:p>
            <w:pPr>
              <w:spacing w:after="0" w:before="0" w:line="300" w:lineRule="auto"/>
            </w:pPr>
            <w:r>
              <w:rPr>
                <w:rFonts w:ascii="Arial" w:hAnsi="Arial" w:eastAsia="Arial" w:cs="Tahoma"/>
                <w:color w:val="1D2733"/>
                <w:sz w:val="19"/>
                <w:szCs w:val="19"/>
              </w:rPr>
            </w:r>
          </w:p>
          <w:p>
            <w:pPr>
              <w:spacing w:after="0" w:before="0" w:line="300" w:lineRule="auto"/>
            </w:pPr>
            <w:r>
              <w:rPr>
                <w:rFonts w:ascii="Arial" w:hAnsi="Arial" w:eastAsia="Arial" w:cs="Tahoma"/>
                <w:color w:val="1D2733"/>
                <w:sz w:val="19"/>
                <w:szCs w:val="19"/>
              </w:rPr>
            </w:r>
          </w:p>
        </w:tc>
      </w:tr>
    </w:tbl>
    <w:p>
      <w:pPr>
        <w:spacing w:after="0" w:before="0" w:line="340" w:lineRule="exact"/>
      </w:pPr>
      <w:r>
        <w:rPr>
          <w:rFonts w:ascii="Arial" w:hAnsi="Arial" w:eastAsia="Arial" w:cs="Tahoma"/>
          <w:sz w:val="4"/>
          <w:szCs w:val="4"/>
        </w:rPr>
      </w:r>
    </w:p>
    <w:tbl>
      <w:tblPr>
        <w:tblW w:w="9070" w:type="dxa"/>
        <w:tblInd w:w="0" w:type="dxa"/>
        <w:tblBorders>
          <w:top w:val="nil"/>
          <w:left w:val="nil"/>
          <w:bottom w:val="nil"/>
          <w:right w:val="nil"/>
          <w:insideH w:val="nil"/>
          <w:insideV w:val="nil"/>
        </w:tblBorders>
        <w:tblLayout w:type="fixed"/>
        <w:tblCellMar>
          <w:top w:w="0" w:type="dxa"/>
          <w:left w:w="0" w:type="dxa"/>
          <w:bottom w:w="0" w:type="dxa"/>
          <w:right w:w="0" w:type="dxa"/>
        </w:tblCellMar>
      </w:tblPr>
      <w:tblGrid>
        <w:gridCol w:w="9070"/>
      </w:tblGrid>
      <w:tr>
        <w:trPr>
          <w:cantSplit/>
        </w:trPr>
        <w:tc>
          <w:tcPr>
            <w:tcW w:w="9070" w:type="dxa"/>
            <w:tcBorders>
              <w:top w:val="single" w:sz="4" w:space="0" w:color="C9D2DB"/>
              <w:left w:val="single" w:sz="4" w:space="0" w:color="C9D2DB"/>
              <w:bottom w:val="single" w:sz="4" w:space="0" w:color="C9D2DB"/>
              <w:right w:val="single" w:sz="4" w:space="0" w:color="C9D2DB"/>
            </w:tcBorders>
            <w:tcMar>
              <w:top w:w="567" w:type="dxa"/>
              <w:left w:w="567" w:type="dxa"/>
              <w:bottom w:w="567" w:type="dxa"/>
              <w:right w:w="567" w:type="dxa"/>
            </w:tcMar>
          </w:tcPr>
          <w:p>
            <w:pPr>
              <w:pStyle w:val="Heading2"/>
            </w:pPr>
            <w:bookmarkStart w:id="109" w:name="_Toc000009"/>
            <w:r>
              <w:rPr>
                <w:rFonts w:ascii="Arial" w:hAnsi="Arial" w:eastAsia="Arial" w:cs="Tahoma"/>
                <w:b/>
                <w:bCs w:val="1"/>
                <w:color w:val="1F3F63"/>
                <w:sz w:val="28"/>
                <w:szCs w:val="28"/>
              </w:rPr>
              <w:t>Segments and Confidence</w:t>
            </w:r>
            <w:bookmarkEnd w:id="109"/>
          </w:p>
          <w:p>
            <w:pPr>
              <w:spacing w:after="0" w:before="0" w:line="300" w:lineRule="auto"/>
            </w:pPr>
            <w:r>
              <w:rPr>
                <w:rFonts w:ascii="Arial" w:hAnsi="Arial" w:eastAsia="Arial" w:cs="Tahoma"/>
                <w:color w:val="1D2733"/>
                <w:sz w:val="19"/>
                <w:szCs w:val="19"/>
              </w:rPr>
            </w:r>
          </w:p>
          <w:p>
            <w:pPr>
              <w:spacing w:after="0" w:before="0" w:line="300" w:lineRule="auto"/>
            </w:pPr>
            <w:r>
              <w:rPr>
                <w:rFonts w:ascii="Arial" w:hAnsi="Arial" w:eastAsia="Arial" w:cs="Tahoma"/>
                <w:color w:val="1D2733"/>
                <w:sz w:val="19"/>
                <w:szCs w:val="19"/>
              </w:rPr>
            </w:r>
          </w:p>
          <w:p>
            <w:pPr>
              <w:spacing w:after="0" w:before="0" w:line="300" w:lineRule="auto"/>
            </w:pPr>
            <w:r>
              <w:rPr>
                <w:rFonts w:ascii="Arial" w:hAnsi="Arial" w:eastAsia="Arial" w:cs="Tahoma"/>
                <w:color w:val="1D2733"/>
                <w:sz w:val="19"/>
                <w:szCs w:val="19"/>
              </w:rPr>
            </w:r>
          </w:p>
          <w:p>
            <w:pPr>
              <w:spacing w:after="0" w:before="0" w:line="300" w:lineRule="auto"/>
            </w:pPr>
            <w:r>
              <w:rPr>
                <w:rFonts w:ascii="Arial" w:hAnsi="Arial" w:eastAsia="Arial" w:cs="Tahoma"/>
                <w:color w:val="1D2733"/>
                <w:sz w:val="19"/>
                <w:szCs w:val="19"/>
              </w:rPr>
            </w:r>
          </w:p>
          <w:p>
            <w:pPr>
              <w:spacing w:after="0" w:before="0" w:line="300" w:lineRule="auto"/>
            </w:pPr>
            <w:r>
              <w:rPr>
                <w:rFonts w:ascii="Arial" w:hAnsi="Arial" w:eastAsia="Arial" w:cs="Tahoma"/>
                <w:color w:val="1D2733"/>
                <w:sz w:val="19"/>
                <w:szCs w:val="19"/>
              </w:rPr>
            </w:r>
          </w:p>
          <w:p>
            <w:pPr>
              <w:spacing w:after="0" w:before="0" w:line="300" w:lineRule="auto"/>
            </w:pPr>
            <w:r>
              <w:rPr>
                <w:rFonts w:ascii="Arial" w:hAnsi="Arial" w:eastAsia="Arial" w:cs="Tahoma"/>
                <w:color w:val="1D2733"/>
                <w:sz w:val="19"/>
                <w:szCs w:val="19"/>
              </w:rPr>
            </w:r>
          </w:p>
          <w:p>
            <w:pPr>
              <w:spacing w:after="0" w:before="0" w:line="300" w:lineRule="auto"/>
            </w:pPr>
            <w:r>
              <w:rPr>
                <w:rFonts w:ascii="Arial" w:hAnsi="Arial" w:eastAsia="Arial" w:cs="Tahoma"/>
                <w:color w:val="1D2733"/>
                <w:sz w:val="19"/>
                <w:szCs w:val="19"/>
              </w:rPr>
            </w:r>
          </w:p>
          <w:p>
            <w:pPr>
              <w:spacing w:after="0" w:before="0" w:line="300" w:lineRule="auto"/>
            </w:pPr>
            <w:r>
              <w:rPr>
                <w:rFonts w:ascii="Arial" w:hAnsi="Arial" w:eastAsia="Arial" w:cs="Tahoma"/>
                <w:color w:val="1D2733"/>
                <w:sz w:val="19"/>
                <w:szCs w:val="19"/>
              </w:rPr>
            </w:r>
          </w:p>
        </w:tc>
      </w:tr>
    </w:tbl>
    <w:p>
      <w:pPr>
        <w:pStyle w:val="Heading1"/>
      </w:pPr>
      <w:bookmarkStart w:id="110" w:name="_Toc000010"/>
      <w:r>
        <w:rPr>
          <w:rFonts w:ascii="Arial" w:hAnsi="Arial" w:eastAsia="Arial" w:cs="Tahoma"/>
          <w:b/>
          <w:bCs w:val="1"/>
          <w:color w:val="1F3F63"/>
          <w:sz w:val="44"/>
          <w:szCs w:val="44"/>
        </w:rPr>
        <w:t>Data Analysis</w:t>
      </w:r>
      <w:bookmarkEnd w:id="110"/>
    </w:p>
    <w:tbl>
      <w:tblPr>
        <w:tblW w:w="9070" w:type="dxa"/>
        <w:tblInd w:w="0" w:type="dxa"/>
        <w:tblBorders>
          <w:top w:val="nil"/>
          <w:left w:val="nil"/>
          <w:bottom w:val="nil"/>
          <w:right w:val="nil"/>
          <w:insideH w:val="nil"/>
          <w:insideV w:val="nil"/>
        </w:tblBorders>
        <w:tblLayout w:type="fixed"/>
        <w:tblCellMar>
          <w:top w:w="0" w:type="dxa"/>
          <w:left w:w="0" w:type="dxa"/>
          <w:bottom w:w="0" w:type="dxa"/>
          <w:right w:w="0" w:type="dxa"/>
        </w:tblCellMar>
      </w:tblPr>
      <w:tblGrid>
        <w:gridCol w:w="9070"/>
      </w:tblGrid>
      <w:tr>
        <w:trPr>
          <w:cantSplit/>
        </w:trPr>
        <w:tc>
          <w:tcPr>
            <w:tcW w:w="9070" w:type="dxa"/>
            <w:tcBorders>
              <w:top w:val="single" w:sz="4" w:space="0" w:color="C9D2DB"/>
              <w:left w:val="single" w:sz="4" w:space="0" w:color="C9D2DB"/>
              <w:bottom w:val="single" w:sz="4" w:space="0" w:color="C9D2DB"/>
              <w:right w:val="single" w:sz="4" w:space="0" w:color="C9D2DB"/>
            </w:tcBorders>
            <w:tcMar>
              <w:top w:w="567" w:type="dxa"/>
              <w:left w:w="567" w:type="dxa"/>
              <w:bottom w:w="567" w:type="dxa"/>
              <w:right w:w="567" w:type="dxa"/>
            </w:tcMar>
          </w:tcPr>
          <w:p>
            <w:pPr>
              <w:pStyle w:val="Heading2"/>
            </w:pPr>
            <w:bookmarkStart w:id="111" w:name="_Toc000011"/>
            <w:r>
              <w:rPr>
                <w:rFonts w:ascii="Arial" w:hAnsi="Arial" w:eastAsia="Arial" w:cs="Tahoma"/>
                <w:b/>
                <w:bCs w:val="1"/>
                <w:color w:val="1F3F63"/>
                <w:sz w:val="28"/>
                <w:szCs w:val="28"/>
              </w:rPr>
              <w:t>How URLs are classified</w:t>
            </w:r>
            <w:bookmarkEnd w:id="111"/>
          </w:p>
          <w:p>
            <w:pPr>
              <w:spacing w:after="100" w:before="0" w:line="300" w:lineRule="auto"/>
            </w:pPr>
            <w:r>
              <w:rPr>
                <w:rFonts w:ascii="Arial" w:hAnsi="Arial" w:eastAsia="Arial" w:cs="Tahoma"/>
                <w:color w:val="1D2733"/>
                <w:sz w:val="19"/>
                <w:szCs w:val="19"/>
              </w:rPr>
              <w:t xml:space="preserve">Every URL in this analysis receives one of five outcomes. </w:t>
            </w:r>
            <w:r>
              <w:rPr>
                <w:rFonts w:ascii="Arial" w:hAnsi="Arial" w:eastAsia="Arial" w:cs="Tahoma"/>
                <w:b/>
                <w:bCs w:val="1"/>
                <w:color w:val="1D2733"/>
                <w:sz w:val="19"/>
                <w:szCs w:val="19"/>
              </w:rPr>
              <w:t>Gambling</w:t>
            </w:r>
            <w:r>
              <w:rPr>
                <w:rFonts w:ascii="Arial" w:hAnsi="Arial" w:eastAsia="Arial" w:cs="Tahoma"/>
                <w:color w:val="1D2733"/>
                <w:sz w:val="19"/>
                <w:szCs w:val="19"/>
              </w:rPr>
              <w:t xml:space="preserve">: the classifier judged, from what was recorded about the page, that the site offers or promotes gambling. </w:t>
            </w:r>
            <w:r>
              <w:rPr>
                <w:rFonts w:ascii="Arial" w:hAnsi="Arial" w:eastAsia="Arial" w:cs="Tahoma"/>
                <w:b/>
                <w:bCs w:val="1"/>
                <w:color w:val="1D2733"/>
                <w:sz w:val="19"/>
                <w:szCs w:val="19"/>
              </w:rPr>
              <w:t>Not gambling</w:t>
            </w:r>
            <w:r>
              <w:rPr>
                <w:rFonts w:ascii="Arial" w:hAnsi="Arial" w:eastAsia="Arial" w:cs="Tahoma"/>
                <w:color w:val="1D2733"/>
                <w:sz w:val="19"/>
                <w:szCs w:val="19"/>
              </w:rPr>
              <w:t xml:space="preserve">: the page was read and judged not to offer gambling. </w:t>
            </w:r>
            <w:r>
              <w:rPr>
                <w:rFonts w:ascii="Arial" w:hAnsi="Arial" w:eastAsia="Arial" w:cs="Tahoma"/>
                <w:b/>
                <w:bCs w:val="1"/>
                <w:color w:val="1D2733"/>
                <w:sz w:val="19"/>
                <w:szCs w:val="19"/>
              </w:rPr>
              <w:t>Unreachable</w:t>
            </w:r>
            <w:r>
              <w:rPr>
                <w:rFonts w:ascii="Arial" w:hAnsi="Arial" w:eastAsia="Arial" w:cs="Tahoma"/>
                <w:color w:val="1D2733"/>
                <w:sz w:val="19"/>
                <w:szCs w:val="19"/>
              </w:rPr>
              <w:t xml:space="preserve">: the page could not be fetched or read from the collection network, or SICPADetect could not complete its analysis, so no judgement was made. </w:t>
            </w:r>
            <w:r>
              <w:rPr>
                <w:rFonts w:ascii="Arial" w:hAnsi="Arial" w:eastAsia="Arial" w:cs="Tahoma"/>
                <w:b/>
                <w:bCs w:val="1"/>
                <w:color w:val="1D2733"/>
                <w:sz w:val="19"/>
                <w:szCs w:val="19"/>
              </w:rPr>
              <w:t>Needs more analysis</w:t>
            </w:r>
            <w:r>
              <w:rPr>
                <w:rFonts w:ascii="Arial" w:hAnsi="Arial" w:eastAsia="Arial" w:cs="Tahoma"/>
                <w:color w:val="1D2733"/>
                <w:sz w:val="19"/>
                <w:szCs w:val="19"/>
              </w:rPr>
              <w:t xml:space="preserve">: the classifier could not decide with enough confidence, so the URL is set aside for human review; these URLs are counted in From collection to analysis and are excluded from every other figure in this section. </w:t>
            </w:r>
            <w:r>
              <w:rPr>
                <w:rFonts w:ascii="Arial" w:hAnsi="Arial" w:eastAsia="Arial" w:cs="Tahoma"/>
                <w:b/>
                <w:bCs w:val="1"/>
                <w:color w:val="1D2733"/>
                <w:sz w:val="19"/>
                <w:szCs w:val="19"/>
              </w:rPr>
              <w:t>Unknown</w:t>
            </w:r>
            <w:r>
              <w:rPr>
                <w:rFonts w:ascii="Arial" w:hAnsi="Arial" w:eastAsia="Arial" w:cs="Tahoma"/>
                <w:color w:val="1D2733"/>
                <w:sz w:val="19"/>
                <w:szCs w:val="19"/>
              </w:rPr>
              <w:t>: the export carried a status outside these four. Figures in this section count URLs, one URL being one address analysed; where a card counts domains instead, it says so.</w:t>
            </w:r>
          </w:p>
        </w:tc>
      </w:tr>
    </w:tbl>
    <w:p>
      <w:pPr>
        <w:pStyle w:val="Heading2"/>
      </w:pPr>
      <w:bookmarkStart w:id="112" w:name="_Toc000012"/>
      <w:r>
        <w:rPr>
          <w:rFonts w:ascii="Arial" w:hAnsi="Arial" w:eastAsia="Arial" w:cs="Tahoma"/>
          <w:b/>
          <w:bCs w:val="1"/>
          <w:color w:val="1F3F63"/>
          <w:sz w:val="28"/>
          <w:szCs w:val="28"/>
        </w:rPr>
        <w:t>10 most prominent gambling sites in Thailand</w:t>
      </w:r>
      <w:bookmarkEnd w:id="112"/>
    </w:p>
    <w:tbl>
      <w:tblPr>
        <w:tblW w:w="9070" w:type="dxa"/>
        <w:tblInd w:w="0" w:type="dxa"/>
        <w:tblBorders>
          <w:top w:val="nil"/>
          <w:left w:val="nil"/>
          <w:bottom w:val="nil"/>
          <w:right w:val="nil"/>
          <w:insideH w:val="nil"/>
          <w:insideV w:val="nil"/>
        </w:tblBorders>
        <w:tblLayout w:type="fixed"/>
        <w:tblCellMar>
          <w:top w:w="0" w:type="dxa"/>
          <w:left w:w="0" w:type="dxa"/>
          <w:bottom w:w="0" w:type="dxa"/>
          <w:right w:w="0" w:type="dxa"/>
        </w:tblCellMar>
      </w:tblPr>
      <w:tblGrid>
        <w:gridCol w:w="9070"/>
      </w:tblGrid>
      <w:tr>
        <w:trPr>
          <w:cantSplit/>
        </w:trPr>
        <w:tc>
          <w:tcPr>
            <w:tcW w:w="9070" w:type="dxa"/>
            <w:tcBorders>
              <w:top w:val="single" w:sz="4" w:space="0" w:color="C9D2DB"/>
              <w:left w:val="single" w:sz="4" w:space="0" w:color="C9D2DB"/>
              <w:bottom w:val="single" w:sz="4" w:space="0" w:color="C9D2DB"/>
              <w:right w:val="single" w:sz="4" w:space="0" w:color="C9D2DB"/>
            </w:tcBorders>
            <w:tcMar>
              <w:top w:w="567" w:type="dxa"/>
              <w:left w:w="567" w:type="dxa"/>
              <w:bottom w:w="567" w:type="dxa"/>
              <w:right w:w="567" w:type="dxa"/>
            </w:tcMar>
          </w:tcPr>
          <w:p>
            <w:pPr>
              <w:pStyle w:val="Heading3"/>
            </w:pPr>
            <w:bookmarkStart w:id="113" w:name="_Toc000013"/>
            <w:r>
              <w:rPr>
                <w:rFonts w:ascii="Arial" w:hAnsi="Arial" w:eastAsia="Arial" w:cs="Tahoma"/>
                <w:b/>
                <w:bCs w:val="1"/>
                <w:color w:val="1F3F63"/>
                <w:sz w:val="22"/>
                <w:szCs w:val="22"/>
              </w:rPr>
              <w:t>10 most prominent gambling sites in Thailand</w:t>
            </w:r>
            <w:bookmarkEnd w:id="113"/>
          </w:p>
          <w:tbl>
            <w:tblPr>
              <w:tblW w:w="7937" w:type="dxa"/>
              <w:tblInd w:w="0" w:type="dxa"/>
              <w:tblBorders>
                <w:top w:val="nil"/>
                <w:left w:val="nil"/>
                <w:bottom w:val="nil"/>
                <w:right w:val="nil"/>
                <w:insideH w:val="nil"/>
                <w:insideV w:val="nil"/>
              </w:tblBorders>
              <w:tblLayout w:type="fixed"/>
              <w:tblCellMar>
                <w:top w:w="0" w:type="dxa"/>
                <w:left w:w="0" w:type="dxa"/>
                <w:bottom w:w="0" w:type="dxa"/>
                <w:right w:w="0" w:type="dxa"/>
              </w:tblCellMar>
            </w:tblPr>
            <w:tblGrid>
              <w:gridCol w:w="793"/>
              <w:gridCol w:w="1417"/>
              <w:gridCol w:w="1417"/>
              <w:gridCol w:w="1020"/>
              <w:gridCol w:w="1020"/>
              <w:gridCol w:w="1474"/>
              <w:gridCol w:w="793"/>
            </w:tblGrid>
            <w:tr>
              <w:trPr>
                <w:cantSplit/>
                <w:tblHeader/>
              </w:trPr>
              <w:tc>
                <w:tcPr>
                  <w:tcW w:w="793" w:type="dxa"/>
                  <w:shd w:val="clear" w:color="auto" w:fill="1F3F63"/>
                  <w:tcMar>
                    <w:top w:w="40" w:type="dxa"/>
                    <w:left w:w="60" w:type="dxa"/>
                    <w:bottom w:w="40" w:type="dxa"/>
                    <w:right w:w="60" w:type="dxa"/>
                  </w:tcMar>
                </w:tcPr>
                <w:p>
                  <w:pPr>
                    <w:spacing w:after="0" w:before="0" w:line="276" w:lineRule="auto"/>
                    <w:jc w:val="right"/>
                  </w:pPr>
                  <w:r>
                    <w:rPr>
                      <w:rFonts w:ascii="Arial" w:hAnsi="Arial" w:eastAsia="Arial" w:cs="Tahoma"/>
                      <w:b/>
                      <w:bCs w:val="1"/>
                      <w:color w:val="FFFFFF"/>
                      <w:sz w:val="16"/>
                      <w:szCs w:val="16"/>
                    </w:rPr>
                    <w:t>Rank</w:t>
                  </w:r>
                </w:p>
              </w:tc>
              <w:tc>
                <w:tcPr>
                  <w:tcW w:w="1417" w:type="dxa"/>
                  <w:shd w:val="clear" w:color="auto" w:fill="1F3F63"/>
                  <w:tcMar>
                    <w:top w:w="40" w:type="dxa"/>
                    <w:left w:w="60" w:type="dxa"/>
                    <w:bottom w:w="40" w:type="dxa"/>
                    <w:right w:w="60" w:type="dxa"/>
                  </w:tcMar>
                </w:tcPr>
                <w:p>
                  <w:pPr>
                    <w:spacing w:after="0" w:before="0" w:line="276" w:lineRule="auto"/>
                  </w:pPr>
                  <w:r>
                    <w:rPr>
                      <w:rFonts w:ascii="Arial" w:hAnsi="Arial" w:eastAsia="Arial" w:cs="Tahoma"/>
                      <w:b/>
                      <w:bCs w:val="1"/>
                      <w:color w:val="FFFFFF"/>
                      <w:sz w:val="16"/>
                      <w:szCs w:val="16"/>
                    </w:rPr>
                    <w:t>URL</w:t>
                  </w:r>
                </w:p>
              </w:tc>
              <w:tc>
                <w:tcPr>
                  <w:tcW w:w="1417" w:type="dxa"/>
                  <w:shd w:val="clear" w:color="auto" w:fill="1F3F63"/>
                  <w:tcMar>
                    <w:top w:w="40" w:type="dxa"/>
                    <w:left w:w="60" w:type="dxa"/>
                    <w:bottom w:w="40" w:type="dxa"/>
                    <w:right w:w="60" w:type="dxa"/>
                  </w:tcMar>
                </w:tcPr>
                <w:p>
                  <w:pPr>
                    <w:spacing w:after="0" w:before="0" w:line="276" w:lineRule="auto"/>
                  </w:pPr>
                  <w:r>
                    <w:rPr>
                      <w:rFonts w:ascii="Arial" w:hAnsi="Arial" w:eastAsia="Arial" w:cs="Tahoma"/>
                      <w:b/>
                      <w:bCs w:val="1"/>
                      <w:color w:val="FFFFFF"/>
                      <w:sz w:val="16"/>
                      <w:szCs w:val="16"/>
                    </w:rPr>
                    <w:t>Domain</w:t>
                  </w:r>
                </w:p>
              </w:tc>
              <w:tc>
                <w:tcPr>
                  <w:tcW w:w="1020" w:type="dxa"/>
                  <w:shd w:val="clear" w:color="auto" w:fill="1F3F63"/>
                  <w:tcMar>
                    <w:top w:w="40" w:type="dxa"/>
                    <w:left w:w="60" w:type="dxa"/>
                    <w:bottom w:w="40" w:type="dxa"/>
                    <w:right w:w="60" w:type="dxa"/>
                  </w:tcMar>
                </w:tcPr>
                <w:p>
                  <w:pPr>
                    <w:spacing w:after="0" w:before="0" w:line="276" w:lineRule="auto"/>
                  </w:pPr>
                  <w:r>
                    <w:rPr>
                      <w:rFonts w:ascii="Arial" w:hAnsi="Arial" w:eastAsia="Arial" w:cs="Tahoma"/>
                      <w:b/>
                      <w:bCs w:val="1"/>
                      <w:color w:val="FFFFFF"/>
                      <w:sz w:val="16"/>
                      <w:szCs w:val="16"/>
                    </w:rPr>
                    <w:t>Brand cluster</w:t>
                  </w:r>
                </w:p>
              </w:tc>
              <w:tc>
                <w:tcPr>
                  <w:tcW w:w="1020" w:type="dxa"/>
                  <w:shd w:val="clear" w:color="auto" w:fill="1F3F63"/>
                  <w:tcMar>
                    <w:top w:w="40" w:type="dxa"/>
                    <w:left w:w="60" w:type="dxa"/>
                    <w:bottom w:w="40" w:type="dxa"/>
                    <w:right w:w="60" w:type="dxa"/>
                  </w:tcMar>
                </w:tcPr>
                <w:p>
                  <w:pPr>
                    <w:spacing w:after="0" w:before="0" w:line="276" w:lineRule="auto"/>
                  </w:pPr>
                  <w:r>
                    <w:rPr>
                      <w:rFonts w:ascii="Arial" w:hAnsi="Arial" w:eastAsia="Arial" w:cs="Tahoma"/>
                      <w:b/>
                      <w:bCs w:val="1"/>
                      <w:color w:val="FFFFFF"/>
                      <w:sz w:val="16"/>
                      <w:szCs w:val="16"/>
                    </w:rPr>
                    <w:t>Subcategory</w:t>
                  </w:r>
                </w:p>
              </w:tc>
              <w:tc>
                <w:tcPr>
                  <w:tcW w:w="1474" w:type="dxa"/>
                  <w:shd w:val="clear" w:color="auto" w:fill="1F3F63"/>
                  <w:tcMar>
                    <w:top w:w="40" w:type="dxa"/>
                    <w:left w:w="60" w:type="dxa"/>
                    <w:bottom w:w="40" w:type="dxa"/>
                    <w:right w:w="60" w:type="dxa"/>
                  </w:tcMar>
                </w:tcPr>
                <w:p>
                  <w:pPr>
                    <w:spacing w:after="0" w:before="0" w:line="276" w:lineRule="auto"/>
                  </w:pPr>
                  <w:r>
                    <w:rPr>
                      <w:rFonts w:ascii="Arial" w:hAnsi="Arial" w:eastAsia="Arial" w:cs="Tahoma"/>
                      <w:b/>
                      <w:bCs w:val="1"/>
                      <w:color w:val="FFFFFF"/>
                      <w:sz w:val="16"/>
                      <w:szCs w:val="16"/>
                    </w:rPr>
                    <w:t>Thai targeting evidence</w:t>
                  </w:r>
                </w:p>
              </w:tc>
              <w:tc>
                <w:tcPr>
                  <w:tcW w:w="793" w:type="dxa"/>
                  <w:shd w:val="clear" w:color="auto" w:fill="1F3F63"/>
                  <w:tcMar>
                    <w:top w:w="40" w:type="dxa"/>
                    <w:left w:w="60" w:type="dxa"/>
                    <w:bottom w:w="40" w:type="dxa"/>
                    <w:right w:w="60" w:type="dxa"/>
                  </w:tcMar>
                </w:tcPr>
                <w:p>
                  <w:pPr>
                    <w:spacing w:after="0" w:before="0" w:line="276" w:lineRule="auto"/>
                  </w:pPr>
                  <w:r>
                    <w:rPr>
                      <w:rFonts w:ascii="Arial" w:hAnsi="Arial" w:eastAsia="Arial" w:cs="Tahoma"/>
                      <w:b/>
                      <w:bCs w:val="1"/>
                      <w:color w:val="FFFFFF"/>
                      <w:sz w:val="16"/>
                      <w:szCs w:val="16"/>
                    </w:rPr>
                    <w:t>Source</w:t>
                  </w:r>
                </w:p>
              </w:tc>
            </w:tr>
            <w:tr>
              <w:trPr>
                <w:cantSplit/>
              </w:trPr>
              <w:tc>
                <w:tcPr>
                  <w:tcW w:w="793"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93155</w:t>
                  </w:r>
                </w:p>
              </w:tc>
              <w:tc>
                <w:tcPr>
                  <w:tcW w:w="1417"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metal--vip.com</w:t>
                  </w:r>
                </w:p>
              </w:tc>
              <w:tc>
                <w:tcPr>
                  <w:tcW w:w="1417"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metal--vip.com</w:t>
                  </w:r>
                </w:p>
              </w:tc>
              <w:tc>
                <w:tcPr>
                  <w:tcW w:w="1020"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metal</w:t>
                  </w:r>
                </w:p>
              </w:tc>
              <w:tc>
                <w:tcPr>
                  <w:tcW w:w="1020"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Slots</w:t>
                  </w:r>
                </w:p>
              </w:tc>
              <w:tc>
                <w:tcPr>
                  <w:tcW w:w="1474" w:type="dxa"/>
                  <w:tcBorders>
                    <w:top w:val="nil"/>
                    <w:left w:val="nil"/>
                    <w:bottom w:val="single" w:sz="4" w:space="0" w:color="C9D2DB"/>
                    <w:right w:val="nil"/>
                  </w:tcBorders>
                  <w:tcMar>
                    <w:top w:w="40" w:type="dxa"/>
                    <w:left w:w="60" w:type="dxa"/>
                    <w:bottom w:w="40" w:type="dxa"/>
                    <w:right w:w="60" w:type="dxa"/>
                  </w:tcMar>
                </w:tcPr>
                <w:p>
                  <w:pPr>
                    <w:spacing w:after="0" w:before="0" w:line="384" w:lineRule="auto"/>
                  </w:pPr>
                  <w:r>
                    <w:rPr>
                      <w:rFonts w:ascii="Arial" w:hAnsi="Arial" w:eastAsia="Arial" w:cs="Tahoma"/>
                      <w:b w:val="0"/>
                      <w:bCs w:val="0"/>
                      <w:color w:val="1D2733"/>
                      <w:sz w:val="16"/>
                      <w:szCs w:val="16"/>
                    </w:rPr>
                    <w:t>Thai script: เข้าสู่ระบบ</w:t>
                  </w:r>
                </w:p>
              </w:tc>
              <w:tc>
                <w:tcPr>
                  <w:tcW w:w="793"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Not recorded</w:t>
                  </w:r>
                </w:p>
              </w:tc>
            </w:tr>
            <w:tr>
              <w:trPr>
                <w:cantSplit/>
              </w:trPr>
              <w:tc>
                <w:tcPr>
                  <w:tcW w:w="793"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221001</w:t>
                  </w:r>
                </w:p>
              </w:tc>
              <w:tc>
                <w:tcPr>
                  <w:tcW w:w="1417"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suriyathai.net</w:t>
                  </w:r>
                </w:p>
              </w:tc>
              <w:tc>
                <w:tcPr>
                  <w:tcW w:w="1417"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suriyathai.net</w:t>
                  </w:r>
                </w:p>
              </w:tc>
              <w:tc>
                <w:tcPr>
                  <w:tcW w:w="1020"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suriya</w:t>
                  </w:r>
                </w:p>
              </w:tc>
              <w:tc>
                <w:tcPr>
                  <w:tcW w:w="1020"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General Gambling</w:t>
                  </w:r>
                </w:p>
              </w:tc>
              <w:tc>
                <w:tcPr>
                  <w:tcW w:w="1474" w:type="dxa"/>
                  <w:tcBorders>
                    <w:top w:val="nil"/>
                    <w:left w:val="nil"/>
                    <w:bottom w:val="single" w:sz="4" w:space="0" w:color="C9D2DB"/>
                    <w:right w:val="nil"/>
                  </w:tcBorders>
                  <w:tcMar>
                    <w:top w:w="40" w:type="dxa"/>
                    <w:left w:w="60" w:type="dxa"/>
                    <w:bottom w:w="40" w:type="dxa"/>
                    <w:right w:w="60" w:type="dxa"/>
                  </w:tcMar>
                </w:tcPr>
                <w:p>
                  <w:pPr>
                    <w:spacing w:after="0" w:before="0" w:line="384" w:lineRule="auto"/>
                  </w:pPr>
                  <w:r>
                    <w:rPr>
                      <w:rFonts w:ascii="Arial" w:hAnsi="Arial" w:eastAsia="Arial" w:cs="Tahoma"/>
                      <w:b w:val="0"/>
                      <w:bCs w:val="0"/>
                      <w:color w:val="1D2733"/>
                      <w:sz w:val="16"/>
                      <w:szCs w:val="16"/>
                    </w:rPr>
                    <w:t>Thai script: สมัครสมาชิก</w:t>
                  </w:r>
                </w:p>
              </w:tc>
              <w:tc>
                <w:tcPr>
                  <w:tcW w:w="793"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Not recorded</w:t>
                  </w:r>
                </w:p>
              </w:tc>
            </w:tr>
            <w:tr>
              <w:trPr>
                <w:cantSplit/>
              </w:trPr>
              <w:tc>
                <w:tcPr>
                  <w:tcW w:w="793"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254190</w:t>
                  </w:r>
                </w:p>
              </w:tc>
              <w:tc>
                <w:tcPr>
                  <w:tcW w:w="1417"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anthonyhead.com</w:t>
                  </w:r>
                </w:p>
              </w:tc>
              <w:tc>
                <w:tcPr>
                  <w:tcW w:w="1417"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anthonyhead.com</w:t>
                  </w:r>
                </w:p>
              </w:tc>
              <w:tc>
                <w:tcPr>
                  <w:tcW w:w="1020"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anthonyhead</w:t>
                  </w:r>
                </w:p>
              </w:tc>
              <w:tc>
                <w:tcPr>
                  <w:tcW w:w="1020"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Slots</w:t>
                  </w:r>
                </w:p>
              </w:tc>
              <w:tc>
                <w:tcPr>
                  <w:tcW w:w="1474" w:type="dxa"/>
                  <w:tcBorders>
                    <w:top w:val="nil"/>
                    <w:left w:val="nil"/>
                    <w:bottom w:val="single" w:sz="4" w:space="0" w:color="C9D2DB"/>
                    <w:right w:val="nil"/>
                  </w:tcBorders>
                  <w:tcMar>
                    <w:top w:w="40" w:type="dxa"/>
                    <w:left w:w="60" w:type="dxa"/>
                    <w:bottom w:w="40" w:type="dxa"/>
                    <w:right w:w="60" w:type="dxa"/>
                  </w:tcMar>
                </w:tcPr>
                <w:p>
                  <w:pPr>
                    <w:spacing w:after="0" w:before="0" w:line="384" w:lineRule="auto"/>
                  </w:pPr>
                  <w:r>
                    <w:rPr>
                      <w:rFonts w:ascii="Arial" w:hAnsi="Arial" w:eastAsia="Arial" w:cs="Tahoma"/>
                      <w:b w:val="0"/>
                      <w:bCs w:val="0"/>
                      <w:color w:val="1D2733"/>
                      <w:sz w:val="16"/>
                      <w:szCs w:val="16"/>
                    </w:rPr>
                    <w:t>Thai currency: Baht</w:t>
                  </w:r>
                </w:p>
              </w:tc>
              <w:tc>
                <w:tcPr>
                  <w:tcW w:w="793"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Not recorded</w:t>
                  </w:r>
                </w:p>
              </w:tc>
            </w:tr>
            <w:tr>
              <w:trPr>
                <w:cantSplit/>
              </w:trPr>
              <w:tc>
                <w:tcPr>
                  <w:tcW w:w="793"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254190</w:t>
                  </w:r>
                </w:p>
              </w:tc>
              <w:tc>
                <w:tcPr>
                  <w:tcW w:w="1417"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kohochocolates.com</w:t>
                  </w:r>
                </w:p>
              </w:tc>
              <w:tc>
                <w:tcPr>
                  <w:tcW w:w="1417"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kohochocolates.com</w:t>
                  </w:r>
                </w:p>
              </w:tc>
              <w:tc>
                <w:tcPr>
                  <w:tcW w:w="1020"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kohochocolates</w:t>
                  </w:r>
                </w:p>
              </w:tc>
              <w:tc>
                <w:tcPr>
                  <w:tcW w:w="1020"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Slots</w:t>
                  </w:r>
                </w:p>
              </w:tc>
              <w:tc>
                <w:tcPr>
                  <w:tcW w:w="1474" w:type="dxa"/>
                  <w:tcBorders>
                    <w:top w:val="nil"/>
                    <w:left w:val="nil"/>
                    <w:bottom w:val="single" w:sz="4" w:space="0" w:color="C9D2DB"/>
                    <w:right w:val="nil"/>
                  </w:tcBorders>
                  <w:tcMar>
                    <w:top w:w="40" w:type="dxa"/>
                    <w:left w:w="60" w:type="dxa"/>
                    <w:bottom w:w="40" w:type="dxa"/>
                    <w:right w:w="60" w:type="dxa"/>
                  </w:tcMar>
                </w:tcPr>
                <w:p>
                  <w:pPr>
                    <w:spacing w:after="0" w:before="0" w:line="384" w:lineRule="auto"/>
                  </w:pPr>
                  <w:r>
                    <w:rPr>
                      <w:rFonts w:ascii="Arial" w:hAnsi="Arial" w:eastAsia="Arial" w:cs="Tahoma"/>
                      <w:b w:val="0"/>
                      <w:bCs w:val="0"/>
                      <w:color w:val="1D2733"/>
                      <w:sz w:val="16"/>
                      <w:szCs w:val="16"/>
                    </w:rPr>
                    <w:t>Thai currency: Baht</w:t>
                  </w:r>
                </w:p>
              </w:tc>
              <w:tc>
                <w:tcPr>
                  <w:tcW w:w="793"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Not recorded</w:t>
                  </w:r>
                </w:p>
              </w:tc>
            </w:tr>
            <w:tr>
              <w:trPr>
                <w:cantSplit/>
              </w:trPr>
              <w:tc>
                <w:tcPr>
                  <w:tcW w:w="793"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293057</w:t>
                  </w:r>
                </w:p>
              </w:tc>
              <w:tc>
                <w:tcPr>
                  <w:tcW w:w="1417"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bifestathailand.com</w:t>
                  </w:r>
                </w:p>
              </w:tc>
              <w:tc>
                <w:tcPr>
                  <w:tcW w:w="1417"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bifestathailand.com</w:t>
                  </w:r>
                </w:p>
              </w:tc>
              <w:tc>
                <w:tcPr>
                  <w:tcW w:w="1020"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bifestathailand</w:t>
                  </w:r>
                </w:p>
              </w:tc>
              <w:tc>
                <w:tcPr>
                  <w:tcW w:w="1020"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Slots</w:t>
                  </w:r>
                </w:p>
              </w:tc>
              <w:tc>
                <w:tcPr>
                  <w:tcW w:w="1474" w:type="dxa"/>
                  <w:tcBorders>
                    <w:top w:val="nil"/>
                    <w:left w:val="nil"/>
                    <w:bottom w:val="single" w:sz="4" w:space="0" w:color="C9D2DB"/>
                    <w:right w:val="nil"/>
                  </w:tcBorders>
                  <w:tcMar>
                    <w:top w:w="40" w:type="dxa"/>
                    <w:left w:w="60" w:type="dxa"/>
                    <w:bottom w:w="40" w:type="dxa"/>
                    <w:right w:w="60" w:type="dxa"/>
                  </w:tcMar>
                </w:tcPr>
                <w:p>
                  <w:pPr>
                    <w:spacing w:after="0" w:before="0" w:line="384" w:lineRule="auto"/>
                  </w:pPr>
                  <w:r>
                    <w:rPr>
                      <w:rFonts w:ascii="Arial" w:hAnsi="Arial" w:eastAsia="Arial" w:cs="Tahoma"/>
                      <w:b w:val="0"/>
                      <w:bCs w:val="0"/>
                      <w:color w:val="1D2733"/>
                      <w:sz w:val="16"/>
                      <w:szCs w:val="16"/>
                    </w:rPr>
                    <w:t>Thai currency: THB</w:t>
                  </w:r>
                </w:p>
              </w:tc>
              <w:tc>
                <w:tcPr>
                  <w:tcW w:w="793"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Not recorded</w:t>
                  </w:r>
                </w:p>
              </w:tc>
            </w:tr>
            <w:tr>
              <w:trPr>
                <w:cantSplit/>
              </w:trPr>
              <w:tc>
                <w:tcPr>
                  <w:tcW w:w="793"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293057</w:t>
                  </w:r>
                </w:p>
              </w:tc>
              <w:tc>
                <w:tcPr>
                  <w:tcW w:w="1417"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lgbtnewsnow.org</w:t>
                  </w:r>
                </w:p>
              </w:tc>
              <w:tc>
                <w:tcPr>
                  <w:tcW w:w="1417"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lgbtnewsnow.org</w:t>
                  </w:r>
                </w:p>
              </w:tc>
              <w:tc>
                <w:tcPr>
                  <w:tcW w:w="1020"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lgbtnewsnow</w:t>
                  </w:r>
                </w:p>
              </w:tc>
              <w:tc>
                <w:tcPr>
                  <w:tcW w:w="1020"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Slots</w:t>
                  </w:r>
                </w:p>
              </w:tc>
              <w:tc>
                <w:tcPr>
                  <w:tcW w:w="1474" w:type="dxa"/>
                  <w:tcBorders>
                    <w:top w:val="nil"/>
                    <w:left w:val="nil"/>
                    <w:bottom w:val="single" w:sz="4" w:space="0" w:color="C9D2DB"/>
                    <w:right w:val="nil"/>
                  </w:tcBorders>
                  <w:tcMar>
                    <w:top w:w="40" w:type="dxa"/>
                    <w:left w:w="60" w:type="dxa"/>
                    <w:bottom w:w="40" w:type="dxa"/>
                    <w:right w:w="60" w:type="dxa"/>
                  </w:tcMar>
                </w:tcPr>
                <w:p>
                  <w:pPr>
                    <w:spacing w:after="0" w:before="0" w:line="384" w:lineRule="auto"/>
                  </w:pPr>
                  <w:r>
                    <w:rPr>
                      <w:rFonts w:ascii="Arial" w:hAnsi="Arial" w:eastAsia="Arial" w:cs="Tahoma"/>
                      <w:b w:val="0"/>
                      <w:bCs w:val="0"/>
                      <w:color w:val="1D2733"/>
                      <w:sz w:val="16"/>
                      <w:szCs w:val="16"/>
                    </w:rPr>
                    <w:t>Thai currency: THB</w:t>
                  </w:r>
                </w:p>
              </w:tc>
              <w:tc>
                <w:tcPr>
                  <w:tcW w:w="793"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Not recorded</w:t>
                  </w:r>
                </w:p>
              </w:tc>
            </w:tr>
            <w:tr>
              <w:trPr>
                <w:cantSplit/>
              </w:trPr>
              <w:tc>
                <w:tcPr>
                  <w:tcW w:w="793"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514501</w:t>
                  </w:r>
                </w:p>
              </w:tc>
              <w:tc>
                <w:tcPr>
                  <w:tcW w:w="1417"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sacasino.ad</w:t>
                  </w:r>
                </w:p>
              </w:tc>
              <w:tc>
                <w:tcPr>
                  <w:tcW w:w="1417"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sacasino.ad</w:t>
                  </w:r>
                </w:p>
              </w:tc>
              <w:tc>
                <w:tcPr>
                  <w:tcW w:w="1020"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sacasino</w:t>
                  </w:r>
                </w:p>
              </w:tc>
              <w:tc>
                <w:tcPr>
                  <w:tcW w:w="1020"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Baccarat</w:t>
                  </w:r>
                </w:p>
              </w:tc>
              <w:tc>
                <w:tcPr>
                  <w:tcW w:w="1474" w:type="dxa"/>
                  <w:tcBorders>
                    <w:top w:val="nil"/>
                    <w:left w:val="nil"/>
                    <w:bottom w:val="single" w:sz="4" w:space="0" w:color="C9D2DB"/>
                    <w:right w:val="nil"/>
                  </w:tcBorders>
                  <w:tcMar>
                    <w:top w:w="40" w:type="dxa"/>
                    <w:left w:w="60" w:type="dxa"/>
                    <w:bottom w:w="40" w:type="dxa"/>
                    <w:right w:w="60" w:type="dxa"/>
                  </w:tcMar>
                </w:tcPr>
                <w:p>
                  <w:pPr>
                    <w:spacing w:after="0" w:before="0" w:line="384" w:lineRule="auto"/>
                  </w:pPr>
                  <w:r>
                    <w:rPr>
                      <w:rFonts w:ascii="Arial" w:hAnsi="Arial" w:eastAsia="Arial" w:cs="Tahoma"/>
                      <w:b w:val="0"/>
                      <w:bCs w:val="0"/>
                      <w:color w:val="1D2733"/>
                      <w:sz w:val="16"/>
                      <w:szCs w:val="16"/>
                    </w:rPr>
                    <w:t>Thai script: บาคาร่า</w:t>
                  </w:r>
                </w:p>
              </w:tc>
              <w:tc>
                <w:tcPr>
                  <w:tcW w:w="793"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Not recorded</w:t>
                  </w:r>
                </w:p>
              </w:tc>
            </w:tr>
            <w:tr>
              <w:trPr>
                <w:cantSplit/>
              </w:trPr>
              <w:tc>
                <w:tcPr>
                  <w:tcW w:w="793"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758592</w:t>
                  </w:r>
                </w:p>
              </w:tc>
              <w:tc>
                <w:tcPr>
                  <w:tcW w:w="1417"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9ufa.vip</w:t>
                  </w:r>
                </w:p>
              </w:tc>
              <w:tc>
                <w:tcPr>
                  <w:tcW w:w="1417"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9ufa.vip</w:t>
                  </w:r>
                </w:p>
              </w:tc>
              <w:tc>
                <w:tcPr>
                  <w:tcW w:w="1020"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9ufa</w:t>
                  </w:r>
                </w:p>
              </w:tc>
              <w:tc>
                <w:tcPr>
                  <w:tcW w:w="1020"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General Gambling</w:t>
                  </w:r>
                </w:p>
              </w:tc>
              <w:tc>
                <w:tcPr>
                  <w:tcW w:w="1474" w:type="dxa"/>
                  <w:tcBorders>
                    <w:top w:val="nil"/>
                    <w:left w:val="nil"/>
                    <w:bottom w:val="single" w:sz="4" w:space="0" w:color="C9D2DB"/>
                    <w:right w:val="nil"/>
                  </w:tcBorders>
                  <w:tcMar>
                    <w:top w:w="40" w:type="dxa"/>
                    <w:left w:w="60" w:type="dxa"/>
                    <w:bottom w:w="40" w:type="dxa"/>
                    <w:right w:w="60" w:type="dxa"/>
                  </w:tcMar>
                </w:tcPr>
                <w:p>
                  <w:pPr>
                    <w:spacing w:after="0" w:before="0" w:line="384" w:lineRule="auto"/>
                  </w:pPr>
                  <w:r>
                    <w:rPr>
                      <w:rFonts w:ascii="Arial" w:hAnsi="Arial" w:eastAsia="Arial" w:cs="Tahoma"/>
                      <w:b w:val="0"/>
                      <w:bCs w:val="0"/>
                      <w:color w:val="1D2733"/>
                      <w:sz w:val="16"/>
                      <w:szCs w:val="16"/>
                    </w:rPr>
                    <w:t>Thai script: เครดิตฟรี</w:t>
                  </w:r>
                </w:p>
              </w:tc>
              <w:tc>
                <w:tcPr>
                  <w:tcW w:w="793"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Not recorded</w:t>
                  </w:r>
                </w:p>
              </w:tc>
            </w:tr>
            <w:tr>
              <w:trPr>
                <w:cantSplit/>
              </w:trPr>
              <w:tc>
                <w:tcPr>
                  <w:tcW w:w="793"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766101</w:t>
                  </w:r>
                </w:p>
              </w:tc>
              <w:tc>
                <w:tcPr>
                  <w:tcW w:w="1417"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awayge.farm</w:t>
                  </w:r>
                </w:p>
              </w:tc>
              <w:tc>
                <w:tcPr>
                  <w:tcW w:w="1417"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awayge.farm</w:t>
                  </w:r>
                </w:p>
              </w:tc>
              <w:tc>
                <w:tcPr>
                  <w:tcW w:w="1020"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awayge</w:t>
                  </w:r>
                </w:p>
              </w:tc>
              <w:tc>
                <w:tcPr>
                  <w:tcW w:w="1020"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Slots</w:t>
                  </w:r>
                </w:p>
              </w:tc>
              <w:tc>
                <w:tcPr>
                  <w:tcW w:w="1474" w:type="dxa"/>
                  <w:tcBorders>
                    <w:top w:val="nil"/>
                    <w:left w:val="nil"/>
                    <w:bottom w:val="single" w:sz="4" w:space="0" w:color="C9D2DB"/>
                    <w:right w:val="nil"/>
                  </w:tcBorders>
                  <w:tcMar>
                    <w:top w:w="40" w:type="dxa"/>
                    <w:left w:w="60" w:type="dxa"/>
                    <w:bottom w:w="40" w:type="dxa"/>
                    <w:right w:w="60" w:type="dxa"/>
                  </w:tcMar>
                </w:tcPr>
                <w:p>
                  <w:pPr>
                    <w:spacing w:after="0" w:before="0" w:line="384" w:lineRule="auto"/>
                  </w:pPr>
                  <w:r>
                    <w:rPr>
                      <w:rFonts w:ascii="Arial" w:hAnsi="Arial" w:eastAsia="Arial" w:cs="Tahoma"/>
                      <w:b w:val="0"/>
                      <w:bCs w:val="0"/>
                      <w:color w:val="1D2733"/>
                      <w:sz w:val="16"/>
                      <w:szCs w:val="16"/>
                    </w:rPr>
                    <w:t>Thai script: เกมสล็อต</w:t>
                  </w:r>
                </w:p>
              </w:tc>
              <w:tc>
                <w:tcPr>
                  <w:tcW w:w="793"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Not recorded</w:t>
                  </w:r>
                </w:p>
              </w:tc>
            </w:tr>
            <w:tr>
              <w:trPr>
                <w:cantSplit/>
              </w:trPr>
              <w:tc>
                <w:tcPr>
                  <w:tcW w:w="793"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779002</w:t>
                  </w:r>
                </w:p>
              </w:tc>
              <w:tc>
                <w:tcPr>
                  <w:tcW w:w="1417"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dreamworld777.buzz</w:t>
                  </w:r>
                </w:p>
              </w:tc>
              <w:tc>
                <w:tcPr>
                  <w:tcW w:w="1417"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dreamworld777.buzz</w:t>
                  </w:r>
                </w:p>
              </w:tc>
              <w:tc>
                <w:tcPr>
                  <w:tcW w:w="1020"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dreamworld</w:t>
                  </w:r>
                </w:p>
              </w:tc>
              <w:tc>
                <w:tcPr>
                  <w:tcW w:w="1020"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Playing card</w:t>
                  </w:r>
                </w:p>
              </w:tc>
              <w:tc>
                <w:tcPr>
                  <w:tcW w:w="1474" w:type="dxa"/>
                  <w:tcBorders>
                    <w:top w:val="nil"/>
                    <w:left w:val="nil"/>
                    <w:bottom w:val="single" w:sz="4" w:space="0" w:color="C9D2DB"/>
                    <w:right w:val="nil"/>
                  </w:tcBorders>
                  <w:tcMar>
                    <w:top w:w="40" w:type="dxa"/>
                    <w:left w:w="60" w:type="dxa"/>
                    <w:bottom w:w="40" w:type="dxa"/>
                    <w:right w:w="60" w:type="dxa"/>
                  </w:tcMar>
                </w:tcPr>
                <w:p>
                  <w:pPr>
                    <w:spacing w:after="0" w:before="0" w:line="384" w:lineRule="auto"/>
                  </w:pPr>
                  <w:r>
                    <w:rPr>
                      <w:rFonts w:ascii="Arial" w:hAnsi="Arial" w:eastAsia="Arial" w:cs="Tahoma"/>
                      <w:b w:val="0"/>
                      <w:bCs w:val="0"/>
                      <w:color w:val="1D2733"/>
                      <w:sz w:val="16"/>
                      <w:szCs w:val="16"/>
                    </w:rPr>
                    <w:t>Thai script: สล็อต</w:t>
                  </w:r>
                </w:p>
              </w:tc>
              <w:tc>
                <w:tcPr>
                  <w:tcW w:w="793"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Not recorded</w:t>
                  </w:r>
                </w:p>
              </w:tc>
            </w:tr>
          </w:tbl>
          <w:p>
            <w:pPr>
              <w:spacing w:before="0" w:after="0" w:line="60" w:lineRule="exact"/>
              <w:rPr>
                <w:sz w:val="2"/>
              </w:rPr>
            </w:pPr>
          </w:p>
          <w:p>
            <w:pPr>
              <w:spacing w:after="0" w:before="80" w:line="288" w:lineRule="auto"/>
            </w:pPr>
            <w:r>
              <w:rPr>
                <w:rFonts w:ascii="Arial" w:hAnsi="Arial" w:eastAsia="Arial" w:cs="Tahoma"/>
                <w:color w:val="5B6773"/>
                <w:sz w:val="17"/>
                <w:szCs w:val="17"/>
              </w:rPr>
              <w:t>Rank reflects search visibility in the source feed, not harm, reach or revenue. Evidence is quoted from the description text recorded for each site, never from its URL or domain.</w:t>
            </w:r>
          </w:p>
        </w:tc>
      </w:tr>
    </w:tbl>
    <w:p>
      <w:pPr>
        <w:pStyle w:val="Heading2"/>
      </w:pPr>
      <w:bookmarkStart w:id="114" w:name="_Toc000014"/>
      <w:r>
        <w:rPr>
          <w:rFonts w:ascii="Arial" w:hAnsi="Arial" w:eastAsia="Arial" w:cs="Tahoma"/>
          <w:b/>
          <w:bCs w:val="1"/>
          <w:color w:val="1F3F63"/>
          <w:sz w:val="28"/>
          <w:szCs w:val="28"/>
        </w:rPr>
        <w:t>The numbers</w:t>
      </w:r>
      <w:bookmarkEnd w:id="114"/>
    </w:p>
    <w:tbl>
      <w:tblPr>
        <w:tblW w:w="9070" w:type="dxa"/>
        <w:tblInd w:w="0" w:type="dxa"/>
        <w:tblBorders>
          <w:top w:val="nil"/>
          <w:left w:val="nil"/>
          <w:bottom w:val="nil"/>
          <w:right w:val="nil"/>
          <w:insideH w:val="nil"/>
          <w:insideV w:val="nil"/>
        </w:tblBorders>
        <w:tblLayout w:type="fixed"/>
        <w:tblCellMar>
          <w:top w:w="0" w:type="dxa"/>
          <w:left w:w="0" w:type="dxa"/>
          <w:bottom w:w="0" w:type="dxa"/>
          <w:right w:w="0" w:type="dxa"/>
        </w:tblCellMar>
      </w:tblPr>
      <w:tblGrid>
        <w:gridCol w:w="2097"/>
        <w:gridCol w:w="226"/>
        <w:gridCol w:w="2097"/>
        <w:gridCol w:w="226"/>
        <w:gridCol w:w="2097"/>
        <w:gridCol w:w="226"/>
        <w:gridCol w:w="2097"/>
      </w:tblGrid>
      <w:tr>
        <w:trPr>
          <w:cantSplit/>
        </w:trPr>
        <w:tc>
          <w:tcPr>
            <w:tcW w:w="2097" w:type="dxa"/>
            <w:tcBorders>
              <w:top w:val="single" w:sz="4" w:space="0" w:color="C9D2DB"/>
              <w:left w:val="single" w:sz="4" w:space="0" w:color="C9D2DB"/>
              <w:bottom w:val="single" w:sz="4" w:space="0" w:color="C9D2DB"/>
              <w:right w:val="single" w:sz="4" w:space="0" w:color="C9D2DB"/>
            </w:tcBorders>
            <w:tcMar>
              <w:top w:w="170" w:type="dxa"/>
              <w:left w:w="113" w:type="dxa"/>
              <w:bottom w:w="170" w:type="dxa"/>
              <w:right w:w="113" w:type="dxa"/>
            </w:tcMar>
          </w:tcPr>
          <w:p>
            <w:pPr>
              <w:spacing w:after="40" w:line="240" w:lineRule="auto"/>
            </w:pPr>
            <w:r>
              <w:rPr>
                <w:rFonts w:ascii="Arial" w:hAnsi="Arial" w:eastAsia="Arial" w:cs="Tahoma"/>
                <w:b/>
                <w:bCs w:val="1"/>
                <w:color w:val="1F3F63"/>
                <w:sz w:val="34"/>
                <w:szCs w:val="34"/>
              </w:rPr>
              <w:t>29,976</w:t>
            </w:r>
          </w:p>
          <w:p>
            <w:pPr>
              <w:spacing w:after="0" w:line="276" w:lineRule="auto"/>
            </w:pPr>
            <w:r>
              <w:rPr>
                <w:rFonts w:ascii="Arial" w:hAnsi="Arial" w:eastAsia="Arial" w:cs="Tahoma"/>
                <w:color w:val="5B6773"/>
                <w:sz w:val="17"/>
                <w:szCs w:val="17"/>
              </w:rPr>
              <w:t>Total URLs analyzed</w:t>
            </w:r>
          </w:p>
        </w:tc>
        <w:tc>
          <w:tcPr>
            <w:tcW w:w="226" w:type="dxa"/>
          </w:tcPr>
          <w:p/>
        </w:tc>
        <w:tc>
          <w:tcPr>
            <w:tcW w:w="2097" w:type="dxa"/>
            <w:tcBorders>
              <w:top w:val="single" w:sz="4" w:space="0" w:color="C9D2DB"/>
              <w:left w:val="single" w:sz="4" w:space="0" w:color="C9D2DB"/>
              <w:bottom w:val="single" w:sz="4" w:space="0" w:color="C9D2DB"/>
              <w:right w:val="single" w:sz="4" w:space="0" w:color="C9D2DB"/>
            </w:tcBorders>
            <w:tcMar>
              <w:top w:w="170" w:type="dxa"/>
              <w:left w:w="113" w:type="dxa"/>
              <w:bottom w:w="170" w:type="dxa"/>
              <w:right w:w="113" w:type="dxa"/>
            </w:tcMar>
          </w:tcPr>
          <w:p>
            <w:pPr>
              <w:spacing w:after="40" w:line="240" w:lineRule="auto"/>
            </w:pPr>
            <w:r>
              <w:rPr>
                <w:rFonts w:ascii="Arial" w:hAnsi="Arial" w:eastAsia="Arial" w:cs="Tahoma"/>
                <w:b/>
                <w:bCs w:val="1"/>
                <w:color w:val="1F3F63"/>
                <w:sz w:val="34"/>
                <w:szCs w:val="34"/>
              </w:rPr>
              <w:t>14,182</w:t>
            </w:r>
          </w:p>
          <w:p>
            <w:pPr>
              <w:spacing w:after="0" w:line="276" w:lineRule="auto"/>
            </w:pPr>
            <w:r>
              <w:rPr>
                <w:rFonts w:ascii="Arial" w:hAnsi="Arial" w:eastAsia="Arial" w:cs="Tahoma"/>
                <w:color w:val="5B6773"/>
                <w:sz w:val="17"/>
                <w:szCs w:val="17"/>
              </w:rPr>
              <w:t>Gambling URLs</w:t>
            </w:r>
          </w:p>
        </w:tc>
        <w:tc>
          <w:tcPr>
            <w:tcW w:w="226" w:type="dxa"/>
          </w:tcPr>
          <w:p/>
        </w:tc>
        <w:tc>
          <w:tcPr>
            <w:tcW w:w="2097" w:type="dxa"/>
            <w:tcBorders>
              <w:top w:val="single" w:sz="4" w:space="0" w:color="C9D2DB"/>
              <w:left w:val="single" w:sz="4" w:space="0" w:color="C9D2DB"/>
              <w:bottom w:val="single" w:sz="4" w:space="0" w:color="C9D2DB"/>
              <w:right w:val="single" w:sz="4" w:space="0" w:color="C9D2DB"/>
            </w:tcBorders>
            <w:tcMar>
              <w:top w:w="170" w:type="dxa"/>
              <w:left w:w="113" w:type="dxa"/>
              <w:bottom w:w="170" w:type="dxa"/>
              <w:right w:w="113" w:type="dxa"/>
            </w:tcMar>
          </w:tcPr>
          <w:p>
            <w:pPr>
              <w:spacing w:after="40" w:line="240" w:lineRule="auto"/>
            </w:pPr>
            <w:r>
              <w:rPr>
                <w:rFonts w:ascii="Arial" w:hAnsi="Arial" w:eastAsia="Arial" w:cs="Tahoma"/>
                <w:b/>
                <w:bCs w:val="1"/>
                <w:color w:val="1F3F63"/>
                <w:sz w:val="34"/>
                <w:szCs w:val="34"/>
              </w:rPr>
              <w:t>6,827</w:t>
            </w:r>
          </w:p>
          <w:p>
            <w:pPr>
              <w:spacing w:after="0" w:line="276" w:lineRule="auto"/>
            </w:pPr>
            <w:r>
              <w:rPr>
                <w:rFonts w:ascii="Arial" w:hAnsi="Arial" w:eastAsia="Arial" w:cs="Tahoma"/>
                <w:color w:val="5B6773"/>
                <w:sz w:val="17"/>
                <w:szCs w:val="17"/>
              </w:rPr>
              <w:t>Gambling domains</w:t>
            </w:r>
          </w:p>
        </w:tc>
        <w:tc>
          <w:tcPr>
            <w:tcW w:w="226" w:type="dxa"/>
          </w:tcPr>
          <w:p/>
        </w:tc>
        <w:tc>
          <w:tcPr>
            <w:tcW w:w="2097" w:type="dxa"/>
            <w:tcBorders>
              <w:top w:val="single" w:sz="4" w:space="0" w:color="C9D2DB"/>
              <w:left w:val="single" w:sz="4" w:space="0" w:color="C9D2DB"/>
              <w:bottom w:val="single" w:sz="4" w:space="0" w:color="C9D2DB"/>
              <w:right w:val="single" w:sz="4" w:space="0" w:color="C9D2DB"/>
            </w:tcBorders>
            <w:tcMar>
              <w:top w:w="170" w:type="dxa"/>
              <w:left w:w="113" w:type="dxa"/>
              <w:bottom w:w="170" w:type="dxa"/>
              <w:right w:w="113" w:type="dxa"/>
            </w:tcMar>
          </w:tcPr>
          <w:p>
            <w:pPr>
              <w:spacing w:after="40" w:line="240" w:lineRule="auto"/>
            </w:pPr>
            <w:r>
              <w:rPr>
                <w:rFonts w:ascii="Arial" w:hAnsi="Arial" w:eastAsia="Arial" w:cs="Tahoma"/>
                <w:b/>
                <w:bCs w:val="1"/>
                <w:color w:val="1F3F63"/>
                <w:sz w:val="34"/>
                <w:szCs w:val="34"/>
              </w:rPr>
              <w:t>48 days</w:t>
            </w:r>
            <w:r>
              <w:br/>
            </w:r>
            <w:r>
              <w:rPr>
                <w:rFonts w:ascii="Arial" w:hAnsi="Arial" w:eastAsia="Arial" w:cs="Tahoma"/>
                <w:b/>
                <w:bCs w:val="1"/>
                <w:color w:val="1F3F63"/>
                <w:sz w:val="22"/>
                <w:szCs w:val="22"/>
              </w:rPr>
              <w:t>2026-09-04 →</w:t>
            </w:r>
            <w:r>
              <w:br/>
            </w:r>
            <w:r>
              <w:rPr>
                <w:rFonts w:ascii="Arial" w:hAnsi="Arial" w:eastAsia="Arial" w:cs="Tahoma"/>
                <w:b/>
                <w:bCs w:val="1"/>
                <w:color w:val="1F3F63"/>
                <w:sz w:val="22"/>
                <w:szCs w:val="22"/>
              </w:rPr>
              <w:t>2026-10-21</w:t>
            </w:r>
          </w:p>
          <w:p>
            <w:pPr>
              <w:spacing w:after="0" w:line="276" w:lineRule="auto"/>
            </w:pPr>
            <w:r>
              <w:rPr>
                <w:rFonts w:ascii="Arial" w:hAnsi="Arial" w:eastAsia="Arial" w:cs="Tahoma"/>
                <w:color w:val="5B6773"/>
                <w:sz w:val="17"/>
                <w:szCs w:val="17"/>
              </w:rPr>
              <w:t>Evaluation period</w:t>
            </w:r>
          </w:p>
        </w:tc>
      </w:tr>
    </w:tbl>
    <w:p>
      <w:pPr>
        <w:spacing w:after="0" w:before="0" w:line="340" w:lineRule="exact"/>
      </w:pPr>
      <w:r>
        <w:rPr>
          <w:rFonts w:ascii="Arial" w:hAnsi="Arial" w:eastAsia="Arial" w:cs="Tahoma"/>
          <w:sz w:val="4"/>
          <w:szCs w:val="4"/>
        </w:rPr>
      </w:r>
    </w:p>
    <w:tbl>
      <w:tblPr>
        <w:tblW w:w="9070" w:type="dxa"/>
        <w:tblInd w:w="0" w:type="dxa"/>
        <w:tblBorders>
          <w:top w:val="nil"/>
          <w:left w:val="nil"/>
          <w:bottom w:val="nil"/>
          <w:right w:val="nil"/>
          <w:insideH w:val="nil"/>
          <w:insideV w:val="nil"/>
        </w:tblBorders>
        <w:tblLayout w:type="fixed"/>
        <w:tblCellMar>
          <w:top w:w="0" w:type="dxa"/>
          <w:left w:w="0" w:type="dxa"/>
          <w:bottom w:w="0" w:type="dxa"/>
          <w:right w:w="0" w:type="dxa"/>
        </w:tblCellMar>
      </w:tblPr>
      <w:tblGrid>
        <w:gridCol w:w="9070"/>
      </w:tblGrid>
      <w:tr>
        <w:trPr>
          <w:cantSplit/>
        </w:trPr>
        <w:tc>
          <w:tcPr>
            <w:tcW w:w="9070" w:type="dxa"/>
            <w:tcBorders>
              <w:top w:val="single" w:sz="4" w:space="0" w:color="C9D2DB"/>
              <w:left w:val="single" w:sz="4" w:space="0" w:color="C9D2DB"/>
              <w:bottom w:val="single" w:sz="4" w:space="0" w:color="C9D2DB"/>
              <w:right w:val="single" w:sz="4" w:space="0" w:color="C9D2DB"/>
            </w:tcBorders>
            <w:tcMar>
              <w:top w:w="567" w:type="dxa"/>
              <w:left w:w="567" w:type="dxa"/>
              <w:bottom w:w="567" w:type="dxa"/>
              <w:right w:w="567" w:type="dxa"/>
            </w:tcMar>
          </w:tcPr>
          <w:p>
            <w:pPr>
              <w:pStyle w:val="Heading3"/>
            </w:pPr>
            <w:bookmarkStart w:id="115" w:name="_Toc000015"/>
            <w:r>
              <w:rPr>
                <w:rFonts w:ascii="Arial" w:hAnsi="Arial" w:eastAsia="Arial" w:cs="Tahoma"/>
                <w:b/>
                <w:bCs w:val="1"/>
                <w:color w:val="1F3F63"/>
                <w:sz w:val="22"/>
                <w:szCs w:val="22"/>
              </w:rPr>
              <w:t>From collection to analysis</w:t>
            </w:r>
            <w:bookmarkEnd w:id="115"/>
          </w:p>
          <w:p>
            <w:pPr>
              <w:spacing w:after="100" w:before="0" w:line="300" w:lineRule="auto"/>
            </w:pPr>
            <w:r>
              <w:rPr>
                <w:rFonts w:ascii="Arial" w:hAnsi="Arial" w:eastAsia="Arial" w:cs="Tahoma"/>
                <w:color w:val="1D2733"/>
                <w:sz w:val="18"/>
                <w:szCs w:val="18"/>
              </w:rPr>
              <w:t>URLs at each stage from the export to the analysis. Each box carries the URLs kept and each branch the URLs set aside.</w:t>
            </w:r>
          </w:p>
          <w:p>
            <w:pPr>
              <w:keepNext w:val="0"/>
              <w:spacing w:after="40"/>
            </w:pPr>
            <w:r>
              <w:drawing>
                <wp:inline xmlns:a="http://schemas.openxmlformats.org/drawingml/2006/main" xmlns:pic="http://schemas.openxmlformats.org/drawingml/2006/picture">
                  <wp:extent cx="4014215" cy="2290572"/>
                  <wp:docPr id="2" name="Picture 2"/>
                  <wp:cNvGraphicFramePr>
                    <a:graphicFrameLocks noChangeAspect="1"/>
                  </wp:cNvGraphicFramePr>
                  <a:graphic>
                    <a:graphicData uri="http://schemas.openxmlformats.org/drawingml/2006/picture">
                      <pic:pic>
                        <pic:nvPicPr>
                          <pic:cNvPr id="0" name="c5_flow.png"/>
                          <pic:cNvPicPr/>
                        </pic:nvPicPr>
                        <pic:blipFill>
                          <a:blip r:embed="rId14"/>
                          <a:stretch>
                            <a:fillRect/>
                          </a:stretch>
                        </pic:blipFill>
                        <pic:spPr>
                          <a:xfrm>
                            <a:off x="0" y="0"/>
                            <a:ext cx="4014215" cy="2290572"/>
                          </a:xfrm>
                          <a:prstGeom prst="rect"/>
                        </pic:spPr>
                      </pic:pic>
                    </a:graphicData>
                  </a:graphic>
                </wp:inline>
              </w:drawing>
            </w:r>
          </w:p>
          <w:tbl>
            <w:tblPr>
              <w:tblW w:w="7937" w:type="dxa"/>
              <w:tblInd w:w="0" w:type="dxa"/>
              <w:tblBorders>
                <w:top w:val="nil"/>
                <w:left w:val="nil"/>
                <w:bottom w:val="nil"/>
                <w:right w:val="nil"/>
                <w:insideH w:val="nil"/>
                <w:insideV w:val="nil"/>
              </w:tblBorders>
              <w:tblLayout w:type="fixed"/>
              <w:tblCellMar>
                <w:top w:w="0" w:type="dxa"/>
                <w:left w:w="0" w:type="dxa"/>
                <w:bottom w:w="0" w:type="dxa"/>
                <w:right w:w="0" w:type="dxa"/>
              </w:tblCellMar>
            </w:tblPr>
            <w:tblGrid>
              <w:gridCol w:w="5669"/>
              <w:gridCol w:w="2267"/>
            </w:tblGrid>
            <w:tr>
              <w:trPr>
                <w:cantSplit/>
                <w:tblHeader/>
              </w:trPr>
              <w:tc>
                <w:tcPr>
                  <w:tcW w:w="5669" w:type="dxa"/>
                  <w:shd w:val="clear" w:color="auto" w:fill="1F3F63"/>
                  <w:tcMar>
                    <w:top w:w="40" w:type="dxa"/>
                    <w:left w:w="60" w:type="dxa"/>
                    <w:bottom w:w="40" w:type="dxa"/>
                    <w:right w:w="60" w:type="dxa"/>
                  </w:tcMar>
                </w:tcPr>
                <w:p>
                  <w:pPr>
                    <w:spacing w:after="0" w:before="0" w:line="276" w:lineRule="auto"/>
                  </w:pPr>
                  <w:r>
                    <w:rPr>
                      <w:rFonts w:ascii="Arial" w:hAnsi="Arial" w:eastAsia="Arial" w:cs="Tahoma"/>
                      <w:b/>
                      <w:bCs w:val="1"/>
                      <w:color w:val="FFFFFF"/>
                      <w:sz w:val="17"/>
                      <w:szCs w:val="17"/>
                    </w:rPr>
                    <w:t>Stage</w:t>
                  </w:r>
                </w:p>
              </w:tc>
              <w:tc>
                <w:tcPr>
                  <w:tcW w:w="2267" w:type="dxa"/>
                  <w:shd w:val="clear" w:color="auto" w:fill="1F3F63"/>
                  <w:tcMar>
                    <w:top w:w="40" w:type="dxa"/>
                    <w:left w:w="60" w:type="dxa"/>
                    <w:bottom w:w="40" w:type="dxa"/>
                    <w:right w:w="60" w:type="dxa"/>
                  </w:tcMar>
                </w:tcPr>
                <w:p>
                  <w:pPr>
                    <w:spacing w:after="0" w:before="0" w:line="276" w:lineRule="auto"/>
                    <w:jc w:val="right"/>
                  </w:pPr>
                  <w:r>
                    <w:rPr>
                      <w:rFonts w:ascii="Arial" w:hAnsi="Arial" w:eastAsia="Arial" w:cs="Tahoma"/>
                      <w:b/>
                      <w:bCs w:val="1"/>
                      <w:color w:val="FFFFFF"/>
                      <w:sz w:val="17"/>
                      <w:szCs w:val="17"/>
                    </w:rPr>
                    <w:t>URLs</w:t>
                  </w:r>
                </w:p>
              </w:tc>
            </w:tr>
            <w:tr>
              <w:trPr>
                <w:cantSplit/>
              </w:trPr>
              <w:tc>
                <w:tcPr>
                  <w:tcW w:w="5669"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7"/>
                      <w:szCs w:val="17"/>
                    </w:rPr>
                    <w:t>Rows received</w:t>
                  </w:r>
                </w:p>
              </w:tc>
              <w:tc>
                <w:tcPr>
                  <w:tcW w:w="2267"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7"/>
                      <w:szCs w:val="17"/>
                    </w:rPr>
                    <w:t>29,976</w:t>
                  </w:r>
                </w:p>
              </w:tc>
            </w:tr>
            <w:tr>
              <w:trPr>
                <w:cantSplit/>
              </w:trPr>
              <w:tc>
                <w:tcPr>
                  <w:tcW w:w="5669"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7"/>
                      <w:szCs w:val="17"/>
                    </w:rPr>
                    <w:t>Set aside as Needs more analysis</w:t>
                  </w:r>
                </w:p>
              </w:tc>
              <w:tc>
                <w:tcPr>
                  <w:tcW w:w="2267"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7"/>
                      <w:szCs w:val="17"/>
                    </w:rPr>
                    <w:t>0</w:t>
                  </w:r>
                </w:p>
              </w:tc>
            </w:tr>
            <w:tr>
              <w:trPr>
                <w:cantSplit/>
              </w:trPr>
              <w:tc>
                <w:tcPr>
                  <w:tcW w:w="5669"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7"/>
                      <w:szCs w:val="17"/>
                    </w:rPr>
                    <w:t>Duplicates removed</w:t>
                  </w:r>
                </w:p>
              </w:tc>
              <w:tc>
                <w:tcPr>
                  <w:tcW w:w="2267"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7"/>
                      <w:szCs w:val="17"/>
                    </w:rPr>
                    <w:t>0</w:t>
                  </w:r>
                </w:p>
              </w:tc>
            </w:tr>
            <w:tr>
              <w:trPr>
                <w:cantSplit/>
              </w:trPr>
              <w:tc>
                <w:tcPr>
                  <w:tcW w:w="5669" w:type="dxa"/>
                  <w:tcBorders>
                    <w:top w:val="single" w:sz="4" w:space="0" w:color="C9D2DB"/>
                    <w:left w:val="nil"/>
                    <w:bottom w:val="single" w:sz="4" w:space="0" w:color="C9D2DB"/>
                    <w:right w:val="nil"/>
                  </w:tcBorders>
                  <w:shd w:val="clear" w:color="auto" w:fill="EEF2F6"/>
                  <w:tcMar>
                    <w:top w:w="40" w:type="dxa"/>
                    <w:left w:w="60" w:type="dxa"/>
                    <w:bottom w:w="40" w:type="dxa"/>
                    <w:right w:w="60" w:type="dxa"/>
                  </w:tcMar>
                </w:tcPr>
                <w:p>
                  <w:pPr>
                    <w:spacing w:after="0" w:before="0" w:line="276" w:lineRule="auto"/>
                  </w:pPr>
                  <w:r>
                    <w:rPr>
                      <w:rFonts w:ascii="Arial" w:hAnsi="Arial" w:eastAsia="Arial" w:cs="Tahoma"/>
                      <w:b/>
                      <w:bCs w:val="1"/>
                      <w:color w:val="1D2733"/>
                      <w:sz w:val="17"/>
                      <w:szCs w:val="17"/>
                    </w:rPr>
                    <w:t>URLs analysed</w:t>
                  </w:r>
                </w:p>
              </w:tc>
              <w:tc>
                <w:tcPr>
                  <w:tcW w:w="2267" w:type="dxa"/>
                  <w:tcBorders>
                    <w:top w:val="single" w:sz="4" w:space="0" w:color="C9D2DB"/>
                    <w:left w:val="nil"/>
                    <w:bottom w:val="single" w:sz="4" w:space="0" w:color="C9D2DB"/>
                    <w:right w:val="nil"/>
                  </w:tcBorders>
                  <w:shd w:val="clear" w:color="auto" w:fill="EEF2F6"/>
                  <w:noWrap/>
                  <w:tcMar>
                    <w:top w:w="40" w:type="dxa"/>
                    <w:left w:w="60" w:type="dxa"/>
                    <w:bottom w:w="40" w:type="dxa"/>
                    <w:right w:w="60" w:type="dxa"/>
                  </w:tcMar>
                </w:tcPr>
                <w:p>
                  <w:pPr>
                    <w:spacing w:after="0" w:before="0" w:line="276" w:lineRule="auto"/>
                    <w:jc w:val="right"/>
                  </w:pPr>
                  <w:r>
                    <w:rPr>
                      <w:rFonts w:ascii="Arial" w:hAnsi="Arial" w:eastAsia="Arial" w:cs="Tahoma"/>
                      <w:b/>
                      <w:bCs w:val="1"/>
                      <w:color w:val="1D2733"/>
                      <w:sz w:val="17"/>
                      <w:szCs w:val="17"/>
                    </w:rPr>
                    <w:t>29,976</w:t>
                  </w:r>
                </w:p>
              </w:tc>
            </w:tr>
          </w:tbl>
          <w:p>
            <w:pPr>
              <w:spacing w:before="0" w:after="0" w:line="60" w:lineRule="exact"/>
              <w:rPr>
                <w:sz w:val="2"/>
              </w:rPr>
            </w:pPr>
          </w:p>
          <w:p>
            <w:pPr>
              <w:spacing w:after="0" w:before="80" w:line="288" w:lineRule="auto"/>
            </w:pPr>
            <w:r>
              <w:rPr>
                <w:rFonts w:ascii="Arial" w:hAnsi="Arial" w:eastAsia="Arial" w:cs="Tahoma"/>
                <w:color w:val="5B6773"/>
                <w:sz w:val="17"/>
                <w:szCs w:val="17"/>
              </w:rPr>
              <w:t>The URLs analysed split into 14,182 gambling, 15,682 not gambling, 112 unreachable and 0 unknown.</w:t>
            </w:r>
          </w:p>
        </w:tc>
      </w:tr>
    </w:tbl>
    <w:p>
      <w:pPr>
        <w:spacing w:after="0" w:before="0" w:line="340" w:lineRule="exact"/>
      </w:pPr>
      <w:r>
        <w:rPr>
          <w:rFonts w:ascii="Arial" w:hAnsi="Arial" w:eastAsia="Arial" w:cs="Tahoma"/>
          <w:sz w:val="4"/>
          <w:szCs w:val="4"/>
        </w:rPr>
      </w:r>
    </w:p>
    <w:tbl>
      <w:tblPr>
        <w:tblW w:w="9070" w:type="dxa"/>
        <w:tblInd w:w="0" w:type="dxa"/>
        <w:tblBorders>
          <w:top w:val="nil"/>
          <w:left w:val="nil"/>
          <w:bottom w:val="nil"/>
          <w:right w:val="nil"/>
          <w:insideH w:val="nil"/>
          <w:insideV w:val="nil"/>
        </w:tblBorders>
        <w:tblLayout w:type="fixed"/>
        <w:tblCellMar>
          <w:top w:w="0" w:type="dxa"/>
          <w:left w:w="0" w:type="dxa"/>
          <w:bottom w:w="0" w:type="dxa"/>
          <w:right w:w="0" w:type="dxa"/>
        </w:tblCellMar>
      </w:tblPr>
      <w:tblGrid>
        <w:gridCol w:w="9070"/>
      </w:tblGrid>
      <w:tr>
        <w:trPr>
          <w:cantSplit/>
        </w:trPr>
        <w:tc>
          <w:tcPr>
            <w:tcW w:w="9070" w:type="dxa"/>
            <w:tcBorders>
              <w:top w:val="single" w:sz="4" w:space="0" w:color="C9D2DB"/>
              <w:left w:val="single" w:sz="4" w:space="0" w:color="C9D2DB"/>
              <w:bottom w:val="single" w:sz="4" w:space="0" w:color="C9D2DB"/>
              <w:right w:val="single" w:sz="4" w:space="0" w:color="C9D2DB"/>
            </w:tcBorders>
            <w:tcMar>
              <w:top w:w="567" w:type="dxa"/>
              <w:left w:w="567" w:type="dxa"/>
              <w:bottom w:w="567" w:type="dxa"/>
              <w:right w:w="567" w:type="dxa"/>
            </w:tcMar>
          </w:tcPr>
          <w:p>
            <w:pPr>
              <w:pStyle w:val="Heading3"/>
            </w:pPr>
            <w:bookmarkStart w:id="116" w:name="_Toc000016"/>
            <w:r>
              <w:rPr>
                <w:rFonts w:ascii="Arial" w:hAnsi="Arial" w:eastAsia="Arial" w:cs="Tahoma"/>
                <w:b/>
                <w:bCs w:val="1"/>
                <w:color w:val="1F3F63"/>
                <w:sz w:val="22"/>
                <w:szCs w:val="22"/>
              </w:rPr>
              <w:t>URLs analyzed per day</w:t>
            </w:r>
            <w:bookmarkEnd w:id="116"/>
          </w:p>
          <w:p>
            <w:pPr>
              <w:spacing w:after="100" w:before="0" w:line="300" w:lineRule="auto"/>
            </w:pPr>
            <w:r>
              <w:rPr>
                <w:rFonts w:ascii="Arial" w:hAnsi="Arial" w:eastAsia="Arial" w:cs="Tahoma"/>
                <w:color w:val="1D2733"/>
                <w:sz w:val="18"/>
                <w:szCs w:val="18"/>
              </w:rPr>
              <w:t>Daily count of URLs analysed across the evaluation period. Each point is one calendar day and shaded bands mark gaps and peaks.</w:t>
            </w:r>
          </w:p>
          <w:p>
            <w:pPr>
              <w:keepNext w:val="0"/>
              <w:spacing w:after="40"/>
            </w:pPr>
            <w:r>
              <w:drawing>
                <wp:inline xmlns:a="http://schemas.openxmlformats.org/drawingml/2006/main" xmlns:pic="http://schemas.openxmlformats.org/drawingml/2006/picture">
                  <wp:extent cx="4910328" cy="2679192"/>
                  <wp:docPr id="3" name="Picture 3"/>
                  <wp:cNvGraphicFramePr>
                    <a:graphicFrameLocks noChangeAspect="1"/>
                  </wp:cNvGraphicFramePr>
                  <a:graphic>
                    <a:graphicData uri="http://schemas.openxmlformats.org/drawingml/2006/picture">
                      <pic:pic>
                        <pic:nvPicPr>
                          <pic:cNvPr id="0" name="c2_daily.png"/>
                          <pic:cNvPicPr/>
                        </pic:nvPicPr>
                        <pic:blipFill>
                          <a:blip r:embed="rId15"/>
                          <a:stretch>
                            <a:fillRect/>
                          </a:stretch>
                        </pic:blipFill>
                        <pic:spPr>
                          <a:xfrm>
                            <a:off x="0" y="0"/>
                            <a:ext cx="4910328" cy="2679192"/>
                          </a:xfrm>
                          <a:prstGeom prst="rect"/>
                        </pic:spPr>
                      </pic:pic>
                    </a:graphicData>
                  </a:graphic>
                </wp:inline>
              </w:drawing>
            </w:r>
          </w:p>
          <w:p>
            <w:pPr>
              <w:spacing w:after="0" w:before="80" w:line="288" w:lineRule="auto"/>
            </w:pPr>
            <w:r>
              <w:rPr>
                <w:rFonts w:ascii="Arial" w:hAnsi="Arial" w:eastAsia="Arial" w:cs="Tahoma"/>
                <w:color w:val="5B6773"/>
                <w:sz w:val="17"/>
                <w:szCs w:val="17"/>
              </w:rPr>
              <w:t>Gap threshold: 62.5 URLs a day, which is 10% of the mean of 624.5 URLs a day; 24 days fall below it. Gaps: 8 September to 20 September 2026 (13 days, 190 URLs), cause not recorded; 10 October to 17 October 2026 (8 days, 257 URLs), cause not recorded. Peaks: 5 September to 7 September 2026 (3 days, 8,558 URLs), cause not recorded; 26 September to 27 September 2026 (2 days, 5,930 URLs), cause not recorded; 7 October to 8 October 2026 (2 days, 4,689 URLs), cause not recorded. A URL is dated by the last time its record changed, which is not necessarily the date it was first collected.</w:t>
            </w:r>
          </w:p>
        </w:tc>
      </w:tr>
    </w:tbl>
    <w:p>
      <w:pPr>
        <w:spacing w:after="0" w:before="0" w:line="340" w:lineRule="exact"/>
      </w:pPr>
      <w:r>
        <w:rPr>
          <w:rFonts w:ascii="Arial" w:hAnsi="Arial" w:eastAsia="Arial" w:cs="Tahoma"/>
          <w:sz w:val="4"/>
          <w:szCs w:val="4"/>
        </w:rPr>
      </w:r>
    </w:p>
    <w:tbl>
      <w:tblPr>
        <w:tblW w:w="9070" w:type="dxa"/>
        <w:tblInd w:w="0" w:type="dxa"/>
        <w:tblBorders>
          <w:top w:val="nil"/>
          <w:left w:val="nil"/>
          <w:bottom w:val="nil"/>
          <w:right w:val="nil"/>
          <w:insideH w:val="nil"/>
          <w:insideV w:val="nil"/>
        </w:tblBorders>
        <w:tblLayout w:type="fixed"/>
        <w:tblCellMar>
          <w:top w:w="0" w:type="dxa"/>
          <w:left w:w="0" w:type="dxa"/>
          <w:bottom w:w="0" w:type="dxa"/>
          <w:right w:w="0" w:type="dxa"/>
        </w:tblCellMar>
      </w:tblPr>
      <w:tblGrid>
        <w:gridCol w:w="9070"/>
      </w:tblGrid>
      <w:tr>
        <w:trPr>
          <w:cantSplit/>
        </w:trPr>
        <w:tc>
          <w:tcPr>
            <w:tcW w:w="9070" w:type="dxa"/>
            <w:tcBorders>
              <w:top w:val="single" w:sz="4" w:space="0" w:color="C9D2DB"/>
              <w:left w:val="single" w:sz="4" w:space="0" w:color="C9D2DB"/>
              <w:bottom w:val="single" w:sz="4" w:space="0" w:color="C9D2DB"/>
              <w:right w:val="single" w:sz="4" w:space="0" w:color="C9D2DB"/>
            </w:tcBorders>
            <w:tcMar>
              <w:top w:w="567" w:type="dxa"/>
              <w:left w:w="567" w:type="dxa"/>
              <w:bottom w:w="567" w:type="dxa"/>
              <w:right w:w="567" w:type="dxa"/>
            </w:tcMar>
          </w:tcPr>
          <w:p>
            <w:pPr>
              <w:pStyle w:val="Heading3"/>
            </w:pPr>
            <w:bookmarkStart w:id="117" w:name="_Toc000017"/>
            <w:r>
              <w:rPr>
                <w:rFonts w:ascii="Arial" w:hAnsi="Arial" w:eastAsia="Arial" w:cs="Tahoma"/>
                <w:b/>
                <w:bCs w:val="1"/>
                <w:color w:val="1F3F63"/>
                <w:sz w:val="22"/>
                <w:szCs w:val="22"/>
              </w:rPr>
              <w:t>Status distribution</w:t>
            </w:r>
            <w:bookmarkEnd w:id="117"/>
          </w:p>
          <w:p>
            <w:pPr>
              <w:spacing w:after="100" w:before="0" w:line="300" w:lineRule="auto"/>
            </w:pPr>
            <w:r>
              <w:rPr>
                <w:rFonts w:ascii="Arial" w:hAnsi="Arial" w:eastAsia="Arial" w:cs="Tahoma"/>
                <w:color w:val="1D2733"/>
                <w:sz w:val="18"/>
                <w:szCs w:val="18"/>
              </w:rPr>
              <w:t>Share of the estate by classification status. Each segment is one status and the table beneath carries the counts.</w:t>
            </w:r>
          </w:p>
          <w:p>
            <w:pPr>
              <w:keepNext w:val="0"/>
              <w:spacing w:after="40"/>
            </w:pPr>
            <w:r>
              <w:drawing>
                <wp:inline xmlns:a="http://schemas.openxmlformats.org/drawingml/2006/main" xmlns:pic="http://schemas.openxmlformats.org/drawingml/2006/picture">
                  <wp:extent cx="4000500" cy="2889504"/>
                  <wp:docPr id="4" name="Picture 4"/>
                  <wp:cNvGraphicFramePr>
                    <a:graphicFrameLocks noChangeAspect="1"/>
                  </wp:cNvGraphicFramePr>
                  <a:graphic>
                    <a:graphicData uri="http://schemas.openxmlformats.org/drawingml/2006/picture">
                      <pic:pic>
                        <pic:nvPicPr>
                          <pic:cNvPr id="0" name="c3_pie.png"/>
                          <pic:cNvPicPr/>
                        </pic:nvPicPr>
                        <pic:blipFill>
                          <a:blip r:embed="rId16"/>
                          <a:stretch>
                            <a:fillRect/>
                          </a:stretch>
                        </pic:blipFill>
                        <pic:spPr>
                          <a:xfrm>
                            <a:off x="0" y="0"/>
                            <a:ext cx="4000500" cy="2889504"/>
                          </a:xfrm>
                          <a:prstGeom prst="rect"/>
                        </pic:spPr>
                      </pic:pic>
                    </a:graphicData>
                  </a:graphic>
                </wp:inline>
              </w:drawing>
            </w:r>
          </w:p>
          <w:tbl>
            <w:tblPr>
              <w:tblW w:w="7937" w:type="dxa"/>
              <w:tblInd w:w="0" w:type="dxa"/>
              <w:tblBorders>
                <w:top w:val="nil"/>
                <w:left w:val="nil"/>
                <w:bottom w:val="nil"/>
                <w:right w:val="nil"/>
                <w:insideH w:val="nil"/>
                <w:insideV w:val="nil"/>
              </w:tblBorders>
              <w:tblLayout w:type="fixed"/>
              <w:tblCellMar>
                <w:top w:w="0" w:type="dxa"/>
                <w:left w:w="0" w:type="dxa"/>
                <w:bottom w:w="0" w:type="dxa"/>
                <w:right w:w="0" w:type="dxa"/>
              </w:tblCellMar>
            </w:tblPr>
            <w:tblGrid>
              <w:gridCol w:w="3968"/>
              <w:gridCol w:w="1984"/>
              <w:gridCol w:w="1984"/>
            </w:tblGrid>
            <w:tr>
              <w:trPr>
                <w:cantSplit/>
                <w:tblHeader/>
              </w:trPr>
              <w:tc>
                <w:tcPr>
                  <w:tcW w:w="3968" w:type="dxa"/>
                  <w:shd w:val="clear" w:color="auto" w:fill="1F3F63"/>
                  <w:tcMar>
                    <w:top w:w="40" w:type="dxa"/>
                    <w:left w:w="60" w:type="dxa"/>
                    <w:bottom w:w="40" w:type="dxa"/>
                    <w:right w:w="60" w:type="dxa"/>
                  </w:tcMar>
                </w:tcPr>
                <w:p>
                  <w:pPr>
                    <w:spacing w:after="0" w:before="0" w:line="276" w:lineRule="auto"/>
                  </w:pPr>
                  <w:r>
                    <w:rPr>
                      <w:rFonts w:ascii="Arial" w:hAnsi="Arial" w:eastAsia="Arial" w:cs="Tahoma"/>
                      <w:b/>
                      <w:bCs w:val="1"/>
                      <w:color w:val="FFFFFF"/>
                      <w:sz w:val="17"/>
                      <w:szCs w:val="17"/>
                    </w:rPr>
                    <w:t>Status</w:t>
                  </w:r>
                </w:p>
              </w:tc>
              <w:tc>
                <w:tcPr>
                  <w:tcW w:w="1984" w:type="dxa"/>
                  <w:shd w:val="clear" w:color="auto" w:fill="1F3F63"/>
                  <w:tcMar>
                    <w:top w:w="40" w:type="dxa"/>
                    <w:left w:w="60" w:type="dxa"/>
                    <w:bottom w:w="40" w:type="dxa"/>
                    <w:right w:w="60" w:type="dxa"/>
                  </w:tcMar>
                </w:tcPr>
                <w:p>
                  <w:pPr>
                    <w:spacing w:after="0" w:before="0" w:line="276" w:lineRule="auto"/>
                    <w:jc w:val="right"/>
                  </w:pPr>
                  <w:r>
                    <w:rPr>
                      <w:rFonts w:ascii="Arial" w:hAnsi="Arial" w:eastAsia="Arial" w:cs="Tahoma"/>
                      <w:b/>
                      <w:bCs w:val="1"/>
                      <w:color w:val="FFFFFF"/>
                      <w:sz w:val="17"/>
                      <w:szCs w:val="17"/>
                    </w:rPr>
                    <w:t>URLs</w:t>
                  </w:r>
                </w:p>
              </w:tc>
              <w:tc>
                <w:tcPr>
                  <w:tcW w:w="1984" w:type="dxa"/>
                  <w:shd w:val="clear" w:color="auto" w:fill="1F3F63"/>
                  <w:tcMar>
                    <w:top w:w="40" w:type="dxa"/>
                    <w:left w:w="60" w:type="dxa"/>
                    <w:bottom w:w="40" w:type="dxa"/>
                    <w:right w:w="60" w:type="dxa"/>
                  </w:tcMar>
                </w:tcPr>
                <w:p>
                  <w:pPr>
                    <w:spacing w:after="0" w:before="0" w:line="276" w:lineRule="auto"/>
                    <w:jc w:val="right"/>
                  </w:pPr>
                  <w:r>
                    <w:rPr>
                      <w:rFonts w:ascii="Arial" w:hAnsi="Arial" w:eastAsia="Arial" w:cs="Tahoma"/>
                      <w:b/>
                      <w:bCs w:val="1"/>
                      <w:color w:val="FFFFFF"/>
                      <w:sz w:val="17"/>
                      <w:szCs w:val="17"/>
                    </w:rPr>
                    <w:t>% of URLs</w:t>
                  </w:r>
                </w:p>
              </w:tc>
            </w:tr>
            <w:tr>
              <w:trPr>
                <w:cantSplit/>
              </w:trPr>
              <w:tc>
                <w:tcPr>
                  <w:tcW w:w="3968"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7"/>
                      <w:szCs w:val="17"/>
                    </w:rPr>
                    <w:t>Not gambling</w:t>
                  </w:r>
                </w:p>
              </w:tc>
              <w:tc>
                <w:tcPr>
                  <w:tcW w:w="1984"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7"/>
                      <w:szCs w:val="17"/>
                    </w:rPr>
                    <w:t>15,682</w:t>
                  </w:r>
                </w:p>
              </w:tc>
              <w:tc>
                <w:tcPr>
                  <w:tcW w:w="1984"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7"/>
                      <w:szCs w:val="17"/>
                    </w:rPr>
                    <w:t>52.3%</w:t>
                  </w:r>
                </w:p>
              </w:tc>
            </w:tr>
            <w:tr>
              <w:trPr>
                <w:cantSplit/>
              </w:trPr>
              <w:tc>
                <w:tcPr>
                  <w:tcW w:w="3968"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7"/>
                      <w:szCs w:val="17"/>
                    </w:rPr>
                    <w:t>Gambling</w:t>
                  </w:r>
                </w:p>
              </w:tc>
              <w:tc>
                <w:tcPr>
                  <w:tcW w:w="1984"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7"/>
                      <w:szCs w:val="17"/>
                    </w:rPr>
                    <w:t>14,182</w:t>
                  </w:r>
                </w:p>
              </w:tc>
              <w:tc>
                <w:tcPr>
                  <w:tcW w:w="1984"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7"/>
                      <w:szCs w:val="17"/>
                    </w:rPr>
                    <w:t>47.3%</w:t>
                  </w:r>
                </w:p>
              </w:tc>
            </w:tr>
            <w:tr>
              <w:trPr>
                <w:cantSplit/>
              </w:trPr>
              <w:tc>
                <w:tcPr>
                  <w:tcW w:w="3968"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7"/>
                      <w:szCs w:val="17"/>
                    </w:rPr>
                    <w:t>Unreachable</w:t>
                  </w:r>
                </w:p>
              </w:tc>
              <w:tc>
                <w:tcPr>
                  <w:tcW w:w="1984"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7"/>
                      <w:szCs w:val="17"/>
                    </w:rPr>
                    <w:t>112</w:t>
                  </w:r>
                </w:p>
              </w:tc>
              <w:tc>
                <w:tcPr>
                  <w:tcW w:w="1984"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7"/>
                      <w:szCs w:val="17"/>
                    </w:rPr>
                    <w:t>0.4%</w:t>
                  </w:r>
                </w:p>
              </w:tc>
            </w:tr>
            <w:tr>
              <w:trPr>
                <w:cantSplit/>
              </w:trPr>
              <w:tc>
                <w:tcPr>
                  <w:tcW w:w="3968" w:type="dxa"/>
                  <w:tcBorders>
                    <w:top w:val="single" w:sz="4" w:space="0" w:color="C9D2DB"/>
                    <w:left w:val="nil"/>
                    <w:bottom w:val="single" w:sz="4" w:space="0" w:color="C9D2DB"/>
                    <w:right w:val="nil"/>
                  </w:tcBorders>
                  <w:shd w:val="clear" w:color="auto" w:fill="EEF2F6"/>
                  <w:tcMar>
                    <w:top w:w="40" w:type="dxa"/>
                    <w:left w:w="60" w:type="dxa"/>
                    <w:bottom w:w="40" w:type="dxa"/>
                    <w:right w:w="60" w:type="dxa"/>
                  </w:tcMar>
                </w:tcPr>
                <w:p>
                  <w:pPr>
                    <w:spacing w:after="0" w:before="0" w:line="276" w:lineRule="auto"/>
                  </w:pPr>
                  <w:r>
                    <w:rPr>
                      <w:rFonts w:ascii="Arial" w:hAnsi="Arial" w:eastAsia="Arial" w:cs="Tahoma"/>
                      <w:b/>
                      <w:bCs w:val="1"/>
                      <w:color w:val="1D2733"/>
                      <w:sz w:val="17"/>
                      <w:szCs w:val="17"/>
                    </w:rPr>
                    <w:t>Total</w:t>
                  </w:r>
                </w:p>
              </w:tc>
              <w:tc>
                <w:tcPr>
                  <w:tcW w:w="1984" w:type="dxa"/>
                  <w:tcBorders>
                    <w:top w:val="single" w:sz="4" w:space="0" w:color="C9D2DB"/>
                    <w:left w:val="nil"/>
                    <w:bottom w:val="single" w:sz="4" w:space="0" w:color="C9D2DB"/>
                    <w:right w:val="nil"/>
                  </w:tcBorders>
                  <w:shd w:val="clear" w:color="auto" w:fill="EEF2F6"/>
                  <w:noWrap/>
                  <w:tcMar>
                    <w:top w:w="40" w:type="dxa"/>
                    <w:left w:w="60" w:type="dxa"/>
                    <w:bottom w:w="40" w:type="dxa"/>
                    <w:right w:w="60" w:type="dxa"/>
                  </w:tcMar>
                </w:tcPr>
                <w:p>
                  <w:pPr>
                    <w:spacing w:after="0" w:before="0" w:line="276" w:lineRule="auto"/>
                    <w:jc w:val="right"/>
                  </w:pPr>
                  <w:r>
                    <w:rPr>
                      <w:rFonts w:ascii="Arial" w:hAnsi="Arial" w:eastAsia="Arial" w:cs="Tahoma"/>
                      <w:b/>
                      <w:bCs w:val="1"/>
                      <w:color w:val="1D2733"/>
                      <w:sz w:val="17"/>
                      <w:szCs w:val="17"/>
                    </w:rPr>
                    <w:t>29,976</w:t>
                  </w:r>
                </w:p>
              </w:tc>
              <w:tc>
                <w:tcPr>
                  <w:tcW w:w="1984" w:type="dxa"/>
                  <w:tcBorders>
                    <w:top w:val="single" w:sz="4" w:space="0" w:color="C9D2DB"/>
                    <w:left w:val="nil"/>
                    <w:bottom w:val="single" w:sz="4" w:space="0" w:color="C9D2DB"/>
                    <w:right w:val="nil"/>
                  </w:tcBorders>
                  <w:shd w:val="clear" w:color="auto" w:fill="EEF2F6"/>
                  <w:noWrap/>
                  <w:tcMar>
                    <w:top w:w="40" w:type="dxa"/>
                    <w:left w:w="60" w:type="dxa"/>
                    <w:bottom w:w="40" w:type="dxa"/>
                    <w:right w:w="60" w:type="dxa"/>
                  </w:tcMar>
                </w:tcPr>
                <w:p>
                  <w:pPr>
                    <w:spacing w:after="0" w:before="0" w:line="276" w:lineRule="auto"/>
                    <w:jc w:val="right"/>
                  </w:pPr>
                  <w:r>
                    <w:rPr>
                      <w:rFonts w:ascii="Arial" w:hAnsi="Arial" w:eastAsia="Arial" w:cs="Tahoma"/>
                      <w:b/>
                      <w:bCs w:val="1"/>
                      <w:color w:val="1D2733"/>
                      <w:sz w:val="17"/>
                      <w:szCs w:val="17"/>
                    </w:rPr>
                    <w:t>100.0%</w:t>
                  </w:r>
                </w:p>
              </w:tc>
            </w:tr>
          </w:tbl>
          <w:p>
            <w:pPr>
              <w:spacing w:before="0" w:after="0" w:line="60" w:lineRule="exact"/>
              <w:rPr>
                <w:sz w:val="2"/>
              </w:rPr>
            </w:pPr>
          </w:p>
          <w:p>
            <w:pPr>
              <w:spacing w:after="0" w:before="80" w:line="288" w:lineRule="auto"/>
            </w:pPr>
            <w:r>
              <w:rPr>
                <w:rFonts w:ascii="Arial" w:hAnsi="Arial" w:eastAsia="Arial" w:cs="Tahoma"/>
                <w:color w:val="5B6773"/>
                <w:sz w:val="17"/>
                <w:szCs w:val="17"/>
              </w:rPr>
              <w:t>0 URLs classified as Needs more analysis are set aside before this count and appear in From collection to analysis.</w:t>
            </w:r>
          </w:p>
        </w:tc>
      </w:tr>
    </w:tbl>
    <w:p>
      <w:pPr>
        <w:spacing w:after="0" w:before="0" w:line="340" w:lineRule="exact"/>
      </w:pPr>
      <w:r>
        <w:rPr>
          <w:rFonts w:ascii="Arial" w:hAnsi="Arial" w:eastAsia="Arial" w:cs="Tahoma"/>
          <w:sz w:val="4"/>
          <w:szCs w:val="4"/>
        </w:rPr>
      </w:r>
    </w:p>
    <w:tbl>
      <w:tblPr>
        <w:tblW w:w="9070" w:type="dxa"/>
        <w:tblInd w:w="0" w:type="dxa"/>
        <w:tblBorders>
          <w:top w:val="nil"/>
          <w:left w:val="nil"/>
          <w:bottom w:val="nil"/>
          <w:right w:val="nil"/>
          <w:insideH w:val="nil"/>
          <w:insideV w:val="nil"/>
        </w:tblBorders>
        <w:tblLayout w:type="fixed"/>
        <w:tblCellMar>
          <w:top w:w="0" w:type="dxa"/>
          <w:left w:w="0" w:type="dxa"/>
          <w:bottom w:w="0" w:type="dxa"/>
          <w:right w:w="0" w:type="dxa"/>
        </w:tblCellMar>
      </w:tblPr>
      <w:tblGrid>
        <w:gridCol w:w="9070"/>
      </w:tblGrid>
      <w:tr>
        <w:trPr>
          <w:cantSplit/>
        </w:trPr>
        <w:tc>
          <w:tcPr>
            <w:tcW w:w="9070" w:type="dxa"/>
            <w:tcBorders>
              <w:top w:val="single" w:sz="4" w:space="0" w:color="C9D2DB"/>
              <w:left w:val="single" w:sz="4" w:space="0" w:color="C9D2DB"/>
              <w:bottom w:val="single" w:sz="4" w:space="0" w:color="C9D2DB"/>
              <w:right w:val="single" w:sz="4" w:space="0" w:color="C9D2DB"/>
            </w:tcBorders>
            <w:tcMar>
              <w:top w:w="567" w:type="dxa"/>
              <w:left w:w="567" w:type="dxa"/>
              <w:bottom w:w="567" w:type="dxa"/>
              <w:right w:w="567" w:type="dxa"/>
            </w:tcMar>
          </w:tcPr>
          <w:p>
            <w:pPr>
              <w:pStyle w:val="Heading3"/>
            </w:pPr>
            <w:bookmarkStart w:id="118" w:name="_Toc000018"/>
            <w:r>
              <w:rPr>
                <w:rFonts w:ascii="Arial" w:hAnsi="Arial" w:eastAsia="Arial" w:cs="Tahoma"/>
                <w:b/>
                <w:bCs w:val="1"/>
                <w:color w:val="1F3F63"/>
                <w:sz w:val="22"/>
                <w:szCs w:val="22"/>
              </w:rPr>
              <w:t>Unreachable URLs by cause</w:t>
            </w:r>
            <w:bookmarkEnd w:id="118"/>
          </w:p>
          <w:tbl>
            <w:tblPr>
              <w:tblW w:w="7937" w:type="dxa"/>
              <w:tblInd w:w="0" w:type="dxa"/>
              <w:tblBorders>
                <w:top w:val="nil"/>
                <w:left w:val="nil"/>
                <w:bottom w:val="nil"/>
                <w:right w:val="nil"/>
                <w:insideH w:val="nil"/>
                <w:insideV w:val="nil"/>
              </w:tblBorders>
              <w:tblLayout w:type="fixed"/>
              <w:tblCellMar>
                <w:top w:w="0" w:type="dxa"/>
                <w:left w:w="0" w:type="dxa"/>
                <w:bottom w:w="0" w:type="dxa"/>
                <w:right w:w="0" w:type="dxa"/>
              </w:tblCellMar>
            </w:tblPr>
            <w:tblGrid>
              <w:gridCol w:w="4818"/>
              <w:gridCol w:w="1417"/>
              <w:gridCol w:w="1700"/>
            </w:tblGrid>
            <w:tr>
              <w:trPr>
                <w:cantSplit/>
                <w:tblHeader/>
              </w:trPr>
              <w:tc>
                <w:tcPr>
                  <w:tcW w:w="4818" w:type="dxa"/>
                  <w:shd w:val="clear" w:color="auto" w:fill="1F3F63"/>
                  <w:tcMar>
                    <w:top w:w="40" w:type="dxa"/>
                    <w:left w:w="60" w:type="dxa"/>
                    <w:bottom w:w="40" w:type="dxa"/>
                    <w:right w:w="60" w:type="dxa"/>
                  </w:tcMar>
                </w:tcPr>
                <w:p>
                  <w:pPr>
                    <w:spacing w:after="0" w:before="0" w:line="276" w:lineRule="auto"/>
                  </w:pPr>
                  <w:r>
                    <w:rPr>
                      <w:rFonts w:ascii="Arial" w:hAnsi="Arial" w:eastAsia="Arial" w:cs="Tahoma"/>
                      <w:b/>
                      <w:bCs w:val="1"/>
                      <w:color w:val="FFFFFF"/>
                      <w:sz w:val="17"/>
                      <w:szCs w:val="17"/>
                    </w:rPr>
                    <w:t>Cause</w:t>
                  </w:r>
                </w:p>
              </w:tc>
              <w:tc>
                <w:tcPr>
                  <w:tcW w:w="1417" w:type="dxa"/>
                  <w:shd w:val="clear" w:color="auto" w:fill="1F3F63"/>
                  <w:tcMar>
                    <w:top w:w="40" w:type="dxa"/>
                    <w:left w:w="60" w:type="dxa"/>
                    <w:bottom w:w="40" w:type="dxa"/>
                    <w:right w:w="60" w:type="dxa"/>
                  </w:tcMar>
                </w:tcPr>
                <w:p>
                  <w:pPr>
                    <w:spacing w:after="0" w:before="0" w:line="276" w:lineRule="auto"/>
                    <w:jc w:val="right"/>
                  </w:pPr>
                  <w:r>
                    <w:rPr>
                      <w:rFonts w:ascii="Arial" w:hAnsi="Arial" w:eastAsia="Arial" w:cs="Tahoma"/>
                      <w:b/>
                      <w:bCs w:val="1"/>
                      <w:color w:val="FFFFFF"/>
                      <w:sz w:val="17"/>
                      <w:szCs w:val="17"/>
                    </w:rPr>
                    <w:t>URLs</w:t>
                  </w:r>
                </w:p>
              </w:tc>
              <w:tc>
                <w:tcPr>
                  <w:tcW w:w="1700" w:type="dxa"/>
                  <w:shd w:val="clear" w:color="auto" w:fill="1F3F63"/>
                  <w:tcMar>
                    <w:top w:w="40" w:type="dxa"/>
                    <w:left w:w="60" w:type="dxa"/>
                    <w:bottom w:w="40" w:type="dxa"/>
                    <w:right w:w="60" w:type="dxa"/>
                  </w:tcMar>
                </w:tcPr>
                <w:p>
                  <w:pPr>
                    <w:spacing w:after="0" w:before="0" w:line="276" w:lineRule="auto"/>
                    <w:jc w:val="right"/>
                  </w:pPr>
                  <w:r>
                    <w:rPr>
                      <w:rFonts w:ascii="Arial" w:hAnsi="Arial" w:eastAsia="Arial" w:cs="Tahoma"/>
                      <w:b/>
                      <w:bCs w:val="1"/>
                      <w:color w:val="FFFFFF"/>
                      <w:sz w:val="17"/>
                      <w:szCs w:val="17"/>
                    </w:rPr>
                    <w:t>% of unreachable</w:t>
                  </w:r>
                </w:p>
              </w:tc>
            </w:tr>
            <w:tr>
              <w:trPr>
                <w:cantSplit/>
              </w:trPr>
              <w:tc>
                <w:tcPr>
                  <w:tcW w:w="4818"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7"/>
                      <w:szCs w:val="17"/>
                    </w:rPr>
                    <w:t>Analysis error: SICPADetect could not complete its analysis</w:t>
                  </w:r>
                </w:p>
              </w:tc>
              <w:tc>
                <w:tcPr>
                  <w:tcW w:w="1417"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7"/>
                      <w:szCs w:val="17"/>
                    </w:rPr>
                    <w:t>112</w:t>
                  </w:r>
                </w:p>
              </w:tc>
              <w:tc>
                <w:tcPr>
                  <w:tcW w:w="1700"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7"/>
                      <w:szCs w:val="17"/>
                    </w:rPr>
                    <w:t>100.0%</w:t>
                  </w:r>
                </w:p>
              </w:tc>
            </w:tr>
            <w:tr>
              <w:trPr>
                <w:cantSplit/>
              </w:trPr>
              <w:tc>
                <w:tcPr>
                  <w:tcW w:w="4818" w:type="dxa"/>
                  <w:tcBorders>
                    <w:top w:val="single" w:sz="4" w:space="0" w:color="C9D2DB"/>
                    <w:left w:val="nil"/>
                    <w:bottom w:val="single" w:sz="4" w:space="0" w:color="C9D2DB"/>
                    <w:right w:val="nil"/>
                  </w:tcBorders>
                  <w:shd w:val="clear" w:color="auto" w:fill="EEF2F6"/>
                  <w:tcMar>
                    <w:top w:w="40" w:type="dxa"/>
                    <w:left w:w="60" w:type="dxa"/>
                    <w:bottom w:w="40" w:type="dxa"/>
                    <w:right w:w="60" w:type="dxa"/>
                  </w:tcMar>
                </w:tcPr>
                <w:p>
                  <w:pPr>
                    <w:spacing w:after="0" w:before="0" w:line="276" w:lineRule="auto"/>
                  </w:pPr>
                  <w:r>
                    <w:rPr>
                      <w:rFonts w:ascii="Arial" w:hAnsi="Arial" w:eastAsia="Arial" w:cs="Tahoma"/>
                      <w:b/>
                      <w:bCs w:val="1"/>
                      <w:color w:val="1D2733"/>
                      <w:sz w:val="17"/>
                      <w:szCs w:val="17"/>
                    </w:rPr>
                    <w:t>Total</w:t>
                  </w:r>
                </w:p>
              </w:tc>
              <w:tc>
                <w:tcPr>
                  <w:tcW w:w="1417" w:type="dxa"/>
                  <w:tcBorders>
                    <w:top w:val="single" w:sz="4" w:space="0" w:color="C9D2DB"/>
                    <w:left w:val="nil"/>
                    <w:bottom w:val="single" w:sz="4" w:space="0" w:color="C9D2DB"/>
                    <w:right w:val="nil"/>
                  </w:tcBorders>
                  <w:shd w:val="clear" w:color="auto" w:fill="EEF2F6"/>
                  <w:noWrap/>
                  <w:tcMar>
                    <w:top w:w="40" w:type="dxa"/>
                    <w:left w:w="60" w:type="dxa"/>
                    <w:bottom w:w="40" w:type="dxa"/>
                    <w:right w:w="60" w:type="dxa"/>
                  </w:tcMar>
                </w:tcPr>
                <w:p>
                  <w:pPr>
                    <w:spacing w:after="0" w:before="0" w:line="276" w:lineRule="auto"/>
                    <w:jc w:val="right"/>
                  </w:pPr>
                  <w:r>
                    <w:rPr>
                      <w:rFonts w:ascii="Arial" w:hAnsi="Arial" w:eastAsia="Arial" w:cs="Tahoma"/>
                      <w:b/>
                      <w:bCs w:val="1"/>
                      <w:color w:val="1D2733"/>
                      <w:sz w:val="17"/>
                      <w:szCs w:val="17"/>
                    </w:rPr>
                    <w:t>112</w:t>
                  </w:r>
                </w:p>
              </w:tc>
              <w:tc>
                <w:tcPr>
                  <w:tcW w:w="1700" w:type="dxa"/>
                  <w:tcBorders>
                    <w:top w:val="single" w:sz="4" w:space="0" w:color="C9D2DB"/>
                    <w:left w:val="nil"/>
                    <w:bottom w:val="single" w:sz="4" w:space="0" w:color="C9D2DB"/>
                    <w:right w:val="nil"/>
                  </w:tcBorders>
                  <w:shd w:val="clear" w:color="auto" w:fill="EEF2F6"/>
                  <w:noWrap/>
                  <w:tcMar>
                    <w:top w:w="40" w:type="dxa"/>
                    <w:left w:w="60" w:type="dxa"/>
                    <w:bottom w:w="40" w:type="dxa"/>
                    <w:right w:w="60" w:type="dxa"/>
                  </w:tcMar>
                </w:tcPr>
                <w:p>
                  <w:pPr>
                    <w:spacing w:after="0" w:before="0" w:line="276" w:lineRule="auto"/>
                    <w:jc w:val="right"/>
                  </w:pPr>
                  <w:r>
                    <w:rPr>
                      <w:rFonts w:ascii="Arial" w:hAnsi="Arial" w:eastAsia="Arial" w:cs="Tahoma"/>
                      <w:b/>
                      <w:bCs w:val="1"/>
                      <w:color w:val="1D2733"/>
                      <w:sz w:val="17"/>
                      <w:szCs w:val="17"/>
                    </w:rPr>
                    <w:t>100.0%</w:t>
                  </w:r>
                </w:p>
              </w:tc>
            </w:tr>
          </w:tbl>
          <w:p>
            <w:pPr>
              <w:spacing w:before="0" w:after="0" w:line="60" w:lineRule="exact"/>
              <w:rPr>
                <w:sz w:val="2"/>
              </w:rPr>
            </w:pPr>
          </w:p>
          <w:p>
            <w:pPr>
              <w:spacing w:after="0" w:before="80" w:line="288" w:lineRule="auto"/>
            </w:pPr>
            <w:r>
              <w:rPr>
                <w:rFonts w:ascii="Arial" w:hAnsi="Arial" w:eastAsia="Arial" w:cs="Tahoma"/>
                <w:color w:val="5B6773"/>
                <w:sz w:val="17"/>
                <w:szCs w:val="17"/>
              </w:rPr>
              <w:t>Collection network: not recorded. The export carries no fetch diagnostics, so no other cause can be assigned.</w:t>
            </w:r>
          </w:p>
        </w:tc>
      </w:tr>
    </w:tbl>
    <w:p>
      <w:pPr>
        <w:spacing w:after="0" w:before="0" w:line="340" w:lineRule="exact"/>
      </w:pPr>
      <w:r>
        <w:rPr>
          <w:rFonts w:ascii="Arial" w:hAnsi="Arial" w:eastAsia="Arial" w:cs="Tahoma"/>
          <w:sz w:val="4"/>
          <w:szCs w:val="4"/>
        </w:rPr>
      </w:r>
    </w:p>
    <w:tbl>
      <w:tblPr>
        <w:tblW w:w="9070" w:type="dxa"/>
        <w:tblInd w:w="0" w:type="dxa"/>
        <w:tblBorders>
          <w:top w:val="nil"/>
          <w:left w:val="nil"/>
          <w:bottom w:val="nil"/>
          <w:right w:val="nil"/>
          <w:insideH w:val="nil"/>
          <w:insideV w:val="nil"/>
        </w:tblBorders>
        <w:tblLayout w:type="fixed"/>
        <w:tblCellMar>
          <w:top w:w="0" w:type="dxa"/>
          <w:left w:w="0" w:type="dxa"/>
          <w:bottom w:w="0" w:type="dxa"/>
          <w:right w:w="0" w:type="dxa"/>
        </w:tblCellMar>
      </w:tblPr>
      <w:tblGrid>
        <w:gridCol w:w="9070"/>
      </w:tblGrid>
      <w:tr>
        <w:trPr>
          <w:cantSplit/>
        </w:trPr>
        <w:tc>
          <w:tcPr>
            <w:tcW w:w="9070" w:type="dxa"/>
            <w:tcBorders>
              <w:top w:val="single" w:sz="4" w:space="0" w:color="C9D2DB"/>
              <w:left w:val="single" w:sz="4" w:space="0" w:color="C9D2DB"/>
              <w:bottom w:val="single" w:sz="4" w:space="0" w:color="C9D2DB"/>
              <w:right w:val="single" w:sz="4" w:space="0" w:color="C9D2DB"/>
            </w:tcBorders>
            <w:tcMar>
              <w:top w:w="567" w:type="dxa"/>
              <w:left w:w="567" w:type="dxa"/>
              <w:bottom w:w="567" w:type="dxa"/>
              <w:right w:w="567" w:type="dxa"/>
            </w:tcMar>
          </w:tcPr>
          <w:p>
            <w:pPr>
              <w:pStyle w:val="Heading3"/>
            </w:pPr>
            <w:bookmarkStart w:id="119" w:name="_Toc000019"/>
            <w:r>
              <w:rPr>
                <w:rFonts w:ascii="Arial" w:hAnsi="Arial" w:eastAsia="Arial" w:cs="Tahoma"/>
                <w:b/>
                <w:bCs w:val="1"/>
                <w:color w:val="1F3F63"/>
                <w:sz w:val="22"/>
                <w:szCs w:val="22"/>
              </w:rPr>
              <w:t>Top 10 URL suffixes</w:t>
            </w:r>
            <w:bookmarkEnd w:id="119"/>
          </w:p>
          <w:p>
            <w:pPr>
              <w:spacing w:after="100" w:before="0" w:line="300" w:lineRule="auto"/>
            </w:pPr>
            <w:r>
              <w:rPr>
                <w:rFonts w:ascii="Arial" w:hAnsi="Arial" w:eastAsia="Arial" w:cs="Tahoma"/>
                <w:color w:val="1D2733"/>
                <w:sz w:val="18"/>
                <w:szCs w:val="18"/>
              </w:rPr>
              <w:t>The ten most common URL suffixes in the estate. Bar length is the total count and the table separates the gambling share.</w:t>
            </w:r>
          </w:p>
          <w:p>
            <w:pPr>
              <w:keepNext w:val="0"/>
              <w:spacing w:after="40"/>
            </w:pPr>
            <w:r>
              <w:drawing>
                <wp:inline xmlns:a="http://schemas.openxmlformats.org/drawingml/2006/main" xmlns:pic="http://schemas.openxmlformats.org/drawingml/2006/picture">
                  <wp:extent cx="4914900" cy="2606040"/>
                  <wp:docPr id="5" name="Picture 5"/>
                  <wp:cNvGraphicFramePr>
                    <a:graphicFrameLocks noChangeAspect="1"/>
                  </wp:cNvGraphicFramePr>
                  <a:graphic>
                    <a:graphicData uri="http://schemas.openxmlformats.org/drawingml/2006/picture">
                      <pic:pic>
                        <pic:nvPicPr>
                          <pic:cNvPr id="0" name="c4_suffix.png"/>
                          <pic:cNvPicPr/>
                        </pic:nvPicPr>
                        <pic:blipFill>
                          <a:blip r:embed="rId17"/>
                          <a:stretch>
                            <a:fillRect/>
                          </a:stretch>
                        </pic:blipFill>
                        <pic:spPr>
                          <a:xfrm>
                            <a:off x="0" y="0"/>
                            <a:ext cx="4914900" cy="2606040"/>
                          </a:xfrm>
                          <a:prstGeom prst="rect"/>
                        </pic:spPr>
                      </pic:pic>
                    </a:graphicData>
                  </a:graphic>
                </wp:inline>
              </w:drawing>
            </w:r>
          </w:p>
          <w:tbl>
            <w:tblPr>
              <w:tblW w:w="7937" w:type="dxa"/>
              <w:tblInd w:w="0" w:type="dxa"/>
              <w:tblBorders>
                <w:top w:val="nil"/>
                <w:left w:val="nil"/>
                <w:bottom w:val="nil"/>
                <w:right w:val="nil"/>
                <w:insideH w:val="nil"/>
                <w:insideV w:val="nil"/>
              </w:tblBorders>
              <w:tblLayout w:type="fixed"/>
              <w:tblCellMar>
                <w:top w:w="0" w:type="dxa"/>
                <w:left w:w="0" w:type="dxa"/>
                <w:bottom w:w="0" w:type="dxa"/>
                <w:right w:w="0" w:type="dxa"/>
              </w:tblCellMar>
            </w:tblPr>
            <w:tblGrid>
              <w:gridCol w:w="1587"/>
              <w:gridCol w:w="1587"/>
              <w:gridCol w:w="1700"/>
              <w:gridCol w:w="1700"/>
              <w:gridCol w:w="1360"/>
            </w:tblGrid>
            <w:tr>
              <w:trPr>
                <w:cantSplit/>
                <w:tblHeader/>
              </w:trPr>
              <w:tc>
                <w:tcPr>
                  <w:tcW w:w="1587" w:type="dxa"/>
                  <w:shd w:val="clear" w:color="auto" w:fill="1F3F63"/>
                  <w:tcMar>
                    <w:top w:w="40" w:type="dxa"/>
                    <w:left w:w="60" w:type="dxa"/>
                    <w:bottom w:w="40" w:type="dxa"/>
                    <w:right w:w="60" w:type="dxa"/>
                  </w:tcMar>
                </w:tcPr>
                <w:p>
                  <w:pPr>
                    <w:spacing w:after="0" w:before="0" w:line="276" w:lineRule="auto"/>
                  </w:pPr>
                  <w:r>
                    <w:rPr>
                      <w:rFonts w:ascii="Arial" w:hAnsi="Arial" w:eastAsia="Arial" w:cs="Tahoma"/>
                      <w:b/>
                      <w:bCs w:val="1"/>
                      <w:color w:val="FFFFFF"/>
                      <w:sz w:val="17"/>
                      <w:szCs w:val="17"/>
                    </w:rPr>
                    <w:t>Suffix</w:t>
                  </w:r>
                </w:p>
              </w:tc>
              <w:tc>
                <w:tcPr>
                  <w:tcW w:w="1587" w:type="dxa"/>
                  <w:shd w:val="clear" w:color="auto" w:fill="1F3F63"/>
                  <w:tcMar>
                    <w:top w:w="40" w:type="dxa"/>
                    <w:left w:w="60" w:type="dxa"/>
                    <w:bottom w:w="40" w:type="dxa"/>
                    <w:right w:w="60" w:type="dxa"/>
                  </w:tcMar>
                </w:tcPr>
                <w:p>
                  <w:pPr>
                    <w:spacing w:after="0" w:before="0" w:line="276" w:lineRule="auto"/>
                    <w:jc w:val="right"/>
                  </w:pPr>
                  <w:r>
                    <w:rPr>
                      <w:rFonts w:ascii="Arial" w:hAnsi="Arial" w:eastAsia="Arial" w:cs="Tahoma"/>
                      <w:b/>
                      <w:bCs w:val="1"/>
                      <w:color w:val="FFFFFF"/>
                      <w:sz w:val="17"/>
                      <w:szCs w:val="17"/>
                    </w:rPr>
                    <w:t>Total URLs</w:t>
                  </w:r>
                </w:p>
              </w:tc>
              <w:tc>
                <w:tcPr>
                  <w:tcW w:w="1700" w:type="dxa"/>
                  <w:shd w:val="clear" w:color="auto" w:fill="1F3F63"/>
                  <w:tcMar>
                    <w:top w:w="40" w:type="dxa"/>
                    <w:left w:w="60" w:type="dxa"/>
                    <w:bottom w:w="40" w:type="dxa"/>
                    <w:right w:w="60" w:type="dxa"/>
                  </w:tcMar>
                </w:tcPr>
                <w:p>
                  <w:pPr>
                    <w:spacing w:after="0" w:before="0" w:line="276" w:lineRule="auto"/>
                    <w:jc w:val="right"/>
                  </w:pPr>
                  <w:r>
                    <w:rPr>
                      <w:rFonts w:ascii="Arial" w:hAnsi="Arial" w:eastAsia="Arial" w:cs="Tahoma"/>
                      <w:b/>
                      <w:bCs w:val="1"/>
                      <w:color w:val="FFFFFF"/>
                      <w:sz w:val="17"/>
                      <w:szCs w:val="17"/>
                    </w:rPr>
                    <w:t>% of all URLs</w:t>
                  </w:r>
                </w:p>
              </w:tc>
              <w:tc>
                <w:tcPr>
                  <w:tcW w:w="1700" w:type="dxa"/>
                  <w:shd w:val="clear" w:color="auto" w:fill="1F3F63"/>
                  <w:tcMar>
                    <w:top w:w="40" w:type="dxa"/>
                    <w:left w:w="60" w:type="dxa"/>
                    <w:bottom w:w="40" w:type="dxa"/>
                    <w:right w:w="60" w:type="dxa"/>
                  </w:tcMar>
                </w:tcPr>
                <w:p>
                  <w:pPr>
                    <w:spacing w:after="0" w:before="0" w:line="276" w:lineRule="auto"/>
                    <w:jc w:val="right"/>
                  </w:pPr>
                  <w:r>
                    <w:rPr>
                      <w:rFonts w:ascii="Arial" w:hAnsi="Arial" w:eastAsia="Arial" w:cs="Tahoma"/>
                      <w:b/>
                      <w:bCs w:val="1"/>
                      <w:color w:val="FFFFFF"/>
                      <w:sz w:val="17"/>
                      <w:szCs w:val="17"/>
                    </w:rPr>
                    <w:t>Gambling URLs</w:t>
                  </w:r>
                </w:p>
              </w:tc>
              <w:tc>
                <w:tcPr>
                  <w:tcW w:w="1360" w:type="dxa"/>
                  <w:shd w:val="clear" w:color="auto" w:fill="1F3F63"/>
                  <w:tcMar>
                    <w:top w:w="40" w:type="dxa"/>
                    <w:left w:w="60" w:type="dxa"/>
                    <w:bottom w:w="40" w:type="dxa"/>
                    <w:right w:w="60" w:type="dxa"/>
                  </w:tcMar>
                </w:tcPr>
                <w:p>
                  <w:pPr>
                    <w:spacing w:after="0" w:before="0" w:line="276" w:lineRule="auto"/>
                    <w:jc w:val="right"/>
                  </w:pPr>
                  <w:r>
                    <w:rPr>
                      <w:rFonts w:ascii="Arial" w:hAnsi="Arial" w:eastAsia="Arial" w:cs="Tahoma"/>
                      <w:b/>
                      <w:bCs w:val="1"/>
                      <w:color w:val="FFFFFF"/>
                      <w:sz w:val="17"/>
                      <w:szCs w:val="17"/>
                    </w:rPr>
                    <w:t>% gambling</w:t>
                  </w:r>
                </w:p>
              </w:tc>
            </w:tr>
            <w:tr>
              <w:trPr>
                <w:cantSplit/>
              </w:trPr>
              <w:tc>
                <w:tcPr>
                  <w:tcW w:w="1587"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pPr>
                  <w:r>
                    <w:rPr>
                      <w:rFonts w:ascii="Arial" w:hAnsi="Arial" w:eastAsia="Arial" w:cs="Tahoma"/>
                      <w:b w:val="0"/>
                      <w:bCs w:val="0"/>
                      <w:color w:val="1D2733"/>
                      <w:sz w:val="17"/>
                      <w:szCs w:val="17"/>
                    </w:rPr>
                    <w:t>.org</w:t>
                  </w:r>
                </w:p>
              </w:tc>
              <w:tc>
                <w:tcPr>
                  <w:tcW w:w="1587"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7"/>
                      <w:szCs w:val="17"/>
                    </w:rPr>
                    <w:t>7,902</w:t>
                  </w:r>
                </w:p>
              </w:tc>
              <w:tc>
                <w:tcPr>
                  <w:tcW w:w="1700"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7"/>
                      <w:szCs w:val="17"/>
                    </w:rPr>
                    <w:t>26.4%</w:t>
                  </w:r>
                </w:p>
              </w:tc>
              <w:tc>
                <w:tcPr>
                  <w:tcW w:w="1700"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7"/>
                      <w:szCs w:val="17"/>
                    </w:rPr>
                    <w:t>19</w:t>
                  </w:r>
                </w:p>
              </w:tc>
              <w:tc>
                <w:tcPr>
                  <w:tcW w:w="1360"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7"/>
                      <w:szCs w:val="17"/>
                    </w:rPr>
                    <w:t>0.2%</w:t>
                  </w:r>
                </w:p>
              </w:tc>
            </w:tr>
            <w:tr>
              <w:trPr>
                <w:cantSplit/>
              </w:trPr>
              <w:tc>
                <w:tcPr>
                  <w:tcW w:w="1587"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pPr>
                  <w:r>
                    <w:rPr>
                      <w:rFonts w:ascii="Arial" w:hAnsi="Arial" w:eastAsia="Arial" w:cs="Tahoma"/>
                      <w:b w:val="0"/>
                      <w:bCs w:val="0"/>
                      <w:color w:val="1D2733"/>
                      <w:sz w:val="17"/>
                      <w:szCs w:val="17"/>
                    </w:rPr>
                    <w:t>.com</w:t>
                  </w:r>
                </w:p>
              </w:tc>
              <w:tc>
                <w:tcPr>
                  <w:tcW w:w="1587"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7"/>
                      <w:szCs w:val="17"/>
                    </w:rPr>
                    <w:t>4,526</w:t>
                  </w:r>
                </w:p>
              </w:tc>
              <w:tc>
                <w:tcPr>
                  <w:tcW w:w="1700"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7"/>
                      <w:szCs w:val="17"/>
                    </w:rPr>
                    <w:t>15.1%</w:t>
                  </w:r>
                </w:p>
              </w:tc>
              <w:tc>
                <w:tcPr>
                  <w:tcW w:w="1700"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7"/>
                      <w:szCs w:val="17"/>
                    </w:rPr>
                    <w:t>2,106</w:t>
                  </w:r>
                </w:p>
              </w:tc>
              <w:tc>
                <w:tcPr>
                  <w:tcW w:w="1360"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7"/>
                      <w:szCs w:val="17"/>
                    </w:rPr>
                    <w:t>46.5%</w:t>
                  </w:r>
                </w:p>
              </w:tc>
            </w:tr>
            <w:tr>
              <w:trPr>
                <w:cantSplit/>
              </w:trPr>
              <w:tc>
                <w:tcPr>
                  <w:tcW w:w="1587"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pPr>
                  <w:r>
                    <w:rPr>
                      <w:rFonts w:ascii="Arial" w:hAnsi="Arial" w:eastAsia="Arial" w:cs="Tahoma"/>
                      <w:b w:val="0"/>
                      <w:bCs w:val="0"/>
                      <w:color w:val="1D2733"/>
                      <w:sz w:val="17"/>
                      <w:szCs w:val="17"/>
                    </w:rPr>
                    <w:t>.co</w:t>
                  </w:r>
                </w:p>
              </w:tc>
              <w:tc>
                <w:tcPr>
                  <w:tcW w:w="1587"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7"/>
                      <w:szCs w:val="17"/>
                    </w:rPr>
                    <w:t>3,444</w:t>
                  </w:r>
                </w:p>
              </w:tc>
              <w:tc>
                <w:tcPr>
                  <w:tcW w:w="1700"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7"/>
                      <w:szCs w:val="17"/>
                    </w:rPr>
                    <w:t>11.5%</w:t>
                  </w:r>
                </w:p>
              </w:tc>
              <w:tc>
                <w:tcPr>
                  <w:tcW w:w="1700"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7"/>
                      <w:szCs w:val="17"/>
                    </w:rPr>
                    <w:t>3,116</w:t>
                  </w:r>
                </w:p>
              </w:tc>
              <w:tc>
                <w:tcPr>
                  <w:tcW w:w="1360"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7"/>
                      <w:szCs w:val="17"/>
                    </w:rPr>
                    <w:t>90.5%</w:t>
                  </w:r>
                </w:p>
              </w:tc>
            </w:tr>
            <w:tr>
              <w:trPr>
                <w:cantSplit/>
              </w:trPr>
              <w:tc>
                <w:tcPr>
                  <w:tcW w:w="1587"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pPr>
                  <w:r>
                    <w:rPr>
                      <w:rFonts w:ascii="Arial" w:hAnsi="Arial" w:eastAsia="Arial" w:cs="Tahoma"/>
                      <w:b w:val="0"/>
                      <w:bCs w:val="0"/>
                      <w:color w:val="1D2733"/>
                      <w:sz w:val="17"/>
                      <w:szCs w:val="17"/>
                    </w:rPr>
                    <w:t>.net</w:t>
                  </w:r>
                </w:p>
              </w:tc>
              <w:tc>
                <w:tcPr>
                  <w:tcW w:w="1587"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7"/>
                      <w:szCs w:val="17"/>
                    </w:rPr>
                    <w:t>1,759</w:t>
                  </w:r>
                </w:p>
              </w:tc>
              <w:tc>
                <w:tcPr>
                  <w:tcW w:w="1700"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7"/>
                      <w:szCs w:val="17"/>
                    </w:rPr>
                    <w:t>5.9%</w:t>
                  </w:r>
                </w:p>
              </w:tc>
              <w:tc>
                <w:tcPr>
                  <w:tcW w:w="1700"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7"/>
                      <w:szCs w:val="17"/>
                    </w:rPr>
                    <w:t>1,102</w:t>
                  </w:r>
                </w:p>
              </w:tc>
              <w:tc>
                <w:tcPr>
                  <w:tcW w:w="1360"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7"/>
                      <w:szCs w:val="17"/>
                    </w:rPr>
                    <w:t>62.6%</w:t>
                  </w:r>
                </w:p>
              </w:tc>
            </w:tr>
            <w:tr>
              <w:trPr>
                <w:cantSplit/>
              </w:trPr>
              <w:tc>
                <w:tcPr>
                  <w:tcW w:w="1587"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pPr>
                  <w:r>
                    <w:rPr>
                      <w:rFonts w:ascii="Arial" w:hAnsi="Arial" w:eastAsia="Arial" w:cs="Tahoma"/>
                      <w:b w:val="0"/>
                      <w:bCs w:val="0"/>
                      <w:color w:val="1D2733"/>
                      <w:sz w:val="17"/>
                      <w:szCs w:val="17"/>
                    </w:rPr>
                    <w:t>.cc</w:t>
                  </w:r>
                </w:p>
              </w:tc>
              <w:tc>
                <w:tcPr>
                  <w:tcW w:w="1587"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7"/>
                      <w:szCs w:val="17"/>
                    </w:rPr>
                    <w:t>1,160</w:t>
                  </w:r>
                </w:p>
              </w:tc>
              <w:tc>
                <w:tcPr>
                  <w:tcW w:w="1700"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7"/>
                      <w:szCs w:val="17"/>
                    </w:rPr>
                    <w:t>3.9%</w:t>
                  </w:r>
                </w:p>
              </w:tc>
              <w:tc>
                <w:tcPr>
                  <w:tcW w:w="1700"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7"/>
                      <w:szCs w:val="17"/>
                    </w:rPr>
                    <w:t>683</w:t>
                  </w:r>
                </w:p>
              </w:tc>
              <w:tc>
                <w:tcPr>
                  <w:tcW w:w="1360"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7"/>
                      <w:szCs w:val="17"/>
                    </w:rPr>
                    <w:t>58.9%</w:t>
                  </w:r>
                </w:p>
              </w:tc>
            </w:tr>
            <w:tr>
              <w:trPr>
                <w:cantSplit/>
              </w:trPr>
              <w:tc>
                <w:tcPr>
                  <w:tcW w:w="1587"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pPr>
                  <w:r>
                    <w:rPr>
                      <w:rFonts w:ascii="Arial" w:hAnsi="Arial" w:eastAsia="Arial" w:cs="Tahoma"/>
                      <w:b w:val="0"/>
                      <w:bCs w:val="0"/>
                      <w:color w:val="1D2733"/>
                      <w:sz w:val="17"/>
                      <w:szCs w:val="17"/>
                    </w:rPr>
                    <w:t>.vip</w:t>
                  </w:r>
                </w:p>
              </w:tc>
              <w:tc>
                <w:tcPr>
                  <w:tcW w:w="1587"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7"/>
                      <w:szCs w:val="17"/>
                    </w:rPr>
                    <w:t>1,063</w:t>
                  </w:r>
                </w:p>
              </w:tc>
              <w:tc>
                <w:tcPr>
                  <w:tcW w:w="1700"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7"/>
                      <w:szCs w:val="17"/>
                    </w:rPr>
                    <w:t>3.5%</w:t>
                  </w:r>
                </w:p>
              </w:tc>
              <w:tc>
                <w:tcPr>
                  <w:tcW w:w="1700"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7"/>
                      <w:szCs w:val="17"/>
                    </w:rPr>
                    <w:t>955</w:t>
                  </w:r>
                </w:p>
              </w:tc>
              <w:tc>
                <w:tcPr>
                  <w:tcW w:w="1360"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7"/>
                      <w:szCs w:val="17"/>
                    </w:rPr>
                    <w:t>89.8%</w:t>
                  </w:r>
                </w:p>
              </w:tc>
            </w:tr>
            <w:tr>
              <w:trPr>
                <w:cantSplit/>
              </w:trPr>
              <w:tc>
                <w:tcPr>
                  <w:tcW w:w="1587"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pPr>
                  <w:r>
                    <w:rPr>
                      <w:rFonts w:ascii="Arial" w:hAnsi="Arial" w:eastAsia="Arial" w:cs="Tahoma"/>
                      <w:b w:val="0"/>
                      <w:bCs w:val="0"/>
                      <w:color w:val="1D2733"/>
                      <w:sz w:val="17"/>
                      <w:szCs w:val="17"/>
                    </w:rPr>
                    <w:t>.app</w:t>
                  </w:r>
                </w:p>
              </w:tc>
              <w:tc>
                <w:tcPr>
                  <w:tcW w:w="1587"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7"/>
                      <w:szCs w:val="17"/>
                    </w:rPr>
                    <w:t>925</w:t>
                  </w:r>
                </w:p>
              </w:tc>
              <w:tc>
                <w:tcPr>
                  <w:tcW w:w="1700"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7"/>
                      <w:szCs w:val="17"/>
                    </w:rPr>
                    <w:t>3.1%</w:t>
                  </w:r>
                </w:p>
              </w:tc>
              <w:tc>
                <w:tcPr>
                  <w:tcW w:w="1700"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7"/>
                      <w:szCs w:val="17"/>
                    </w:rPr>
                    <w:t>643</w:t>
                  </w:r>
                </w:p>
              </w:tc>
              <w:tc>
                <w:tcPr>
                  <w:tcW w:w="1360"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7"/>
                      <w:szCs w:val="17"/>
                    </w:rPr>
                    <w:t>69.5%</w:t>
                  </w:r>
                </w:p>
              </w:tc>
            </w:tr>
            <w:tr>
              <w:trPr>
                <w:cantSplit/>
              </w:trPr>
              <w:tc>
                <w:tcPr>
                  <w:tcW w:w="1587"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pPr>
                  <w:r>
                    <w:rPr>
                      <w:rFonts w:ascii="Arial" w:hAnsi="Arial" w:eastAsia="Arial" w:cs="Tahoma"/>
                      <w:b w:val="0"/>
                      <w:bCs w:val="0"/>
                      <w:color w:val="1D2733"/>
                      <w:sz w:val="17"/>
                      <w:szCs w:val="17"/>
                    </w:rPr>
                    <w:t>.pro</w:t>
                  </w:r>
                </w:p>
              </w:tc>
              <w:tc>
                <w:tcPr>
                  <w:tcW w:w="1587"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7"/>
                      <w:szCs w:val="17"/>
                    </w:rPr>
                    <w:t>801</w:t>
                  </w:r>
                </w:p>
              </w:tc>
              <w:tc>
                <w:tcPr>
                  <w:tcW w:w="1700"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7"/>
                      <w:szCs w:val="17"/>
                    </w:rPr>
                    <w:t>2.7%</w:t>
                  </w:r>
                </w:p>
              </w:tc>
              <w:tc>
                <w:tcPr>
                  <w:tcW w:w="1700"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7"/>
                      <w:szCs w:val="17"/>
                    </w:rPr>
                    <w:t>682</w:t>
                  </w:r>
                </w:p>
              </w:tc>
              <w:tc>
                <w:tcPr>
                  <w:tcW w:w="1360"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7"/>
                      <w:szCs w:val="17"/>
                    </w:rPr>
                    <w:t>85.1%</w:t>
                  </w:r>
                </w:p>
              </w:tc>
            </w:tr>
            <w:tr>
              <w:trPr>
                <w:cantSplit/>
              </w:trPr>
              <w:tc>
                <w:tcPr>
                  <w:tcW w:w="1587"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pPr>
                  <w:r>
                    <w:rPr>
                      <w:rFonts w:ascii="Arial" w:hAnsi="Arial" w:eastAsia="Arial" w:cs="Tahoma"/>
                      <w:b w:val="0"/>
                      <w:bCs w:val="0"/>
                      <w:color w:val="1D2733"/>
                      <w:sz w:val="17"/>
                      <w:szCs w:val="17"/>
                    </w:rPr>
                    <w:t>.bet</w:t>
                  </w:r>
                </w:p>
              </w:tc>
              <w:tc>
                <w:tcPr>
                  <w:tcW w:w="1587"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7"/>
                      <w:szCs w:val="17"/>
                    </w:rPr>
                    <w:t>731</w:t>
                  </w:r>
                </w:p>
              </w:tc>
              <w:tc>
                <w:tcPr>
                  <w:tcW w:w="1700"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7"/>
                      <w:szCs w:val="17"/>
                    </w:rPr>
                    <w:t>2.4%</w:t>
                  </w:r>
                </w:p>
              </w:tc>
              <w:tc>
                <w:tcPr>
                  <w:tcW w:w="1700"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7"/>
                      <w:szCs w:val="17"/>
                    </w:rPr>
                    <w:t>703</w:t>
                  </w:r>
                </w:p>
              </w:tc>
              <w:tc>
                <w:tcPr>
                  <w:tcW w:w="1360"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7"/>
                      <w:szCs w:val="17"/>
                    </w:rPr>
                    <w:t>96.2%</w:t>
                  </w:r>
                </w:p>
              </w:tc>
            </w:tr>
            <w:tr>
              <w:trPr>
                <w:cantSplit/>
              </w:trPr>
              <w:tc>
                <w:tcPr>
                  <w:tcW w:w="1587"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pPr>
                  <w:r>
                    <w:rPr>
                      <w:rFonts w:ascii="Arial" w:hAnsi="Arial" w:eastAsia="Arial" w:cs="Tahoma"/>
                      <w:b w:val="0"/>
                      <w:bCs w:val="0"/>
                      <w:color w:val="1D2733"/>
                      <w:sz w:val="17"/>
                      <w:szCs w:val="17"/>
                    </w:rPr>
                    <w:t>.xyz</w:t>
                  </w:r>
                </w:p>
              </w:tc>
              <w:tc>
                <w:tcPr>
                  <w:tcW w:w="1587"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7"/>
                      <w:szCs w:val="17"/>
                    </w:rPr>
                    <w:t>714</w:t>
                  </w:r>
                </w:p>
              </w:tc>
              <w:tc>
                <w:tcPr>
                  <w:tcW w:w="1700"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7"/>
                      <w:szCs w:val="17"/>
                    </w:rPr>
                    <w:t>2.4%</w:t>
                  </w:r>
                </w:p>
              </w:tc>
              <w:tc>
                <w:tcPr>
                  <w:tcW w:w="1700"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7"/>
                      <w:szCs w:val="17"/>
                    </w:rPr>
                    <w:t>348</w:t>
                  </w:r>
                </w:p>
              </w:tc>
              <w:tc>
                <w:tcPr>
                  <w:tcW w:w="1360"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7"/>
                      <w:szCs w:val="17"/>
                    </w:rPr>
                    <w:t>48.7%</w:t>
                  </w:r>
                </w:p>
              </w:tc>
            </w:tr>
          </w:tbl>
          <w:p>
            <w:pPr>
              <w:spacing w:before="0" w:after="0" w:line="60" w:lineRule="exact"/>
              <w:rPr>
                <w:sz w:val="2"/>
              </w:rPr>
            </w:pPr>
          </w:p>
          <w:p>
            <w:pPr>
              <w:spacing w:after="0" w:before="80" w:line="288" w:lineRule="auto"/>
            </w:pPr>
            <w:r>
              <w:rPr>
                <w:rFonts w:ascii="Arial" w:hAnsi="Arial" w:eastAsia="Arial" w:cs="Tahoma"/>
                <w:color w:val="5B6773"/>
                <w:sz w:val="17"/>
                <w:szCs w:val="17"/>
              </w:rPr>
              <w:t>6,951 URLs sit outside the top 10, on 209 other suffixes.</w:t>
            </w:r>
          </w:p>
        </w:tc>
      </w:tr>
    </w:tbl>
    <w:p>
      <w:pPr>
        <w:spacing w:after="0" w:before="0" w:line="340" w:lineRule="exact"/>
      </w:pPr>
      <w:r>
        <w:rPr>
          <w:rFonts w:ascii="Arial" w:hAnsi="Arial" w:eastAsia="Arial" w:cs="Tahoma"/>
          <w:sz w:val="4"/>
          <w:szCs w:val="4"/>
        </w:rPr>
      </w:r>
    </w:p>
    <w:tbl>
      <w:tblPr>
        <w:tblW w:w="9070" w:type="dxa"/>
        <w:tblInd w:w="0" w:type="dxa"/>
        <w:tblBorders>
          <w:top w:val="nil"/>
          <w:left w:val="nil"/>
          <w:bottom w:val="nil"/>
          <w:right w:val="nil"/>
          <w:insideH w:val="nil"/>
          <w:insideV w:val="nil"/>
        </w:tblBorders>
        <w:tblLayout w:type="fixed"/>
        <w:tblCellMar>
          <w:top w:w="0" w:type="dxa"/>
          <w:left w:w="0" w:type="dxa"/>
          <w:bottom w:w="0" w:type="dxa"/>
          <w:right w:w="0" w:type="dxa"/>
        </w:tblCellMar>
      </w:tblPr>
      <w:tblGrid>
        <w:gridCol w:w="9070"/>
      </w:tblGrid>
      <w:tr>
        <w:trPr>
          <w:cantSplit/>
        </w:trPr>
        <w:tc>
          <w:tcPr>
            <w:tcW w:w="9070" w:type="dxa"/>
            <w:tcBorders>
              <w:top w:val="single" w:sz="4" w:space="0" w:color="C9D2DB"/>
              <w:left w:val="single" w:sz="4" w:space="0" w:color="C9D2DB"/>
              <w:bottom w:val="single" w:sz="4" w:space="0" w:color="C9D2DB"/>
              <w:right w:val="single" w:sz="4" w:space="0" w:color="C9D2DB"/>
            </w:tcBorders>
            <w:tcMar>
              <w:top w:w="567" w:type="dxa"/>
              <w:left w:w="567" w:type="dxa"/>
              <w:bottom w:w="567" w:type="dxa"/>
              <w:right w:w="567" w:type="dxa"/>
            </w:tcMar>
          </w:tcPr>
          <w:p>
            <w:pPr>
              <w:pStyle w:val="Heading3"/>
            </w:pPr>
            <w:bookmarkStart w:id="120" w:name="_Toc000020"/>
            <w:r>
              <w:rPr>
                <w:rFonts w:ascii="Arial" w:hAnsi="Arial" w:eastAsia="Arial" w:cs="Tahoma"/>
                <w:b/>
                <w:bCs w:val="1"/>
                <w:color w:val="1F3F63"/>
                <w:sz w:val="22"/>
                <w:szCs w:val="22"/>
              </w:rPr>
              <w:t>Pages showing blocking indicators</w:t>
            </w:r>
            <w:bookmarkEnd w:id="120"/>
          </w:p>
          <w:tbl>
            <w:tblPr>
              <w:tblW w:w="7937" w:type="dxa"/>
              <w:tblInd w:w="0" w:type="dxa"/>
              <w:tblBorders>
                <w:top w:val="nil"/>
                <w:left w:val="nil"/>
                <w:bottom w:val="nil"/>
                <w:right w:val="nil"/>
                <w:insideH w:val="nil"/>
                <w:insideV w:val="nil"/>
              </w:tblBorders>
              <w:tblLayout w:type="fixed"/>
              <w:tblCellMar>
                <w:top w:w="0" w:type="dxa"/>
                <w:left w:w="0" w:type="dxa"/>
                <w:bottom w:w="0" w:type="dxa"/>
                <w:right w:w="0" w:type="dxa"/>
              </w:tblCellMar>
            </w:tblPr>
            <w:tblGrid>
              <w:gridCol w:w="1700"/>
              <w:gridCol w:w="1020"/>
              <w:gridCol w:w="1133"/>
              <w:gridCol w:w="1587"/>
              <w:gridCol w:w="2494"/>
            </w:tblGrid>
            <w:tr>
              <w:trPr>
                <w:cantSplit/>
                <w:tblHeader/>
              </w:trPr>
              <w:tc>
                <w:tcPr>
                  <w:tcW w:w="1700" w:type="dxa"/>
                  <w:shd w:val="clear" w:color="auto" w:fill="1F3F63"/>
                  <w:tcMar>
                    <w:top w:w="40" w:type="dxa"/>
                    <w:left w:w="60" w:type="dxa"/>
                    <w:bottom w:w="40" w:type="dxa"/>
                    <w:right w:w="60" w:type="dxa"/>
                  </w:tcMar>
                </w:tcPr>
                <w:p>
                  <w:pPr>
                    <w:spacing w:after="0" w:before="0" w:line="276" w:lineRule="auto"/>
                  </w:pPr>
                  <w:r>
                    <w:rPr>
                      <w:rFonts w:ascii="Arial" w:hAnsi="Arial" w:eastAsia="Arial" w:cs="Tahoma"/>
                      <w:b/>
                      <w:bCs w:val="1"/>
                      <w:color w:val="FFFFFF"/>
                      <w:sz w:val="16"/>
                      <w:szCs w:val="16"/>
                    </w:rPr>
                    <w:t>URL</w:t>
                  </w:r>
                </w:p>
              </w:tc>
              <w:tc>
                <w:tcPr>
                  <w:tcW w:w="1020" w:type="dxa"/>
                  <w:shd w:val="clear" w:color="auto" w:fill="1F3F63"/>
                  <w:tcMar>
                    <w:top w:w="40" w:type="dxa"/>
                    <w:left w:w="60" w:type="dxa"/>
                    <w:bottom w:w="40" w:type="dxa"/>
                    <w:right w:w="60" w:type="dxa"/>
                  </w:tcMar>
                </w:tcPr>
                <w:p>
                  <w:pPr>
                    <w:spacing w:after="0" w:before="0" w:line="276" w:lineRule="auto"/>
                  </w:pPr>
                  <w:r>
                    <w:rPr>
                      <w:rFonts w:ascii="Arial" w:hAnsi="Arial" w:eastAsia="Arial" w:cs="Tahoma"/>
                      <w:b/>
                      <w:bCs w:val="1"/>
                      <w:color w:val="FFFFFF"/>
                      <w:sz w:val="16"/>
                      <w:szCs w:val="16"/>
                    </w:rPr>
                    <w:t>Brand cluster</w:t>
                  </w:r>
                </w:p>
              </w:tc>
              <w:tc>
                <w:tcPr>
                  <w:tcW w:w="1133" w:type="dxa"/>
                  <w:shd w:val="clear" w:color="auto" w:fill="1F3F63"/>
                  <w:tcMar>
                    <w:top w:w="40" w:type="dxa"/>
                    <w:left w:w="60" w:type="dxa"/>
                    <w:bottom w:w="40" w:type="dxa"/>
                    <w:right w:w="60" w:type="dxa"/>
                  </w:tcMar>
                </w:tcPr>
                <w:p>
                  <w:pPr>
                    <w:spacing w:after="0" w:before="0" w:line="276" w:lineRule="auto"/>
                  </w:pPr>
                  <w:r>
                    <w:rPr>
                      <w:rFonts w:ascii="Arial" w:hAnsi="Arial" w:eastAsia="Arial" w:cs="Tahoma"/>
                      <w:b/>
                      <w:bCs w:val="1"/>
                      <w:color w:val="FFFFFF"/>
                      <w:sz w:val="16"/>
                      <w:szCs w:val="16"/>
                    </w:rPr>
                    <w:t>Indicator</w:t>
                  </w:r>
                </w:p>
              </w:tc>
              <w:tc>
                <w:tcPr>
                  <w:tcW w:w="1587" w:type="dxa"/>
                  <w:shd w:val="clear" w:color="auto" w:fill="1F3F63"/>
                  <w:tcMar>
                    <w:top w:w="40" w:type="dxa"/>
                    <w:left w:w="60" w:type="dxa"/>
                    <w:bottom w:w="40" w:type="dxa"/>
                    <w:right w:w="60" w:type="dxa"/>
                  </w:tcMar>
                </w:tcPr>
                <w:p>
                  <w:pPr>
                    <w:spacing w:after="0" w:before="0" w:line="276" w:lineRule="auto"/>
                  </w:pPr>
                  <w:r>
                    <w:rPr>
                      <w:rFonts w:ascii="Arial" w:hAnsi="Arial" w:eastAsia="Arial" w:cs="Tahoma"/>
                      <w:b/>
                      <w:bCs w:val="1"/>
                      <w:color w:val="FFFFFF"/>
                      <w:sz w:val="16"/>
                      <w:szCs w:val="16"/>
                    </w:rPr>
                    <w:t>Phrase found</w:t>
                  </w:r>
                </w:p>
              </w:tc>
              <w:tc>
                <w:tcPr>
                  <w:tcW w:w="2494" w:type="dxa"/>
                  <w:shd w:val="clear" w:color="auto" w:fill="1F3F63"/>
                  <w:tcMar>
                    <w:top w:w="40" w:type="dxa"/>
                    <w:left w:w="60" w:type="dxa"/>
                    <w:bottom w:w="40" w:type="dxa"/>
                    <w:right w:w="60" w:type="dxa"/>
                  </w:tcMar>
                </w:tcPr>
                <w:p>
                  <w:pPr>
                    <w:spacing w:after="0" w:before="0" w:line="276" w:lineRule="auto"/>
                  </w:pPr>
                  <w:r>
                    <w:rPr>
                      <w:rFonts w:ascii="Arial" w:hAnsi="Arial" w:eastAsia="Arial" w:cs="Tahoma"/>
                      <w:b/>
                      <w:bCs w:val="1"/>
                      <w:color w:val="FFFFFF"/>
                      <w:sz w:val="16"/>
                      <w:szCs w:val="16"/>
                    </w:rPr>
                    <w:t>Excerpt</w:t>
                  </w:r>
                </w:p>
              </w:tc>
            </w:tr>
            <w:tr>
              <w:trPr>
                <w:cantSplit/>
              </w:trPr>
              <w:tc>
                <w:tcPr>
                  <w:tcW w:w="1700"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e.dra.gov.pk</w:t>
                  </w:r>
                </w:p>
              </w:tc>
              <w:tc>
                <w:tcPr>
                  <w:tcW w:w="1020"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w:t>
                  </w:r>
                </w:p>
              </w:tc>
              <w:tc>
                <w:tcPr>
                  <w:tcW w:w="1133"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Other</w:t>
                  </w:r>
                </w:p>
              </w:tc>
              <w:tc>
                <w:tcPr>
                  <w:tcW w:w="1587" w:type="dxa"/>
                  <w:tcBorders>
                    <w:top w:val="nil"/>
                    <w:left w:val="nil"/>
                    <w:bottom w:val="single" w:sz="4" w:space="0" w:color="C9D2DB"/>
                    <w:right w:val="nil"/>
                  </w:tcBorders>
                  <w:tcMar>
                    <w:top w:w="40" w:type="dxa"/>
                    <w:left w:w="60" w:type="dxa"/>
                    <w:bottom w:w="40" w:type="dxa"/>
                    <w:right w:w="60" w:type="dxa"/>
                  </w:tcMar>
                </w:tcPr>
                <w:p>
                  <w:pPr>
                    <w:spacing w:after="0" w:before="0" w:line="384" w:lineRule="auto"/>
                  </w:pPr>
                  <w:r>
                    <w:rPr>
                      <w:rFonts w:ascii="Arial" w:hAnsi="Arial" w:eastAsia="Arial" w:cs="Tahoma"/>
                      <w:b w:val="0"/>
                      <w:bCs w:val="0"/>
                      <w:color w:val="1D2733"/>
                      <w:sz w:val="16"/>
                      <w:szCs w:val="16"/>
                    </w:rPr>
                    <w:t>regulatory authority</w:t>
                  </w:r>
                </w:p>
              </w:tc>
              <w:tc>
                <w:tcPr>
                  <w:tcW w:w="2494" w:type="dxa"/>
                  <w:tcBorders>
                    <w:top w:val="nil"/>
                    <w:left w:val="nil"/>
                    <w:bottom w:val="single" w:sz="4" w:space="0" w:color="C9D2DB"/>
                    <w:right w:val="nil"/>
                  </w:tcBorders>
                  <w:tcMar>
                    <w:top w:w="40" w:type="dxa"/>
                    <w:left w:w="60" w:type="dxa"/>
                    <w:bottom w:w="40" w:type="dxa"/>
                    <w:right w:w="60" w:type="dxa"/>
                  </w:tcMar>
                </w:tcPr>
                <w:p>
                  <w:pPr>
                    <w:spacing w:after="0" w:before="0" w:line="384" w:lineRule="auto"/>
                  </w:pPr>
                  <w:r>
                    <w:rPr>
                      <w:rFonts w:ascii="Arial" w:hAnsi="Arial" w:eastAsia="Arial" w:cs="Tahoma"/>
                      <w:b w:val="0"/>
                      <w:bCs w:val="0"/>
                      <w:color w:val="1D2733"/>
                      <w:sz w:val="16"/>
                      <w:szCs w:val="16"/>
                    </w:rPr>
                    <w:t>contains the text 'dra.gov.pk', indicating it is related to the Drug Regulatory…</w:t>
                  </w:r>
                </w:p>
              </w:tc>
            </w:tr>
            <w:tr>
              <w:trPr>
                <w:cantSplit/>
              </w:trPr>
              <w:tc>
                <w:tcPr>
                  <w:tcW w:w="1700"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fawts.glass-safe.com</w:t>
                  </w:r>
                </w:p>
              </w:tc>
              <w:tc>
                <w:tcPr>
                  <w:tcW w:w="1020"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w:t>
                  </w:r>
                </w:p>
              </w:tc>
              <w:tc>
                <w:tcPr>
                  <w:tcW w:w="1133"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Other</w:t>
                  </w:r>
                </w:p>
              </w:tc>
              <w:tc>
                <w:tcPr>
                  <w:tcW w:w="1587" w:type="dxa"/>
                  <w:tcBorders>
                    <w:top w:val="nil"/>
                    <w:left w:val="nil"/>
                    <w:bottom w:val="single" w:sz="4" w:space="0" w:color="C9D2DB"/>
                    <w:right w:val="nil"/>
                  </w:tcBorders>
                  <w:tcMar>
                    <w:top w:w="40" w:type="dxa"/>
                    <w:left w:w="60" w:type="dxa"/>
                    <w:bottom w:w="40" w:type="dxa"/>
                    <w:right w:w="60" w:type="dxa"/>
                  </w:tcMar>
                </w:tcPr>
                <w:p>
                  <w:pPr>
                    <w:spacing w:after="0" w:before="0" w:line="384" w:lineRule="auto"/>
                  </w:pPr>
                  <w:r>
                    <w:rPr>
                      <w:rFonts w:ascii="Arial" w:hAnsi="Arial" w:eastAsia="Arial" w:cs="Tahoma"/>
                      <w:b w:val="0"/>
                      <w:bCs w:val="0"/>
                      <w:color w:val="1D2733"/>
                      <w:sz w:val="16"/>
                      <w:szCs w:val="16"/>
                    </w:rPr>
                    <w:t>illegal content</w:t>
                  </w:r>
                </w:p>
              </w:tc>
              <w:tc>
                <w:tcPr>
                  <w:tcW w:w="2494" w:type="dxa"/>
                  <w:tcBorders>
                    <w:top w:val="nil"/>
                    <w:left w:val="nil"/>
                    <w:bottom w:val="single" w:sz="4" w:space="0" w:color="C9D2DB"/>
                    <w:right w:val="nil"/>
                  </w:tcBorders>
                  <w:tcMar>
                    <w:top w:w="40" w:type="dxa"/>
                    <w:left w:w="60" w:type="dxa"/>
                    <w:bottom w:w="40" w:type="dxa"/>
                    <w:right w:w="60" w:type="dxa"/>
                  </w:tcMar>
                </w:tcPr>
                <w:p>
                  <w:pPr>
                    <w:spacing w:after="0" w:before="0" w:line="384" w:lineRule="auto"/>
                  </w:pPr>
                  <w:r>
                    <w:rPr>
                      <w:rFonts w:ascii="Arial" w:hAnsi="Arial" w:eastAsia="Arial" w:cs="Tahoma"/>
                      <w:b w:val="0"/>
                      <w:bCs w:val="0"/>
                      <w:color w:val="1D2733"/>
                      <w:sz w:val="16"/>
                      <w:szCs w:val="16"/>
                    </w:rPr>
                    <w:t>ebsite contains adult content and a warning message about potentially illegal…</w:t>
                  </w:r>
                </w:p>
              </w:tc>
            </w:tr>
            <w:tr>
              <w:trPr>
                <w:cantSplit/>
              </w:trPr>
              <w:tc>
                <w:tcPr>
                  <w:tcW w:w="1700"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hn94.cc</w:t>
                  </w:r>
                </w:p>
              </w:tc>
              <w:tc>
                <w:tcPr>
                  <w:tcW w:w="1020"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w:t>
                  </w:r>
                </w:p>
              </w:tc>
              <w:tc>
                <w:tcPr>
                  <w:tcW w:w="1133"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Other</w:t>
                  </w:r>
                </w:p>
              </w:tc>
              <w:tc>
                <w:tcPr>
                  <w:tcW w:w="1587" w:type="dxa"/>
                  <w:tcBorders>
                    <w:top w:val="nil"/>
                    <w:left w:val="nil"/>
                    <w:bottom w:val="single" w:sz="4" w:space="0" w:color="C9D2DB"/>
                    <w:right w:val="nil"/>
                  </w:tcBorders>
                  <w:tcMar>
                    <w:top w:w="40" w:type="dxa"/>
                    <w:left w:w="60" w:type="dxa"/>
                    <w:bottom w:w="40" w:type="dxa"/>
                    <w:right w:w="60" w:type="dxa"/>
                  </w:tcMar>
                </w:tcPr>
                <w:p>
                  <w:pPr>
                    <w:spacing w:after="0" w:before="0" w:line="384" w:lineRule="auto"/>
                  </w:pPr>
                  <w:r>
                    <w:rPr>
                      <w:rFonts w:ascii="Arial" w:hAnsi="Arial" w:eastAsia="Arial" w:cs="Tahoma"/>
                      <w:b w:val="0"/>
                      <w:bCs w:val="0"/>
                      <w:color w:val="1D2733"/>
                      <w:sz w:val="16"/>
                      <w:szCs w:val="16"/>
                    </w:rPr>
                    <w:t>illegal content</w:t>
                  </w:r>
                </w:p>
              </w:tc>
              <w:tc>
                <w:tcPr>
                  <w:tcW w:w="2494" w:type="dxa"/>
                  <w:tcBorders>
                    <w:top w:val="nil"/>
                    <w:left w:val="nil"/>
                    <w:bottom w:val="single" w:sz="4" w:space="0" w:color="C9D2DB"/>
                    <w:right w:val="nil"/>
                  </w:tcBorders>
                  <w:tcMar>
                    <w:top w:w="40" w:type="dxa"/>
                    <w:left w:w="60" w:type="dxa"/>
                    <w:bottom w:w="40" w:type="dxa"/>
                    <w:right w:w="60" w:type="dxa"/>
                  </w:tcMar>
                </w:tcPr>
                <w:p>
                  <w:pPr>
                    <w:spacing w:after="0" w:before="0" w:line="384" w:lineRule="auto"/>
                  </w:pPr>
                  <w:r>
                    <w:rPr>
                      <w:rFonts w:ascii="Arial" w:hAnsi="Arial" w:eastAsia="Arial" w:cs="Tahoma"/>
                      <w:b w:val="0"/>
                      <w:bCs w:val="0"/>
                      <w:color w:val="1D2733"/>
                      <w:sz w:val="16"/>
                      <w:szCs w:val="16"/>
                    </w:rPr>
                    <w:t>website contains adult content and a pop-up warning about potentially illegal…</w:t>
                  </w:r>
                </w:p>
              </w:tc>
            </w:tr>
            <w:tr>
              <w:trPr>
                <w:cantSplit/>
              </w:trPr>
              <w:tc>
                <w:tcPr>
                  <w:tcW w:w="1700"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nh83.cc</w:t>
                  </w:r>
                </w:p>
              </w:tc>
              <w:tc>
                <w:tcPr>
                  <w:tcW w:w="1020"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w:t>
                  </w:r>
                </w:p>
              </w:tc>
              <w:tc>
                <w:tcPr>
                  <w:tcW w:w="1133"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Other</w:t>
                  </w:r>
                </w:p>
              </w:tc>
              <w:tc>
                <w:tcPr>
                  <w:tcW w:w="1587" w:type="dxa"/>
                  <w:tcBorders>
                    <w:top w:val="nil"/>
                    <w:left w:val="nil"/>
                    <w:bottom w:val="single" w:sz="4" w:space="0" w:color="C9D2DB"/>
                    <w:right w:val="nil"/>
                  </w:tcBorders>
                  <w:tcMar>
                    <w:top w:w="40" w:type="dxa"/>
                    <w:left w:w="60" w:type="dxa"/>
                    <w:bottom w:w="40" w:type="dxa"/>
                    <w:right w:w="60" w:type="dxa"/>
                  </w:tcMar>
                </w:tcPr>
                <w:p>
                  <w:pPr>
                    <w:spacing w:after="0" w:before="0" w:line="384" w:lineRule="auto"/>
                  </w:pPr>
                  <w:r>
                    <w:rPr>
                      <w:rFonts w:ascii="Arial" w:hAnsi="Arial" w:eastAsia="Arial" w:cs="Tahoma"/>
                      <w:b w:val="0"/>
                      <w:bCs w:val="0"/>
                      <w:color w:val="1D2733"/>
                      <w:sz w:val="16"/>
                      <w:szCs w:val="16"/>
                    </w:rPr>
                    <w:t>illegal content</w:t>
                  </w:r>
                </w:p>
              </w:tc>
              <w:tc>
                <w:tcPr>
                  <w:tcW w:w="2494" w:type="dxa"/>
                  <w:tcBorders>
                    <w:top w:val="nil"/>
                    <w:left w:val="nil"/>
                    <w:bottom w:val="single" w:sz="4" w:space="0" w:color="C9D2DB"/>
                    <w:right w:val="nil"/>
                  </w:tcBorders>
                  <w:tcMar>
                    <w:top w:w="40" w:type="dxa"/>
                    <w:left w:w="60" w:type="dxa"/>
                    <w:bottom w:w="40" w:type="dxa"/>
                    <w:right w:w="60" w:type="dxa"/>
                  </w:tcMar>
                </w:tcPr>
                <w:p>
                  <w:pPr>
                    <w:spacing w:after="0" w:before="0" w:line="384" w:lineRule="auto"/>
                  </w:pPr>
                  <w:r>
                    <w:rPr>
                      <w:rFonts w:ascii="Arial" w:hAnsi="Arial" w:eastAsia="Arial" w:cs="Tahoma"/>
                      <w:b w:val="0"/>
                      <w:bCs w:val="0"/>
                      <w:color w:val="1D2733"/>
                      <w:sz w:val="16"/>
                      <w:szCs w:val="16"/>
                    </w:rPr>
                    <w:t>ebsite contains adult content and a warning message about potentially illegal…</w:t>
                  </w:r>
                </w:p>
              </w:tc>
            </w:tr>
            <w:tr>
              <w:trPr>
                <w:cantSplit/>
              </w:trPr>
              <w:tc>
                <w:tcPr>
                  <w:tcW w:w="1700"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nh85.cc</w:t>
                  </w:r>
                </w:p>
              </w:tc>
              <w:tc>
                <w:tcPr>
                  <w:tcW w:w="1020"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w:t>
                  </w:r>
                </w:p>
              </w:tc>
              <w:tc>
                <w:tcPr>
                  <w:tcW w:w="1133"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Other</w:t>
                  </w:r>
                </w:p>
              </w:tc>
              <w:tc>
                <w:tcPr>
                  <w:tcW w:w="1587" w:type="dxa"/>
                  <w:tcBorders>
                    <w:top w:val="nil"/>
                    <w:left w:val="nil"/>
                    <w:bottom w:val="single" w:sz="4" w:space="0" w:color="C9D2DB"/>
                    <w:right w:val="nil"/>
                  </w:tcBorders>
                  <w:tcMar>
                    <w:top w:w="40" w:type="dxa"/>
                    <w:left w:w="60" w:type="dxa"/>
                    <w:bottom w:w="40" w:type="dxa"/>
                    <w:right w:w="60" w:type="dxa"/>
                  </w:tcMar>
                </w:tcPr>
                <w:p>
                  <w:pPr>
                    <w:spacing w:after="0" w:before="0" w:line="384" w:lineRule="auto"/>
                  </w:pPr>
                  <w:r>
                    <w:rPr>
                      <w:rFonts w:ascii="Arial" w:hAnsi="Arial" w:eastAsia="Arial" w:cs="Tahoma"/>
                      <w:b w:val="0"/>
                      <w:bCs w:val="0"/>
                      <w:color w:val="1D2733"/>
                      <w:sz w:val="16"/>
                      <w:szCs w:val="16"/>
                    </w:rPr>
                    <w:t>illegal content</w:t>
                  </w:r>
                </w:p>
              </w:tc>
              <w:tc>
                <w:tcPr>
                  <w:tcW w:w="2494" w:type="dxa"/>
                  <w:tcBorders>
                    <w:top w:val="nil"/>
                    <w:left w:val="nil"/>
                    <w:bottom w:val="single" w:sz="4" w:space="0" w:color="C9D2DB"/>
                    <w:right w:val="nil"/>
                  </w:tcBorders>
                  <w:tcMar>
                    <w:top w:w="40" w:type="dxa"/>
                    <w:left w:w="60" w:type="dxa"/>
                    <w:bottom w:w="40" w:type="dxa"/>
                    <w:right w:w="60" w:type="dxa"/>
                  </w:tcMar>
                </w:tcPr>
                <w:p>
                  <w:pPr>
                    <w:spacing w:after="0" w:before="0" w:line="384" w:lineRule="auto"/>
                  </w:pPr>
                  <w:r>
                    <w:rPr>
                      <w:rFonts w:ascii="Arial" w:hAnsi="Arial" w:eastAsia="Arial" w:cs="Tahoma"/>
                      <w:b w:val="0"/>
                      <w:bCs w:val="0"/>
                      <w:color w:val="1D2733"/>
                      <w:sz w:val="16"/>
                      <w:szCs w:val="16"/>
                    </w:rPr>
                    <w:t>ontains adult content and prompts a warning message about potentially illegal…</w:t>
                  </w:r>
                </w:p>
              </w:tc>
            </w:tr>
            <w:tr>
              <w:trPr>
                <w:cantSplit/>
              </w:trPr>
              <w:tc>
                <w:tcPr>
                  <w:tcW w:w="1700"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tn93.cc</w:t>
                  </w:r>
                </w:p>
              </w:tc>
              <w:tc>
                <w:tcPr>
                  <w:tcW w:w="1020"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w:t>
                  </w:r>
                </w:p>
              </w:tc>
              <w:tc>
                <w:tcPr>
                  <w:tcW w:w="1133"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Other</w:t>
                  </w:r>
                </w:p>
              </w:tc>
              <w:tc>
                <w:tcPr>
                  <w:tcW w:w="1587" w:type="dxa"/>
                  <w:tcBorders>
                    <w:top w:val="nil"/>
                    <w:left w:val="nil"/>
                    <w:bottom w:val="single" w:sz="4" w:space="0" w:color="C9D2DB"/>
                    <w:right w:val="nil"/>
                  </w:tcBorders>
                  <w:tcMar>
                    <w:top w:w="40" w:type="dxa"/>
                    <w:left w:w="60" w:type="dxa"/>
                    <w:bottom w:w="40" w:type="dxa"/>
                    <w:right w:w="60" w:type="dxa"/>
                  </w:tcMar>
                </w:tcPr>
                <w:p>
                  <w:pPr>
                    <w:spacing w:after="0" w:before="0" w:line="384" w:lineRule="auto"/>
                  </w:pPr>
                  <w:r>
                    <w:rPr>
                      <w:rFonts w:ascii="Arial" w:hAnsi="Arial" w:eastAsia="Arial" w:cs="Tahoma"/>
                      <w:b w:val="0"/>
                      <w:bCs w:val="0"/>
                      <w:color w:val="1D2733"/>
                      <w:sz w:val="16"/>
                      <w:szCs w:val="16"/>
                    </w:rPr>
                    <w:t>illegal content</w:t>
                  </w:r>
                </w:p>
              </w:tc>
              <w:tc>
                <w:tcPr>
                  <w:tcW w:w="2494" w:type="dxa"/>
                  <w:tcBorders>
                    <w:top w:val="nil"/>
                    <w:left w:val="nil"/>
                    <w:bottom w:val="single" w:sz="4" w:space="0" w:color="C9D2DB"/>
                    <w:right w:val="nil"/>
                  </w:tcBorders>
                  <w:tcMar>
                    <w:top w:w="40" w:type="dxa"/>
                    <w:left w:w="60" w:type="dxa"/>
                    <w:bottom w:w="40" w:type="dxa"/>
                    <w:right w:w="60" w:type="dxa"/>
                  </w:tcMar>
                </w:tcPr>
                <w:p>
                  <w:pPr>
                    <w:spacing w:after="0" w:before="0" w:line="384" w:lineRule="auto"/>
                  </w:pPr>
                  <w:r>
                    <w:rPr>
                      <w:rFonts w:ascii="Arial" w:hAnsi="Arial" w:eastAsia="Arial" w:cs="Tahoma"/>
                      <w:b w:val="0"/>
                      <w:bCs w:val="0"/>
                      <w:color w:val="1D2733"/>
                      <w:sz w:val="16"/>
                      <w:szCs w:val="16"/>
                    </w:rPr>
                    <w:t>ebsite contains adult content and a warning message about potentially illegal…</w:t>
                  </w:r>
                </w:p>
              </w:tc>
            </w:tr>
            <w:tr>
              <w:trPr>
                <w:cantSplit/>
              </w:trPr>
              <w:tc>
                <w:tcPr>
                  <w:tcW w:w="1700"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vu98.cc</w:t>
                  </w:r>
                </w:p>
              </w:tc>
              <w:tc>
                <w:tcPr>
                  <w:tcW w:w="1020"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w:t>
                  </w:r>
                </w:p>
              </w:tc>
              <w:tc>
                <w:tcPr>
                  <w:tcW w:w="1133"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Other</w:t>
                  </w:r>
                </w:p>
              </w:tc>
              <w:tc>
                <w:tcPr>
                  <w:tcW w:w="1587" w:type="dxa"/>
                  <w:tcBorders>
                    <w:top w:val="nil"/>
                    <w:left w:val="nil"/>
                    <w:bottom w:val="single" w:sz="4" w:space="0" w:color="C9D2DB"/>
                    <w:right w:val="nil"/>
                  </w:tcBorders>
                  <w:tcMar>
                    <w:top w:w="40" w:type="dxa"/>
                    <w:left w:w="60" w:type="dxa"/>
                    <w:bottom w:w="40" w:type="dxa"/>
                    <w:right w:w="60" w:type="dxa"/>
                  </w:tcMar>
                </w:tcPr>
                <w:p>
                  <w:pPr>
                    <w:spacing w:after="0" w:before="0" w:line="384" w:lineRule="auto"/>
                  </w:pPr>
                  <w:r>
                    <w:rPr>
                      <w:rFonts w:ascii="Arial" w:hAnsi="Arial" w:eastAsia="Arial" w:cs="Tahoma"/>
                      <w:b w:val="0"/>
                      <w:bCs w:val="0"/>
                      <w:color w:val="1D2733"/>
                      <w:sz w:val="16"/>
                      <w:szCs w:val="16"/>
                    </w:rPr>
                    <w:t>illegal content</w:t>
                  </w:r>
                </w:p>
              </w:tc>
              <w:tc>
                <w:tcPr>
                  <w:tcW w:w="2494" w:type="dxa"/>
                  <w:tcBorders>
                    <w:top w:val="nil"/>
                    <w:left w:val="nil"/>
                    <w:bottom w:val="single" w:sz="4" w:space="0" w:color="C9D2DB"/>
                    <w:right w:val="nil"/>
                  </w:tcBorders>
                  <w:tcMar>
                    <w:top w:w="40" w:type="dxa"/>
                    <w:left w:w="60" w:type="dxa"/>
                    <w:bottom w:w="40" w:type="dxa"/>
                    <w:right w:w="60" w:type="dxa"/>
                  </w:tcMar>
                </w:tcPr>
                <w:p>
                  <w:pPr>
                    <w:spacing w:after="0" w:before="0" w:line="384" w:lineRule="auto"/>
                  </w:pPr>
                  <w:r>
                    <w:rPr>
                      <w:rFonts w:ascii="Arial" w:hAnsi="Arial" w:eastAsia="Arial" w:cs="Tahoma"/>
                      <w:b w:val="0"/>
                      <w:bCs w:val="0"/>
                      <w:color w:val="1D2733"/>
                      <w:sz w:val="16"/>
                      <w:szCs w:val="16"/>
                    </w:rPr>
                    <w:t>ebsite contains adult content and a warning message about potentially illegal…</w:t>
                  </w:r>
                </w:p>
              </w:tc>
            </w:tr>
          </w:tbl>
          <w:p>
            <w:pPr>
              <w:spacing w:before="0" w:after="0" w:line="60" w:lineRule="exact"/>
              <w:rPr>
                <w:sz w:val="2"/>
              </w:rPr>
            </w:pPr>
          </w:p>
          <w:p>
            <w:pPr>
              <w:spacing w:after="0" w:before="80" w:line="288" w:lineRule="auto"/>
            </w:pPr>
            <w:r>
              <w:rPr>
                <w:rFonts w:ascii="Arial" w:hAnsi="Arial" w:eastAsia="Arial" w:cs="Tahoma"/>
                <w:color w:val="5B6773"/>
                <w:sz w:val="17"/>
                <w:szCs w:val="17"/>
              </w:rPr>
              <w:t>The model's description of each page is scanned for fixed block page phrases in English and Thai, such as court order and blocked site notices, and a phrase naming a Thai court, MDES or a Thai ISP counts as a Thai enforcement indicator. 0 pages carry Thai authority indicators and 7 pages carry other indicators. Collection network: not recorded, so these counts may understate enforcement.</w:t>
            </w:r>
          </w:p>
        </w:tc>
      </w:tr>
    </w:tbl>
    <w:p>
      <w:pPr>
        <w:pStyle w:val="Heading2"/>
      </w:pPr>
      <w:bookmarkStart w:id="121" w:name="_Toc000021"/>
      <w:r>
        <w:rPr>
          <w:rFonts w:ascii="Arial" w:hAnsi="Arial" w:eastAsia="Arial" w:cs="Tahoma"/>
          <w:b/>
          <w:bCs w:val="1"/>
          <w:color w:val="1F3F63"/>
          <w:sz w:val="28"/>
          <w:szCs w:val="28"/>
        </w:rPr>
        <w:t>Subcategories</w:t>
      </w:r>
      <w:bookmarkEnd w:id="121"/>
    </w:p>
    <w:tbl>
      <w:tblPr>
        <w:tblW w:w="9070" w:type="dxa"/>
        <w:tblInd w:w="0" w:type="dxa"/>
        <w:tblBorders>
          <w:top w:val="nil"/>
          <w:left w:val="nil"/>
          <w:bottom w:val="nil"/>
          <w:right w:val="nil"/>
          <w:insideH w:val="nil"/>
          <w:insideV w:val="nil"/>
        </w:tblBorders>
        <w:tblLayout w:type="fixed"/>
        <w:tblCellMar>
          <w:top w:w="0" w:type="dxa"/>
          <w:left w:w="0" w:type="dxa"/>
          <w:bottom w:w="0" w:type="dxa"/>
          <w:right w:w="0" w:type="dxa"/>
        </w:tblCellMar>
      </w:tblPr>
      <w:tblGrid>
        <w:gridCol w:w="9070"/>
      </w:tblGrid>
      <w:tr>
        <w:trPr>
          <w:cantSplit/>
        </w:trPr>
        <w:tc>
          <w:tcPr>
            <w:tcW w:w="9070" w:type="dxa"/>
            <w:tcBorders>
              <w:top w:val="single" w:sz="4" w:space="0" w:color="C9D2DB"/>
              <w:left w:val="single" w:sz="4" w:space="0" w:color="C9D2DB"/>
              <w:bottom w:val="single" w:sz="4" w:space="0" w:color="C9D2DB"/>
              <w:right w:val="single" w:sz="4" w:space="0" w:color="C9D2DB"/>
            </w:tcBorders>
            <w:tcMar>
              <w:top w:w="567" w:type="dxa"/>
              <w:left w:w="567" w:type="dxa"/>
              <w:bottom w:w="567" w:type="dxa"/>
              <w:right w:w="567" w:type="dxa"/>
            </w:tcMar>
          </w:tcPr>
          <w:p>
            <w:pPr>
              <w:pStyle w:val="Heading3"/>
            </w:pPr>
            <w:bookmarkStart w:id="122" w:name="_Toc000022"/>
            <w:r>
              <w:rPr>
                <w:rFonts w:ascii="Arial" w:hAnsi="Arial" w:eastAsia="Arial" w:cs="Tahoma"/>
                <w:b/>
                <w:bCs w:val="1"/>
                <w:color w:val="1F3F63"/>
                <w:sz w:val="22"/>
                <w:szCs w:val="22"/>
              </w:rPr>
              <w:t>Gambling sites by product subcategory</w:t>
            </w:r>
            <w:bookmarkEnd w:id="122"/>
          </w:p>
          <w:p>
            <w:pPr>
              <w:spacing w:after="100" w:before="0" w:line="300" w:lineRule="auto"/>
            </w:pPr>
            <w:r>
              <w:rPr>
                <w:rFonts w:ascii="Arial" w:hAnsi="Arial" w:eastAsia="Arial" w:cs="Tahoma"/>
                <w:color w:val="1D2733"/>
                <w:sz w:val="18"/>
                <w:szCs w:val="18"/>
              </w:rPr>
              <w:t>Gambling sites by product subcategory. Bar length is the site count and each label carries the count and the share of gambling rows.</w:t>
            </w:r>
          </w:p>
          <w:p>
            <w:pPr>
              <w:keepNext w:val="0"/>
              <w:spacing w:after="40"/>
            </w:pPr>
            <w:r>
              <w:drawing>
                <wp:inline xmlns:a="http://schemas.openxmlformats.org/drawingml/2006/main" xmlns:pic="http://schemas.openxmlformats.org/drawingml/2006/picture">
                  <wp:extent cx="4914900" cy="2528316"/>
                  <wp:docPr id="6" name="Picture 6"/>
                  <wp:cNvGraphicFramePr>
                    <a:graphicFrameLocks noChangeAspect="1"/>
                  </wp:cNvGraphicFramePr>
                  <a:graphic>
                    <a:graphicData uri="http://schemas.openxmlformats.org/drawingml/2006/picture">
                      <pic:pic>
                        <pic:nvPicPr>
                          <pic:cNvPr id="0" name="d1_sub.png"/>
                          <pic:cNvPicPr/>
                        </pic:nvPicPr>
                        <pic:blipFill>
                          <a:blip r:embed="rId18"/>
                          <a:stretch>
                            <a:fillRect/>
                          </a:stretch>
                        </pic:blipFill>
                        <pic:spPr>
                          <a:xfrm>
                            <a:off x="0" y="0"/>
                            <a:ext cx="4914900" cy="2528316"/>
                          </a:xfrm>
                          <a:prstGeom prst="rect"/>
                        </pic:spPr>
                      </pic:pic>
                    </a:graphicData>
                  </a:graphic>
                </wp:inline>
              </w:drawing>
            </w:r>
          </w:p>
          <w:p>
            <w:pPr>
              <w:spacing w:after="0" w:before="80" w:line="288" w:lineRule="auto"/>
            </w:pPr>
            <w:r>
              <w:rPr>
                <w:rFonts w:ascii="Arial" w:hAnsi="Arial" w:eastAsia="Arial" w:cs="Tahoma"/>
                <w:color w:val="5B6773"/>
                <w:sz w:val="17"/>
                <w:szCs w:val="17"/>
              </w:rPr>
              <w:t>Shares are of 14,182 gambling URLs. 458 URLs have no reasoning recorded and carry the Unspecified subcategory, which is not a product subcategory and is shown in the subcategory table.</w:t>
            </w:r>
          </w:p>
        </w:tc>
      </w:tr>
    </w:tbl>
    <w:p>
      <w:pPr>
        <w:spacing w:after="0" w:before="0" w:line="340" w:lineRule="exact"/>
      </w:pPr>
      <w:r>
        <w:rPr>
          <w:rFonts w:ascii="Arial" w:hAnsi="Arial" w:eastAsia="Arial" w:cs="Tahoma"/>
          <w:sz w:val="4"/>
          <w:szCs w:val="4"/>
        </w:rPr>
      </w:r>
    </w:p>
    <w:tbl>
      <w:tblPr>
        <w:tblW w:w="9070" w:type="dxa"/>
        <w:tblInd w:w="0" w:type="dxa"/>
        <w:tblBorders>
          <w:top w:val="nil"/>
          <w:left w:val="nil"/>
          <w:bottom w:val="nil"/>
          <w:right w:val="nil"/>
          <w:insideH w:val="nil"/>
          <w:insideV w:val="nil"/>
        </w:tblBorders>
        <w:tblLayout w:type="fixed"/>
        <w:tblCellMar>
          <w:top w:w="0" w:type="dxa"/>
          <w:left w:w="0" w:type="dxa"/>
          <w:bottom w:w="0" w:type="dxa"/>
          <w:right w:w="0" w:type="dxa"/>
        </w:tblCellMar>
      </w:tblPr>
      <w:tblGrid>
        <w:gridCol w:w="9070"/>
      </w:tblGrid>
      <w:tr>
        <w:trPr>
          <w:cantSplit/>
        </w:trPr>
        <w:tc>
          <w:tcPr>
            <w:tcW w:w="9070" w:type="dxa"/>
            <w:tcBorders>
              <w:top w:val="single" w:sz="4" w:space="0" w:color="C9D2DB"/>
              <w:left w:val="single" w:sz="4" w:space="0" w:color="C9D2DB"/>
              <w:bottom w:val="single" w:sz="4" w:space="0" w:color="C9D2DB"/>
              <w:right w:val="single" w:sz="4" w:space="0" w:color="C9D2DB"/>
            </w:tcBorders>
            <w:tcMar>
              <w:top w:w="567" w:type="dxa"/>
              <w:left w:w="567" w:type="dxa"/>
              <w:bottom w:w="567" w:type="dxa"/>
              <w:right w:w="567" w:type="dxa"/>
            </w:tcMar>
          </w:tcPr>
          <w:p>
            <w:pPr>
              <w:pStyle w:val="Heading3"/>
            </w:pPr>
            <w:bookmarkStart w:id="123" w:name="_Toc000023"/>
            <w:r>
              <w:rPr>
                <w:rFonts w:ascii="Arial" w:hAnsi="Arial" w:eastAsia="Arial" w:cs="Tahoma"/>
                <w:b/>
                <w:bCs w:val="1"/>
                <w:color w:val="1F3F63"/>
                <w:sz w:val="22"/>
                <w:szCs w:val="22"/>
              </w:rPr>
              <w:t>Assignment method by subcategory</w:t>
            </w:r>
            <w:bookmarkEnd w:id="123"/>
          </w:p>
          <w:p>
            <w:pPr>
              <w:spacing w:after="100" w:before="0" w:line="300" w:lineRule="auto"/>
            </w:pPr>
            <w:r>
              <w:rPr>
                <w:rFonts w:ascii="Arial" w:hAnsi="Arial" w:eastAsia="Arial" w:cs="Tahoma"/>
                <w:color w:val="1D2733"/>
                <w:sz w:val="18"/>
                <w:szCs w:val="18"/>
              </w:rPr>
              <w:t>How each subcategory was assigned. Solid fill is a lexicon keyword match and the lighter fill is reasoning inference.</w:t>
            </w:r>
          </w:p>
          <w:p>
            <w:pPr>
              <w:keepNext w:val="0"/>
              <w:spacing w:after="40"/>
            </w:pPr>
            <w:r>
              <w:drawing>
                <wp:inline xmlns:a="http://schemas.openxmlformats.org/drawingml/2006/main" xmlns:pic="http://schemas.openxmlformats.org/drawingml/2006/picture">
                  <wp:extent cx="4924044" cy="2770632"/>
                  <wp:docPr id="7" name="Picture 7"/>
                  <wp:cNvGraphicFramePr>
                    <a:graphicFrameLocks noChangeAspect="1"/>
                  </wp:cNvGraphicFramePr>
                  <a:graphic>
                    <a:graphicData uri="http://schemas.openxmlformats.org/drawingml/2006/picture">
                      <pic:pic>
                        <pic:nvPicPr>
                          <pic:cNvPr id="0" name="d2_method.png"/>
                          <pic:cNvPicPr/>
                        </pic:nvPicPr>
                        <pic:blipFill>
                          <a:blip r:embed="rId19"/>
                          <a:stretch>
                            <a:fillRect/>
                          </a:stretch>
                        </pic:blipFill>
                        <pic:spPr>
                          <a:xfrm>
                            <a:off x="0" y="0"/>
                            <a:ext cx="4924044" cy="2770632"/>
                          </a:xfrm>
                          <a:prstGeom prst="rect"/>
                        </pic:spPr>
                      </pic:pic>
                    </a:graphicData>
                  </a:graphic>
                </wp:inline>
              </w:drawing>
            </w:r>
          </w:p>
          <w:p>
            <w:pPr>
              <w:keepNext/>
              <w:spacing w:after="40" w:before="80" w:line="288" w:lineRule="auto"/>
            </w:pPr>
            <w:r>
              <w:rPr>
                <w:rFonts w:ascii="Arial" w:hAnsi="Arial" w:eastAsia="Arial" w:cs="Tahoma"/>
                <w:b/>
                <w:bCs w:val="1"/>
                <w:color w:val="1F3F63"/>
                <w:sz w:val="19"/>
                <w:szCs w:val="19"/>
              </w:rPr>
              <w:t>What a lexicon match means</w:t>
            </w:r>
          </w:p>
          <w:p>
            <w:pPr>
              <w:spacing w:after="100" w:before="0" w:line="384" w:lineRule="auto"/>
            </w:pPr>
            <w:r>
              <w:rPr>
                <w:rFonts w:ascii="Arial" w:hAnsi="Arial" w:eastAsia="Arial" w:cs="Tahoma"/>
                <w:color w:val="1D2733"/>
                <w:sz w:val="18"/>
                <w:szCs w:val="18"/>
              </w:rPr>
              <w:t>A site is assigned to a subcategory by lexicon match when a word or phrase from the gambling keyword lexicon appears in what was recorded about the site and belongs to the product category assigned. The record covers the model's description, extracted keywords, remarks, URL and domain. A site whose description contains สล็อต is assigned to Slots by lexicon match. The lexicon is the SICPADetect Thai gambling keyword lexicon at the version on the title page, with 286 keywords in 14 categories, mostly in Thai script. Seven categories decide the subcategory and seven are reported as signal tags. A lexicon match rests on a word that can be pointed to, so it can be checked. An inferred assignment rests on the model's own description and carries lower confidence.</w:t>
            </w:r>
          </w:p>
          <w:p>
            <w:pPr>
              <w:spacing w:after="0" w:before="80" w:line="288" w:lineRule="auto"/>
            </w:pPr>
            <w:r>
              <w:rPr>
                <w:rFonts w:ascii="Arial" w:hAnsi="Arial" w:eastAsia="Arial" w:cs="Tahoma"/>
                <w:color w:val="5B6773"/>
                <w:sz w:val="17"/>
                <w:szCs w:val="17"/>
              </w:rPr>
              <w:t>Inferred share of gambling URLs: 96.7%. General Gambling share: 12.4%. With an inferred share above 30% the lexicon has poor coverage of this dataset, and subcategory figures are indicative only.</w:t>
            </w:r>
          </w:p>
        </w:tc>
      </w:tr>
    </w:tbl>
    <w:p>
      <w:pPr>
        <w:spacing w:after="0" w:before="0" w:line="340" w:lineRule="exact"/>
      </w:pPr>
      <w:r>
        <w:rPr>
          <w:rFonts w:ascii="Arial" w:hAnsi="Arial" w:eastAsia="Arial" w:cs="Tahoma"/>
          <w:sz w:val="4"/>
          <w:szCs w:val="4"/>
        </w:rPr>
      </w:r>
    </w:p>
    <w:tbl>
      <w:tblPr>
        <w:tblW w:w="9070" w:type="dxa"/>
        <w:tblInd w:w="0" w:type="dxa"/>
        <w:tblBorders>
          <w:top w:val="nil"/>
          <w:left w:val="nil"/>
          <w:bottom w:val="nil"/>
          <w:right w:val="nil"/>
          <w:insideH w:val="nil"/>
          <w:insideV w:val="nil"/>
        </w:tblBorders>
        <w:tblLayout w:type="fixed"/>
        <w:tblCellMar>
          <w:top w:w="0" w:type="dxa"/>
          <w:left w:w="0" w:type="dxa"/>
          <w:bottom w:w="0" w:type="dxa"/>
          <w:right w:w="0" w:type="dxa"/>
        </w:tblCellMar>
      </w:tblPr>
      <w:tblGrid>
        <w:gridCol w:w="9070"/>
      </w:tblGrid>
      <w:tr>
        <w:trPr>
          <w:cantSplit/>
        </w:trPr>
        <w:tc>
          <w:tcPr>
            <w:tcW w:w="9070" w:type="dxa"/>
            <w:tcBorders>
              <w:top w:val="single" w:sz="4" w:space="0" w:color="C9D2DB"/>
              <w:left w:val="single" w:sz="4" w:space="0" w:color="C9D2DB"/>
              <w:bottom w:val="single" w:sz="4" w:space="0" w:color="C9D2DB"/>
              <w:right w:val="single" w:sz="4" w:space="0" w:color="C9D2DB"/>
            </w:tcBorders>
            <w:tcMar>
              <w:top w:w="567" w:type="dxa"/>
              <w:left w:w="567" w:type="dxa"/>
              <w:bottom w:w="567" w:type="dxa"/>
              <w:right w:w="567" w:type="dxa"/>
            </w:tcMar>
          </w:tcPr>
          <w:p>
            <w:pPr>
              <w:pStyle w:val="Heading3"/>
            </w:pPr>
            <w:bookmarkStart w:id="124" w:name="_Toc000024"/>
            <w:r>
              <w:rPr>
                <w:rFonts w:ascii="Arial" w:hAnsi="Arial" w:eastAsia="Arial" w:cs="Tahoma"/>
                <w:b/>
                <w:bCs w:val="1"/>
                <w:color w:val="1F3F63"/>
                <w:sz w:val="22"/>
                <w:szCs w:val="22"/>
              </w:rPr>
              <w:t>Subcategory table</w:t>
            </w:r>
            <w:bookmarkEnd w:id="124"/>
          </w:p>
          <w:tbl>
            <w:tblPr>
              <w:tblW w:w="7937" w:type="dxa"/>
              <w:tblInd w:w="0" w:type="dxa"/>
              <w:tblBorders>
                <w:top w:val="nil"/>
                <w:left w:val="nil"/>
                <w:bottom w:val="nil"/>
                <w:right w:val="nil"/>
                <w:insideH w:val="nil"/>
                <w:insideV w:val="nil"/>
              </w:tblBorders>
              <w:tblLayout w:type="fixed"/>
              <w:tblCellMar>
                <w:top w:w="0" w:type="dxa"/>
                <w:left w:w="0" w:type="dxa"/>
                <w:bottom w:w="0" w:type="dxa"/>
                <w:right w:w="0" w:type="dxa"/>
              </w:tblCellMar>
            </w:tblPr>
            <w:tblGrid>
              <w:gridCol w:w="1927"/>
              <w:gridCol w:w="1360"/>
              <w:gridCol w:w="1247"/>
              <w:gridCol w:w="1360"/>
              <w:gridCol w:w="963"/>
              <w:gridCol w:w="1077"/>
            </w:tblGrid>
            <w:tr>
              <w:trPr>
                <w:cantSplit/>
                <w:tblHeader/>
              </w:trPr>
              <w:tc>
                <w:tcPr>
                  <w:tcW w:w="1927" w:type="dxa"/>
                  <w:shd w:val="clear" w:color="auto" w:fill="1F3F63"/>
                  <w:tcMar>
                    <w:top w:w="40" w:type="dxa"/>
                    <w:left w:w="60" w:type="dxa"/>
                    <w:bottom w:w="40" w:type="dxa"/>
                    <w:right w:w="60" w:type="dxa"/>
                  </w:tcMar>
                </w:tcPr>
                <w:p>
                  <w:pPr>
                    <w:spacing w:after="0" w:before="0" w:line="276" w:lineRule="auto"/>
                  </w:pPr>
                  <w:r>
                    <w:rPr>
                      <w:rFonts w:ascii="Arial" w:hAnsi="Arial" w:eastAsia="Arial" w:cs="Tahoma"/>
                      <w:b/>
                      <w:bCs w:val="1"/>
                      <w:color w:val="FFFFFF"/>
                      <w:sz w:val="17"/>
                      <w:szCs w:val="17"/>
                    </w:rPr>
                    <w:t>Subcategory</w:t>
                  </w:r>
                </w:p>
              </w:tc>
              <w:tc>
                <w:tcPr>
                  <w:tcW w:w="1360" w:type="dxa"/>
                  <w:shd w:val="clear" w:color="auto" w:fill="1F3F63"/>
                  <w:tcMar>
                    <w:top w:w="40" w:type="dxa"/>
                    <w:left w:w="60" w:type="dxa"/>
                    <w:bottom w:w="40" w:type="dxa"/>
                    <w:right w:w="60" w:type="dxa"/>
                  </w:tcMar>
                </w:tcPr>
                <w:p>
                  <w:pPr>
                    <w:spacing w:after="0" w:before="0" w:line="276" w:lineRule="auto"/>
                    <w:jc w:val="right"/>
                  </w:pPr>
                  <w:r>
                    <w:rPr>
                      <w:rFonts w:ascii="Arial" w:hAnsi="Arial" w:eastAsia="Arial" w:cs="Tahoma"/>
                      <w:b/>
                      <w:bCs w:val="1"/>
                      <w:color w:val="FFFFFF"/>
                      <w:sz w:val="17"/>
                      <w:szCs w:val="17"/>
                    </w:rPr>
                    <w:t>Gambling URLs</w:t>
                  </w:r>
                </w:p>
              </w:tc>
              <w:tc>
                <w:tcPr>
                  <w:tcW w:w="1247" w:type="dxa"/>
                  <w:shd w:val="clear" w:color="auto" w:fill="1F3F63"/>
                  <w:tcMar>
                    <w:top w:w="40" w:type="dxa"/>
                    <w:left w:w="60" w:type="dxa"/>
                    <w:bottom w:w="40" w:type="dxa"/>
                    <w:right w:w="60" w:type="dxa"/>
                  </w:tcMar>
                </w:tcPr>
                <w:p>
                  <w:pPr>
                    <w:spacing w:after="0" w:before="0" w:line="276" w:lineRule="auto"/>
                    <w:jc w:val="right"/>
                  </w:pPr>
                  <w:r>
                    <w:rPr>
                      <w:rFonts w:ascii="Arial" w:hAnsi="Arial" w:eastAsia="Arial" w:cs="Tahoma"/>
                      <w:b/>
                      <w:bCs w:val="1"/>
                      <w:color w:val="FFFFFF"/>
                      <w:sz w:val="17"/>
                      <w:szCs w:val="17"/>
                    </w:rPr>
                    <w:t>% of gambling</w:t>
                  </w:r>
                </w:p>
              </w:tc>
              <w:tc>
                <w:tcPr>
                  <w:tcW w:w="1360" w:type="dxa"/>
                  <w:shd w:val="clear" w:color="auto" w:fill="1F3F63"/>
                  <w:tcMar>
                    <w:top w:w="40" w:type="dxa"/>
                    <w:left w:w="60" w:type="dxa"/>
                    <w:bottom w:w="40" w:type="dxa"/>
                    <w:right w:w="60" w:type="dxa"/>
                  </w:tcMar>
                </w:tcPr>
                <w:p>
                  <w:pPr>
                    <w:spacing w:after="0" w:before="0" w:line="276" w:lineRule="auto"/>
                    <w:jc w:val="right"/>
                  </w:pPr>
                  <w:r>
                    <w:rPr>
                      <w:rFonts w:ascii="Arial" w:hAnsi="Arial" w:eastAsia="Arial" w:cs="Tahoma"/>
                      <w:b/>
                      <w:bCs w:val="1"/>
                      <w:color w:val="FFFFFF"/>
                      <w:sz w:val="17"/>
                      <w:szCs w:val="17"/>
                    </w:rPr>
                    <w:t>Keyword assigned</w:t>
                  </w:r>
                </w:p>
              </w:tc>
              <w:tc>
                <w:tcPr>
                  <w:tcW w:w="963" w:type="dxa"/>
                  <w:shd w:val="clear" w:color="auto" w:fill="1F3F63"/>
                  <w:tcMar>
                    <w:top w:w="40" w:type="dxa"/>
                    <w:left w:w="60" w:type="dxa"/>
                    <w:bottom w:w="40" w:type="dxa"/>
                    <w:right w:w="60" w:type="dxa"/>
                  </w:tcMar>
                </w:tcPr>
                <w:p>
                  <w:pPr>
                    <w:spacing w:after="0" w:before="0" w:line="276" w:lineRule="auto"/>
                    <w:jc w:val="right"/>
                  </w:pPr>
                  <w:r>
                    <w:rPr>
                      <w:rFonts w:ascii="Arial" w:hAnsi="Arial" w:eastAsia="Arial" w:cs="Tahoma"/>
                      <w:b/>
                      <w:bCs w:val="1"/>
                      <w:color w:val="FFFFFF"/>
                      <w:sz w:val="17"/>
                      <w:szCs w:val="17"/>
                    </w:rPr>
                    <w:t>Inferred</w:t>
                  </w:r>
                </w:p>
              </w:tc>
              <w:tc>
                <w:tcPr>
                  <w:tcW w:w="1077" w:type="dxa"/>
                  <w:shd w:val="clear" w:color="auto" w:fill="1F3F63"/>
                  <w:tcMar>
                    <w:top w:w="40" w:type="dxa"/>
                    <w:left w:w="60" w:type="dxa"/>
                    <w:bottom w:w="40" w:type="dxa"/>
                    <w:right w:w="60" w:type="dxa"/>
                  </w:tcMar>
                </w:tcPr>
                <w:p>
                  <w:pPr>
                    <w:spacing w:after="0" w:before="0" w:line="276" w:lineRule="auto"/>
                    <w:jc w:val="right"/>
                  </w:pPr>
                  <w:r>
                    <w:rPr>
                      <w:rFonts w:ascii="Arial" w:hAnsi="Arial" w:eastAsia="Arial" w:cs="Tahoma"/>
                      <w:b/>
                      <w:bCs w:val="1"/>
                      <w:color w:val="FFFFFF"/>
                      <w:sz w:val="17"/>
                      <w:szCs w:val="17"/>
                    </w:rPr>
                    <w:t>Distinct clusters</w:t>
                  </w:r>
                </w:p>
              </w:tc>
            </w:tr>
            <w:tr>
              <w:trPr>
                <w:cantSplit/>
              </w:trPr>
              <w:tc>
                <w:tcPr>
                  <w:tcW w:w="1927"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7"/>
                      <w:szCs w:val="17"/>
                    </w:rPr>
                    <w:t>Slots</w:t>
                  </w:r>
                </w:p>
              </w:tc>
              <w:tc>
                <w:tcPr>
                  <w:tcW w:w="1360"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7"/>
                      <w:szCs w:val="17"/>
                    </w:rPr>
                    <w:t>4,364</w:t>
                  </w:r>
                </w:p>
              </w:tc>
              <w:tc>
                <w:tcPr>
                  <w:tcW w:w="1247"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7"/>
                      <w:szCs w:val="17"/>
                    </w:rPr>
                    <w:t>30.8%</w:t>
                  </w:r>
                </w:p>
              </w:tc>
              <w:tc>
                <w:tcPr>
                  <w:tcW w:w="1360"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7"/>
                      <w:szCs w:val="17"/>
                    </w:rPr>
                    <w:t>238</w:t>
                  </w:r>
                </w:p>
              </w:tc>
              <w:tc>
                <w:tcPr>
                  <w:tcW w:w="963"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7"/>
                      <w:szCs w:val="17"/>
                    </w:rPr>
                    <w:t>4,126</w:t>
                  </w:r>
                </w:p>
              </w:tc>
              <w:tc>
                <w:tcPr>
                  <w:tcW w:w="1077"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7"/>
                      <w:szCs w:val="17"/>
                    </w:rPr>
                    <w:t>1,036</w:t>
                  </w:r>
                </w:p>
              </w:tc>
            </w:tr>
            <w:tr>
              <w:trPr>
                <w:cantSplit/>
              </w:trPr>
              <w:tc>
                <w:tcPr>
                  <w:tcW w:w="1927"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7"/>
                      <w:szCs w:val="17"/>
                    </w:rPr>
                    <w:t>Casino</w:t>
                  </w:r>
                </w:p>
              </w:tc>
              <w:tc>
                <w:tcPr>
                  <w:tcW w:w="1360"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7"/>
                      <w:szCs w:val="17"/>
                    </w:rPr>
                    <w:t>4,262</w:t>
                  </w:r>
                </w:p>
              </w:tc>
              <w:tc>
                <w:tcPr>
                  <w:tcW w:w="1247"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7"/>
                      <w:szCs w:val="17"/>
                    </w:rPr>
                    <w:t>30.1%</w:t>
                  </w:r>
                </w:p>
              </w:tc>
              <w:tc>
                <w:tcPr>
                  <w:tcW w:w="1360"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7"/>
                      <w:szCs w:val="17"/>
                    </w:rPr>
                    <w:t>137</w:t>
                  </w:r>
                </w:p>
              </w:tc>
              <w:tc>
                <w:tcPr>
                  <w:tcW w:w="963"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7"/>
                      <w:szCs w:val="17"/>
                    </w:rPr>
                    <w:t>4,125</w:t>
                  </w:r>
                </w:p>
              </w:tc>
              <w:tc>
                <w:tcPr>
                  <w:tcW w:w="1077"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7"/>
                      <w:szCs w:val="17"/>
                    </w:rPr>
                    <w:t>1,282</w:t>
                  </w:r>
                </w:p>
              </w:tc>
            </w:tr>
            <w:tr>
              <w:trPr>
                <w:cantSplit/>
              </w:trPr>
              <w:tc>
                <w:tcPr>
                  <w:tcW w:w="1927"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7"/>
                      <w:szCs w:val="17"/>
                    </w:rPr>
                    <w:t>Playing card</w:t>
                  </w:r>
                </w:p>
              </w:tc>
              <w:tc>
                <w:tcPr>
                  <w:tcW w:w="1360"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7"/>
                      <w:szCs w:val="17"/>
                    </w:rPr>
                    <w:t>1,804</w:t>
                  </w:r>
                </w:p>
              </w:tc>
              <w:tc>
                <w:tcPr>
                  <w:tcW w:w="1247"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7"/>
                      <w:szCs w:val="17"/>
                    </w:rPr>
                    <w:t>12.7%</w:t>
                  </w:r>
                </w:p>
              </w:tc>
              <w:tc>
                <w:tcPr>
                  <w:tcW w:w="1360"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7"/>
                      <w:szCs w:val="17"/>
                    </w:rPr>
                    <w:t>7</w:t>
                  </w:r>
                </w:p>
              </w:tc>
              <w:tc>
                <w:tcPr>
                  <w:tcW w:w="963"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7"/>
                      <w:szCs w:val="17"/>
                    </w:rPr>
                    <w:t>1,797</w:t>
                  </w:r>
                </w:p>
              </w:tc>
              <w:tc>
                <w:tcPr>
                  <w:tcW w:w="1077"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7"/>
                      <w:szCs w:val="17"/>
                    </w:rPr>
                    <w:t>217</w:t>
                  </w:r>
                </w:p>
              </w:tc>
            </w:tr>
            <w:tr>
              <w:trPr>
                <w:cantSplit/>
              </w:trPr>
              <w:tc>
                <w:tcPr>
                  <w:tcW w:w="1927"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7"/>
                      <w:szCs w:val="17"/>
                    </w:rPr>
                    <w:t>General Gambling</w:t>
                  </w:r>
                </w:p>
              </w:tc>
              <w:tc>
                <w:tcPr>
                  <w:tcW w:w="1360"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7"/>
                      <w:szCs w:val="17"/>
                    </w:rPr>
                    <w:t>1,758</w:t>
                  </w:r>
                </w:p>
              </w:tc>
              <w:tc>
                <w:tcPr>
                  <w:tcW w:w="1247"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7"/>
                      <w:szCs w:val="17"/>
                    </w:rPr>
                    <w:t>12.4%</w:t>
                  </w:r>
                </w:p>
              </w:tc>
              <w:tc>
                <w:tcPr>
                  <w:tcW w:w="1360"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7"/>
                      <w:szCs w:val="17"/>
                    </w:rPr>
                    <w:t>20</w:t>
                  </w:r>
                </w:p>
              </w:tc>
              <w:tc>
                <w:tcPr>
                  <w:tcW w:w="963"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7"/>
                      <w:szCs w:val="17"/>
                    </w:rPr>
                    <w:t>1,738</w:t>
                  </w:r>
                </w:p>
              </w:tc>
              <w:tc>
                <w:tcPr>
                  <w:tcW w:w="1077"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7"/>
                      <w:szCs w:val="17"/>
                    </w:rPr>
                    <w:t>711</w:t>
                  </w:r>
                </w:p>
              </w:tc>
            </w:tr>
            <w:tr>
              <w:trPr>
                <w:cantSplit/>
              </w:trPr>
              <w:tc>
                <w:tcPr>
                  <w:tcW w:w="1927"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7"/>
                      <w:szCs w:val="17"/>
                    </w:rPr>
                    <w:t>Football Betting</w:t>
                  </w:r>
                </w:p>
              </w:tc>
              <w:tc>
                <w:tcPr>
                  <w:tcW w:w="1360"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7"/>
                      <w:szCs w:val="17"/>
                    </w:rPr>
                    <w:t>1,142</w:t>
                  </w:r>
                </w:p>
              </w:tc>
              <w:tc>
                <w:tcPr>
                  <w:tcW w:w="1247"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7"/>
                      <w:szCs w:val="17"/>
                    </w:rPr>
                    <w:t>8.1%</w:t>
                  </w:r>
                </w:p>
              </w:tc>
              <w:tc>
                <w:tcPr>
                  <w:tcW w:w="1360"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7"/>
                      <w:szCs w:val="17"/>
                    </w:rPr>
                    <w:t>10</w:t>
                  </w:r>
                </w:p>
              </w:tc>
              <w:tc>
                <w:tcPr>
                  <w:tcW w:w="963"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7"/>
                      <w:szCs w:val="17"/>
                    </w:rPr>
                    <w:t>1,132</w:t>
                  </w:r>
                </w:p>
              </w:tc>
              <w:tc>
                <w:tcPr>
                  <w:tcW w:w="1077"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7"/>
                      <w:szCs w:val="17"/>
                    </w:rPr>
                    <w:t>476</w:t>
                  </w:r>
                </w:p>
              </w:tc>
            </w:tr>
            <w:tr>
              <w:trPr>
                <w:cantSplit/>
              </w:trPr>
              <w:tc>
                <w:tcPr>
                  <w:tcW w:w="1927"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7"/>
                      <w:szCs w:val="17"/>
                    </w:rPr>
                    <w:t>Lottery</w:t>
                  </w:r>
                </w:p>
              </w:tc>
              <w:tc>
                <w:tcPr>
                  <w:tcW w:w="1360"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7"/>
                      <w:szCs w:val="17"/>
                    </w:rPr>
                    <w:t>272</w:t>
                  </w:r>
                </w:p>
              </w:tc>
              <w:tc>
                <w:tcPr>
                  <w:tcW w:w="1247"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7"/>
                      <w:szCs w:val="17"/>
                    </w:rPr>
                    <w:t>1.9%</w:t>
                  </w:r>
                </w:p>
              </w:tc>
              <w:tc>
                <w:tcPr>
                  <w:tcW w:w="1360"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7"/>
                      <w:szCs w:val="17"/>
                    </w:rPr>
                    <w:t>14</w:t>
                  </w:r>
                </w:p>
              </w:tc>
              <w:tc>
                <w:tcPr>
                  <w:tcW w:w="963"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7"/>
                      <w:szCs w:val="17"/>
                    </w:rPr>
                    <w:t>258</w:t>
                  </w:r>
                </w:p>
              </w:tc>
              <w:tc>
                <w:tcPr>
                  <w:tcW w:w="1077"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7"/>
                      <w:szCs w:val="17"/>
                    </w:rPr>
                    <w:t>87</w:t>
                  </w:r>
                </w:p>
              </w:tc>
            </w:tr>
            <w:tr>
              <w:trPr>
                <w:cantSplit/>
              </w:trPr>
              <w:tc>
                <w:tcPr>
                  <w:tcW w:w="1927"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7"/>
                      <w:szCs w:val="17"/>
                    </w:rPr>
                    <w:t>Baccarat</w:t>
                  </w:r>
                </w:p>
              </w:tc>
              <w:tc>
                <w:tcPr>
                  <w:tcW w:w="1360"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7"/>
                      <w:szCs w:val="17"/>
                    </w:rPr>
                    <w:t>122</w:t>
                  </w:r>
                </w:p>
              </w:tc>
              <w:tc>
                <w:tcPr>
                  <w:tcW w:w="1247"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7"/>
                      <w:szCs w:val="17"/>
                    </w:rPr>
                    <w:t>0.9%</w:t>
                  </w:r>
                </w:p>
              </w:tc>
              <w:tc>
                <w:tcPr>
                  <w:tcW w:w="1360"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7"/>
                      <w:szCs w:val="17"/>
                    </w:rPr>
                    <w:t>43</w:t>
                  </w:r>
                </w:p>
              </w:tc>
              <w:tc>
                <w:tcPr>
                  <w:tcW w:w="963"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7"/>
                      <w:szCs w:val="17"/>
                    </w:rPr>
                    <w:t>79</w:t>
                  </w:r>
                </w:p>
              </w:tc>
              <w:tc>
                <w:tcPr>
                  <w:tcW w:w="1077"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7"/>
                      <w:szCs w:val="17"/>
                    </w:rPr>
                    <w:t>92</w:t>
                  </w:r>
                </w:p>
              </w:tc>
            </w:tr>
            <w:tr>
              <w:trPr>
                <w:cantSplit/>
              </w:trPr>
              <w:tc>
                <w:tcPr>
                  <w:tcW w:w="1927"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7"/>
                      <w:szCs w:val="17"/>
                    </w:rPr>
                    <w:t>Unspecified</w:t>
                  </w:r>
                </w:p>
              </w:tc>
              <w:tc>
                <w:tcPr>
                  <w:tcW w:w="1360"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7"/>
                      <w:szCs w:val="17"/>
                    </w:rPr>
                    <w:t>458</w:t>
                  </w:r>
                </w:p>
              </w:tc>
              <w:tc>
                <w:tcPr>
                  <w:tcW w:w="1247"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7"/>
                      <w:szCs w:val="17"/>
                    </w:rPr>
                    <w:t>3.2%</w:t>
                  </w:r>
                </w:p>
              </w:tc>
              <w:tc>
                <w:tcPr>
                  <w:tcW w:w="1360"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7"/>
                      <w:szCs w:val="17"/>
                    </w:rPr>
                    <w:t>0</w:t>
                  </w:r>
                </w:p>
              </w:tc>
              <w:tc>
                <w:tcPr>
                  <w:tcW w:w="963"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7"/>
                      <w:szCs w:val="17"/>
                    </w:rPr>
                    <w:t>458</w:t>
                  </w:r>
                </w:p>
              </w:tc>
              <w:tc>
                <w:tcPr>
                  <w:tcW w:w="1077"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7"/>
                      <w:szCs w:val="17"/>
                    </w:rPr>
                    <w:t>420</w:t>
                  </w:r>
                </w:p>
              </w:tc>
            </w:tr>
            <w:tr>
              <w:trPr>
                <w:cantSplit/>
              </w:trPr>
              <w:tc>
                <w:tcPr>
                  <w:tcW w:w="1927" w:type="dxa"/>
                  <w:tcBorders>
                    <w:top w:val="single" w:sz="4" w:space="0" w:color="C9D2DB"/>
                    <w:left w:val="nil"/>
                    <w:bottom w:val="single" w:sz="4" w:space="0" w:color="C9D2DB"/>
                    <w:right w:val="nil"/>
                  </w:tcBorders>
                  <w:shd w:val="clear" w:color="auto" w:fill="EEF2F6"/>
                  <w:tcMar>
                    <w:top w:w="40" w:type="dxa"/>
                    <w:left w:w="60" w:type="dxa"/>
                    <w:bottom w:w="40" w:type="dxa"/>
                    <w:right w:w="60" w:type="dxa"/>
                  </w:tcMar>
                </w:tcPr>
                <w:p>
                  <w:pPr>
                    <w:spacing w:after="0" w:before="0" w:line="276" w:lineRule="auto"/>
                  </w:pPr>
                  <w:r>
                    <w:rPr>
                      <w:rFonts w:ascii="Arial" w:hAnsi="Arial" w:eastAsia="Arial" w:cs="Tahoma"/>
                      <w:b/>
                      <w:bCs w:val="1"/>
                      <w:color w:val="1D2733"/>
                      <w:sz w:val="17"/>
                      <w:szCs w:val="17"/>
                    </w:rPr>
                    <w:t>Total</w:t>
                  </w:r>
                </w:p>
              </w:tc>
              <w:tc>
                <w:tcPr>
                  <w:tcW w:w="1360" w:type="dxa"/>
                  <w:tcBorders>
                    <w:top w:val="single" w:sz="4" w:space="0" w:color="C9D2DB"/>
                    <w:left w:val="nil"/>
                    <w:bottom w:val="single" w:sz="4" w:space="0" w:color="C9D2DB"/>
                    <w:right w:val="nil"/>
                  </w:tcBorders>
                  <w:shd w:val="clear" w:color="auto" w:fill="EEF2F6"/>
                  <w:noWrap/>
                  <w:tcMar>
                    <w:top w:w="40" w:type="dxa"/>
                    <w:left w:w="60" w:type="dxa"/>
                    <w:bottom w:w="40" w:type="dxa"/>
                    <w:right w:w="60" w:type="dxa"/>
                  </w:tcMar>
                </w:tcPr>
                <w:p>
                  <w:pPr>
                    <w:spacing w:after="0" w:before="0" w:line="276" w:lineRule="auto"/>
                    <w:jc w:val="right"/>
                  </w:pPr>
                  <w:r>
                    <w:rPr>
                      <w:rFonts w:ascii="Arial" w:hAnsi="Arial" w:eastAsia="Arial" w:cs="Tahoma"/>
                      <w:b/>
                      <w:bCs w:val="1"/>
                      <w:color w:val="1D2733"/>
                      <w:sz w:val="17"/>
                      <w:szCs w:val="17"/>
                    </w:rPr>
                    <w:t>14,182</w:t>
                  </w:r>
                </w:p>
              </w:tc>
              <w:tc>
                <w:tcPr>
                  <w:tcW w:w="1247" w:type="dxa"/>
                  <w:tcBorders>
                    <w:top w:val="single" w:sz="4" w:space="0" w:color="C9D2DB"/>
                    <w:left w:val="nil"/>
                    <w:bottom w:val="single" w:sz="4" w:space="0" w:color="C9D2DB"/>
                    <w:right w:val="nil"/>
                  </w:tcBorders>
                  <w:shd w:val="clear" w:color="auto" w:fill="EEF2F6"/>
                  <w:noWrap/>
                  <w:tcMar>
                    <w:top w:w="40" w:type="dxa"/>
                    <w:left w:w="60" w:type="dxa"/>
                    <w:bottom w:w="40" w:type="dxa"/>
                    <w:right w:w="60" w:type="dxa"/>
                  </w:tcMar>
                </w:tcPr>
                <w:p>
                  <w:pPr>
                    <w:spacing w:after="0" w:before="0" w:line="276" w:lineRule="auto"/>
                    <w:jc w:val="right"/>
                  </w:pPr>
                  <w:r>
                    <w:rPr>
                      <w:rFonts w:ascii="Arial" w:hAnsi="Arial" w:eastAsia="Arial" w:cs="Tahoma"/>
                      <w:b/>
                      <w:bCs w:val="1"/>
                      <w:color w:val="1D2733"/>
                      <w:sz w:val="17"/>
                      <w:szCs w:val="17"/>
                    </w:rPr>
                    <w:t>100.0%</w:t>
                  </w:r>
                </w:p>
              </w:tc>
              <w:tc>
                <w:tcPr>
                  <w:tcW w:w="1360" w:type="dxa"/>
                  <w:tcBorders>
                    <w:top w:val="single" w:sz="4" w:space="0" w:color="C9D2DB"/>
                    <w:left w:val="nil"/>
                    <w:bottom w:val="single" w:sz="4" w:space="0" w:color="C9D2DB"/>
                    <w:right w:val="nil"/>
                  </w:tcBorders>
                  <w:shd w:val="clear" w:color="auto" w:fill="EEF2F6"/>
                  <w:noWrap/>
                  <w:tcMar>
                    <w:top w:w="40" w:type="dxa"/>
                    <w:left w:w="60" w:type="dxa"/>
                    <w:bottom w:w="40" w:type="dxa"/>
                    <w:right w:w="60" w:type="dxa"/>
                  </w:tcMar>
                </w:tcPr>
                <w:p>
                  <w:pPr>
                    <w:spacing w:after="0" w:before="0" w:line="276" w:lineRule="auto"/>
                    <w:jc w:val="right"/>
                  </w:pPr>
                  <w:r>
                    <w:rPr>
                      <w:rFonts w:ascii="Arial" w:hAnsi="Arial" w:eastAsia="Arial" w:cs="Tahoma"/>
                      <w:b/>
                      <w:bCs w:val="1"/>
                      <w:color w:val="1D2733"/>
                      <w:sz w:val="17"/>
                      <w:szCs w:val="17"/>
                    </w:rPr>
                    <w:t>469</w:t>
                  </w:r>
                </w:p>
              </w:tc>
              <w:tc>
                <w:tcPr>
                  <w:tcW w:w="963" w:type="dxa"/>
                  <w:tcBorders>
                    <w:top w:val="single" w:sz="4" w:space="0" w:color="C9D2DB"/>
                    <w:left w:val="nil"/>
                    <w:bottom w:val="single" w:sz="4" w:space="0" w:color="C9D2DB"/>
                    <w:right w:val="nil"/>
                  </w:tcBorders>
                  <w:shd w:val="clear" w:color="auto" w:fill="EEF2F6"/>
                  <w:noWrap/>
                  <w:tcMar>
                    <w:top w:w="40" w:type="dxa"/>
                    <w:left w:w="60" w:type="dxa"/>
                    <w:bottom w:w="40" w:type="dxa"/>
                    <w:right w:w="60" w:type="dxa"/>
                  </w:tcMar>
                </w:tcPr>
                <w:p>
                  <w:pPr>
                    <w:spacing w:after="0" w:before="0" w:line="276" w:lineRule="auto"/>
                    <w:jc w:val="right"/>
                  </w:pPr>
                  <w:r>
                    <w:rPr>
                      <w:rFonts w:ascii="Arial" w:hAnsi="Arial" w:eastAsia="Arial" w:cs="Tahoma"/>
                      <w:b/>
                      <w:bCs w:val="1"/>
                      <w:color w:val="1D2733"/>
                      <w:sz w:val="17"/>
                      <w:szCs w:val="17"/>
                    </w:rPr>
                    <w:t>13,713</w:t>
                  </w:r>
                </w:p>
              </w:tc>
              <w:tc>
                <w:tcPr>
                  <w:tcW w:w="1077" w:type="dxa"/>
                  <w:tcBorders>
                    <w:top w:val="single" w:sz="4" w:space="0" w:color="C9D2DB"/>
                    <w:left w:val="nil"/>
                    <w:bottom w:val="single" w:sz="4" w:space="0" w:color="C9D2DB"/>
                    <w:right w:val="nil"/>
                  </w:tcBorders>
                  <w:shd w:val="clear" w:color="auto" w:fill="EEF2F6"/>
                  <w:noWrap/>
                  <w:tcMar>
                    <w:top w:w="40" w:type="dxa"/>
                    <w:left w:w="60" w:type="dxa"/>
                    <w:bottom w:w="40" w:type="dxa"/>
                    <w:right w:w="60" w:type="dxa"/>
                  </w:tcMar>
                </w:tcPr>
                <w:p>
                  <w:pPr>
                    <w:spacing w:after="0" w:before="0" w:line="276" w:lineRule="auto"/>
                    <w:jc w:val="right"/>
                  </w:pPr>
                  <w:r>
                    <w:rPr>
                      <w:rFonts w:ascii="Arial" w:hAnsi="Arial" w:eastAsia="Arial" w:cs="Tahoma"/>
                      <w:b/>
                      <w:bCs w:val="1"/>
                      <w:color w:val="1D2733"/>
                      <w:sz w:val="17"/>
                      <w:szCs w:val="17"/>
                    </w:rPr>
                    <w:t>2,809</w:t>
                  </w:r>
                </w:p>
              </w:tc>
            </w:tr>
          </w:tbl>
          <w:p>
            <w:pPr>
              <w:spacing w:before="0" w:after="0" w:line="60" w:lineRule="exact"/>
              <w:rPr>
                <w:sz w:val="2"/>
              </w:rPr>
            </w:pPr>
          </w:p>
          <w:p>
            <w:pPr>
              <w:spacing w:after="0" w:before="80" w:line="288" w:lineRule="auto"/>
            </w:pPr>
            <w:r>
              <w:rPr>
                <w:rFonts w:ascii="Arial" w:hAnsi="Arial" w:eastAsia="Arial" w:cs="Tahoma"/>
                <w:color w:val="5B6773"/>
                <w:sz w:val="17"/>
                <w:szCs w:val="17"/>
              </w:rPr>
              <w:t>35 URLs in General Gambling are listing, review or ranking sites, pending jointly agreed labelling rules. The total row counts each cluster once.</w:t>
            </w:r>
          </w:p>
        </w:tc>
      </w:tr>
    </w:tbl>
    <w:p>
      <w:pPr>
        <w:spacing w:after="0" w:before="0" w:line="340" w:lineRule="exact"/>
      </w:pPr>
      <w:r>
        <w:rPr>
          <w:rFonts w:ascii="Arial" w:hAnsi="Arial" w:eastAsia="Arial" w:cs="Tahoma"/>
          <w:sz w:val="4"/>
          <w:szCs w:val="4"/>
        </w:rPr>
      </w:r>
    </w:p>
    <w:tbl>
      <w:tblPr>
        <w:tblW w:w="9070" w:type="dxa"/>
        <w:tblInd w:w="0" w:type="dxa"/>
        <w:tblBorders>
          <w:top w:val="nil"/>
          <w:left w:val="nil"/>
          <w:bottom w:val="nil"/>
          <w:right w:val="nil"/>
          <w:insideH w:val="nil"/>
          <w:insideV w:val="nil"/>
        </w:tblBorders>
        <w:tblLayout w:type="fixed"/>
        <w:tblCellMar>
          <w:top w:w="0" w:type="dxa"/>
          <w:left w:w="0" w:type="dxa"/>
          <w:bottom w:w="0" w:type="dxa"/>
          <w:right w:w="0" w:type="dxa"/>
        </w:tblCellMar>
      </w:tblPr>
      <w:tblGrid>
        <w:gridCol w:w="9070"/>
      </w:tblGrid>
      <w:tr>
        <w:trPr>
          <w:cantSplit/>
        </w:trPr>
        <w:tc>
          <w:tcPr>
            <w:tcW w:w="9070" w:type="dxa"/>
            <w:tcBorders>
              <w:top w:val="single" w:sz="4" w:space="0" w:color="C9D2DB"/>
              <w:left w:val="single" w:sz="4" w:space="0" w:color="C9D2DB"/>
              <w:bottom w:val="single" w:sz="4" w:space="0" w:color="C9D2DB"/>
              <w:right w:val="single" w:sz="4" w:space="0" w:color="C9D2DB"/>
            </w:tcBorders>
            <w:tcMar>
              <w:top w:w="567" w:type="dxa"/>
              <w:left w:w="567" w:type="dxa"/>
              <w:bottom w:w="567" w:type="dxa"/>
              <w:right w:w="567" w:type="dxa"/>
            </w:tcMar>
          </w:tcPr>
          <w:p>
            <w:pPr>
              <w:pStyle w:val="Heading3"/>
            </w:pPr>
            <w:bookmarkStart w:id="125" w:name="_Toc000025"/>
            <w:r>
              <w:rPr>
                <w:rFonts w:ascii="Arial" w:hAnsi="Arial" w:eastAsia="Arial" w:cs="Tahoma"/>
                <w:b/>
                <w:bCs w:val="1"/>
                <w:color w:val="1F3F63"/>
                <w:sz w:val="22"/>
                <w:szCs w:val="22"/>
              </w:rPr>
              <w:t>Heat map: Keyword × subcategory</w:t>
            </w:r>
            <w:bookmarkEnd w:id="125"/>
          </w:p>
          <w:p>
            <w:pPr>
              <w:spacing w:after="100" w:before="0" w:line="300" w:lineRule="auto"/>
            </w:pPr>
            <w:r>
              <w:rPr>
                <w:rFonts w:ascii="Arial" w:hAnsi="Arial" w:eastAsia="Arial" w:cs="Tahoma"/>
                <w:color w:val="1D2733"/>
                <w:sz w:val="18"/>
                <w:szCs w:val="18"/>
              </w:rPr>
              <w:t>Matched keywords against product subcategory. Each cell is the number of gambling sites carrying that keyword in that subcategory.</w:t>
            </w:r>
          </w:p>
          <w:tbl>
            <w:tblPr>
              <w:tblW w:w="7823" w:type="dxa"/>
              <w:tblInd w:w="0" w:type="dxa"/>
              <w:tblBorders>
                <w:top w:val="nil"/>
                <w:left w:val="nil"/>
                <w:bottom w:val="nil"/>
                <w:right w:val="nil"/>
                <w:insideH w:val="nil"/>
                <w:insideV w:val="nil"/>
              </w:tblBorders>
              <w:tblLayout w:type="fixed"/>
              <w:tblCellMar>
                <w:top w:w="0" w:type="dxa"/>
                <w:left w:w="0" w:type="dxa"/>
                <w:bottom w:w="0" w:type="dxa"/>
                <w:right w:w="0" w:type="dxa"/>
              </w:tblCellMar>
            </w:tblPr>
            <w:tblGrid>
              <w:gridCol w:w="170"/>
              <w:gridCol w:w="2097"/>
              <w:gridCol w:w="793"/>
              <w:gridCol w:w="793"/>
              <w:gridCol w:w="793"/>
              <w:gridCol w:w="793"/>
              <w:gridCol w:w="793"/>
              <w:gridCol w:w="793"/>
              <w:gridCol w:w="793"/>
            </w:tblGrid>
            <w:tr>
              <w:trPr>
                <w:cantSplit/>
                <w:trHeight w:val="567" w:hRule="atLeast"/>
                <w:tblHeader/>
              </w:trPr>
              <w:tc>
                <w:tcPr>
                  <w:tcW w:w="170" w:type="dxa"/>
                </w:tcPr>
                <w:p/>
              </w:tc>
              <w:tc>
                <w:tcPr>
                  <w:tcW w:w="2097" w:type="dxa"/>
                </w:tcPr>
                <w:p/>
              </w:tc>
              <w:tc>
                <w:tcPr>
                  <w:tcW w:w="793" w:type="dxa"/>
                  <w:tcMar>
                    <w:top w:w="20" w:type="dxa"/>
                    <w:left w:w="20" w:type="dxa"/>
                    <w:bottom w:w="20" w:type="dxa"/>
                    <w:right w:w="20" w:type="dxa"/>
                  </w:tcMar>
                  <w:vAlign w:val="center"/>
                </w:tcPr>
                <w:p>
                  <w:pPr>
                    <w:spacing w:after="0" w:line="240" w:lineRule="auto"/>
                    <w:jc w:val="center"/>
                  </w:pPr>
                  <w:r>
                    <w:rPr>
                      <w:rFonts w:ascii="Arial" w:hAnsi="Arial" w:eastAsia="Arial" w:cs="Tahoma"/>
                      <w:b/>
                      <w:bCs w:val="1"/>
                      <w:color w:val="1D2733"/>
                      <w:sz w:val="16"/>
                      <w:szCs w:val="16"/>
                    </w:rPr>
                    <w:t>Slots</w:t>
                  </w:r>
                </w:p>
              </w:tc>
              <w:tc>
                <w:tcPr>
                  <w:tcW w:w="793" w:type="dxa"/>
                  <w:tcMar>
                    <w:top w:w="20" w:type="dxa"/>
                    <w:left w:w="20" w:type="dxa"/>
                    <w:bottom w:w="20" w:type="dxa"/>
                    <w:right w:w="20" w:type="dxa"/>
                  </w:tcMar>
                  <w:vAlign w:val="center"/>
                </w:tcPr>
                <w:p>
                  <w:pPr>
                    <w:spacing w:after="0" w:line="240" w:lineRule="auto"/>
                    <w:jc w:val="center"/>
                  </w:pPr>
                  <w:r>
                    <w:rPr>
                      <w:rFonts w:ascii="Arial" w:hAnsi="Arial" w:eastAsia="Arial" w:cs="Tahoma"/>
                      <w:b/>
                      <w:bCs w:val="1"/>
                      <w:color w:val="1D2733"/>
                      <w:sz w:val="16"/>
                      <w:szCs w:val="16"/>
                    </w:rPr>
                    <w:t>Casino</w:t>
                  </w:r>
                </w:p>
              </w:tc>
              <w:tc>
                <w:tcPr>
                  <w:tcW w:w="793" w:type="dxa"/>
                  <w:tcMar>
                    <w:top w:w="20" w:type="dxa"/>
                    <w:left w:w="20" w:type="dxa"/>
                    <w:bottom w:w="20" w:type="dxa"/>
                    <w:right w:w="20" w:type="dxa"/>
                  </w:tcMar>
                  <w:vAlign w:val="center"/>
                </w:tcPr>
                <w:p>
                  <w:pPr>
                    <w:spacing w:after="0" w:line="240" w:lineRule="auto"/>
                    <w:jc w:val="center"/>
                  </w:pPr>
                  <w:r>
                    <w:rPr>
                      <w:rFonts w:ascii="Arial" w:hAnsi="Arial" w:eastAsia="Arial" w:cs="Tahoma"/>
                      <w:b/>
                      <w:bCs w:val="1"/>
                      <w:color w:val="1D2733"/>
                      <w:sz w:val="16"/>
                      <w:szCs w:val="16"/>
                    </w:rPr>
                    <w:t>General Gambling</w:t>
                  </w:r>
                </w:p>
              </w:tc>
              <w:tc>
                <w:tcPr>
                  <w:tcW w:w="793" w:type="dxa"/>
                  <w:tcMar>
                    <w:top w:w="20" w:type="dxa"/>
                    <w:left w:w="20" w:type="dxa"/>
                    <w:bottom w:w="20" w:type="dxa"/>
                    <w:right w:w="20" w:type="dxa"/>
                  </w:tcMar>
                  <w:vAlign w:val="center"/>
                </w:tcPr>
                <w:p>
                  <w:pPr>
                    <w:spacing w:after="0" w:line="240" w:lineRule="auto"/>
                    <w:jc w:val="center"/>
                  </w:pPr>
                  <w:r>
                    <w:rPr>
                      <w:rFonts w:ascii="Arial" w:hAnsi="Arial" w:eastAsia="Arial" w:cs="Tahoma"/>
                      <w:b/>
                      <w:bCs w:val="1"/>
                      <w:color w:val="1D2733"/>
                      <w:sz w:val="16"/>
                      <w:szCs w:val="16"/>
                    </w:rPr>
                    <w:t>Football Betting</w:t>
                  </w:r>
                </w:p>
              </w:tc>
              <w:tc>
                <w:tcPr>
                  <w:tcW w:w="793" w:type="dxa"/>
                  <w:tcMar>
                    <w:top w:w="20" w:type="dxa"/>
                    <w:left w:w="20" w:type="dxa"/>
                    <w:bottom w:w="20" w:type="dxa"/>
                    <w:right w:w="20" w:type="dxa"/>
                  </w:tcMar>
                  <w:vAlign w:val="center"/>
                </w:tcPr>
                <w:p>
                  <w:pPr>
                    <w:spacing w:after="0" w:line="240" w:lineRule="auto"/>
                    <w:jc w:val="center"/>
                  </w:pPr>
                  <w:r>
                    <w:rPr>
                      <w:rFonts w:ascii="Arial" w:hAnsi="Arial" w:eastAsia="Arial" w:cs="Tahoma"/>
                      <w:b/>
                      <w:bCs w:val="1"/>
                      <w:color w:val="1D2733"/>
                      <w:sz w:val="16"/>
                      <w:szCs w:val="16"/>
                    </w:rPr>
                    <w:t>Baccarat</w:t>
                  </w:r>
                </w:p>
              </w:tc>
              <w:tc>
                <w:tcPr>
                  <w:tcW w:w="793" w:type="dxa"/>
                  <w:tcMar>
                    <w:top w:w="20" w:type="dxa"/>
                    <w:left w:w="20" w:type="dxa"/>
                    <w:bottom w:w="20" w:type="dxa"/>
                    <w:right w:w="20" w:type="dxa"/>
                  </w:tcMar>
                  <w:vAlign w:val="center"/>
                </w:tcPr>
                <w:p>
                  <w:pPr>
                    <w:spacing w:after="0" w:line="240" w:lineRule="auto"/>
                    <w:jc w:val="center"/>
                  </w:pPr>
                  <w:r>
                    <w:rPr>
                      <w:rFonts w:ascii="Arial" w:hAnsi="Arial" w:eastAsia="Arial" w:cs="Tahoma"/>
                      <w:b/>
                      <w:bCs w:val="1"/>
                      <w:color w:val="1D2733"/>
                      <w:sz w:val="16"/>
                      <w:szCs w:val="16"/>
                    </w:rPr>
                    <w:t>Lottery</w:t>
                  </w:r>
                </w:p>
              </w:tc>
              <w:tc>
                <w:tcPr>
                  <w:tcW w:w="793" w:type="dxa"/>
                  <w:tcMar>
                    <w:top w:w="20" w:type="dxa"/>
                    <w:left w:w="20" w:type="dxa"/>
                    <w:bottom w:w="20" w:type="dxa"/>
                    <w:right w:w="20" w:type="dxa"/>
                  </w:tcMar>
                  <w:vAlign w:val="center"/>
                </w:tcPr>
                <w:p>
                  <w:pPr>
                    <w:spacing w:after="0" w:line="240" w:lineRule="auto"/>
                    <w:jc w:val="center"/>
                  </w:pPr>
                  <w:r>
                    <w:rPr>
                      <w:rFonts w:ascii="Arial" w:hAnsi="Arial" w:eastAsia="Arial" w:cs="Tahoma"/>
                      <w:b/>
                      <w:bCs w:val="1"/>
                      <w:color w:val="1D2733"/>
                      <w:sz w:val="16"/>
                      <w:szCs w:val="16"/>
                    </w:rPr>
                    <w:t>Playing card</w:t>
                  </w:r>
                </w:p>
              </w:tc>
            </w:tr>
            <w:tr>
              <w:trPr>
                <w:cantSplit/>
              </w:trPr>
              <w:tc>
                <w:tcPr>
                  <w:tcW w:w="170" w:type="dxa"/>
                  <w:tcBorders>
                    <w:top w:val="single" w:sz="8" w:space="0" w:color="FFFFFF"/>
                    <w:left w:val="single" w:sz="8" w:space="0" w:color="FFFFFF"/>
                    <w:bottom w:val="single" w:sz="8" w:space="0" w:color="FFFFFF"/>
                    <w:right w:val="single" w:sz="8" w:space="0" w:color="FFFFFF"/>
                  </w:tcBorders>
                  <w:shd w:val="clear" w:color="auto" w:fill="627992"/>
                </w:tcPr>
                <w:p>
                  <w:pPr>
                    <w:spacing w:after="0" w:line="240" w:lineRule="exact"/>
                  </w:pPr>
                  <w:r>
                    <w:rPr>
                      <w:rFonts w:ascii="Arial" w:hAnsi="Arial" w:eastAsia="Arial" w:cs="Tahoma"/>
                      <w:sz w:val="4"/>
                      <w:szCs w:val="4"/>
                    </w:rPr>
                  </w:r>
                </w:p>
              </w:tc>
              <w:tc>
                <w:tcPr>
                  <w:tcW w:w="2097" w:type="dxa"/>
                  <w:tcMar>
                    <w:top w:w="20" w:type="dxa"/>
                    <w:left w:w="60" w:type="dxa"/>
                    <w:bottom w:w="20" w:type="dxa"/>
                    <w:right w:w="20" w:type="dxa"/>
                  </w:tcMar>
                </w:tcPr>
                <w:p>
                  <w:pPr>
                    <w:spacing w:after="0" w:line="240" w:lineRule="exact"/>
                  </w:pPr>
                  <w:r>
                    <w:rPr>
                      <w:rFonts w:ascii="Arial" w:hAnsi="Arial" w:eastAsia="Arial" w:cs="Tahoma"/>
                      <w:color w:val="1D2733"/>
                      <w:sz w:val="17"/>
                      <w:szCs w:val="17"/>
                    </w:rPr>
                    <w:t>VIP</w:t>
                  </w:r>
                </w:p>
              </w:tc>
              <w:tc>
                <w:tcPr>
                  <w:tcW w:w="793" w:type="dxa"/>
                  <w:tcBorders>
                    <w:top w:val="single" w:sz="4" w:space="0" w:color="FFFFFF"/>
                    <w:left w:val="single" w:sz="4" w:space="0" w:color="FFFFFF"/>
                    <w:bottom w:val="single" w:sz="4" w:space="0" w:color="FFFFFF"/>
                    <w:right w:val="single" w:sz="4" w:space="0" w:color="FFFFFF"/>
                  </w:tcBorders>
                  <w:shd w:val="clear" w:color="auto" w:fill="1F3F63"/>
                  <w:noWrap/>
                  <w:tcMar>
                    <w:top w:w="20" w:type="dxa"/>
                    <w:left w:w="20" w:type="dxa"/>
                    <w:bottom w:w="20" w:type="dxa"/>
                    <w:right w:w="20" w:type="dxa"/>
                  </w:tcMar>
                </w:tcPr>
                <w:p>
                  <w:pPr>
                    <w:spacing w:after="0" w:line="240" w:lineRule="exact"/>
                    <w:jc w:val="center"/>
                  </w:pPr>
                  <w:r>
                    <w:rPr>
                      <w:rFonts w:ascii="Arial" w:hAnsi="Arial" w:eastAsia="Arial" w:cs="Tahoma"/>
                      <w:color w:val="FFFFFF"/>
                      <w:sz w:val="17"/>
                      <w:szCs w:val="17"/>
                    </w:rPr>
                    <w:t>887</w:t>
                  </w:r>
                </w:p>
              </w:tc>
              <w:tc>
                <w:tcPr>
                  <w:tcW w:w="793" w:type="dxa"/>
                  <w:tcBorders>
                    <w:top w:val="single" w:sz="4" w:space="0" w:color="FFFFFF"/>
                    <w:left w:val="single" w:sz="4" w:space="0" w:color="FFFFFF"/>
                    <w:bottom w:val="single" w:sz="4" w:space="0" w:color="FFFFFF"/>
                    <w:right w:val="single" w:sz="4" w:space="0" w:color="FFFFFF"/>
                  </w:tcBorders>
                  <w:shd w:val="clear" w:color="auto" w:fill="7B8EA3"/>
                  <w:noWrap/>
                  <w:tcMar>
                    <w:top w:w="20" w:type="dxa"/>
                    <w:left w:w="20" w:type="dxa"/>
                    <w:bottom w:w="20" w:type="dxa"/>
                    <w:right w:w="20" w:type="dxa"/>
                  </w:tcMar>
                </w:tcPr>
                <w:p>
                  <w:pPr>
                    <w:spacing w:after="0" w:line="240" w:lineRule="exact"/>
                    <w:jc w:val="center"/>
                  </w:pPr>
                  <w:r>
                    <w:rPr>
                      <w:rFonts w:ascii="Arial" w:hAnsi="Arial" w:eastAsia="Arial" w:cs="Tahoma"/>
                      <w:color w:val="FFFFFF"/>
                      <w:sz w:val="17"/>
                      <w:szCs w:val="17"/>
                    </w:rPr>
                    <w:t>490</w:t>
                  </w:r>
                </w:p>
              </w:tc>
              <w:tc>
                <w:tcPr>
                  <w:tcW w:w="793" w:type="dxa"/>
                  <w:tcBorders>
                    <w:top w:val="single" w:sz="4" w:space="0" w:color="FFFFFF"/>
                    <w:left w:val="single" w:sz="4" w:space="0" w:color="FFFFFF"/>
                    <w:bottom w:val="single" w:sz="4" w:space="0" w:color="FFFFFF"/>
                    <w:right w:val="single" w:sz="4" w:space="0" w:color="FFFFFF"/>
                  </w:tcBorders>
                  <w:shd w:val="clear" w:color="auto" w:fill="ABB7C5"/>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283</w:t>
                  </w:r>
                </w:p>
              </w:tc>
              <w:tc>
                <w:tcPr>
                  <w:tcW w:w="793" w:type="dxa"/>
                  <w:tcBorders>
                    <w:top w:val="single" w:sz="4" w:space="0" w:color="FFFFFF"/>
                    <w:left w:val="single" w:sz="4" w:space="0" w:color="FFFFFF"/>
                    <w:bottom w:val="single" w:sz="4" w:space="0" w:color="FFFFFF"/>
                    <w:right w:val="single" w:sz="4" w:space="0" w:color="FFFFFF"/>
                  </w:tcBorders>
                  <w:shd w:val="clear" w:color="auto" w:fill="D2D8E0"/>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117</w:t>
                  </w:r>
                </w:p>
              </w:tc>
              <w:tc>
                <w:tcPr>
                  <w:tcW w:w="793" w:type="dxa"/>
                  <w:tcBorders>
                    <w:top w:val="single" w:sz="4" w:space="0" w:color="FFFFFF"/>
                    <w:left w:val="single" w:sz="4" w:space="0" w:color="FFFFFF"/>
                    <w:bottom w:val="single" w:sz="4" w:space="0" w:color="FFFFFF"/>
                    <w:right w:val="single" w:sz="4" w:space="0" w:color="FFFFFF"/>
                  </w:tcBorders>
                  <w:shd w:val="clear" w:color="auto" w:fill="EAEDF1"/>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12</w:t>
                  </w:r>
                </w:p>
              </w:tc>
              <w:tc>
                <w:tcPr>
                  <w:tcW w:w="793" w:type="dxa"/>
                  <w:tcBorders>
                    <w:top w:val="single" w:sz="4" w:space="0" w:color="FFFFFF"/>
                    <w:left w:val="single" w:sz="4" w:space="0" w:color="FFFFFF"/>
                    <w:bottom w:val="single" w:sz="4" w:space="0" w:color="FFFFFF"/>
                    <w:right w:val="single" w:sz="4" w:space="0" w:color="FFFFFF"/>
                  </w:tcBorders>
                  <w:shd w:val="clear" w:color="auto" w:fill="E8EBEF"/>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21</w:t>
                  </w:r>
                </w:p>
              </w:tc>
              <w:tc>
                <w:tcPr>
                  <w:tcW w:w="793" w:type="dxa"/>
                  <w:tcBorders>
                    <w:top w:val="single" w:sz="4" w:space="0" w:color="FFFFFF"/>
                    <w:left w:val="single" w:sz="4" w:space="0" w:color="FFFFFF"/>
                    <w:bottom w:val="single" w:sz="4" w:space="0" w:color="FFFFFF"/>
                    <w:right w:val="single" w:sz="4" w:space="0" w:color="FFFFFF"/>
                  </w:tcBorders>
                  <w:shd w:val="clear" w:color="auto" w:fill="E3E7EC"/>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43</w:t>
                  </w:r>
                </w:p>
              </w:tc>
            </w:tr>
            <w:tr>
              <w:trPr>
                <w:cantSplit/>
              </w:trPr>
              <w:tc>
                <w:tcPr>
                  <w:tcW w:w="170" w:type="dxa"/>
                  <w:tcBorders>
                    <w:top w:val="single" w:sz="8" w:space="0" w:color="FFFFFF"/>
                    <w:left w:val="single" w:sz="8" w:space="0" w:color="FFFFFF"/>
                    <w:bottom w:val="single" w:sz="8" w:space="0" w:color="FFFFFF"/>
                    <w:right w:val="single" w:sz="8" w:space="0" w:color="FFFFFF"/>
                  </w:tcBorders>
                  <w:shd w:val="clear" w:color="auto" w:fill="627992"/>
                </w:tcPr>
                <w:p>
                  <w:pPr>
                    <w:spacing w:after="0" w:line="240" w:lineRule="exact"/>
                  </w:pPr>
                  <w:r>
                    <w:rPr>
                      <w:rFonts w:ascii="Arial" w:hAnsi="Arial" w:eastAsia="Arial" w:cs="Tahoma"/>
                      <w:sz w:val="4"/>
                      <w:szCs w:val="4"/>
                    </w:rPr>
                  </w:r>
                </w:p>
              </w:tc>
              <w:tc>
                <w:tcPr>
                  <w:tcW w:w="2097" w:type="dxa"/>
                  <w:tcMar>
                    <w:top w:w="20" w:type="dxa"/>
                    <w:left w:w="60" w:type="dxa"/>
                    <w:bottom w:w="20" w:type="dxa"/>
                    <w:right w:w="20" w:type="dxa"/>
                  </w:tcMar>
                </w:tcPr>
                <w:p>
                  <w:pPr>
                    <w:spacing w:after="0" w:line="240" w:lineRule="exact"/>
                  </w:pPr>
                  <w:r>
                    <w:rPr>
                      <w:rFonts w:ascii="Arial" w:hAnsi="Arial" w:eastAsia="Arial" w:cs="Tahoma"/>
                      <w:color w:val="1D2733"/>
                      <w:sz w:val="17"/>
                      <w:szCs w:val="17"/>
                    </w:rPr>
                    <w:t>BET</w:t>
                  </w:r>
                </w:p>
              </w:tc>
              <w:tc>
                <w:tcPr>
                  <w:tcW w:w="793" w:type="dxa"/>
                  <w:tcBorders>
                    <w:top w:val="single" w:sz="4" w:space="0" w:color="FFFFFF"/>
                    <w:left w:val="single" w:sz="4" w:space="0" w:color="FFFFFF"/>
                    <w:bottom w:val="single" w:sz="4" w:space="0" w:color="FFFFFF"/>
                    <w:right w:val="single" w:sz="4" w:space="0" w:color="FFFFFF"/>
                  </w:tcBorders>
                  <w:shd w:val="clear" w:color="auto" w:fill="9EACBC"/>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340</w:t>
                  </w:r>
                </w:p>
              </w:tc>
              <w:tc>
                <w:tcPr>
                  <w:tcW w:w="793" w:type="dxa"/>
                  <w:tcBorders>
                    <w:top w:val="single" w:sz="4" w:space="0" w:color="FFFFFF"/>
                    <w:left w:val="single" w:sz="4" w:space="0" w:color="FFFFFF"/>
                    <w:bottom w:val="single" w:sz="4" w:space="0" w:color="FFFFFF"/>
                    <w:right w:val="single" w:sz="4" w:space="0" w:color="FFFFFF"/>
                  </w:tcBorders>
                  <w:shd w:val="clear" w:color="auto" w:fill="8798AB"/>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441</w:t>
                  </w:r>
                </w:p>
              </w:tc>
              <w:tc>
                <w:tcPr>
                  <w:tcW w:w="793" w:type="dxa"/>
                  <w:tcBorders>
                    <w:top w:val="single" w:sz="4" w:space="0" w:color="FFFFFF"/>
                    <w:left w:val="single" w:sz="4" w:space="0" w:color="FFFFFF"/>
                    <w:bottom w:val="single" w:sz="4" w:space="0" w:color="FFFFFF"/>
                    <w:right w:val="single" w:sz="4" w:space="0" w:color="FFFFFF"/>
                  </w:tcBorders>
                  <w:shd w:val="clear" w:color="auto" w:fill="BDC7D1"/>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206</w:t>
                  </w:r>
                </w:p>
              </w:tc>
              <w:tc>
                <w:tcPr>
                  <w:tcW w:w="793" w:type="dxa"/>
                  <w:tcBorders>
                    <w:top w:val="single" w:sz="4" w:space="0" w:color="FFFFFF"/>
                    <w:left w:val="single" w:sz="4" w:space="0" w:color="FFFFFF"/>
                    <w:bottom w:val="single" w:sz="4" w:space="0" w:color="FFFFFF"/>
                    <w:right w:val="single" w:sz="4" w:space="0" w:color="FFFFFF"/>
                  </w:tcBorders>
                  <w:shd w:val="clear" w:color="auto" w:fill="CBD2DB"/>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148</w:t>
                  </w:r>
                </w:p>
              </w:tc>
              <w:tc>
                <w:tcPr>
                  <w:tcW w:w="793" w:type="dxa"/>
                  <w:tcBorders>
                    <w:top w:val="single" w:sz="4" w:space="0" w:color="FFFFFF"/>
                    <w:left w:val="single" w:sz="4" w:space="0" w:color="FFFFFF"/>
                    <w:bottom w:val="single" w:sz="4" w:space="0" w:color="FFFFFF"/>
                    <w:right w:val="single" w:sz="4" w:space="0" w:color="FFFFFF"/>
                  </w:tcBorders>
                  <w:shd w:val="clear" w:color="auto" w:fill="E9ECF0"/>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18</w:t>
                  </w:r>
                </w:p>
              </w:tc>
              <w:tc>
                <w:tcPr>
                  <w:tcW w:w="793" w:type="dxa"/>
                  <w:tcBorders>
                    <w:top w:val="single" w:sz="4" w:space="0" w:color="FFFFFF"/>
                    <w:left w:val="single" w:sz="4" w:space="0" w:color="FFFFFF"/>
                    <w:bottom w:val="single" w:sz="4" w:space="0" w:color="FFFFFF"/>
                    <w:right w:val="single" w:sz="4" w:space="0" w:color="FFFFFF"/>
                  </w:tcBorders>
                  <w:shd w:val="clear" w:color="auto" w:fill="E8EBEF"/>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22</w:t>
                  </w:r>
                </w:p>
              </w:tc>
              <w:tc>
                <w:tcPr>
                  <w:tcW w:w="793" w:type="dxa"/>
                  <w:tcBorders>
                    <w:top w:val="single" w:sz="4" w:space="0" w:color="FFFFFF"/>
                    <w:left w:val="single" w:sz="4" w:space="0" w:color="FFFFFF"/>
                    <w:bottom w:val="single" w:sz="4" w:space="0" w:color="FFFFFF"/>
                    <w:right w:val="single" w:sz="4" w:space="0" w:color="FFFFFF"/>
                  </w:tcBorders>
                  <w:shd w:val="clear" w:color="auto" w:fill="E7EAEE"/>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28</w:t>
                  </w:r>
                </w:p>
              </w:tc>
            </w:tr>
            <w:tr>
              <w:trPr>
                <w:cantSplit/>
              </w:trPr>
              <w:tc>
                <w:tcPr>
                  <w:tcW w:w="170" w:type="dxa"/>
                  <w:tcBorders>
                    <w:top w:val="single" w:sz="8" w:space="0" w:color="FFFFFF"/>
                    <w:left w:val="single" w:sz="8" w:space="0" w:color="FFFFFF"/>
                    <w:bottom w:val="single" w:sz="8" w:space="0" w:color="FFFFFF"/>
                    <w:right w:val="single" w:sz="8" w:space="0" w:color="FFFFFF"/>
                  </w:tcBorders>
                  <w:shd w:val="clear" w:color="auto" w:fill="627992"/>
                </w:tcPr>
                <w:p>
                  <w:pPr>
                    <w:spacing w:after="0" w:line="240" w:lineRule="exact"/>
                  </w:pPr>
                  <w:r>
                    <w:rPr>
                      <w:rFonts w:ascii="Arial" w:hAnsi="Arial" w:eastAsia="Arial" w:cs="Tahoma"/>
                      <w:sz w:val="4"/>
                      <w:szCs w:val="4"/>
                    </w:rPr>
                  </w:r>
                </w:p>
              </w:tc>
              <w:tc>
                <w:tcPr>
                  <w:tcW w:w="2097" w:type="dxa"/>
                  <w:tcMar>
                    <w:top w:w="20" w:type="dxa"/>
                    <w:left w:w="60" w:type="dxa"/>
                    <w:bottom w:w="20" w:type="dxa"/>
                    <w:right w:w="20" w:type="dxa"/>
                  </w:tcMar>
                </w:tcPr>
                <w:p>
                  <w:pPr>
                    <w:spacing w:after="0" w:line="240" w:lineRule="exact"/>
                  </w:pPr>
                  <w:r>
                    <w:rPr>
                      <w:rFonts w:ascii="Arial" w:hAnsi="Arial" w:eastAsia="Arial" w:cs="Tahoma"/>
                      <w:color w:val="1D2733"/>
                      <w:sz w:val="17"/>
                      <w:szCs w:val="17"/>
                    </w:rPr>
                    <w:t>WIN</w:t>
                  </w:r>
                </w:p>
              </w:tc>
              <w:tc>
                <w:tcPr>
                  <w:tcW w:w="793" w:type="dxa"/>
                  <w:tcBorders>
                    <w:top w:val="single" w:sz="4" w:space="0" w:color="FFFFFF"/>
                    <w:left w:val="single" w:sz="4" w:space="0" w:color="FFFFFF"/>
                    <w:bottom w:val="single" w:sz="4" w:space="0" w:color="FFFFFF"/>
                    <w:right w:val="single" w:sz="4" w:space="0" w:color="FFFFFF"/>
                  </w:tcBorders>
                  <w:shd w:val="clear" w:color="auto" w:fill="A9B5C3"/>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295</w:t>
                  </w:r>
                </w:p>
              </w:tc>
              <w:tc>
                <w:tcPr>
                  <w:tcW w:w="793" w:type="dxa"/>
                  <w:tcBorders>
                    <w:top w:val="single" w:sz="4" w:space="0" w:color="FFFFFF"/>
                    <w:left w:val="single" w:sz="4" w:space="0" w:color="FFFFFF"/>
                    <w:bottom w:val="single" w:sz="4" w:space="0" w:color="FFFFFF"/>
                    <w:right w:val="single" w:sz="4" w:space="0" w:color="FFFFFF"/>
                  </w:tcBorders>
                  <w:shd w:val="clear" w:color="auto" w:fill="C8D0D9"/>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160</w:t>
                  </w:r>
                </w:p>
              </w:tc>
              <w:tc>
                <w:tcPr>
                  <w:tcW w:w="793" w:type="dxa"/>
                  <w:tcBorders>
                    <w:top w:val="single" w:sz="4" w:space="0" w:color="FFFFFF"/>
                    <w:left w:val="single" w:sz="4" w:space="0" w:color="FFFFFF"/>
                    <w:bottom w:val="single" w:sz="4" w:space="0" w:color="FFFFFF"/>
                    <w:right w:val="single" w:sz="4" w:space="0" w:color="FFFFFF"/>
                  </w:tcBorders>
                  <w:shd w:val="clear" w:color="auto" w:fill="D1D8DF"/>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120</w:t>
                  </w:r>
                </w:p>
              </w:tc>
              <w:tc>
                <w:tcPr>
                  <w:tcW w:w="793" w:type="dxa"/>
                  <w:tcBorders>
                    <w:top w:val="single" w:sz="4" w:space="0" w:color="FFFFFF"/>
                    <w:left w:val="single" w:sz="4" w:space="0" w:color="FFFFFF"/>
                    <w:bottom w:val="single" w:sz="4" w:space="0" w:color="FFFFFF"/>
                    <w:right w:val="single" w:sz="4" w:space="0" w:color="FFFFFF"/>
                  </w:tcBorders>
                  <w:shd w:val="clear" w:color="auto" w:fill="E9ECF0"/>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17</w:t>
                  </w:r>
                </w:p>
              </w:tc>
              <w:tc>
                <w:tcPr>
                  <w:tcW w:w="793" w:type="dxa"/>
                  <w:tcBorders>
                    <w:top w:val="single" w:sz="4" w:space="0" w:color="FFFFFF"/>
                    <w:left w:val="single" w:sz="4" w:space="0" w:color="FFFFFF"/>
                    <w:bottom w:val="single" w:sz="4" w:space="0" w:color="FFFFFF"/>
                    <w:right w:val="single" w:sz="4" w:space="0" w:color="FFFFFF"/>
                  </w:tcBorders>
                  <w:shd w:val="clear" w:color="auto" w:fill="EDEFF2"/>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2</w:t>
                  </w:r>
                </w:p>
              </w:tc>
              <w:tc>
                <w:tcPr>
                  <w:tcW w:w="793" w:type="dxa"/>
                  <w:tcBorders>
                    <w:top w:val="single" w:sz="4" w:space="0" w:color="FFFFFF"/>
                    <w:left w:val="single" w:sz="4" w:space="0" w:color="FFFFFF"/>
                    <w:bottom w:val="single" w:sz="4" w:space="0" w:color="FFFFFF"/>
                    <w:right w:val="single" w:sz="4" w:space="0" w:color="FFFFFF"/>
                  </w:tcBorders>
                  <w:shd w:val="clear" w:color="auto" w:fill="E7EAEE"/>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26</w:t>
                  </w:r>
                </w:p>
              </w:tc>
              <w:tc>
                <w:tcPr>
                  <w:tcW w:w="793" w:type="dxa"/>
                  <w:tcBorders>
                    <w:top w:val="single" w:sz="4" w:space="0" w:color="FFFFFF"/>
                    <w:left w:val="single" w:sz="4" w:space="0" w:color="FFFFFF"/>
                    <w:bottom w:val="single" w:sz="4" w:space="0" w:color="FFFFFF"/>
                    <w:right w:val="single" w:sz="4" w:space="0" w:color="FFFFFF"/>
                  </w:tcBorders>
                  <w:shd w:val="clear" w:color="auto" w:fill="EAEDF1"/>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12</w:t>
                  </w:r>
                </w:p>
              </w:tc>
            </w:tr>
            <w:tr>
              <w:trPr>
                <w:cantSplit/>
              </w:trPr>
              <w:tc>
                <w:tcPr>
                  <w:tcW w:w="170" w:type="dxa"/>
                  <w:tcBorders>
                    <w:top w:val="single" w:sz="8" w:space="0" w:color="FFFFFF"/>
                    <w:left w:val="single" w:sz="8" w:space="0" w:color="FFFFFF"/>
                    <w:bottom w:val="single" w:sz="8" w:space="0" w:color="FFFFFF"/>
                    <w:right w:val="single" w:sz="8" w:space="0" w:color="FFFFFF"/>
                  </w:tcBorders>
                  <w:shd w:val="clear" w:color="auto" w:fill="D3746B"/>
                </w:tcPr>
                <w:p>
                  <w:pPr>
                    <w:spacing w:after="0" w:line="240" w:lineRule="exact"/>
                  </w:pPr>
                  <w:r>
                    <w:rPr>
                      <w:rFonts w:ascii="Arial" w:hAnsi="Arial" w:eastAsia="Arial" w:cs="Tahoma"/>
                      <w:sz w:val="4"/>
                      <w:szCs w:val="4"/>
                    </w:rPr>
                  </w:r>
                </w:p>
              </w:tc>
              <w:tc>
                <w:tcPr>
                  <w:tcW w:w="2097" w:type="dxa"/>
                  <w:tcMar>
                    <w:top w:w="20" w:type="dxa"/>
                    <w:left w:w="60" w:type="dxa"/>
                    <w:bottom w:w="20" w:type="dxa"/>
                    <w:right w:w="20" w:type="dxa"/>
                  </w:tcMar>
                </w:tcPr>
                <w:p>
                  <w:pPr>
                    <w:spacing w:after="0" w:line="300" w:lineRule="exact"/>
                  </w:pPr>
                  <w:r>
                    <w:rPr>
                      <w:rFonts w:ascii="Arial" w:hAnsi="Arial" w:eastAsia="Arial" w:cs="Tahoma"/>
                      <w:color w:val="1D2733"/>
                      <w:sz w:val="18"/>
                      <w:szCs w:val="18"/>
                    </w:rPr>
                    <w:t>สมัครสมาชิก</w:t>
                  </w:r>
                </w:p>
              </w:tc>
              <w:tc>
                <w:tcPr>
                  <w:tcW w:w="793" w:type="dxa"/>
                  <w:tcBorders>
                    <w:top w:val="single" w:sz="4" w:space="0" w:color="FFFFFF"/>
                    <w:left w:val="single" w:sz="4" w:space="0" w:color="FFFFFF"/>
                    <w:bottom w:val="single" w:sz="4" w:space="0" w:color="FFFFFF"/>
                    <w:right w:val="single" w:sz="4" w:space="0" w:color="FFFFFF"/>
                  </w:tcBorders>
                  <w:shd w:val="clear" w:color="auto" w:fill="C9D1D9"/>
                  <w:noWrap/>
                  <w:tcMar>
                    <w:top w:w="20" w:type="dxa"/>
                    <w:left w:w="20" w:type="dxa"/>
                    <w:bottom w:w="20" w:type="dxa"/>
                    <w:right w:w="20" w:type="dxa"/>
                  </w:tcMar>
                </w:tcPr>
                <w:p>
                  <w:pPr>
                    <w:spacing w:after="0" w:line="300" w:lineRule="exact"/>
                    <w:jc w:val="center"/>
                  </w:pPr>
                  <w:r>
                    <w:rPr>
                      <w:rFonts w:ascii="Arial" w:hAnsi="Arial" w:eastAsia="Arial" w:cs="Tahoma"/>
                      <w:color w:val="1D2733"/>
                      <w:sz w:val="17"/>
                      <w:szCs w:val="17"/>
                    </w:rPr>
                    <w:t>155</w:t>
                  </w:r>
                </w:p>
              </w:tc>
              <w:tc>
                <w:tcPr>
                  <w:tcW w:w="793" w:type="dxa"/>
                  <w:tcBorders>
                    <w:top w:val="single" w:sz="4" w:space="0" w:color="FFFFFF"/>
                    <w:left w:val="single" w:sz="4" w:space="0" w:color="FFFFFF"/>
                    <w:bottom w:val="single" w:sz="4" w:space="0" w:color="FFFFFF"/>
                    <w:right w:val="single" w:sz="4" w:space="0" w:color="FFFFFF"/>
                  </w:tcBorders>
                  <w:shd w:val="clear" w:color="auto" w:fill="DAE0E5"/>
                  <w:noWrap/>
                  <w:tcMar>
                    <w:top w:w="20" w:type="dxa"/>
                    <w:left w:w="20" w:type="dxa"/>
                    <w:bottom w:w="20" w:type="dxa"/>
                    <w:right w:w="20" w:type="dxa"/>
                  </w:tcMar>
                </w:tcPr>
                <w:p>
                  <w:pPr>
                    <w:spacing w:after="0" w:line="300" w:lineRule="exact"/>
                    <w:jc w:val="center"/>
                  </w:pPr>
                  <w:r>
                    <w:rPr>
                      <w:rFonts w:ascii="Arial" w:hAnsi="Arial" w:eastAsia="Arial" w:cs="Tahoma"/>
                      <w:color w:val="1D2733"/>
                      <w:sz w:val="17"/>
                      <w:szCs w:val="17"/>
                    </w:rPr>
                    <w:t>81</w:t>
                  </w:r>
                </w:p>
              </w:tc>
              <w:tc>
                <w:tcPr>
                  <w:tcW w:w="793" w:type="dxa"/>
                  <w:tcBorders>
                    <w:top w:val="single" w:sz="4" w:space="0" w:color="FFFFFF"/>
                    <w:left w:val="single" w:sz="4" w:space="0" w:color="FFFFFF"/>
                    <w:bottom w:val="single" w:sz="4" w:space="0" w:color="FFFFFF"/>
                    <w:right w:val="single" w:sz="4" w:space="0" w:color="FFFFFF"/>
                  </w:tcBorders>
                  <w:shd w:val="clear" w:color="auto" w:fill="DFE3E9"/>
                  <w:noWrap/>
                  <w:tcMar>
                    <w:top w:w="20" w:type="dxa"/>
                    <w:left w:w="20" w:type="dxa"/>
                    <w:bottom w:w="20" w:type="dxa"/>
                    <w:right w:w="20" w:type="dxa"/>
                  </w:tcMar>
                </w:tcPr>
                <w:p>
                  <w:pPr>
                    <w:spacing w:after="0" w:line="300" w:lineRule="exact"/>
                    <w:jc w:val="center"/>
                  </w:pPr>
                  <w:r>
                    <w:rPr>
                      <w:rFonts w:ascii="Arial" w:hAnsi="Arial" w:eastAsia="Arial" w:cs="Tahoma"/>
                      <w:color w:val="1D2733"/>
                      <w:sz w:val="17"/>
                      <w:szCs w:val="17"/>
                    </w:rPr>
                    <w:t>61</w:t>
                  </w:r>
                </w:p>
              </w:tc>
              <w:tc>
                <w:tcPr>
                  <w:tcW w:w="793" w:type="dxa"/>
                  <w:tcBorders>
                    <w:top w:val="single" w:sz="4" w:space="0" w:color="FFFFFF"/>
                    <w:left w:val="single" w:sz="4" w:space="0" w:color="FFFFFF"/>
                    <w:bottom w:val="single" w:sz="4" w:space="0" w:color="FFFFFF"/>
                    <w:right w:val="single" w:sz="4" w:space="0" w:color="FFFFFF"/>
                  </w:tcBorders>
                  <w:shd w:val="clear" w:color="auto" w:fill="EAEDF0"/>
                  <w:noWrap/>
                  <w:tcMar>
                    <w:top w:w="20" w:type="dxa"/>
                    <w:left w:w="20" w:type="dxa"/>
                    <w:bottom w:w="20" w:type="dxa"/>
                    <w:right w:w="20" w:type="dxa"/>
                  </w:tcMar>
                </w:tcPr>
                <w:p>
                  <w:pPr>
                    <w:spacing w:after="0" w:line="300" w:lineRule="exact"/>
                    <w:jc w:val="center"/>
                  </w:pPr>
                  <w:r>
                    <w:rPr>
                      <w:rFonts w:ascii="Arial" w:hAnsi="Arial" w:eastAsia="Arial" w:cs="Tahoma"/>
                      <w:color w:val="1D2733"/>
                      <w:sz w:val="17"/>
                      <w:szCs w:val="17"/>
                    </w:rPr>
                    <w:t>14</w:t>
                  </w:r>
                </w:p>
              </w:tc>
              <w:tc>
                <w:tcPr>
                  <w:tcW w:w="793" w:type="dxa"/>
                  <w:tcBorders>
                    <w:top w:val="single" w:sz="4" w:space="0" w:color="FFFFFF"/>
                    <w:left w:val="single" w:sz="4" w:space="0" w:color="FFFFFF"/>
                    <w:bottom w:val="single" w:sz="4" w:space="0" w:color="FFFFFF"/>
                    <w:right w:val="single" w:sz="4" w:space="0" w:color="FFFFFF"/>
                  </w:tcBorders>
                  <w:shd w:val="clear" w:color="auto" w:fill="EAEDF0"/>
                  <w:noWrap/>
                  <w:tcMar>
                    <w:top w:w="20" w:type="dxa"/>
                    <w:left w:w="20" w:type="dxa"/>
                    <w:bottom w:w="20" w:type="dxa"/>
                    <w:right w:w="20" w:type="dxa"/>
                  </w:tcMar>
                </w:tcPr>
                <w:p>
                  <w:pPr>
                    <w:spacing w:after="0" w:line="300" w:lineRule="exact"/>
                    <w:jc w:val="center"/>
                  </w:pPr>
                  <w:r>
                    <w:rPr>
                      <w:rFonts w:ascii="Arial" w:hAnsi="Arial" w:eastAsia="Arial" w:cs="Tahoma"/>
                      <w:color w:val="1D2733"/>
                      <w:sz w:val="17"/>
                      <w:szCs w:val="17"/>
                    </w:rPr>
                    <w:t>13</w:t>
                  </w:r>
                </w:p>
              </w:tc>
              <w:tc>
                <w:tcPr>
                  <w:tcW w:w="793" w:type="dxa"/>
                  <w:tcBorders>
                    <w:top w:val="single" w:sz="4" w:space="0" w:color="FFFFFF"/>
                    <w:left w:val="single" w:sz="4" w:space="0" w:color="FFFFFF"/>
                    <w:bottom w:val="single" w:sz="4" w:space="0" w:color="FFFFFF"/>
                    <w:right w:val="single" w:sz="4" w:space="0" w:color="FFFFFF"/>
                  </w:tcBorders>
                  <w:shd w:val="clear" w:color="auto" w:fill="E2E6EB"/>
                  <w:noWrap/>
                  <w:tcMar>
                    <w:top w:w="20" w:type="dxa"/>
                    <w:left w:w="20" w:type="dxa"/>
                    <w:bottom w:w="20" w:type="dxa"/>
                    <w:right w:w="20" w:type="dxa"/>
                  </w:tcMar>
                </w:tcPr>
                <w:p>
                  <w:pPr>
                    <w:spacing w:after="0" w:line="300" w:lineRule="exact"/>
                    <w:jc w:val="center"/>
                  </w:pPr>
                  <w:r>
                    <w:rPr>
                      <w:rFonts w:ascii="Arial" w:hAnsi="Arial" w:eastAsia="Arial" w:cs="Tahoma"/>
                      <w:color w:val="1D2733"/>
                      <w:sz w:val="17"/>
                      <w:szCs w:val="17"/>
                    </w:rPr>
                    <w:t>48</w:t>
                  </w:r>
                </w:p>
              </w:tc>
              <w:tc>
                <w:tcPr>
                  <w:tcW w:w="793" w:type="dxa"/>
                  <w:tcBorders>
                    <w:top w:val="single" w:sz="4" w:space="0" w:color="FFFFFF"/>
                    <w:left w:val="single" w:sz="4" w:space="0" w:color="FFFFFF"/>
                    <w:bottom w:val="single" w:sz="4" w:space="0" w:color="FFFFFF"/>
                    <w:right w:val="single" w:sz="4" w:space="0" w:color="FFFFFF"/>
                  </w:tcBorders>
                  <w:shd w:val="clear" w:color="auto" w:fill="EBEEF1"/>
                  <w:noWrap/>
                  <w:tcMar>
                    <w:top w:w="20" w:type="dxa"/>
                    <w:left w:w="20" w:type="dxa"/>
                    <w:bottom w:w="20" w:type="dxa"/>
                    <w:right w:w="20" w:type="dxa"/>
                  </w:tcMar>
                </w:tcPr>
                <w:p>
                  <w:pPr>
                    <w:spacing w:after="0" w:line="300" w:lineRule="exact"/>
                    <w:jc w:val="center"/>
                  </w:pPr>
                  <w:r>
                    <w:rPr>
                      <w:rFonts w:ascii="Arial" w:hAnsi="Arial" w:eastAsia="Arial" w:cs="Tahoma"/>
                      <w:color w:val="1D2733"/>
                      <w:sz w:val="17"/>
                      <w:szCs w:val="17"/>
                    </w:rPr>
                    <w:t>7</w:t>
                  </w:r>
                </w:p>
              </w:tc>
            </w:tr>
            <w:tr>
              <w:trPr>
                <w:cantSplit/>
              </w:trPr>
              <w:tc>
                <w:tcPr>
                  <w:tcW w:w="170" w:type="dxa"/>
                  <w:tcBorders>
                    <w:top w:val="single" w:sz="8" w:space="0" w:color="FFFFFF"/>
                    <w:left w:val="single" w:sz="8" w:space="0" w:color="FFFFFF"/>
                    <w:bottom w:val="single" w:sz="8" w:space="0" w:color="FFFFFF"/>
                    <w:right w:val="single" w:sz="8" w:space="0" w:color="FFFFFF"/>
                  </w:tcBorders>
                  <w:shd w:val="clear" w:color="auto" w:fill="1F3F63"/>
                </w:tcPr>
                <w:p>
                  <w:pPr>
                    <w:spacing w:after="0" w:line="240" w:lineRule="exact"/>
                  </w:pPr>
                  <w:r>
                    <w:rPr>
                      <w:rFonts w:ascii="Arial" w:hAnsi="Arial" w:eastAsia="Arial" w:cs="Tahoma"/>
                      <w:sz w:val="4"/>
                      <w:szCs w:val="4"/>
                    </w:rPr>
                  </w:r>
                </w:p>
              </w:tc>
              <w:tc>
                <w:tcPr>
                  <w:tcW w:w="2097" w:type="dxa"/>
                  <w:tcMar>
                    <w:top w:w="20" w:type="dxa"/>
                    <w:left w:w="60" w:type="dxa"/>
                    <w:bottom w:w="20" w:type="dxa"/>
                    <w:right w:w="20" w:type="dxa"/>
                  </w:tcMar>
                </w:tcPr>
                <w:p>
                  <w:pPr>
                    <w:spacing w:after="0" w:line="300" w:lineRule="exact"/>
                  </w:pPr>
                  <w:r>
                    <w:rPr>
                      <w:rFonts w:ascii="Arial" w:hAnsi="Arial" w:eastAsia="Arial" w:cs="Tahoma"/>
                      <w:color w:val="1D2733"/>
                      <w:sz w:val="18"/>
                      <w:szCs w:val="18"/>
                    </w:rPr>
                    <w:t>สล็อต</w:t>
                  </w:r>
                </w:p>
              </w:tc>
              <w:tc>
                <w:tcPr>
                  <w:tcW w:w="793" w:type="dxa"/>
                  <w:tcBorders>
                    <w:top w:val="single" w:sz="4" w:space="0" w:color="FFFFFF"/>
                    <w:left w:val="single" w:sz="4" w:space="0" w:color="FFFFFF"/>
                    <w:bottom w:val="single" w:sz="4" w:space="0" w:color="FFFFFF"/>
                    <w:right w:val="single" w:sz="4" w:space="0" w:color="FFFFFF"/>
                  </w:tcBorders>
                  <w:shd w:val="clear" w:color="auto" w:fill="B6C0CC"/>
                  <w:noWrap/>
                  <w:tcMar>
                    <w:top w:w="20" w:type="dxa"/>
                    <w:left w:w="20" w:type="dxa"/>
                    <w:bottom w:w="20" w:type="dxa"/>
                    <w:right w:w="20" w:type="dxa"/>
                  </w:tcMar>
                </w:tcPr>
                <w:p>
                  <w:pPr>
                    <w:spacing w:after="0" w:line="300" w:lineRule="exact"/>
                    <w:jc w:val="center"/>
                  </w:pPr>
                  <w:r>
                    <w:rPr>
                      <w:rFonts w:ascii="Arial" w:hAnsi="Arial" w:eastAsia="Arial" w:cs="Tahoma"/>
                      <w:color w:val="1D2733"/>
                      <w:sz w:val="17"/>
                      <w:szCs w:val="17"/>
                    </w:rPr>
                    <w:t>238</w:t>
                  </w:r>
                </w:p>
              </w:tc>
              <w:tc>
                <w:tcPr>
                  <w:tcW w:w="793" w:type="dxa"/>
                  <w:tcBorders>
                    <w:top w:val="single" w:sz="4" w:space="0" w:color="FFFFFF"/>
                    <w:left w:val="single" w:sz="4" w:space="0" w:color="FFFFFF"/>
                    <w:bottom w:val="single" w:sz="4" w:space="0" w:color="FFFFFF"/>
                    <w:right w:val="single" w:sz="4" w:space="0" w:color="FFFFFF"/>
                  </w:tcBorders>
                  <w:shd w:val="clear" w:color="auto" w:fill="DDE2E7"/>
                  <w:noWrap/>
                  <w:tcMar>
                    <w:top w:w="20" w:type="dxa"/>
                    <w:left w:w="20" w:type="dxa"/>
                    <w:bottom w:w="20" w:type="dxa"/>
                    <w:right w:w="20" w:type="dxa"/>
                  </w:tcMar>
                </w:tcPr>
                <w:p>
                  <w:pPr>
                    <w:spacing w:after="0" w:line="300" w:lineRule="exact"/>
                    <w:jc w:val="center"/>
                  </w:pPr>
                  <w:r>
                    <w:rPr>
                      <w:rFonts w:ascii="Arial" w:hAnsi="Arial" w:eastAsia="Arial" w:cs="Tahoma"/>
                      <w:color w:val="1D2733"/>
                      <w:sz w:val="17"/>
                      <w:szCs w:val="17"/>
                    </w:rPr>
                    <w:t>70</w:t>
                  </w:r>
                </w:p>
              </w:tc>
              <w:tc>
                <w:tcPr>
                  <w:tcW w:w="793" w:type="dxa"/>
                  <w:tcBorders>
                    <w:top w:val="single" w:sz="4" w:space="0" w:color="C9D2DB"/>
                    <w:left w:val="single" w:sz="4" w:space="0" w:color="C9D2DB"/>
                    <w:bottom w:val="single" w:sz="4" w:space="0" w:color="C9D2DB"/>
                    <w:right w:val="single" w:sz="4" w:space="0" w:color="C9D2DB"/>
                  </w:tcBorders>
                  <w:noWrap/>
                  <w:tcMar>
                    <w:top w:w="20" w:type="dxa"/>
                    <w:left w:w="20" w:type="dxa"/>
                    <w:bottom w:w="20" w:type="dxa"/>
                    <w:right w:w="20" w:type="dxa"/>
                  </w:tcMar>
                </w:tcPr>
                <w:p>
                  <w:pPr>
                    <w:spacing w:after="0" w:line="300" w:lineRule="exact"/>
                    <w:jc w:val="center"/>
                  </w:pPr>
                  <w:r>
                    <w:rPr>
                      <w:rFonts w:ascii="Arial" w:hAnsi="Arial" w:eastAsia="Arial" w:cs="Tahoma"/>
                      <w:color w:val="8A96A3"/>
                      <w:sz w:val="17"/>
                      <w:szCs w:val="17"/>
                    </w:rPr>
                    <w:t>0</w:t>
                  </w:r>
                </w:p>
              </w:tc>
              <w:tc>
                <w:tcPr>
                  <w:tcW w:w="793" w:type="dxa"/>
                  <w:tcBorders>
                    <w:top w:val="single" w:sz="4" w:space="0" w:color="FFFFFF"/>
                    <w:left w:val="single" w:sz="4" w:space="0" w:color="FFFFFF"/>
                    <w:bottom w:val="single" w:sz="4" w:space="0" w:color="FFFFFF"/>
                    <w:right w:val="single" w:sz="4" w:space="0" w:color="FFFFFF"/>
                  </w:tcBorders>
                  <w:shd w:val="clear" w:color="auto" w:fill="ECEFF2"/>
                  <w:noWrap/>
                  <w:tcMar>
                    <w:top w:w="20" w:type="dxa"/>
                    <w:left w:w="20" w:type="dxa"/>
                    <w:bottom w:w="20" w:type="dxa"/>
                    <w:right w:w="20" w:type="dxa"/>
                  </w:tcMar>
                </w:tcPr>
                <w:p>
                  <w:pPr>
                    <w:spacing w:after="0" w:line="300" w:lineRule="exact"/>
                    <w:jc w:val="center"/>
                  </w:pPr>
                  <w:r>
                    <w:rPr>
                      <w:rFonts w:ascii="Arial" w:hAnsi="Arial" w:eastAsia="Arial" w:cs="Tahoma"/>
                      <w:color w:val="1D2733"/>
                      <w:sz w:val="17"/>
                      <w:szCs w:val="17"/>
                    </w:rPr>
                    <w:t>4</w:t>
                  </w:r>
                </w:p>
              </w:tc>
              <w:tc>
                <w:tcPr>
                  <w:tcW w:w="793" w:type="dxa"/>
                  <w:tcBorders>
                    <w:top w:val="single" w:sz="4" w:space="0" w:color="FFFFFF"/>
                    <w:left w:val="single" w:sz="4" w:space="0" w:color="FFFFFF"/>
                    <w:bottom w:val="single" w:sz="4" w:space="0" w:color="FFFFFF"/>
                    <w:right w:val="single" w:sz="4" w:space="0" w:color="FFFFFF"/>
                  </w:tcBorders>
                  <w:shd w:val="clear" w:color="auto" w:fill="E6E9ED"/>
                  <w:noWrap/>
                  <w:tcMar>
                    <w:top w:w="20" w:type="dxa"/>
                    <w:left w:w="20" w:type="dxa"/>
                    <w:bottom w:w="20" w:type="dxa"/>
                    <w:right w:w="20" w:type="dxa"/>
                  </w:tcMar>
                </w:tcPr>
                <w:p>
                  <w:pPr>
                    <w:spacing w:after="0" w:line="300" w:lineRule="exact"/>
                    <w:jc w:val="center"/>
                  </w:pPr>
                  <w:r>
                    <w:rPr>
                      <w:rFonts w:ascii="Arial" w:hAnsi="Arial" w:eastAsia="Arial" w:cs="Tahoma"/>
                      <w:color w:val="1D2733"/>
                      <w:sz w:val="17"/>
                      <w:szCs w:val="17"/>
                    </w:rPr>
                    <w:t>32</w:t>
                  </w:r>
                </w:p>
              </w:tc>
              <w:tc>
                <w:tcPr>
                  <w:tcW w:w="793" w:type="dxa"/>
                  <w:tcBorders>
                    <w:top w:val="single" w:sz="4" w:space="0" w:color="FFFFFF"/>
                    <w:left w:val="single" w:sz="4" w:space="0" w:color="FFFFFF"/>
                    <w:bottom w:val="single" w:sz="4" w:space="0" w:color="FFFFFF"/>
                    <w:right w:val="single" w:sz="4" w:space="0" w:color="FFFFFF"/>
                  </w:tcBorders>
                  <w:shd w:val="clear" w:color="auto" w:fill="EDEFF2"/>
                  <w:noWrap/>
                  <w:tcMar>
                    <w:top w:w="20" w:type="dxa"/>
                    <w:left w:w="20" w:type="dxa"/>
                    <w:bottom w:w="20" w:type="dxa"/>
                    <w:right w:w="20" w:type="dxa"/>
                  </w:tcMar>
                </w:tcPr>
                <w:p>
                  <w:pPr>
                    <w:spacing w:after="0" w:line="300" w:lineRule="exact"/>
                    <w:jc w:val="center"/>
                  </w:pPr>
                  <w:r>
                    <w:rPr>
                      <w:rFonts w:ascii="Arial" w:hAnsi="Arial" w:eastAsia="Arial" w:cs="Tahoma"/>
                      <w:color w:val="1D2733"/>
                      <w:sz w:val="17"/>
                      <w:szCs w:val="17"/>
                    </w:rPr>
                    <w:t>2</w:t>
                  </w:r>
                </w:p>
              </w:tc>
              <w:tc>
                <w:tcPr>
                  <w:tcW w:w="793" w:type="dxa"/>
                  <w:tcBorders>
                    <w:top w:val="single" w:sz="4" w:space="0" w:color="FFFFFF"/>
                    <w:left w:val="single" w:sz="4" w:space="0" w:color="FFFFFF"/>
                    <w:bottom w:val="single" w:sz="4" w:space="0" w:color="FFFFFF"/>
                    <w:right w:val="single" w:sz="4" w:space="0" w:color="FFFFFF"/>
                  </w:tcBorders>
                  <w:shd w:val="clear" w:color="auto" w:fill="ECEEF2"/>
                  <w:noWrap/>
                  <w:tcMar>
                    <w:top w:w="20" w:type="dxa"/>
                    <w:left w:w="20" w:type="dxa"/>
                    <w:bottom w:w="20" w:type="dxa"/>
                    <w:right w:w="20" w:type="dxa"/>
                  </w:tcMar>
                </w:tcPr>
                <w:p>
                  <w:pPr>
                    <w:spacing w:after="0" w:line="300" w:lineRule="exact"/>
                    <w:jc w:val="center"/>
                  </w:pPr>
                  <w:r>
                    <w:rPr>
                      <w:rFonts w:ascii="Arial" w:hAnsi="Arial" w:eastAsia="Arial" w:cs="Tahoma"/>
                      <w:color w:val="1D2733"/>
                      <w:sz w:val="17"/>
                      <w:szCs w:val="17"/>
                    </w:rPr>
                    <w:t>6</w:t>
                  </w:r>
                </w:p>
              </w:tc>
            </w:tr>
            <w:tr>
              <w:trPr>
                <w:cantSplit/>
              </w:trPr>
              <w:tc>
                <w:tcPr>
                  <w:tcW w:w="170" w:type="dxa"/>
                  <w:tcBorders>
                    <w:top w:val="single" w:sz="8" w:space="0" w:color="FFFFFF"/>
                    <w:left w:val="single" w:sz="8" w:space="0" w:color="FFFFFF"/>
                    <w:bottom w:val="single" w:sz="8" w:space="0" w:color="FFFFFF"/>
                    <w:right w:val="single" w:sz="8" w:space="0" w:color="FFFFFF"/>
                  </w:tcBorders>
                  <w:shd w:val="clear" w:color="auto" w:fill="627992"/>
                </w:tcPr>
                <w:p>
                  <w:pPr>
                    <w:spacing w:after="0" w:line="240" w:lineRule="exact"/>
                  </w:pPr>
                  <w:r>
                    <w:rPr>
                      <w:rFonts w:ascii="Arial" w:hAnsi="Arial" w:eastAsia="Arial" w:cs="Tahoma"/>
                      <w:sz w:val="4"/>
                      <w:szCs w:val="4"/>
                    </w:rPr>
                  </w:r>
                </w:p>
              </w:tc>
              <w:tc>
                <w:tcPr>
                  <w:tcW w:w="2097" w:type="dxa"/>
                  <w:tcMar>
                    <w:top w:w="20" w:type="dxa"/>
                    <w:left w:w="60" w:type="dxa"/>
                    <w:bottom w:w="20" w:type="dxa"/>
                    <w:right w:w="20" w:type="dxa"/>
                  </w:tcMar>
                </w:tcPr>
                <w:p>
                  <w:pPr>
                    <w:spacing w:after="0" w:line="240" w:lineRule="exact"/>
                  </w:pPr>
                  <w:r>
                    <w:rPr>
                      <w:rFonts w:ascii="Arial" w:hAnsi="Arial" w:eastAsia="Arial" w:cs="Tahoma"/>
                      <w:color w:val="1D2733"/>
                      <w:sz w:val="17"/>
                      <w:szCs w:val="17"/>
                    </w:rPr>
                    <w:t>WALLET</w:t>
                  </w:r>
                </w:p>
              </w:tc>
              <w:tc>
                <w:tcPr>
                  <w:tcW w:w="793" w:type="dxa"/>
                  <w:tcBorders>
                    <w:top w:val="single" w:sz="4" w:space="0" w:color="FFFFFF"/>
                    <w:left w:val="single" w:sz="4" w:space="0" w:color="FFFFFF"/>
                    <w:bottom w:val="single" w:sz="4" w:space="0" w:color="FFFFFF"/>
                    <w:right w:val="single" w:sz="4" w:space="0" w:color="FFFFFF"/>
                  </w:tcBorders>
                  <w:shd w:val="clear" w:color="auto" w:fill="DEE3E8"/>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65</w:t>
                  </w:r>
                </w:p>
              </w:tc>
              <w:tc>
                <w:tcPr>
                  <w:tcW w:w="793" w:type="dxa"/>
                  <w:tcBorders>
                    <w:top w:val="single" w:sz="4" w:space="0" w:color="FFFFFF"/>
                    <w:left w:val="single" w:sz="4" w:space="0" w:color="FFFFFF"/>
                    <w:bottom w:val="single" w:sz="4" w:space="0" w:color="FFFFFF"/>
                    <w:right w:val="single" w:sz="4" w:space="0" w:color="FFFFFF"/>
                  </w:tcBorders>
                  <w:shd w:val="clear" w:color="auto" w:fill="E1E5EA"/>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54</w:t>
                  </w:r>
                </w:p>
              </w:tc>
              <w:tc>
                <w:tcPr>
                  <w:tcW w:w="793" w:type="dxa"/>
                  <w:tcBorders>
                    <w:top w:val="single" w:sz="4" w:space="0" w:color="FFFFFF"/>
                    <w:left w:val="single" w:sz="4" w:space="0" w:color="FFFFFF"/>
                    <w:bottom w:val="single" w:sz="4" w:space="0" w:color="FFFFFF"/>
                    <w:right w:val="single" w:sz="4" w:space="0" w:color="FFFFFF"/>
                  </w:tcBorders>
                  <w:shd w:val="clear" w:color="auto" w:fill="E4E7EC"/>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41</w:t>
                  </w:r>
                </w:p>
              </w:tc>
              <w:tc>
                <w:tcPr>
                  <w:tcW w:w="793" w:type="dxa"/>
                  <w:tcBorders>
                    <w:top w:val="single" w:sz="4" w:space="0" w:color="FFFFFF"/>
                    <w:left w:val="single" w:sz="4" w:space="0" w:color="FFFFFF"/>
                    <w:bottom w:val="single" w:sz="4" w:space="0" w:color="FFFFFF"/>
                    <w:right w:val="single" w:sz="4" w:space="0" w:color="FFFFFF"/>
                  </w:tcBorders>
                  <w:shd w:val="clear" w:color="auto" w:fill="EAEDF0"/>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13</w:t>
                  </w:r>
                </w:p>
              </w:tc>
              <w:tc>
                <w:tcPr>
                  <w:tcW w:w="793" w:type="dxa"/>
                  <w:tcBorders>
                    <w:top w:val="single" w:sz="4" w:space="0" w:color="FFFFFF"/>
                    <w:left w:val="single" w:sz="4" w:space="0" w:color="FFFFFF"/>
                    <w:bottom w:val="single" w:sz="4" w:space="0" w:color="FFFFFF"/>
                    <w:right w:val="single" w:sz="4" w:space="0" w:color="FFFFFF"/>
                  </w:tcBorders>
                  <w:shd w:val="clear" w:color="auto" w:fill="ECEEF2"/>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6</w:t>
                  </w:r>
                </w:p>
              </w:tc>
              <w:tc>
                <w:tcPr>
                  <w:tcW w:w="793" w:type="dxa"/>
                  <w:tcBorders>
                    <w:top w:val="single" w:sz="4" w:space="0" w:color="FFFFFF"/>
                    <w:left w:val="single" w:sz="4" w:space="0" w:color="FFFFFF"/>
                    <w:bottom w:val="single" w:sz="4" w:space="0" w:color="FFFFFF"/>
                    <w:right w:val="single" w:sz="4" w:space="0" w:color="FFFFFF"/>
                  </w:tcBorders>
                  <w:shd w:val="clear" w:color="auto" w:fill="EDEFF2"/>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1</w:t>
                  </w:r>
                </w:p>
              </w:tc>
              <w:tc>
                <w:tcPr>
                  <w:tcW w:w="793" w:type="dxa"/>
                  <w:tcBorders>
                    <w:top w:val="single" w:sz="4" w:space="0" w:color="FFFFFF"/>
                    <w:left w:val="single" w:sz="4" w:space="0" w:color="FFFFFF"/>
                    <w:bottom w:val="single" w:sz="4" w:space="0" w:color="FFFFFF"/>
                    <w:right w:val="single" w:sz="4" w:space="0" w:color="FFFFFF"/>
                  </w:tcBorders>
                  <w:shd w:val="clear" w:color="auto" w:fill="EDEFF2"/>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1</w:t>
                  </w:r>
                </w:p>
              </w:tc>
            </w:tr>
            <w:tr>
              <w:trPr>
                <w:cantSplit/>
              </w:trPr>
              <w:tc>
                <w:tcPr>
                  <w:tcW w:w="170" w:type="dxa"/>
                  <w:tcBorders>
                    <w:top w:val="single" w:sz="8" w:space="0" w:color="FFFFFF"/>
                    <w:left w:val="single" w:sz="8" w:space="0" w:color="FFFFFF"/>
                    <w:bottom w:val="single" w:sz="8" w:space="0" w:color="FFFFFF"/>
                    <w:right w:val="single" w:sz="8" w:space="0" w:color="FFFFFF"/>
                  </w:tcBorders>
                  <w:shd w:val="clear" w:color="auto" w:fill="68C690"/>
                </w:tcPr>
                <w:p>
                  <w:pPr>
                    <w:spacing w:after="0" w:line="240" w:lineRule="exact"/>
                  </w:pPr>
                  <w:r>
                    <w:rPr>
                      <w:rFonts w:ascii="Arial" w:hAnsi="Arial" w:eastAsia="Arial" w:cs="Tahoma"/>
                      <w:sz w:val="4"/>
                      <w:szCs w:val="4"/>
                    </w:rPr>
                  </w:r>
                </w:p>
              </w:tc>
              <w:tc>
                <w:tcPr>
                  <w:tcW w:w="2097" w:type="dxa"/>
                  <w:tcMar>
                    <w:top w:w="20" w:type="dxa"/>
                    <w:left w:w="60" w:type="dxa"/>
                    <w:bottom w:w="20" w:type="dxa"/>
                    <w:right w:w="20" w:type="dxa"/>
                  </w:tcMar>
                </w:tcPr>
                <w:p>
                  <w:pPr>
                    <w:spacing w:after="0" w:line="240" w:lineRule="exact"/>
                  </w:pPr>
                  <w:r>
                    <w:rPr>
                      <w:rFonts w:ascii="Arial" w:hAnsi="Arial" w:eastAsia="Arial" w:cs="Tahoma"/>
                      <w:color w:val="1D2733"/>
                      <w:sz w:val="17"/>
                      <w:szCs w:val="17"/>
                    </w:rPr>
                    <w:t>Wallet</w:t>
                  </w:r>
                </w:p>
              </w:tc>
              <w:tc>
                <w:tcPr>
                  <w:tcW w:w="793" w:type="dxa"/>
                  <w:tcBorders>
                    <w:top w:val="single" w:sz="4" w:space="0" w:color="FFFFFF"/>
                    <w:left w:val="single" w:sz="4" w:space="0" w:color="FFFFFF"/>
                    <w:bottom w:val="single" w:sz="4" w:space="0" w:color="FFFFFF"/>
                    <w:right w:val="single" w:sz="4" w:space="0" w:color="FFFFFF"/>
                  </w:tcBorders>
                  <w:shd w:val="clear" w:color="auto" w:fill="DEE3E8"/>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65</w:t>
                  </w:r>
                </w:p>
              </w:tc>
              <w:tc>
                <w:tcPr>
                  <w:tcW w:w="793" w:type="dxa"/>
                  <w:tcBorders>
                    <w:top w:val="single" w:sz="4" w:space="0" w:color="FFFFFF"/>
                    <w:left w:val="single" w:sz="4" w:space="0" w:color="FFFFFF"/>
                    <w:bottom w:val="single" w:sz="4" w:space="0" w:color="FFFFFF"/>
                    <w:right w:val="single" w:sz="4" w:space="0" w:color="FFFFFF"/>
                  </w:tcBorders>
                  <w:shd w:val="clear" w:color="auto" w:fill="E1E5EA"/>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54</w:t>
                  </w:r>
                </w:p>
              </w:tc>
              <w:tc>
                <w:tcPr>
                  <w:tcW w:w="793" w:type="dxa"/>
                  <w:tcBorders>
                    <w:top w:val="single" w:sz="4" w:space="0" w:color="FFFFFF"/>
                    <w:left w:val="single" w:sz="4" w:space="0" w:color="FFFFFF"/>
                    <w:bottom w:val="single" w:sz="4" w:space="0" w:color="FFFFFF"/>
                    <w:right w:val="single" w:sz="4" w:space="0" w:color="FFFFFF"/>
                  </w:tcBorders>
                  <w:shd w:val="clear" w:color="auto" w:fill="E4E7EC"/>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41</w:t>
                  </w:r>
                </w:p>
              </w:tc>
              <w:tc>
                <w:tcPr>
                  <w:tcW w:w="793" w:type="dxa"/>
                  <w:tcBorders>
                    <w:top w:val="single" w:sz="4" w:space="0" w:color="FFFFFF"/>
                    <w:left w:val="single" w:sz="4" w:space="0" w:color="FFFFFF"/>
                    <w:bottom w:val="single" w:sz="4" w:space="0" w:color="FFFFFF"/>
                    <w:right w:val="single" w:sz="4" w:space="0" w:color="FFFFFF"/>
                  </w:tcBorders>
                  <w:shd w:val="clear" w:color="auto" w:fill="EAEDF0"/>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13</w:t>
                  </w:r>
                </w:p>
              </w:tc>
              <w:tc>
                <w:tcPr>
                  <w:tcW w:w="793" w:type="dxa"/>
                  <w:tcBorders>
                    <w:top w:val="single" w:sz="4" w:space="0" w:color="FFFFFF"/>
                    <w:left w:val="single" w:sz="4" w:space="0" w:color="FFFFFF"/>
                    <w:bottom w:val="single" w:sz="4" w:space="0" w:color="FFFFFF"/>
                    <w:right w:val="single" w:sz="4" w:space="0" w:color="FFFFFF"/>
                  </w:tcBorders>
                  <w:shd w:val="clear" w:color="auto" w:fill="ECEEF2"/>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6</w:t>
                  </w:r>
                </w:p>
              </w:tc>
              <w:tc>
                <w:tcPr>
                  <w:tcW w:w="793" w:type="dxa"/>
                  <w:tcBorders>
                    <w:top w:val="single" w:sz="4" w:space="0" w:color="FFFFFF"/>
                    <w:left w:val="single" w:sz="4" w:space="0" w:color="FFFFFF"/>
                    <w:bottom w:val="single" w:sz="4" w:space="0" w:color="FFFFFF"/>
                    <w:right w:val="single" w:sz="4" w:space="0" w:color="FFFFFF"/>
                  </w:tcBorders>
                  <w:shd w:val="clear" w:color="auto" w:fill="EDEFF2"/>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1</w:t>
                  </w:r>
                </w:p>
              </w:tc>
              <w:tc>
                <w:tcPr>
                  <w:tcW w:w="793" w:type="dxa"/>
                  <w:tcBorders>
                    <w:top w:val="single" w:sz="4" w:space="0" w:color="FFFFFF"/>
                    <w:left w:val="single" w:sz="4" w:space="0" w:color="FFFFFF"/>
                    <w:bottom w:val="single" w:sz="4" w:space="0" w:color="FFFFFF"/>
                    <w:right w:val="single" w:sz="4" w:space="0" w:color="FFFFFF"/>
                  </w:tcBorders>
                  <w:shd w:val="clear" w:color="auto" w:fill="EDEFF2"/>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1</w:t>
                  </w:r>
                </w:p>
              </w:tc>
            </w:tr>
            <w:tr>
              <w:trPr>
                <w:cantSplit/>
              </w:trPr>
              <w:tc>
                <w:tcPr>
                  <w:tcW w:w="170" w:type="dxa"/>
                  <w:tcBorders>
                    <w:top w:val="single" w:sz="8" w:space="0" w:color="FFFFFF"/>
                    <w:left w:val="single" w:sz="8" w:space="0" w:color="FFFFFF"/>
                    <w:bottom w:val="single" w:sz="8" w:space="0" w:color="FFFFFF"/>
                    <w:right w:val="single" w:sz="8" w:space="0" w:color="FFFFFF"/>
                  </w:tcBorders>
                  <w:shd w:val="clear" w:color="auto" w:fill="C0392B"/>
                </w:tcPr>
                <w:p>
                  <w:pPr>
                    <w:spacing w:after="0" w:line="240" w:lineRule="exact"/>
                  </w:pPr>
                  <w:r>
                    <w:rPr>
                      <w:rFonts w:ascii="Arial" w:hAnsi="Arial" w:eastAsia="Arial" w:cs="Tahoma"/>
                      <w:sz w:val="4"/>
                      <w:szCs w:val="4"/>
                    </w:rPr>
                  </w:r>
                </w:p>
              </w:tc>
              <w:tc>
                <w:tcPr>
                  <w:tcW w:w="2097" w:type="dxa"/>
                  <w:tcMar>
                    <w:top w:w="20" w:type="dxa"/>
                    <w:left w:w="60" w:type="dxa"/>
                    <w:bottom w:w="20" w:type="dxa"/>
                    <w:right w:w="20" w:type="dxa"/>
                  </w:tcMar>
                </w:tcPr>
                <w:p>
                  <w:pPr>
                    <w:spacing w:after="0" w:line="300" w:lineRule="exact"/>
                  </w:pPr>
                  <w:r>
                    <w:rPr>
                      <w:rFonts w:ascii="Arial" w:hAnsi="Arial" w:eastAsia="Arial" w:cs="Tahoma"/>
                      <w:color w:val="1D2733"/>
                      <w:sz w:val="18"/>
                      <w:szCs w:val="18"/>
                    </w:rPr>
                    <w:t>คาสิโน</w:t>
                  </w:r>
                </w:p>
              </w:tc>
              <w:tc>
                <w:tcPr>
                  <w:tcW w:w="793" w:type="dxa"/>
                  <w:tcBorders>
                    <w:top w:val="single" w:sz="4" w:space="0" w:color="FFFFFF"/>
                    <w:left w:val="single" w:sz="4" w:space="0" w:color="FFFFFF"/>
                    <w:bottom w:val="single" w:sz="4" w:space="0" w:color="FFFFFF"/>
                    <w:right w:val="single" w:sz="4" w:space="0" w:color="FFFFFF"/>
                  </w:tcBorders>
                  <w:shd w:val="clear" w:color="auto" w:fill="E6E9EE"/>
                  <w:noWrap/>
                  <w:tcMar>
                    <w:top w:w="20" w:type="dxa"/>
                    <w:left w:w="20" w:type="dxa"/>
                    <w:bottom w:w="20" w:type="dxa"/>
                    <w:right w:w="20" w:type="dxa"/>
                  </w:tcMar>
                </w:tcPr>
                <w:p>
                  <w:pPr>
                    <w:spacing w:after="0" w:line="300" w:lineRule="exact"/>
                    <w:jc w:val="center"/>
                  </w:pPr>
                  <w:r>
                    <w:rPr>
                      <w:rFonts w:ascii="Arial" w:hAnsi="Arial" w:eastAsia="Arial" w:cs="Tahoma"/>
                      <w:color w:val="1D2733"/>
                      <w:sz w:val="17"/>
                      <w:szCs w:val="17"/>
                    </w:rPr>
                    <w:t>31</w:t>
                  </w:r>
                </w:p>
              </w:tc>
              <w:tc>
                <w:tcPr>
                  <w:tcW w:w="793" w:type="dxa"/>
                  <w:tcBorders>
                    <w:top w:val="single" w:sz="4" w:space="0" w:color="FFFFFF"/>
                    <w:left w:val="single" w:sz="4" w:space="0" w:color="FFFFFF"/>
                    <w:bottom w:val="single" w:sz="4" w:space="0" w:color="FFFFFF"/>
                    <w:right w:val="single" w:sz="4" w:space="0" w:color="FFFFFF"/>
                  </w:tcBorders>
                  <w:shd w:val="clear" w:color="auto" w:fill="CDD4DC"/>
                  <w:noWrap/>
                  <w:tcMar>
                    <w:top w:w="20" w:type="dxa"/>
                    <w:left w:w="20" w:type="dxa"/>
                    <w:bottom w:w="20" w:type="dxa"/>
                    <w:right w:w="20" w:type="dxa"/>
                  </w:tcMar>
                </w:tcPr>
                <w:p>
                  <w:pPr>
                    <w:spacing w:after="0" w:line="300" w:lineRule="exact"/>
                    <w:jc w:val="center"/>
                  </w:pPr>
                  <w:r>
                    <w:rPr>
                      <w:rFonts w:ascii="Arial" w:hAnsi="Arial" w:eastAsia="Arial" w:cs="Tahoma"/>
                      <w:color w:val="1D2733"/>
                      <w:sz w:val="17"/>
                      <w:szCs w:val="17"/>
                    </w:rPr>
                    <w:t>137</w:t>
                  </w:r>
                </w:p>
              </w:tc>
              <w:tc>
                <w:tcPr>
                  <w:tcW w:w="793" w:type="dxa"/>
                  <w:tcBorders>
                    <w:top w:val="single" w:sz="4" w:space="0" w:color="C9D2DB"/>
                    <w:left w:val="single" w:sz="4" w:space="0" w:color="C9D2DB"/>
                    <w:bottom w:val="single" w:sz="4" w:space="0" w:color="C9D2DB"/>
                    <w:right w:val="single" w:sz="4" w:space="0" w:color="C9D2DB"/>
                  </w:tcBorders>
                  <w:noWrap/>
                  <w:tcMar>
                    <w:top w:w="20" w:type="dxa"/>
                    <w:left w:w="20" w:type="dxa"/>
                    <w:bottom w:w="20" w:type="dxa"/>
                    <w:right w:w="20" w:type="dxa"/>
                  </w:tcMar>
                </w:tcPr>
                <w:p>
                  <w:pPr>
                    <w:spacing w:after="0" w:line="300" w:lineRule="exact"/>
                    <w:jc w:val="center"/>
                  </w:pPr>
                  <w:r>
                    <w:rPr>
                      <w:rFonts w:ascii="Arial" w:hAnsi="Arial" w:eastAsia="Arial" w:cs="Tahoma"/>
                      <w:color w:val="8A96A3"/>
                      <w:sz w:val="17"/>
                      <w:szCs w:val="17"/>
                    </w:rPr>
                    <w:t>0</w:t>
                  </w:r>
                </w:p>
              </w:tc>
              <w:tc>
                <w:tcPr>
                  <w:tcW w:w="793" w:type="dxa"/>
                  <w:tcBorders>
                    <w:top w:val="single" w:sz="4" w:space="0" w:color="FFFFFF"/>
                    <w:left w:val="single" w:sz="4" w:space="0" w:color="FFFFFF"/>
                    <w:bottom w:val="single" w:sz="4" w:space="0" w:color="FFFFFF"/>
                    <w:right w:val="single" w:sz="4" w:space="0" w:color="FFFFFF"/>
                  </w:tcBorders>
                  <w:shd w:val="clear" w:color="auto" w:fill="EDEFF2"/>
                  <w:noWrap/>
                  <w:tcMar>
                    <w:top w:w="20" w:type="dxa"/>
                    <w:left w:w="20" w:type="dxa"/>
                    <w:bottom w:w="20" w:type="dxa"/>
                    <w:right w:w="20" w:type="dxa"/>
                  </w:tcMar>
                </w:tcPr>
                <w:p>
                  <w:pPr>
                    <w:spacing w:after="0" w:line="300" w:lineRule="exact"/>
                    <w:jc w:val="center"/>
                  </w:pPr>
                  <w:r>
                    <w:rPr>
                      <w:rFonts w:ascii="Arial" w:hAnsi="Arial" w:eastAsia="Arial" w:cs="Tahoma"/>
                      <w:color w:val="1D2733"/>
                      <w:sz w:val="17"/>
                      <w:szCs w:val="17"/>
                    </w:rPr>
                    <w:t>2</w:t>
                  </w:r>
                </w:p>
              </w:tc>
              <w:tc>
                <w:tcPr>
                  <w:tcW w:w="793" w:type="dxa"/>
                  <w:tcBorders>
                    <w:top w:val="single" w:sz="4" w:space="0" w:color="FFFFFF"/>
                    <w:left w:val="single" w:sz="4" w:space="0" w:color="FFFFFF"/>
                    <w:bottom w:val="single" w:sz="4" w:space="0" w:color="FFFFFF"/>
                    <w:right w:val="single" w:sz="4" w:space="0" w:color="FFFFFF"/>
                  </w:tcBorders>
                  <w:shd w:val="clear" w:color="auto" w:fill="EBEEF1"/>
                  <w:noWrap/>
                  <w:tcMar>
                    <w:top w:w="20" w:type="dxa"/>
                    <w:left w:w="20" w:type="dxa"/>
                    <w:bottom w:w="20" w:type="dxa"/>
                    <w:right w:w="20" w:type="dxa"/>
                  </w:tcMar>
                </w:tcPr>
                <w:p>
                  <w:pPr>
                    <w:spacing w:after="0" w:line="300" w:lineRule="exact"/>
                    <w:jc w:val="center"/>
                  </w:pPr>
                  <w:r>
                    <w:rPr>
                      <w:rFonts w:ascii="Arial" w:hAnsi="Arial" w:eastAsia="Arial" w:cs="Tahoma"/>
                      <w:color w:val="1D2733"/>
                      <w:sz w:val="17"/>
                      <w:szCs w:val="17"/>
                    </w:rPr>
                    <w:t>7</w:t>
                  </w:r>
                </w:p>
              </w:tc>
              <w:tc>
                <w:tcPr>
                  <w:tcW w:w="793" w:type="dxa"/>
                  <w:tcBorders>
                    <w:top w:val="single" w:sz="4" w:space="0" w:color="FFFFFF"/>
                    <w:left w:val="single" w:sz="4" w:space="0" w:color="FFFFFF"/>
                    <w:bottom w:val="single" w:sz="4" w:space="0" w:color="FFFFFF"/>
                    <w:right w:val="single" w:sz="4" w:space="0" w:color="FFFFFF"/>
                  </w:tcBorders>
                  <w:shd w:val="clear" w:color="auto" w:fill="EDEFF2"/>
                  <w:noWrap/>
                  <w:tcMar>
                    <w:top w:w="20" w:type="dxa"/>
                    <w:left w:w="20" w:type="dxa"/>
                    <w:bottom w:w="20" w:type="dxa"/>
                    <w:right w:w="20" w:type="dxa"/>
                  </w:tcMar>
                </w:tcPr>
                <w:p>
                  <w:pPr>
                    <w:spacing w:after="0" w:line="300" w:lineRule="exact"/>
                    <w:jc w:val="center"/>
                  </w:pPr>
                  <w:r>
                    <w:rPr>
                      <w:rFonts w:ascii="Arial" w:hAnsi="Arial" w:eastAsia="Arial" w:cs="Tahoma"/>
                      <w:color w:val="1D2733"/>
                      <w:sz w:val="17"/>
                      <w:szCs w:val="17"/>
                    </w:rPr>
                    <w:t>1</w:t>
                  </w:r>
                </w:p>
              </w:tc>
              <w:tc>
                <w:tcPr>
                  <w:tcW w:w="793" w:type="dxa"/>
                  <w:tcBorders>
                    <w:top w:val="single" w:sz="4" w:space="0" w:color="C9D2DB"/>
                    <w:left w:val="single" w:sz="4" w:space="0" w:color="C9D2DB"/>
                    <w:bottom w:val="single" w:sz="4" w:space="0" w:color="C9D2DB"/>
                    <w:right w:val="single" w:sz="4" w:space="0" w:color="C9D2DB"/>
                  </w:tcBorders>
                  <w:noWrap/>
                  <w:tcMar>
                    <w:top w:w="20" w:type="dxa"/>
                    <w:left w:w="20" w:type="dxa"/>
                    <w:bottom w:w="20" w:type="dxa"/>
                    <w:right w:w="20" w:type="dxa"/>
                  </w:tcMar>
                </w:tcPr>
                <w:p>
                  <w:pPr>
                    <w:spacing w:after="0" w:line="300" w:lineRule="exact"/>
                    <w:jc w:val="center"/>
                  </w:pPr>
                  <w:r>
                    <w:rPr>
                      <w:rFonts w:ascii="Arial" w:hAnsi="Arial" w:eastAsia="Arial" w:cs="Tahoma"/>
                      <w:color w:val="8A96A3"/>
                      <w:sz w:val="17"/>
                      <w:szCs w:val="17"/>
                    </w:rPr>
                    <w:t>0</w:t>
                  </w:r>
                </w:p>
              </w:tc>
            </w:tr>
            <w:tr>
              <w:trPr>
                <w:cantSplit/>
              </w:trPr>
              <w:tc>
                <w:tcPr>
                  <w:tcW w:w="170" w:type="dxa"/>
                  <w:tcBorders>
                    <w:top w:val="single" w:sz="8" w:space="0" w:color="FFFFFF"/>
                    <w:left w:val="single" w:sz="8" w:space="0" w:color="FFFFFF"/>
                    <w:bottom w:val="single" w:sz="8" w:space="0" w:color="FFFFFF"/>
                    <w:right w:val="single" w:sz="8" w:space="0" w:color="FFFFFF"/>
                  </w:tcBorders>
                  <w:shd w:val="clear" w:color="auto" w:fill="7D3C98"/>
                </w:tcPr>
                <w:p>
                  <w:pPr>
                    <w:spacing w:after="0" w:line="240" w:lineRule="exact"/>
                  </w:pPr>
                  <w:r>
                    <w:rPr>
                      <w:rFonts w:ascii="Arial" w:hAnsi="Arial" w:eastAsia="Arial" w:cs="Tahoma"/>
                      <w:sz w:val="4"/>
                      <w:szCs w:val="4"/>
                    </w:rPr>
                  </w:r>
                </w:p>
              </w:tc>
              <w:tc>
                <w:tcPr>
                  <w:tcW w:w="2097" w:type="dxa"/>
                  <w:tcMar>
                    <w:top w:w="20" w:type="dxa"/>
                    <w:left w:w="60" w:type="dxa"/>
                    <w:bottom w:w="20" w:type="dxa"/>
                    <w:right w:w="20" w:type="dxa"/>
                  </w:tcMar>
                </w:tcPr>
                <w:p>
                  <w:pPr>
                    <w:spacing w:after="0" w:line="300" w:lineRule="exact"/>
                  </w:pPr>
                  <w:r>
                    <w:rPr>
                      <w:rFonts w:ascii="Arial" w:hAnsi="Arial" w:eastAsia="Arial" w:cs="Tahoma"/>
                      <w:color w:val="1D2733"/>
                      <w:sz w:val="18"/>
                      <w:szCs w:val="18"/>
                    </w:rPr>
                    <w:t>คาสิโน</w:t>
                  </w:r>
                </w:p>
              </w:tc>
              <w:tc>
                <w:tcPr>
                  <w:tcW w:w="793" w:type="dxa"/>
                  <w:tcBorders>
                    <w:top w:val="single" w:sz="4" w:space="0" w:color="FFFFFF"/>
                    <w:left w:val="single" w:sz="4" w:space="0" w:color="FFFFFF"/>
                    <w:bottom w:val="single" w:sz="4" w:space="0" w:color="FFFFFF"/>
                    <w:right w:val="single" w:sz="4" w:space="0" w:color="FFFFFF"/>
                  </w:tcBorders>
                  <w:shd w:val="clear" w:color="auto" w:fill="E6E9EE"/>
                  <w:noWrap/>
                  <w:tcMar>
                    <w:top w:w="20" w:type="dxa"/>
                    <w:left w:w="20" w:type="dxa"/>
                    <w:bottom w:w="20" w:type="dxa"/>
                    <w:right w:w="20" w:type="dxa"/>
                  </w:tcMar>
                </w:tcPr>
                <w:p>
                  <w:pPr>
                    <w:spacing w:after="0" w:line="300" w:lineRule="exact"/>
                    <w:jc w:val="center"/>
                  </w:pPr>
                  <w:r>
                    <w:rPr>
                      <w:rFonts w:ascii="Arial" w:hAnsi="Arial" w:eastAsia="Arial" w:cs="Tahoma"/>
                      <w:color w:val="1D2733"/>
                      <w:sz w:val="17"/>
                      <w:szCs w:val="17"/>
                    </w:rPr>
                    <w:t>31</w:t>
                  </w:r>
                </w:p>
              </w:tc>
              <w:tc>
                <w:tcPr>
                  <w:tcW w:w="793" w:type="dxa"/>
                  <w:tcBorders>
                    <w:top w:val="single" w:sz="4" w:space="0" w:color="FFFFFF"/>
                    <w:left w:val="single" w:sz="4" w:space="0" w:color="FFFFFF"/>
                    <w:bottom w:val="single" w:sz="4" w:space="0" w:color="FFFFFF"/>
                    <w:right w:val="single" w:sz="4" w:space="0" w:color="FFFFFF"/>
                  </w:tcBorders>
                  <w:shd w:val="clear" w:color="auto" w:fill="CDD4DC"/>
                  <w:noWrap/>
                  <w:tcMar>
                    <w:top w:w="20" w:type="dxa"/>
                    <w:left w:w="20" w:type="dxa"/>
                    <w:bottom w:w="20" w:type="dxa"/>
                    <w:right w:w="20" w:type="dxa"/>
                  </w:tcMar>
                </w:tcPr>
                <w:p>
                  <w:pPr>
                    <w:spacing w:after="0" w:line="300" w:lineRule="exact"/>
                    <w:jc w:val="center"/>
                  </w:pPr>
                  <w:r>
                    <w:rPr>
                      <w:rFonts w:ascii="Arial" w:hAnsi="Arial" w:eastAsia="Arial" w:cs="Tahoma"/>
                      <w:color w:val="1D2733"/>
                      <w:sz w:val="17"/>
                      <w:szCs w:val="17"/>
                    </w:rPr>
                    <w:t>137</w:t>
                  </w:r>
                </w:p>
              </w:tc>
              <w:tc>
                <w:tcPr>
                  <w:tcW w:w="793" w:type="dxa"/>
                  <w:tcBorders>
                    <w:top w:val="single" w:sz="4" w:space="0" w:color="C9D2DB"/>
                    <w:left w:val="single" w:sz="4" w:space="0" w:color="C9D2DB"/>
                    <w:bottom w:val="single" w:sz="4" w:space="0" w:color="C9D2DB"/>
                    <w:right w:val="single" w:sz="4" w:space="0" w:color="C9D2DB"/>
                  </w:tcBorders>
                  <w:noWrap/>
                  <w:tcMar>
                    <w:top w:w="20" w:type="dxa"/>
                    <w:left w:w="20" w:type="dxa"/>
                    <w:bottom w:w="20" w:type="dxa"/>
                    <w:right w:w="20" w:type="dxa"/>
                  </w:tcMar>
                </w:tcPr>
                <w:p>
                  <w:pPr>
                    <w:spacing w:after="0" w:line="300" w:lineRule="exact"/>
                    <w:jc w:val="center"/>
                  </w:pPr>
                  <w:r>
                    <w:rPr>
                      <w:rFonts w:ascii="Arial" w:hAnsi="Arial" w:eastAsia="Arial" w:cs="Tahoma"/>
                      <w:color w:val="8A96A3"/>
                      <w:sz w:val="17"/>
                      <w:szCs w:val="17"/>
                    </w:rPr>
                    <w:t>0</w:t>
                  </w:r>
                </w:p>
              </w:tc>
              <w:tc>
                <w:tcPr>
                  <w:tcW w:w="793" w:type="dxa"/>
                  <w:tcBorders>
                    <w:top w:val="single" w:sz="4" w:space="0" w:color="FFFFFF"/>
                    <w:left w:val="single" w:sz="4" w:space="0" w:color="FFFFFF"/>
                    <w:bottom w:val="single" w:sz="4" w:space="0" w:color="FFFFFF"/>
                    <w:right w:val="single" w:sz="4" w:space="0" w:color="FFFFFF"/>
                  </w:tcBorders>
                  <w:shd w:val="clear" w:color="auto" w:fill="EDEFF2"/>
                  <w:noWrap/>
                  <w:tcMar>
                    <w:top w:w="20" w:type="dxa"/>
                    <w:left w:w="20" w:type="dxa"/>
                    <w:bottom w:w="20" w:type="dxa"/>
                    <w:right w:w="20" w:type="dxa"/>
                  </w:tcMar>
                </w:tcPr>
                <w:p>
                  <w:pPr>
                    <w:spacing w:after="0" w:line="300" w:lineRule="exact"/>
                    <w:jc w:val="center"/>
                  </w:pPr>
                  <w:r>
                    <w:rPr>
                      <w:rFonts w:ascii="Arial" w:hAnsi="Arial" w:eastAsia="Arial" w:cs="Tahoma"/>
                      <w:color w:val="1D2733"/>
                      <w:sz w:val="17"/>
                      <w:szCs w:val="17"/>
                    </w:rPr>
                    <w:t>2</w:t>
                  </w:r>
                </w:p>
              </w:tc>
              <w:tc>
                <w:tcPr>
                  <w:tcW w:w="793" w:type="dxa"/>
                  <w:tcBorders>
                    <w:top w:val="single" w:sz="4" w:space="0" w:color="FFFFFF"/>
                    <w:left w:val="single" w:sz="4" w:space="0" w:color="FFFFFF"/>
                    <w:bottom w:val="single" w:sz="4" w:space="0" w:color="FFFFFF"/>
                    <w:right w:val="single" w:sz="4" w:space="0" w:color="FFFFFF"/>
                  </w:tcBorders>
                  <w:shd w:val="clear" w:color="auto" w:fill="EBEEF1"/>
                  <w:noWrap/>
                  <w:tcMar>
                    <w:top w:w="20" w:type="dxa"/>
                    <w:left w:w="20" w:type="dxa"/>
                    <w:bottom w:w="20" w:type="dxa"/>
                    <w:right w:w="20" w:type="dxa"/>
                  </w:tcMar>
                </w:tcPr>
                <w:p>
                  <w:pPr>
                    <w:spacing w:after="0" w:line="300" w:lineRule="exact"/>
                    <w:jc w:val="center"/>
                  </w:pPr>
                  <w:r>
                    <w:rPr>
                      <w:rFonts w:ascii="Arial" w:hAnsi="Arial" w:eastAsia="Arial" w:cs="Tahoma"/>
                      <w:color w:val="1D2733"/>
                      <w:sz w:val="17"/>
                      <w:szCs w:val="17"/>
                    </w:rPr>
                    <w:t>7</w:t>
                  </w:r>
                </w:p>
              </w:tc>
              <w:tc>
                <w:tcPr>
                  <w:tcW w:w="793" w:type="dxa"/>
                  <w:tcBorders>
                    <w:top w:val="single" w:sz="4" w:space="0" w:color="FFFFFF"/>
                    <w:left w:val="single" w:sz="4" w:space="0" w:color="FFFFFF"/>
                    <w:bottom w:val="single" w:sz="4" w:space="0" w:color="FFFFFF"/>
                    <w:right w:val="single" w:sz="4" w:space="0" w:color="FFFFFF"/>
                  </w:tcBorders>
                  <w:shd w:val="clear" w:color="auto" w:fill="EDEFF2"/>
                  <w:noWrap/>
                  <w:tcMar>
                    <w:top w:w="20" w:type="dxa"/>
                    <w:left w:w="20" w:type="dxa"/>
                    <w:bottom w:w="20" w:type="dxa"/>
                    <w:right w:w="20" w:type="dxa"/>
                  </w:tcMar>
                </w:tcPr>
                <w:p>
                  <w:pPr>
                    <w:spacing w:after="0" w:line="300" w:lineRule="exact"/>
                    <w:jc w:val="center"/>
                  </w:pPr>
                  <w:r>
                    <w:rPr>
                      <w:rFonts w:ascii="Arial" w:hAnsi="Arial" w:eastAsia="Arial" w:cs="Tahoma"/>
                      <w:color w:val="1D2733"/>
                      <w:sz w:val="17"/>
                      <w:szCs w:val="17"/>
                    </w:rPr>
                    <w:t>1</w:t>
                  </w:r>
                </w:p>
              </w:tc>
              <w:tc>
                <w:tcPr>
                  <w:tcW w:w="793" w:type="dxa"/>
                  <w:tcBorders>
                    <w:top w:val="single" w:sz="4" w:space="0" w:color="C9D2DB"/>
                    <w:left w:val="single" w:sz="4" w:space="0" w:color="C9D2DB"/>
                    <w:bottom w:val="single" w:sz="4" w:space="0" w:color="C9D2DB"/>
                    <w:right w:val="single" w:sz="4" w:space="0" w:color="C9D2DB"/>
                  </w:tcBorders>
                  <w:noWrap/>
                  <w:tcMar>
                    <w:top w:w="20" w:type="dxa"/>
                    <w:left w:w="20" w:type="dxa"/>
                    <w:bottom w:w="20" w:type="dxa"/>
                    <w:right w:w="20" w:type="dxa"/>
                  </w:tcMar>
                </w:tcPr>
                <w:p>
                  <w:pPr>
                    <w:spacing w:after="0" w:line="300" w:lineRule="exact"/>
                    <w:jc w:val="center"/>
                  </w:pPr>
                  <w:r>
                    <w:rPr>
                      <w:rFonts w:ascii="Arial" w:hAnsi="Arial" w:eastAsia="Arial" w:cs="Tahoma"/>
                      <w:color w:val="8A96A3"/>
                      <w:sz w:val="17"/>
                      <w:szCs w:val="17"/>
                    </w:rPr>
                    <w:t>0</w:t>
                  </w:r>
                </w:p>
              </w:tc>
            </w:tr>
            <w:tr>
              <w:trPr>
                <w:cantSplit/>
              </w:trPr>
              <w:tc>
                <w:tcPr>
                  <w:tcW w:w="170" w:type="dxa"/>
                  <w:tcBorders>
                    <w:top w:val="single" w:sz="8" w:space="0" w:color="FFFFFF"/>
                    <w:left w:val="single" w:sz="8" w:space="0" w:color="FFFFFF"/>
                    <w:bottom w:val="single" w:sz="8" w:space="0" w:color="FFFFFF"/>
                    <w:right w:val="single" w:sz="8" w:space="0" w:color="FFFFFF"/>
                  </w:tcBorders>
                  <w:shd w:val="clear" w:color="auto" w:fill="627992"/>
                </w:tcPr>
                <w:p>
                  <w:pPr>
                    <w:spacing w:after="0" w:line="240" w:lineRule="exact"/>
                  </w:pPr>
                  <w:r>
                    <w:rPr>
                      <w:rFonts w:ascii="Arial" w:hAnsi="Arial" w:eastAsia="Arial" w:cs="Tahoma"/>
                      <w:sz w:val="4"/>
                      <w:szCs w:val="4"/>
                    </w:rPr>
                  </w:r>
                </w:p>
              </w:tc>
              <w:tc>
                <w:tcPr>
                  <w:tcW w:w="2097" w:type="dxa"/>
                  <w:tcMar>
                    <w:top w:w="20" w:type="dxa"/>
                    <w:left w:w="60" w:type="dxa"/>
                    <w:bottom w:w="20" w:type="dxa"/>
                    <w:right w:w="20" w:type="dxa"/>
                  </w:tcMar>
                </w:tcPr>
                <w:p>
                  <w:pPr>
                    <w:spacing w:after="0" w:line="240" w:lineRule="exact"/>
                  </w:pPr>
                  <w:r>
                    <w:rPr>
                      <w:rFonts w:ascii="Arial" w:hAnsi="Arial" w:eastAsia="Arial" w:cs="Tahoma"/>
                      <w:color w:val="1D2733"/>
                      <w:sz w:val="17"/>
                      <w:szCs w:val="17"/>
                    </w:rPr>
                    <w:t>PRAGMATIC</w:t>
                  </w:r>
                </w:p>
              </w:tc>
              <w:tc>
                <w:tcPr>
                  <w:tcW w:w="793" w:type="dxa"/>
                  <w:tcBorders>
                    <w:top w:val="single" w:sz="4" w:space="0" w:color="FFFFFF"/>
                    <w:left w:val="single" w:sz="4" w:space="0" w:color="FFFFFF"/>
                    <w:bottom w:val="single" w:sz="4" w:space="0" w:color="FFFFFF"/>
                    <w:right w:val="single" w:sz="4" w:space="0" w:color="FFFFFF"/>
                  </w:tcBorders>
                  <w:shd w:val="clear" w:color="auto" w:fill="CFD6DE"/>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129</w:t>
                  </w:r>
                </w:p>
              </w:tc>
              <w:tc>
                <w:tcPr>
                  <w:tcW w:w="793" w:type="dxa"/>
                  <w:tcBorders>
                    <w:top w:val="single" w:sz="4" w:space="0" w:color="FFFFFF"/>
                    <w:left w:val="single" w:sz="4" w:space="0" w:color="FFFFFF"/>
                    <w:bottom w:val="single" w:sz="4" w:space="0" w:color="FFFFFF"/>
                    <w:right w:val="single" w:sz="4" w:space="0" w:color="FFFFFF"/>
                  </w:tcBorders>
                  <w:shd w:val="clear" w:color="auto" w:fill="E6EAEE"/>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29</w:t>
                  </w:r>
                </w:p>
              </w:tc>
              <w:tc>
                <w:tcPr>
                  <w:tcW w:w="793" w:type="dxa"/>
                  <w:tcBorders>
                    <w:top w:val="single" w:sz="4" w:space="0" w:color="C9D2DB"/>
                    <w:left w:val="single" w:sz="4" w:space="0" w:color="C9D2DB"/>
                    <w:bottom w:val="single" w:sz="4" w:space="0" w:color="C9D2DB"/>
                    <w:right w:val="single" w:sz="4" w:space="0" w:color="C9D2DB"/>
                  </w:tcBorders>
                  <w:noWrap/>
                  <w:tcMar>
                    <w:top w:w="20" w:type="dxa"/>
                    <w:left w:w="20" w:type="dxa"/>
                    <w:bottom w:w="20" w:type="dxa"/>
                    <w:right w:w="20" w:type="dxa"/>
                  </w:tcMar>
                </w:tcPr>
                <w:p>
                  <w:pPr>
                    <w:spacing w:after="0" w:line="240" w:lineRule="exact"/>
                    <w:jc w:val="center"/>
                  </w:pPr>
                  <w:r>
                    <w:rPr>
                      <w:rFonts w:ascii="Arial" w:hAnsi="Arial" w:eastAsia="Arial" w:cs="Tahoma"/>
                      <w:color w:val="8A96A3"/>
                      <w:sz w:val="17"/>
                      <w:szCs w:val="17"/>
                    </w:rPr>
                    <w:t>0</w:t>
                  </w:r>
                </w:p>
              </w:tc>
              <w:tc>
                <w:tcPr>
                  <w:tcW w:w="793" w:type="dxa"/>
                  <w:tcBorders>
                    <w:top w:val="single" w:sz="4" w:space="0" w:color="FFFFFF"/>
                    <w:left w:val="single" w:sz="4" w:space="0" w:color="FFFFFF"/>
                    <w:bottom w:val="single" w:sz="4" w:space="0" w:color="FFFFFF"/>
                    <w:right w:val="single" w:sz="4" w:space="0" w:color="FFFFFF"/>
                  </w:tcBorders>
                  <w:shd w:val="clear" w:color="auto" w:fill="ECEFF2"/>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4</w:t>
                  </w:r>
                </w:p>
              </w:tc>
              <w:tc>
                <w:tcPr>
                  <w:tcW w:w="793" w:type="dxa"/>
                  <w:tcBorders>
                    <w:top w:val="single" w:sz="4" w:space="0" w:color="FFFFFF"/>
                    <w:left w:val="single" w:sz="4" w:space="0" w:color="FFFFFF"/>
                    <w:bottom w:val="single" w:sz="4" w:space="0" w:color="FFFFFF"/>
                    <w:right w:val="single" w:sz="4" w:space="0" w:color="FFFFFF"/>
                  </w:tcBorders>
                  <w:shd w:val="clear" w:color="auto" w:fill="EBEEF1"/>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9</w:t>
                  </w:r>
                </w:p>
              </w:tc>
              <w:tc>
                <w:tcPr>
                  <w:tcW w:w="793" w:type="dxa"/>
                  <w:tcBorders>
                    <w:top w:val="single" w:sz="4" w:space="0" w:color="C9D2DB"/>
                    <w:left w:val="single" w:sz="4" w:space="0" w:color="C9D2DB"/>
                    <w:bottom w:val="single" w:sz="4" w:space="0" w:color="C9D2DB"/>
                    <w:right w:val="single" w:sz="4" w:space="0" w:color="C9D2DB"/>
                  </w:tcBorders>
                  <w:noWrap/>
                  <w:tcMar>
                    <w:top w:w="20" w:type="dxa"/>
                    <w:left w:w="20" w:type="dxa"/>
                    <w:bottom w:w="20" w:type="dxa"/>
                    <w:right w:w="20" w:type="dxa"/>
                  </w:tcMar>
                </w:tcPr>
                <w:p>
                  <w:pPr>
                    <w:spacing w:after="0" w:line="240" w:lineRule="exact"/>
                    <w:jc w:val="center"/>
                  </w:pPr>
                  <w:r>
                    <w:rPr>
                      <w:rFonts w:ascii="Arial" w:hAnsi="Arial" w:eastAsia="Arial" w:cs="Tahoma"/>
                      <w:color w:val="8A96A3"/>
                      <w:sz w:val="17"/>
                      <w:szCs w:val="17"/>
                    </w:rPr>
                    <w:t>0</w:t>
                  </w:r>
                </w:p>
              </w:tc>
              <w:tc>
                <w:tcPr>
                  <w:tcW w:w="793" w:type="dxa"/>
                  <w:tcBorders>
                    <w:top w:val="single" w:sz="4" w:space="0" w:color="C9D2DB"/>
                    <w:left w:val="single" w:sz="4" w:space="0" w:color="C9D2DB"/>
                    <w:bottom w:val="single" w:sz="4" w:space="0" w:color="C9D2DB"/>
                    <w:right w:val="single" w:sz="4" w:space="0" w:color="C9D2DB"/>
                  </w:tcBorders>
                  <w:noWrap/>
                  <w:tcMar>
                    <w:top w:w="20" w:type="dxa"/>
                    <w:left w:w="20" w:type="dxa"/>
                    <w:bottom w:w="20" w:type="dxa"/>
                    <w:right w:w="20" w:type="dxa"/>
                  </w:tcMar>
                </w:tcPr>
                <w:p>
                  <w:pPr>
                    <w:spacing w:after="0" w:line="240" w:lineRule="exact"/>
                    <w:jc w:val="center"/>
                  </w:pPr>
                  <w:r>
                    <w:rPr>
                      <w:rFonts w:ascii="Arial" w:hAnsi="Arial" w:eastAsia="Arial" w:cs="Tahoma"/>
                      <w:color w:val="8A96A3"/>
                      <w:sz w:val="17"/>
                      <w:szCs w:val="17"/>
                    </w:rPr>
                    <w:t>0</w:t>
                  </w:r>
                </w:p>
              </w:tc>
            </w:tr>
            <w:tr>
              <w:trPr>
                <w:cantSplit/>
              </w:trPr>
              <w:tc>
                <w:tcPr>
                  <w:tcW w:w="170" w:type="dxa"/>
                  <w:tcBorders>
                    <w:top w:val="single" w:sz="8" w:space="0" w:color="FFFFFF"/>
                    <w:left w:val="single" w:sz="8" w:space="0" w:color="FFFFFF"/>
                    <w:bottom w:val="single" w:sz="8" w:space="0" w:color="FFFFFF"/>
                    <w:right w:val="single" w:sz="8" w:space="0" w:color="FFFFFF"/>
                  </w:tcBorders>
                  <w:shd w:val="clear" w:color="auto" w:fill="C0392B"/>
                </w:tcPr>
                <w:p>
                  <w:pPr>
                    <w:spacing w:after="0" w:line="240" w:lineRule="exact"/>
                  </w:pPr>
                  <w:r>
                    <w:rPr>
                      <w:rFonts w:ascii="Arial" w:hAnsi="Arial" w:eastAsia="Arial" w:cs="Tahoma"/>
                      <w:sz w:val="4"/>
                      <w:szCs w:val="4"/>
                    </w:rPr>
                  </w:r>
                </w:p>
              </w:tc>
              <w:tc>
                <w:tcPr>
                  <w:tcW w:w="2097" w:type="dxa"/>
                  <w:tcMar>
                    <w:top w:w="20" w:type="dxa"/>
                    <w:left w:w="60" w:type="dxa"/>
                    <w:bottom w:w="20" w:type="dxa"/>
                    <w:right w:w="20" w:type="dxa"/>
                  </w:tcMar>
                </w:tcPr>
                <w:p>
                  <w:pPr>
                    <w:spacing w:after="0" w:line="300" w:lineRule="exact"/>
                  </w:pPr>
                  <w:r>
                    <w:rPr>
                      <w:rFonts w:ascii="Arial" w:hAnsi="Arial" w:eastAsia="Arial" w:cs="Tahoma"/>
                      <w:color w:val="1D2733"/>
                      <w:sz w:val="18"/>
                      <w:szCs w:val="18"/>
                    </w:rPr>
                    <w:t>คาสิโนออนไลน์</w:t>
                  </w:r>
                </w:p>
              </w:tc>
              <w:tc>
                <w:tcPr>
                  <w:tcW w:w="793" w:type="dxa"/>
                  <w:tcBorders>
                    <w:top w:val="single" w:sz="4" w:space="0" w:color="FFFFFF"/>
                    <w:left w:val="single" w:sz="4" w:space="0" w:color="FFFFFF"/>
                    <w:bottom w:val="single" w:sz="4" w:space="0" w:color="FFFFFF"/>
                    <w:right w:val="single" w:sz="4" w:space="0" w:color="FFFFFF"/>
                  </w:tcBorders>
                  <w:shd w:val="clear" w:color="auto" w:fill="ECEFF2"/>
                  <w:noWrap/>
                  <w:tcMar>
                    <w:top w:w="20" w:type="dxa"/>
                    <w:left w:w="20" w:type="dxa"/>
                    <w:bottom w:w="20" w:type="dxa"/>
                    <w:right w:w="20" w:type="dxa"/>
                  </w:tcMar>
                </w:tcPr>
                <w:p>
                  <w:pPr>
                    <w:spacing w:after="0" w:line="300" w:lineRule="exact"/>
                    <w:jc w:val="center"/>
                  </w:pPr>
                  <w:r>
                    <w:rPr>
                      <w:rFonts w:ascii="Arial" w:hAnsi="Arial" w:eastAsia="Arial" w:cs="Tahoma"/>
                      <w:color w:val="1D2733"/>
                      <w:sz w:val="17"/>
                      <w:szCs w:val="17"/>
                    </w:rPr>
                    <w:t>4</w:t>
                  </w:r>
                </w:p>
              </w:tc>
              <w:tc>
                <w:tcPr>
                  <w:tcW w:w="793" w:type="dxa"/>
                  <w:tcBorders>
                    <w:top w:val="single" w:sz="4" w:space="0" w:color="FFFFFF"/>
                    <w:left w:val="single" w:sz="4" w:space="0" w:color="FFFFFF"/>
                    <w:bottom w:val="single" w:sz="4" w:space="0" w:color="FFFFFF"/>
                    <w:right w:val="single" w:sz="4" w:space="0" w:color="FFFFFF"/>
                  </w:tcBorders>
                  <w:shd w:val="clear" w:color="auto" w:fill="D7DDE3"/>
                  <w:noWrap/>
                  <w:tcMar>
                    <w:top w:w="20" w:type="dxa"/>
                    <w:left w:w="20" w:type="dxa"/>
                    <w:bottom w:w="20" w:type="dxa"/>
                    <w:right w:w="20" w:type="dxa"/>
                  </w:tcMar>
                </w:tcPr>
                <w:p>
                  <w:pPr>
                    <w:spacing w:after="0" w:line="300" w:lineRule="exact"/>
                    <w:jc w:val="center"/>
                  </w:pPr>
                  <w:r>
                    <w:rPr>
                      <w:rFonts w:ascii="Arial" w:hAnsi="Arial" w:eastAsia="Arial" w:cs="Tahoma"/>
                      <w:color w:val="1D2733"/>
                      <w:sz w:val="17"/>
                      <w:szCs w:val="17"/>
                    </w:rPr>
                    <w:t>95</w:t>
                  </w:r>
                </w:p>
              </w:tc>
              <w:tc>
                <w:tcPr>
                  <w:tcW w:w="793" w:type="dxa"/>
                  <w:tcBorders>
                    <w:top w:val="single" w:sz="4" w:space="0" w:color="C9D2DB"/>
                    <w:left w:val="single" w:sz="4" w:space="0" w:color="C9D2DB"/>
                    <w:bottom w:val="single" w:sz="4" w:space="0" w:color="C9D2DB"/>
                    <w:right w:val="single" w:sz="4" w:space="0" w:color="C9D2DB"/>
                  </w:tcBorders>
                  <w:noWrap/>
                  <w:tcMar>
                    <w:top w:w="20" w:type="dxa"/>
                    <w:left w:w="20" w:type="dxa"/>
                    <w:bottom w:w="20" w:type="dxa"/>
                    <w:right w:w="20" w:type="dxa"/>
                  </w:tcMar>
                </w:tcPr>
                <w:p>
                  <w:pPr>
                    <w:spacing w:after="0" w:line="300" w:lineRule="exact"/>
                    <w:jc w:val="center"/>
                  </w:pPr>
                  <w:r>
                    <w:rPr>
                      <w:rFonts w:ascii="Arial" w:hAnsi="Arial" w:eastAsia="Arial" w:cs="Tahoma"/>
                      <w:color w:val="8A96A3"/>
                      <w:sz w:val="17"/>
                      <w:szCs w:val="17"/>
                    </w:rPr>
                    <w:t>0</w:t>
                  </w:r>
                </w:p>
              </w:tc>
              <w:tc>
                <w:tcPr>
                  <w:tcW w:w="793" w:type="dxa"/>
                  <w:tcBorders>
                    <w:top w:val="single" w:sz="4" w:space="0" w:color="FFFFFF"/>
                    <w:left w:val="single" w:sz="4" w:space="0" w:color="FFFFFF"/>
                    <w:bottom w:val="single" w:sz="4" w:space="0" w:color="FFFFFF"/>
                    <w:right w:val="single" w:sz="4" w:space="0" w:color="FFFFFF"/>
                  </w:tcBorders>
                  <w:shd w:val="clear" w:color="auto" w:fill="EDEFF2"/>
                  <w:noWrap/>
                  <w:tcMar>
                    <w:top w:w="20" w:type="dxa"/>
                    <w:left w:w="20" w:type="dxa"/>
                    <w:bottom w:w="20" w:type="dxa"/>
                    <w:right w:w="20" w:type="dxa"/>
                  </w:tcMar>
                </w:tcPr>
                <w:p>
                  <w:pPr>
                    <w:spacing w:after="0" w:line="300" w:lineRule="exact"/>
                    <w:jc w:val="center"/>
                  </w:pPr>
                  <w:r>
                    <w:rPr>
                      <w:rFonts w:ascii="Arial" w:hAnsi="Arial" w:eastAsia="Arial" w:cs="Tahoma"/>
                      <w:color w:val="1D2733"/>
                      <w:sz w:val="17"/>
                      <w:szCs w:val="17"/>
                    </w:rPr>
                    <w:t>2</w:t>
                  </w:r>
                </w:p>
              </w:tc>
              <w:tc>
                <w:tcPr>
                  <w:tcW w:w="793" w:type="dxa"/>
                  <w:tcBorders>
                    <w:top w:val="single" w:sz="4" w:space="0" w:color="C9D2DB"/>
                    <w:left w:val="single" w:sz="4" w:space="0" w:color="C9D2DB"/>
                    <w:bottom w:val="single" w:sz="4" w:space="0" w:color="C9D2DB"/>
                    <w:right w:val="single" w:sz="4" w:space="0" w:color="C9D2DB"/>
                  </w:tcBorders>
                  <w:noWrap/>
                  <w:tcMar>
                    <w:top w:w="20" w:type="dxa"/>
                    <w:left w:w="20" w:type="dxa"/>
                    <w:bottom w:w="20" w:type="dxa"/>
                    <w:right w:w="20" w:type="dxa"/>
                  </w:tcMar>
                </w:tcPr>
                <w:p>
                  <w:pPr>
                    <w:spacing w:after="0" w:line="300" w:lineRule="exact"/>
                    <w:jc w:val="center"/>
                  </w:pPr>
                  <w:r>
                    <w:rPr>
                      <w:rFonts w:ascii="Arial" w:hAnsi="Arial" w:eastAsia="Arial" w:cs="Tahoma"/>
                      <w:color w:val="8A96A3"/>
                      <w:sz w:val="17"/>
                      <w:szCs w:val="17"/>
                    </w:rPr>
                    <w:t>0</w:t>
                  </w:r>
                </w:p>
              </w:tc>
              <w:tc>
                <w:tcPr>
                  <w:tcW w:w="793" w:type="dxa"/>
                  <w:tcBorders>
                    <w:top w:val="single" w:sz="4" w:space="0" w:color="C9D2DB"/>
                    <w:left w:val="single" w:sz="4" w:space="0" w:color="C9D2DB"/>
                    <w:bottom w:val="single" w:sz="4" w:space="0" w:color="C9D2DB"/>
                    <w:right w:val="single" w:sz="4" w:space="0" w:color="C9D2DB"/>
                  </w:tcBorders>
                  <w:noWrap/>
                  <w:tcMar>
                    <w:top w:w="20" w:type="dxa"/>
                    <w:left w:w="20" w:type="dxa"/>
                    <w:bottom w:w="20" w:type="dxa"/>
                    <w:right w:w="20" w:type="dxa"/>
                  </w:tcMar>
                </w:tcPr>
                <w:p>
                  <w:pPr>
                    <w:spacing w:after="0" w:line="300" w:lineRule="exact"/>
                    <w:jc w:val="center"/>
                  </w:pPr>
                  <w:r>
                    <w:rPr>
                      <w:rFonts w:ascii="Arial" w:hAnsi="Arial" w:eastAsia="Arial" w:cs="Tahoma"/>
                      <w:color w:val="8A96A3"/>
                      <w:sz w:val="17"/>
                      <w:szCs w:val="17"/>
                    </w:rPr>
                    <w:t>0</w:t>
                  </w:r>
                </w:p>
              </w:tc>
              <w:tc>
                <w:tcPr>
                  <w:tcW w:w="793" w:type="dxa"/>
                  <w:tcBorders>
                    <w:top w:val="single" w:sz="4" w:space="0" w:color="C9D2DB"/>
                    <w:left w:val="single" w:sz="4" w:space="0" w:color="C9D2DB"/>
                    <w:bottom w:val="single" w:sz="4" w:space="0" w:color="C9D2DB"/>
                    <w:right w:val="single" w:sz="4" w:space="0" w:color="C9D2DB"/>
                  </w:tcBorders>
                  <w:noWrap/>
                  <w:tcMar>
                    <w:top w:w="20" w:type="dxa"/>
                    <w:left w:w="20" w:type="dxa"/>
                    <w:bottom w:w="20" w:type="dxa"/>
                    <w:right w:w="20" w:type="dxa"/>
                  </w:tcMar>
                </w:tcPr>
                <w:p>
                  <w:pPr>
                    <w:spacing w:after="0" w:line="300" w:lineRule="exact"/>
                    <w:jc w:val="center"/>
                  </w:pPr>
                  <w:r>
                    <w:rPr>
                      <w:rFonts w:ascii="Arial" w:hAnsi="Arial" w:eastAsia="Arial" w:cs="Tahoma"/>
                      <w:color w:val="8A96A3"/>
                      <w:sz w:val="17"/>
                      <w:szCs w:val="17"/>
                    </w:rPr>
                    <w:t>0</w:t>
                  </w:r>
                </w:p>
              </w:tc>
            </w:tr>
            <w:tr>
              <w:trPr>
                <w:cantSplit/>
              </w:trPr>
              <w:tc>
                <w:tcPr>
                  <w:tcW w:w="170" w:type="dxa"/>
                  <w:tcBorders>
                    <w:top w:val="single" w:sz="8" w:space="0" w:color="FFFFFF"/>
                    <w:left w:val="single" w:sz="8" w:space="0" w:color="FFFFFF"/>
                    <w:bottom w:val="single" w:sz="8" w:space="0" w:color="FFFFFF"/>
                    <w:right w:val="single" w:sz="8" w:space="0" w:color="FFFFFF"/>
                  </w:tcBorders>
                  <w:shd w:val="clear" w:color="auto" w:fill="7D3C98"/>
                </w:tcPr>
                <w:p>
                  <w:pPr>
                    <w:spacing w:after="0" w:line="240" w:lineRule="exact"/>
                  </w:pPr>
                  <w:r>
                    <w:rPr>
                      <w:rFonts w:ascii="Arial" w:hAnsi="Arial" w:eastAsia="Arial" w:cs="Tahoma"/>
                      <w:sz w:val="4"/>
                      <w:szCs w:val="4"/>
                    </w:rPr>
                  </w:r>
                </w:p>
              </w:tc>
              <w:tc>
                <w:tcPr>
                  <w:tcW w:w="2097" w:type="dxa"/>
                  <w:tcMar>
                    <w:top w:w="20" w:type="dxa"/>
                    <w:left w:w="60" w:type="dxa"/>
                    <w:bottom w:w="20" w:type="dxa"/>
                    <w:right w:w="20" w:type="dxa"/>
                  </w:tcMar>
                </w:tcPr>
                <w:p>
                  <w:pPr>
                    <w:spacing w:after="0" w:line="300" w:lineRule="exact"/>
                  </w:pPr>
                  <w:r>
                    <w:rPr>
                      <w:rFonts w:ascii="Arial" w:hAnsi="Arial" w:eastAsia="Arial" w:cs="Tahoma"/>
                      <w:color w:val="1D2733"/>
                      <w:sz w:val="18"/>
                      <w:szCs w:val="18"/>
                    </w:rPr>
                    <w:t>คาสิโนออนไลน์</w:t>
                  </w:r>
                </w:p>
              </w:tc>
              <w:tc>
                <w:tcPr>
                  <w:tcW w:w="793" w:type="dxa"/>
                  <w:tcBorders>
                    <w:top w:val="single" w:sz="4" w:space="0" w:color="FFFFFF"/>
                    <w:left w:val="single" w:sz="4" w:space="0" w:color="FFFFFF"/>
                    <w:bottom w:val="single" w:sz="4" w:space="0" w:color="FFFFFF"/>
                    <w:right w:val="single" w:sz="4" w:space="0" w:color="FFFFFF"/>
                  </w:tcBorders>
                  <w:shd w:val="clear" w:color="auto" w:fill="ECEFF2"/>
                  <w:noWrap/>
                  <w:tcMar>
                    <w:top w:w="20" w:type="dxa"/>
                    <w:left w:w="20" w:type="dxa"/>
                    <w:bottom w:w="20" w:type="dxa"/>
                    <w:right w:w="20" w:type="dxa"/>
                  </w:tcMar>
                </w:tcPr>
                <w:p>
                  <w:pPr>
                    <w:spacing w:after="0" w:line="300" w:lineRule="exact"/>
                    <w:jc w:val="center"/>
                  </w:pPr>
                  <w:r>
                    <w:rPr>
                      <w:rFonts w:ascii="Arial" w:hAnsi="Arial" w:eastAsia="Arial" w:cs="Tahoma"/>
                      <w:color w:val="1D2733"/>
                      <w:sz w:val="17"/>
                      <w:szCs w:val="17"/>
                    </w:rPr>
                    <w:t>4</w:t>
                  </w:r>
                </w:p>
              </w:tc>
              <w:tc>
                <w:tcPr>
                  <w:tcW w:w="793" w:type="dxa"/>
                  <w:tcBorders>
                    <w:top w:val="single" w:sz="4" w:space="0" w:color="FFFFFF"/>
                    <w:left w:val="single" w:sz="4" w:space="0" w:color="FFFFFF"/>
                    <w:bottom w:val="single" w:sz="4" w:space="0" w:color="FFFFFF"/>
                    <w:right w:val="single" w:sz="4" w:space="0" w:color="FFFFFF"/>
                  </w:tcBorders>
                  <w:shd w:val="clear" w:color="auto" w:fill="D7DDE3"/>
                  <w:noWrap/>
                  <w:tcMar>
                    <w:top w:w="20" w:type="dxa"/>
                    <w:left w:w="20" w:type="dxa"/>
                    <w:bottom w:w="20" w:type="dxa"/>
                    <w:right w:w="20" w:type="dxa"/>
                  </w:tcMar>
                </w:tcPr>
                <w:p>
                  <w:pPr>
                    <w:spacing w:after="0" w:line="300" w:lineRule="exact"/>
                    <w:jc w:val="center"/>
                  </w:pPr>
                  <w:r>
                    <w:rPr>
                      <w:rFonts w:ascii="Arial" w:hAnsi="Arial" w:eastAsia="Arial" w:cs="Tahoma"/>
                      <w:color w:val="1D2733"/>
                      <w:sz w:val="17"/>
                      <w:szCs w:val="17"/>
                    </w:rPr>
                    <w:t>95</w:t>
                  </w:r>
                </w:p>
              </w:tc>
              <w:tc>
                <w:tcPr>
                  <w:tcW w:w="793" w:type="dxa"/>
                  <w:tcBorders>
                    <w:top w:val="single" w:sz="4" w:space="0" w:color="C9D2DB"/>
                    <w:left w:val="single" w:sz="4" w:space="0" w:color="C9D2DB"/>
                    <w:bottom w:val="single" w:sz="4" w:space="0" w:color="C9D2DB"/>
                    <w:right w:val="single" w:sz="4" w:space="0" w:color="C9D2DB"/>
                  </w:tcBorders>
                  <w:noWrap/>
                  <w:tcMar>
                    <w:top w:w="20" w:type="dxa"/>
                    <w:left w:w="20" w:type="dxa"/>
                    <w:bottom w:w="20" w:type="dxa"/>
                    <w:right w:w="20" w:type="dxa"/>
                  </w:tcMar>
                </w:tcPr>
                <w:p>
                  <w:pPr>
                    <w:spacing w:after="0" w:line="300" w:lineRule="exact"/>
                    <w:jc w:val="center"/>
                  </w:pPr>
                  <w:r>
                    <w:rPr>
                      <w:rFonts w:ascii="Arial" w:hAnsi="Arial" w:eastAsia="Arial" w:cs="Tahoma"/>
                      <w:color w:val="8A96A3"/>
                      <w:sz w:val="17"/>
                      <w:szCs w:val="17"/>
                    </w:rPr>
                    <w:t>0</w:t>
                  </w:r>
                </w:p>
              </w:tc>
              <w:tc>
                <w:tcPr>
                  <w:tcW w:w="793" w:type="dxa"/>
                  <w:tcBorders>
                    <w:top w:val="single" w:sz="4" w:space="0" w:color="FFFFFF"/>
                    <w:left w:val="single" w:sz="4" w:space="0" w:color="FFFFFF"/>
                    <w:bottom w:val="single" w:sz="4" w:space="0" w:color="FFFFFF"/>
                    <w:right w:val="single" w:sz="4" w:space="0" w:color="FFFFFF"/>
                  </w:tcBorders>
                  <w:shd w:val="clear" w:color="auto" w:fill="EDEFF2"/>
                  <w:noWrap/>
                  <w:tcMar>
                    <w:top w:w="20" w:type="dxa"/>
                    <w:left w:w="20" w:type="dxa"/>
                    <w:bottom w:w="20" w:type="dxa"/>
                    <w:right w:w="20" w:type="dxa"/>
                  </w:tcMar>
                </w:tcPr>
                <w:p>
                  <w:pPr>
                    <w:spacing w:after="0" w:line="300" w:lineRule="exact"/>
                    <w:jc w:val="center"/>
                  </w:pPr>
                  <w:r>
                    <w:rPr>
                      <w:rFonts w:ascii="Arial" w:hAnsi="Arial" w:eastAsia="Arial" w:cs="Tahoma"/>
                      <w:color w:val="1D2733"/>
                      <w:sz w:val="17"/>
                      <w:szCs w:val="17"/>
                    </w:rPr>
                    <w:t>2</w:t>
                  </w:r>
                </w:p>
              </w:tc>
              <w:tc>
                <w:tcPr>
                  <w:tcW w:w="793" w:type="dxa"/>
                  <w:tcBorders>
                    <w:top w:val="single" w:sz="4" w:space="0" w:color="C9D2DB"/>
                    <w:left w:val="single" w:sz="4" w:space="0" w:color="C9D2DB"/>
                    <w:bottom w:val="single" w:sz="4" w:space="0" w:color="C9D2DB"/>
                    <w:right w:val="single" w:sz="4" w:space="0" w:color="C9D2DB"/>
                  </w:tcBorders>
                  <w:noWrap/>
                  <w:tcMar>
                    <w:top w:w="20" w:type="dxa"/>
                    <w:left w:w="20" w:type="dxa"/>
                    <w:bottom w:w="20" w:type="dxa"/>
                    <w:right w:w="20" w:type="dxa"/>
                  </w:tcMar>
                </w:tcPr>
                <w:p>
                  <w:pPr>
                    <w:spacing w:after="0" w:line="300" w:lineRule="exact"/>
                    <w:jc w:val="center"/>
                  </w:pPr>
                  <w:r>
                    <w:rPr>
                      <w:rFonts w:ascii="Arial" w:hAnsi="Arial" w:eastAsia="Arial" w:cs="Tahoma"/>
                      <w:color w:val="8A96A3"/>
                      <w:sz w:val="17"/>
                      <w:szCs w:val="17"/>
                    </w:rPr>
                    <w:t>0</w:t>
                  </w:r>
                </w:p>
              </w:tc>
              <w:tc>
                <w:tcPr>
                  <w:tcW w:w="793" w:type="dxa"/>
                  <w:tcBorders>
                    <w:top w:val="single" w:sz="4" w:space="0" w:color="C9D2DB"/>
                    <w:left w:val="single" w:sz="4" w:space="0" w:color="C9D2DB"/>
                    <w:bottom w:val="single" w:sz="4" w:space="0" w:color="C9D2DB"/>
                    <w:right w:val="single" w:sz="4" w:space="0" w:color="C9D2DB"/>
                  </w:tcBorders>
                  <w:noWrap/>
                  <w:tcMar>
                    <w:top w:w="20" w:type="dxa"/>
                    <w:left w:w="20" w:type="dxa"/>
                    <w:bottom w:w="20" w:type="dxa"/>
                    <w:right w:w="20" w:type="dxa"/>
                  </w:tcMar>
                </w:tcPr>
                <w:p>
                  <w:pPr>
                    <w:spacing w:after="0" w:line="300" w:lineRule="exact"/>
                    <w:jc w:val="center"/>
                  </w:pPr>
                  <w:r>
                    <w:rPr>
                      <w:rFonts w:ascii="Arial" w:hAnsi="Arial" w:eastAsia="Arial" w:cs="Tahoma"/>
                      <w:color w:val="8A96A3"/>
                      <w:sz w:val="17"/>
                      <w:szCs w:val="17"/>
                    </w:rPr>
                    <w:t>0</w:t>
                  </w:r>
                </w:p>
              </w:tc>
              <w:tc>
                <w:tcPr>
                  <w:tcW w:w="793" w:type="dxa"/>
                  <w:tcBorders>
                    <w:top w:val="single" w:sz="4" w:space="0" w:color="C9D2DB"/>
                    <w:left w:val="single" w:sz="4" w:space="0" w:color="C9D2DB"/>
                    <w:bottom w:val="single" w:sz="4" w:space="0" w:color="C9D2DB"/>
                    <w:right w:val="single" w:sz="4" w:space="0" w:color="C9D2DB"/>
                  </w:tcBorders>
                  <w:noWrap/>
                  <w:tcMar>
                    <w:top w:w="20" w:type="dxa"/>
                    <w:left w:w="20" w:type="dxa"/>
                    <w:bottom w:w="20" w:type="dxa"/>
                    <w:right w:w="20" w:type="dxa"/>
                  </w:tcMar>
                </w:tcPr>
                <w:p>
                  <w:pPr>
                    <w:spacing w:after="0" w:line="300" w:lineRule="exact"/>
                    <w:jc w:val="center"/>
                  </w:pPr>
                  <w:r>
                    <w:rPr>
                      <w:rFonts w:ascii="Arial" w:hAnsi="Arial" w:eastAsia="Arial" w:cs="Tahoma"/>
                      <w:color w:val="8A96A3"/>
                      <w:sz w:val="17"/>
                      <w:szCs w:val="17"/>
                    </w:rPr>
                    <w:t>0</w:t>
                  </w:r>
                </w:p>
              </w:tc>
            </w:tr>
            <w:tr>
              <w:trPr>
                <w:cantSplit/>
              </w:trPr>
              <w:tc>
                <w:tcPr>
                  <w:tcW w:w="170" w:type="dxa"/>
                  <w:tcBorders>
                    <w:top w:val="single" w:sz="8" w:space="0" w:color="FFFFFF"/>
                    <w:left w:val="single" w:sz="8" w:space="0" w:color="FFFFFF"/>
                    <w:bottom w:val="single" w:sz="8" w:space="0" w:color="FFFFFF"/>
                    <w:right w:val="single" w:sz="8" w:space="0" w:color="FFFFFF"/>
                  </w:tcBorders>
                  <w:shd w:val="clear" w:color="auto" w:fill="1F3F63"/>
                </w:tcPr>
                <w:p>
                  <w:pPr>
                    <w:spacing w:after="0" w:line="240" w:lineRule="exact"/>
                  </w:pPr>
                  <w:r>
                    <w:rPr>
                      <w:rFonts w:ascii="Arial" w:hAnsi="Arial" w:eastAsia="Arial" w:cs="Tahoma"/>
                      <w:sz w:val="4"/>
                      <w:szCs w:val="4"/>
                    </w:rPr>
                  </w:r>
                </w:p>
              </w:tc>
              <w:tc>
                <w:tcPr>
                  <w:tcW w:w="2097" w:type="dxa"/>
                  <w:tcMar>
                    <w:top w:w="20" w:type="dxa"/>
                    <w:left w:w="60" w:type="dxa"/>
                    <w:bottom w:w="20" w:type="dxa"/>
                    <w:right w:w="20" w:type="dxa"/>
                  </w:tcMar>
                </w:tcPr>
                <w:p>
                  <w:pPr>
                    <w:spacing w:after="0" w:line="300" w:lineRule="exact"/>
                  </w:pPr>
                  <w:r>
                    <w:rPr>
                      <w:rFonts w:ascii="Arial" w:hAnsi="Arial" w:eastAsia="Arial" w:cs="Tahoma"/>
                      <w:color w:val="1D2733"/>
                      <w:sz w:val="18"/>
                      <w:szCs w:val="18"/>
                    </w:rPr>
                    <w:t>สล็อตออนไลน์</w:t>
                  </w:r>
                </w:p>
              </w:tc>
              <w:tc>
                <w:tcPr>
                  <w:tcW w:w="793" w:type="dxa"/>
                  <w:tcBorders>
                    <w:top w:val="single" w:sz="4" w:space="0" w:color="FFFFFF"/>
                    <w:left w:val="single" w:sz="4" w:space="0" w:color="FFFFFF"/>
                    <w:bottom w:val="single" w:sz="4" w:space="0" w:color="FFFFFF"/>
                    <w:right w:val="single" w:sz="4" w:space="0" w:color="FFFFFF"/>
                  </w:tcBorders>
                  <w:shd w:val="clear" w:color="auto" w:fill="D8DEE4"/>
                  <w:noWrap/>
                  <w:tcMar>
                    <w:top w:w="20" w:type="dxa"/>
                    <w:left w:w="20" w:type="dxa"/>
                    <w:bottom w:w="20" w:type="dxa"/>
                    <w:right w:w="20" w:type="dxa"/>
                  </w:tcMar>
                </w:tcPr>
                <w:p>
                  <w:pPr>
                    <w:spacing w:after="0" w:line="300" w:lineRule="exact"/>
                    <w:jc w:val="center"/>
                  </w:pPr>
                  <w:r>
                    <w:rPr>
                      <w:rFonts w:ascii="Arial" w:hAnsi="Arial" w:eastAsia="Arial" w:cs="Tahoma"/>
                      <w:color w:val="1D2733"/>
                      <w:sz w:val="17"/>
                      <w:szCs w:val="17"/>
                    </w:rPr>
                    <w:t>91</w:t>
                  </w:r>
                </w:p>
              </w:tc>
              <w:tc>
                <w:tcPr>
                  <w:tcW w:w="793" w:type="dxa"/>
                  <w:tcBorders>
                    <w:top w:val="single" w:sz="4" w:space="0" w:color="FFFFFF"/>
                    <w:left w:val="single" w:sz="4" w:space="0" w:color="FFFFFF"/>
                    <w:bottom w:val="single" w:sz="4" w:space="0" w:color="FFFFFF"/>
                    <w:right w:val="single" w:sz="4" w:space="0" w:color="FFFFFF"/>
                  </w:tcBorders>
                  <w:shd w:val="clear" w:color="auto" w:fill="ECEEF2"/>
                  <w:noWrap/>
                  <w:tcMar>
                    <w:top w:w="20" w:type="dxa"/>
                    <w:left w:w="20" w:type="dxa"/>
                    <w:bottom w:w="20" w:type="dxa"/>
                    <w:right w:w="20" w:type="dxa"/>
                  </w:tcMar>
                </w:tcPr>
                <w:p>
                  <w:pPr>
                    <w:spacing w:after="0" w:line="300" w:lineRule="exact"/>
                    <w:jc w:val="center"/>
                  </w:pPr>
                  <w:r>
                    <w:rPr>
                      <w:rFonts w:ascii="Arial" w:hAnsi="Arial" w:eastAsia="Arial" w:cs="Tahoma"/>
                      <w:color w:val="1D2733"/>
                      <w:sz w:val="17"/>
                      <w:szCs w:val="17"/>
                    </w:rPr>
                    <w:t>6</w:t>
                  </w:r>
                </w:p>
              </w:tc>
              <w:tc>
                <w:tcPr>
                  <w:tcW w:w="793" w:type="dxa"/>
                  <w:tcBorders>
                    <w:top w:val="single" w:sz="4" w:space="0" w:color="C9D2DB"/>
                    <w:left w:val="single" w:sz="4" w:space="0" w:color="C9D2DB"/>
                    <w:bottom w:val="single" w:sz="4" w:space="0" w:color="C9D2DB"/>
                    <w:right w:val="single" w:sz="4" w:space="0" w:color="C9D2DB"/>
                  </w:tcBorders>
                  <w:noWrap/>
                  <w:tcMar>
                    <w:top w:w="20" w:type="dxa"/>
                    <w:left w:w="20" w:type="dxa"/>
                    <w:bottom w:w="20" w:type="dxa"/>
                    <w:right w:w="20" w:type="dxa"/>
                  </w:tcMar>
                </w:tcPr>
                <w:p>
                  <w:pPr>
                    <w:spacing w:after="0" w:line="300" w:lineRule="exact"/>
                    <w:jc w:val="center"/>
                  </w:pPr>
                  <w:r>
                    <w:rPr>
                      <w:rFonts w:ascii="Arial" w:hAnsi="Arial" w:eastAsia="Arial" w:cs="Tahoma"/>
                      <w:color w:val="8A96A3"/>
                      <w:sz w:val="17"/>
                      <w:szCs w:val="17"/>
                    </w:rPr>
                    <w:t>0</w:t>
                  </w:r>
                </w:p>
              </w:tc>
              <w:tc>
                <w:tcPr>
                  <w:tcW w:w="793" w:type="dxa"/>
                  <w:tcBorders>
                    <w:top w:val="single" w:sz="4" w:space="0" w:color="FFFFFF"/>
                    <w:left w:val="single" w:sz="4" w:space="0" w:color="FFFFFF"/>
                    <w:bottom w:val="single" w:sz="4" w:space="0" w:color="FFFFFF"/>
                    <w:right w:val="single" w:sz="4" w:space="0" w:color="FFFFFF"/>
                  </w:tcBorders>
                  <w:shd w:val="clear" w:color="auto" w:fill="EDEFF2"/>
                  <w:noWrap/>
                  <w:tcMar>
                    <w:top w:w="20" w:type="dxa"/>
                    <w:left w:w="20" w:type="dxa"/>
                    <w:bottom w:w="20" w:type="dxa"/>
                    <w:right w:w="20" w:type="dxa"/>
                  </w:tcMar>
                </w:tcPr>
                <w:p>
                  <w:pPr>
                    <w:spacing w:after="0" w:line="300" w:lineRule="exact"/>
                    <w:jc w:val="center"/>
                  </w:pPr>
                  <w:r>
                    <w:rPr>
                      <w:rFonts w:ascii="Arial" w:hAnsi="Arial" w:eastAsia="Arial" w:cs="Tahoma"/>
                      <w:color w:val="1D2733"/>
                      <w:sz w:val="17"/>
                      <w:szCs w:val="17"/>
                    </w:rPr>
                    <w:t>1</w:t>
                  </w:r>
                </w:p>
              </w:tc>
              <w:tc>
                <w:tcPr>
                  <w:tcW w:w="793" w:type="dxa"/>
                  <w:tcBorders>
                    <w:top w:val="single" w:sz="4" w:space="0" w:color="C9D2DB"/>
                    <w:left w:val="single" w:sz="4" w:space="0" w:color="C9D2DB"/>
                    <w:bottom w:val="single" w:sz="4" w:space="0" w:color="C9D2DB"/>
                    <w:right w:val="single" w:sz="4" w:space="0" w:color="C9D2DB"/>
                  </w:tcBorders>
                  <w:noWrap/>
                  <w:tcMar>
                    <w:top w:w="20" w:type="dxa"/>
                    <w:left w:w="20" w:type="dxa"/>
                    <w:bottom w:w="20" w:type="dxa"/>
                    <w:right w:w="20" w:type="dxa"/>
                  </w:tcMar>
                </w:tcPr>
                <w:p>
                  <w:pPr>
                    <w:spacing w:after="0" w:line="300" w:lineRule="exact"/>
                    <w:jc w:val="center"/>
                  </w:pPr>
                  <w:r>
                    <w:rPr>
                      <w:rFonts w:ascii="Arial" w:hAnsi="Arial" w:eastAsia="Arial" w:cs="Tahoma"/>
                      <w:color w:val="8A96A3"/>
                      <w:sz w:val="17"/>
                      <w:szCs w:val="17"/>
                    </w:rPr>
                    <w:t>0</w:t>
                  </w:r>
                </w:p>
              </w:tc>
              <w:tc>
                <w:tcPr>
                  <w:tcW w:w="793" w:type="dxa"/>
                  <w:tcBorders>
                    <w:top w:val="single" w:sz="4" w:space="0" w:color="C9D2DB"/>
                    <w:left w:val="single" w:sz="4" w:space="0" w:color="C9D2DB"/>
                    <w:bottom w:val="single" w:sz="4" w:space="0" w:color="C9D2DB"/>
                    <w:right w:val="single" w:sz="4" w:space="0" w:color="C9D2DB"/>
                  </w:tcBorders>
                  <w:noWrap/>
                  <w:tcMar>
                    <w:top w:w="20" w:type="dxa"/>
                    <w:left w:w="20" w:type="dxa"/>
                    <w:bottom w:w="20" w:type="dxa"/>
                    <w:right w:w="20" w:type="dxa"/>
                  </w:tcMar>
                </w:tcPr>
                <w:p>
                  <w:pPr>
                    <w:spacing w:after="0" w:line="300" w:lineRule="exact"/>
                    <w:jc w:val="center"/>
                  </w:pPr>
                  <w:r>
                    <w:rPr>
                      <w:rFonts w:ascii="Arial" w:hAnsi="Arial" w:eastAsia="Arial" w:cs="Tahoma"/>
                      <w:color w:val="8A96A3"/>
                      <w:sz w:val="17"/>
                      <w:szCs w:val="17"/>
                    </w:rPr>
                    <w:t>0</w:t>
                  </w:r>
                </w:p>
              </w:tc>
              <w:tc>
                <w:tcPr>
                  <w:tcW w:w="793" w:type="dxa"/>
                  <w:tcBorders>
                    <w:top w:val="single" w:sz="4" w:space="0" w:color="C9D2DB"/>
                    <w:left w:val="single" w:sz="4" w:space="0" w:color="C9D2DB"/>
                    <w:bottom w:val="single" w:sz="4" w:space="0" w:color="C9D2DB"/>
                    <w:right w:val="single" w:sz="4" w:space="0" w:color="C9D2DB"/>
                  </w:tcBorders>
                  <w:noWrap/>
                  <w:tcMar>
                    <w:top w:w="20" w:type="dxa"/>
                    <w:left w:w="20" w:type="dxa"/>
                    <w:bottom w:w="20" w:type="dxa"/>
                    <w:right w:w="20" w:type="dxa"/>
                  </w:tcMar>
                </w:tcPr>
                <w:p>
                  <w:pPr>
                    <w:spacing w:after="0" w:line="300" w:lineRule="exact"/>
                    <w:jc w:val="center"/>
                  </w:pPr>
                  <w:r>
                    <w:rPr>
                      <w:rFonts w:ascii="Arial" w:hAnsi="Arial" w:eastAsia="Arial" w:cs="Tahoma"/>
                      <w:color w:val="8A96A3"/>
                      <w:sz w:val="17"/>
                      <w:szCs w:val="17"/>
                    </w:rPr>
                    <w:t>0</w:t>
                  </w:r>
                </w:p>
              </w:tc>
            </w:tr>
            <w:tr>
              <w:trPr>
                <w:cantSplit/>
              </w:trPr>
              <w:tc>
                <w:tcPr>
                  <w:tcW w:w="170" w:type="dxa"/>
                  <w:tcBorders>
                    <w:top w:val="single" w:sz="8" w:space="0" w:color="FFFFFF"/>
                    <w:left w:val="single" w:sz="8" w:space="0" w:color="FFFFFF"/>
                    <w:bottom w:val="single" w:sz="8" w:space="0" w:color="FFFFFF"/>
                    <w:right w:val="single" w:sz="8" w:space="0" w:color="FFFFFF"/>
                  </w:tcBorders>
                  <w:shd w:val="clear" w:color="auto" w:fill="1F3F63"/>
                </w:tcPr>
                <w:p>
                  <w:pPr>
                    <w:spacing w:after="0" w:line="240" w:lineRule="exact"/>
                  </w:pPr>
                  <w:r>
                    <w:rPr>
                      <w:rFonts w:ascii="Arial" w:hAnsi="Arial" w:eastAsia="Arial" w:cs="Tahoma"/>
                      <w:sz w:val="4"/>
                      <w:szCs w:val="4"/>
                    </w:rPr>
                  </w:r>
                </w:p>
              </w:tc>
              <w:tc>
                <w:tcPr>
                  <w:tcW w:w="2097" w:type="dxa"/>
                  <w:tcMar>
                    <w:top w:w="20" w:type="dxa"/>
                    <w:left w:w="60" w:type="dxa"/>
                    <w:bottom w:w="20" w:type="dxa"/>
                    <w:right w:w="20" w:type="dxa"/>
                  </w:tcMar>
                </w:tcPr>
                <w:p>
                  <w:pPr>
                    <w:spacing w:after="0" w:line="300" w:lineRule="exact"/>
                  </w:pPr>
                  <w:r>
                    <w:rPr>
                      <w:rFonts w:ascii="Arial" w:hAnsi="Arial" w:eastAsia="Arial" w:cs="Tahoma"/>
                      <w:color w:val="1D2733"/>
                      <w:sz w:val="18"/>
                      <w:szCs w:val="18"/>
                    </w:rPr>
                    <w:t>เกมสล็อต</w:t>
                  </w:r>
                </w:p>
              </w:tc>
              <w:tc>
                <w:tcPr>
                  <w:tcW w:w="793" w:type="dxa"/>
                  <w:tcBorders>
                    <w:top w:val="single" w:sz="4" w:space="0" w:color="FFFFFF"/>
                    <w:left w:val="single" w:sz="4" w:space="0" w:color="FFFFFF"/>
                    <w:bottom w:val="single" w:sz="4" w:space="0" w:color="FFFFFF"/>
                    <w:right w:val="single" w:sz="4" w:space="0" w:color="FFFFFF"/>
                  </w:tcBorders>
                  <w:shd w:val="clear" w:color="auto" w:fill="DADFE5"/>
                  <w:noWrap/>
                  <w:tcMar>
                    <w:top w:w="20" w:type="dxa"/>
                    <w:left w:w="20" w:type="dxa"/>
                    <w:bottom w:w="20" w:type="dxa"/>
                    <w:right w:w="20" w:type="dxa"/>
                  </w:tcMar>
                </w:tcPr>
                <w:p>
                  <w:pPr>
                    <w:spacing w:after="0" w:line="300" w:lineRule="exact"/>
                    <w:jc w:val="center"/>
                  </w:pPr>
                  <w:r>
                    <w:rPr>
                      <w:rFonts w:ascii="Arial" w:hAnsi="Arial" w:eastAsia="Arial" w:cs="Tahoma"/>
                      <w:color w:val="1D2733"/>
                      <w:sz w:val="17"/>
                      <w:szCs w:val="17"/>
                    </w:rPr>
                    <w:t>82</w:t>
                  </w:r>
                </w:p>
              </w:tc>
              <w:tc>
                <w:tcPr>
                  <w:tcW w:w="793" w:type="dxa"/>
                  <w:tcBorders>
                    <w:top w:val="single" w:sz="4" w:space="0" w:color="FFFFFF"/>
                    <w:left w:val="single" w:sz="4" w:space="0" w:color="FFFFFF"/>
                    <w:bottom w:val="single" w:sz="4" w:space="0" w:color="FFFFFF"/>
                    <w:right w:val="single" w:sz="4" w:space="0" w:color="FFFFFF"/>
                  </w:tcBorders>
                  <w:shd w:val="clear" w:color="auto" w:fill="EAEDF0"/>
                  <w:noWrap/>
                  <w:tcMar>
                    <w:top w:w="20" w:type="dxa"/>
                    <w:left w:w="20" w:type="dxa"/>
                    <w:bottom w:w="20" w:type="dxa"/>
                    <w:right w:w="20" w:type="dxa"/>
                  </w:tcMar>
                </w:tcPr>
                <w:p>
                  <w:pPr>
                    <w:spacing w:after="0" w:line="300" w:lineRule="exact"/>
                    <w:jc w:val="center"/>
                  </w:pPr>
                  <w:r>
                    <w:rPr>
                      <w:rFonts w:ascii="Arial" w:hAnsi="Arial" w:eastAsia="Arial" w:cs="Tahoma"/>
                      <w:color w:val="1D2733"/>
                      <w:sz w:val="17"/>
                      <w:szCs w:val="17"/>
                    </w:rPr>
                    <w:t>13</w:t>
                  </w:r>
                </w:p>
              </w:tc>
              <w:tc>
                <w:tcPr>
                  <w:tcW w:w="793" w:type="dxa"/>
                  <w:tcBorders>
                    <w:top w:val="single" w:sz="4" w:space="0" w:color="C9D2DB"/>
                    <w:left w:val="single" w:sz="4" w:space="0" w:color="C9D2DB"/>
                    <w:bottom w:val="single" w:sz="4" w:space="0" w:color="C9D2DB"/>
                    <w:right w:val="single" w:sz="4" w:space="0" w:color="C9D2DB"/>
                  </w:tcBorders>
                  <w:noWrap/>
                  <w:tcMar>
                    <w:top w:w="20" w:type="dxa"/>
                    <w:left w:w="20" w:type="dxa"/>
                    <w:bottom w:w="20" w:type="dxa"/>
                    <w:right w:w="20" w:type="dxa"/>
                  </w:tcMar>
                </w:tcPr>
                <w:p>
                  <w:pPr>
                    <w:spacing w:after="0" w:line="300" w:lineRule="exact"/>
                    <w:jc w:val="center"/>
                  </w:pPr>
                  <w:r>
                    <w:rPr>
                      <w:rFonts w:ascii="Arial" w:hAnsi="Arial" w:eastAsia="Arial" w:cs="Tahoma"/>
                      <w:color w:val="8A96A3"/>
                      <w:sz w:val="17"/>
                      <w:szCs w:val="17"/>
                    </w:rPr>
                    <w:t>0</w:t>
                  </w:r>
                </w:p>
              </w:tc>
              <w:tc>
                <w:tcPr>
                  <w:tcW w:w="793" w:type="dxa"/>
                  <w:tcBorders>
                    <w:top w:val="single" w:sz="4" w:space="0" w:color="C9D2DB"/>
                    <w:left w:val="single" w:sz="4" w:space="0" w:color="C9D2DB"/>
                    <w:bottom w:val="single" w:sz="4" w:space="0" w:color="C9D2DB"/>
                    <w:right w:val="single" w:sz="4" w:space="0" w:color="C9D2DB"/>
                  </w:tcBorders>
                  <w:noWrap/>
                  <w:tcMar>
                    <w:top w:w="20" w:type="dxa"/>
                    <w:left w:w="20" w:type="dxa"/>
                    <w:bottom w:w="20" w:type="dxa"/>
                    <w:right w:w="20" w:type="dxa"/>
                  </w:tcMar>
                </w:tcPr>
                <w:p>
                  <w:pPr>
                    <w:spacing w:after="0" w:line="300" w:lineRule="exact"/>
                    <w:jc w:val="center"/>
                  </w:pPr>
                  <w:r>
                    <w:rPr>
                      <w:rFonts w:ascii="Arial" w:hAnsi="Arial" w:eastAsia="Arial" w:cs="Tahoma"/>
                      <w:color w:val="8A96A3"/>
                      <w:sz w:val="17"/>
                      <w:szCs w:val="17"/>
                    </w:rPr>
                    <w:t>0</w:t>
                  </w:r>
                </w:p>
              </w:tc>
              <w:tc>
                <w:tcPr>
                  <w:tcW w:w="793" w:type="dxa"/>
                  <w:tcBorders>
                    <w:top w:val="single" w:sz="4" w:space="0" w:color="C9D2DB"/>
                    <w:left w:val="single" w:sz="4" w:space="0" w:color="C9D2DB"/>
                    <w:bottom w:val="single" w:sz="4" w:space="0" w:color="C9D2DB"/>
                    <w:right w:val="single" w:sz="4" w:space="0" w:color="C9D2DB"/>
                  </w:tcBorders>
                  <w:noWrap/>
                  <w:tcMar>
                    <w:top w:w="20" w:type="dxa"/>
                    <w:left w:w="20" w:type="dxa"/>
                    <w:bottom w:w="20" w:type="dxa"/>
                    <w:right w:w="20" w:type="dxa"/>
                  </w:tcMar>
                </w:tcPr>
                <w:p>
                  <w:pPr>
                    <w:spacing w:after="0" w:line="300" w:lineRule="exact"/>
                    <w:jc w:val="center"/>
                  </w:pPr>
                  <w:r>
                    <w:rPr>
                      <w:rFonts w:ascii="Arial" w:hAnsi="Arial" w:eastAsia="Arial" w:cs="Tahoma"/>
                      <w:color w:val="8A96A3"/>
                      <w:sz w:val="17"/>
                      <w:szCs w:val="17"/>
                    </w:rPr>
                    <w:t>0</w:t>
                  </w:r>
                </w:p>
              </w:tc>
              <w:tc>
                <w:tcPr>
                  <w:tcW w:w="793" w:type="dxa"/>
                  <w:tcBorders>
                    <w:top w:val="single" w:sz="4" w:space="0" w:color="C9D2DB"/>
                    <w:left w:val="single" w:sz="4" w:space="0" w:color="C9D2DB"/>
                    <w:bottom w:val="single" w:sz="4" w:space="0" w:color="C9D2DB"/>
                    <w:right w:val="single" w:sz="4" w:space="0" w:color="C9D2DB"/>
                  </w:tcBorders>
                  <w:noWrap/>
                  <w:tcMar>
                    <w:top w:w="20" w:type="dxa"/>
                    <w:left w:w="20" w:type="dxa"/>
                    <w:bottom w:w="20" w:type="dxa"/>
                    <w:right w:w="20" w:type="dxa"/>
                  </w:tcMar>
                </w:tcPr>
                <w:p>
                  <w:pPr>
                    <w:spacing w:after="0" w:line="300" w:lineRule="exact"/>
                    <w:jc w:val="center"/>
                  </w:pPr>
                  <w:r>
                    <w:rPr>
                      <w:rFonts w:ascii="Arial" w:hAnsi="Arial" w:eastAsia="Arial" w:cs="Tahoma"/>
                      <w:color w:val="8A96A3"/>
                      <w:sz w:val="17"/>
                      <w:szCs w:val="17"/>
                    </w:rPr>
                    <w:t>0</w:t>
                  </w:r>
                </w:p>
              </w:tc>
              <w:tc>
                <w:tcPr>
                  <w:tcW w:w="793" w:type="dxa"/>
                  <w:tcBorders>
                    <w:top w:val="single" w:sz="4" w:space="0" w:color="C9D2DB"/>
                    <w:left w:val="single" w:sz="4" w:space="0" w:color="C9D2DB"/>
                    <w:bottom w:val="single" w:sz="4" w:space="0" w:color="C9D2DB"/>
                    <w:right w:val="single" w:sz="4" w:space="0" w:color="C9D2DB"/>
                  </w:tcBorders>
                  <w:noWrap/>
                  <w:tcMar>
                    <w:top w:w="20" w:type="dxa"/>
                    <w:left w:w="20" w:type="dxa"/>
                    <w:bottom w:w="20" w:type="dxa"/>
                    <w:right w:w="20" w:type="dxa"/>
                  </w:tcMar>
                </w:tcPr>
                <w:p>
                  <w:pPr>
                    <w:spacing w:after="0" w:line="300" w:lineRule="exact"/>
                    <w:jc w:val="center"/>
                  </w:pPr>
                  <w:r>
                    <w:rPr>
                      <w:rFonts w:ascii="Arial" w:hAnsi="Arial" w:eastAsia="Arial" w:cs="Tahoma"/>
                      <w:color w:val="8A96A3"/>
                      <w:sz w:val="17"/>
                      <w:szCs w:val="17"/>
                    </w:rPr>
                    <w:t>0</w:t>
                  </w:r>
                </w:p>
              </w:tc>
            </w:tr>
            <w:tr>
              <w:trPr>
                <w:cantSplit/>
              </w:trPr>
              <w:tc>
                <w:tcPr>
                  <w:tcW w:w="170" w:type="dxa"/>
                  <w:tcBorders>
                    <w:top w:val="single" w:sz="8" w:space="0" w:color="FFFFFF"/>
                    <w:left w:val="single" w:sz="8" w:space="0" w:color="FFFFFF"/>
                    <w:bottom w:val="single" w:sz="8" w:space="0" w:color="FFFFFF"/>
                    <w:right w:val="single" w:sz="8" w:space="0" w:color="FFFFFF"/>
                  </w:tcBorders>
                  <w:shd w:val="clear" w:color="auto" w:fill="E67E22"/>
                </w:tcPr>
                <w:p>
                  <w:pPr>
                    <w:spacing w:after="0" w:line="240" w:lineRule="exact"/>
                  </w:pPr>
                  <w:r>
                    <w:rPr>
                      <w:rFonts w:ascii="Arial" w:hAnsi="Arial" w:eastAsia="Arial" w:cs="Tahoma"/>
                      <w:sz w:val="4"/>
                      <w:szCs w:val="4"/>
                    </w:rPr>
                  </w:r>
                </w:p>
              </w:tc>
              <w:tc>
                <w:tcPr>
                  <w:tcW w:w="2097" w:type="dxa"/>
                  <w:tcMar>
                    <w:top w:w="20" w:type="dxa"/>
                    <w:left w:w="60" w:type="dxa"/>
                    <w:bottom w:w="20" w:type="dxa"/>
                    <w:right w:w="20" w:type="dxa"/>
                  </w:tcMar>
                </w:tcPr>
                <w:p>
                  <w:pPr>
                    <w:spacing w:after="0" w:line="300" w:lineRule="exact"/>
                  </w:pPr>
                  <w:r>
                    <w:rPr>
                      <w:rFonts w:ascii="Arial" w:hAnsi="Arial" w:eastAsia="Arial" w:cs="Tahoma"/>
                      <w:color w:val="1D2733"/>
                      <w:sz w:val="18"/>
                      <w:szCs w:val="18"/>
                    </w:rPr>
                    <w:t>บาคาร่า</w:t>
                  </w:r>
                </w:p>
              </w:tc>
              <w:tc>
                <w:tcPr>
                  <w:tcW w:w="793" w:type="dxa"/>
                  <w:tcBorders>
                    <w:top w:val="single" w:sz="4" w:space="0" w:color="FFFFFF"/>
                    <w:left w:val="single" w:sz="4" w:space="0" w:color="FFFFFF"/>
                    <w:bottom w:val="single" w:sz="4" w:space="0" w:color="FFFFFF"/>
                    <w:right w:val="single" w:sz="4" w:space="0" w:color="FFFFFF"/>
                  </w:tcBorders>
                  <w:shd w:val="clear" w:color="auto" w:fill="E8ECEF"/>
                  <w:noWrap/>
                  <w:tcMar>
                    <w:top w:w="20" w:type="dxa"/>
                    <w:left w:w="20" w:type="dxa"/>
                    <w:bottom w:w="20" w:type="dxa"/>
                    <w:right w:w="20" w:type="dxa"/>
                  </w:tcMar>
                </w:tcPr>
                <w:p>
                  <w:pPr>
                    <w:spacing w:after="0" w:line="300" w:lineRule="exact"/>
                    <w:jc w:val="center"/>
                  </w:pPr>
                  <w:r>
                    <w:rPr>
                      <w:rFonts w:ascii="Arial" w:hAnsi="Arial" w:eastAsia="Arial" w:cs="Tahoma"/>
                      <w:color w:val="1D2733"/>
                      <w:sz w:val="17"/>
                      <w:szCs w:val="17"/>
                    </w:rPr>
                    <w:t>20</w:t>
                  </w:r>
                </w:p>
              </w:tc>
              <w:tc>
                <w:tcPr>
                  <w:tcW w:w="793" w:type="dxa"/>
                  <w:tcBorders>
                    <w:top w:val="single" w:sz="4" w:space="0" w:color="FFFFFF"/>
                    <w:left w:val="single" w:sz="4" w:space="0" w:color="FFFFFF"/>
                    <w:bottom w:val="single" w:sz="4" w:space="0" w:color="FFFFFF"/>
                    <w:right w:val="single" w:sz="4" w:space="0" w:color="FFFFFF"/>
                  </w:tcBorders>
                  <w:shd w:val="clear" w:color="auto" w:fill="EAEDF0"/>
                  <w:noWrap/>
                  <w:tcMar>
                    <w:top w:w="20" w:type="dxa"/>
                    <w:left w:w="20" w:type="dxa"/>
                    <w:bottom w:w="20" w:type="dxa"/>
                    <w:right w:w="20" w:type="dxa"/>
                  </w:tcMar>
                </w:tcPr>
                <w:p>
                  <w:pPr>
                    <w:spacing w:after="0" w:line="300" w:lineRule="exact"/>
                    <w:jc w:val="center"/>
                  </w:pPr>
                  <w:r>
                    <w:rPr>
                      <w:rFonts w:ascii="Arial" w:hAnsi="Arial" w:eastAsia="Arial" w:cs="Tahoma"/>
                      <w:color w:val="1D2733"/>
                      <w:sz w:val="17"/>
                      <w:szCs w:val="17"/>
                    </w:rPr>
                    <w:t>13</w:t>
                  </w:r>
                </w:p>
              </w:tc>
              <w:tc>
                <w:tcPr>
                  <w:tcW w:w="793" w:type="dxa"/>
                  <w:tcBorders>
                    <w:top w:val="single" w:sz="4" w:space="0" w:color="C9D2DB"/>
                    <w:left w:val="single" w:sz="4" w:space="0" w:color="C9D2DB"/>
                    <w:bottom w:val="single" w:sz="4" w:space="0" w:color="C9D2DB"/>
                    <w:right w:val="single" w:sz="4" w:space="0" w:color="C9D2DB"/>
                  </w:tcBorders>
                  <w:noWrap/>
                  <w:tcMar>
                    <w:top w:w="20" w:type="dxa"/>
                    <w:left w:w="20" w:type="dxa"/>
                    <w:bottom w:w="20" w:type="dxa"/>
                    <w:right w:w="20" w:type="dxa"/>
                  </w:tcMar>
                </w:tcPr>
                <w:p>
                  <w:pPr>
                    <w:spacing w:after="0" w:line="300" w:lineRule="exact"/>
                    <w:jc w:val="center"/>
                  </w:pPr>
                  <w:r>
                    <w:rPr>
                      <w:rFonts w:ascii="Arial" w:hAnsi="Arial" w:eastAsia="Arial" w:cs="Tahoma"/>
                      <w:color w:val="8A96A3"/>
                      <w:sz w:val="17"/>
                      <w:szCs w:val="17"/>
                    </w:rPr>
                    <w:t>0</w:t>
                  </w:r>
                </w:p>
              </w:tc>
              <w:tc>
                <w:tcPr>
                  <w:tcW w:w="793" w:type="dxa"/>
                  <w:tcBorders>
                    <w:top w:val="single" w:sz="4" w:space="0" w:color="FFFFFF"/>
                    <w:left w:val="single" w:sz="4" w:space="0" w:color="FFFFFF"/>
                    <w:bottom w:val="single" w:sz="4" w:space="0" w:color="FFFFFF"/>
                    <w:right w:val="single" w:sz="4" w:space="0" w:color="FFFFFF"/>
                  </w:tcBorders>
                  <w:shd w:val="clear" w:color="auto" w:fill="EDEFF2"/>
                  <w:noWrap/>
                  <w:tcMar>
                    <w:top w:w="20" w:type="dxa"/>
                    <w:left w:w="20" w:type="dxa"/>
                    <w:bottom w:w="20" w:type="dxa"/>
                    <w:right w:w="20" w:type="dxa"/>
                  </w:tcMar>
                </w:tcPr>
                <w:p>
                  <w:pPr>
                    <w:spacing w:after="0" w:line="300" w:lineRule="exact"/>
                    <w:jc w:val="center"/>
                  </w:pPr>
                  <w:r>
                    <w:rPr>
                      <w:rFonts w:ascii="Arial" w:hAnsi="Arial" w:eastAsia="Arial" w:cs="Tahoma"/>
                      <w:color w:val="1D2733"/>
                      <w:sz w:val="17"/>
                      <w:szCs w:val="17"/>
                    </w:rPr>
                    <w:t>2</w:t>
                  </w:r>
                </w:p>
              </w:tc>
              <w:tc>
                <w:tcPr>
                  <w:tcW w:w="793" w:type="dxa"/>
                  <w:tcBorders>
                    <w:top w:val="single" w:sz="4" w:space="0" w:color="FFFFFF"/>
                    <w:left w:val="single" w:sz="4" w:space="0" w:color="FFFFFF"/>
                    <w:bottom w:val="single" w:sz="4" w:space="0" w:color="FFFFFF"/>
                    <w:right w:val="single" w:sz="4" w:space="0" w:color="FFFFFF"/>
                  </w:tcBorders>
                  <w:shd w:val="clear" w:color="auto" w:fill="E3E7EC"/>
                  <w:noWrap/>
                  <w:tcMar>
                    <w:top w:w="20" w:type="dxa"/>
                    <w:left w:w="20" w:type="dxa"/>
                    <w:bottom w:w="20" w:type="dxa"/>
                    <w:right w:w="20" w:type="dxa"/>
                  </w:tcMar>
                </w:tcPr>
                <w:p>
                  <w:pPr>
                    <w:spacing w:after="0" w:line="300" w:lineRule="exact"/>
                    <w:jc w:val="center"/>
                  </w:pPr>
                  <w:r>
                    <w:rPr>
                      <w:rFonts w:ascii="Arial" w:hAnsi="Arial" w:eastAsia="Arial" w:cs="Tahoma"/>
                      <w:color w:val="1D2733"/>
                      <w:sz w:val="17"/>
                      <w:szCs w:val="17"/>
                    </w:rPr>
                    <w:t>43</w:t>
                  </w:r>
                </w:p>
              </w:tc>
              <w:tc>
                <w:tcPr>
                  <w:tcW w:w="793" w:type="dxa"/>
                  <w:tcBorders>
                    <w:top w:val="single" w:sz="4" w:space="0" w:color="FFFFFF"/>
                    <w:left w:val="single" w:sz="4" w:space="0" w:color="FFFFFF"/>
                    <w:bottom w:val="single" w:sz="4" w:space="0" w:color="FFFFFF"/>
                    <w:right w:val="single" w:sz="4" w:space="0" w:color="FFFFFF"/>
                  </w:tcBorders>
                  <w:shd w:val="clear" w:color="auto" w:fill="EDEFF2"/>
                  <w:noWrap/>
                  <w:tcMar>
                    <w:top w:w="20" w:type="dxa"/>
                    <w:left w:w="20" w:type="dxa"/>
                    <w:bottom w:w="20" w:type="dxa"/>
                    <w:right w:w="20" w:type="dxa"/>
                  </w:tcMar>
                </w:tcPr>
                <w:p>
                  <w:pPr>
                    <w:spacing w:after="0" w:line="300" w:lineRule="exact"/>
                    <w:jc w:val="center"/>
                  </w:pPr>
                  <w:r>
                    <w:rPr>
                      <w:rFonts w:ascii="Arial" w:hAnsi="Arial" w:eastAsia="Arial" w:cs="Tahoma"/>
                      <w:color w:val="1D2733"/>
                      <w:sz w:val="17"/>
                      <w:szCs w:val="17"/>
                    </w:rPr>
                    <w:t>1</w:t>
                  </w:r>
                </w:p>
              </w:tc>
              <w:tc>
                <w:tcPr>
                  <w:tcW w:w="793" w:type="dxa"/>
                  <w:tcBorders>
                    <w:top w:val="single" w:sz="4" w:space="0" w:color="FFFFFF"/>
                    <w:left w:val="single" w:sz="4" w:space="0" w:color="FFFFFF"/>
                    <w:bottom w:val="single" w:sz="4" w:space="0" w:color="FFFFFF"/>
                    <w:right w:val="single" w:sz="4" w:space="0" w:color="FFFFFF"/>
                  </w:tcBorders>
                  <w:shd w:val="clear" w:color="auto" w:fill="ECEEF2"/>
                  <w:noWrap/>
                  <w:tcMar>
                    <w:top w:w="20" w:type="dxa"/>
                    <w:left w:w="20" w:type="dxa"/>
                    <w:bottom w:w="20" w:type="dxa"/>
                    <w:right w:w="20" w:type="dxa"/>
                  </w:tcMar>
                </w:tcPr>
                <w:p>
                  <w:pPr>
                    <w:spacing w:after="0" w:line="300" w:lineRule="exact"/>
                    <w:jc w:val="center"/>
                  </w:pPr>
                  <w:r>
                    <w:rPr>
                      <w:rFonts w:ascii="Arial" w:hAnsi="Arial" w:eastAsia="Arial" w:cs="Tahoma"/>
                      <w:color w:val="1D2733"/>
                      <w:sz w:val="17"/>
                      <w:szCs w:val="17"/>
                    </w:rPr>
                    <w:t>6</w:t>
                  </w:r>
                </w:p>
              </w:tc>
            </w:tr>
            <w:tr>
              <w:trPr>
                <w:cantSplit/>
              </w:trPr>
              <w:tc>
                <w:tcPr>
                  <w:tcW w:w="170" w:type="dxa"/>
                  <w:tcBorders>
                    <w:top w:val="single" w:sz="8" w:space="0" w:color="FFFFFF"/>
                    <w:left w:val="single" w:sz="8" w:space="0" w:color="FFFFFF"/>
                    <w:bottom w:val="single" w:sz="8" w:space="0" w:color="FFFFFF"/>
                    <w:right w:val="single" w:sz="8" w:space="0" w:color="FFFFFF"/>
                  </w:tcBorders>
                  <w:shd w:val="clear" w:color="auto" w:fill="A476B7"/>
                </w:tcPr>
                <w:p>
                  <w:pPr>
                    <w:spacing w:after="0" w:line="240" w:lineRule="exact"/>
                  </w:pPr>
                  <w:r>
                    <w:rPr>
                      <w:rFonts w:ascii="Arial" w:hAnsi="Arial" w:eastAsia="Arial" w:cs="Tahoma"/>
                      <w:sz w:val="4"/>
                      <w:szCs w:val="4"/>
                    </w:rPr>
                  </w:r>
                </w:p>
              </w:tc>
              <w:tc>
                <w:tcPr>
                  <w:tcW w:w="2097" w:type="dxa"/>
                  <w:tcMar>
                    <w:top w:w="20" w:type="dxa"/>
                    <w:left w:w="60" w:type="dxa"/>
                    <w:bottom w:w="20" w:type="dxa"/>
                    <w:right w:w="20" w:type="dxa"/>
                  </w:tcMar>
                </w:tcPr>
                <w:p>
                  <w:pPr>
                    <w:spacing w:after="0" w:line="240" w:lineRule="exact"/>
                  </w:pPr>
                  <w:r>
                    <w:rPr>
                      <w:rFonts w:ascii="Arial" w:hAnsi="Arial" w:eastAsia="Arial" w:cs="Tahoma"/>
                      <w:color w:val="1D2733"/>
                      <w:sz w:val="17"/>
                      <w:szCs w:val="17"/>
                    </w:rPr>
                    <w:t>Affiliate</w:t>
                  </w:r>
                </w:p>
              </w:tc>
              <w:tc>
                <w:tcPr>
                  <w:tcW w:w="793" w:type="dxa"/>
                  <w:tcBorders>
                    <w:top w:val="single" w:sz="4" w:space="0" w:color="FFFFFF"/>
                    <w:left w:val="single" w:sz="4" w:space="0" w:color="FFFFFF"/>
                    <w:bottom w:val="single" w:sz="4" w:space="0" w:color="FFFFFF"/>
                    <w:right w:val="single" w:sz="4" w:space="0" w:color="FFFFFF"/>
                  </w:tcBorders>
                  <w:shd w:val="clear" w:color="auto" w:fill="E4E8ED"/>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37</w:t>
                  </w:r>
                </w:p>
              </w:tc>
              <w:tc>
                <w:tcPr>
                  <w:tcW w:w="793" w:type="dxa"/>
                  <w:tcBorders>
                    <w:top w:val="single" w:sz="4" w:space="0" w:color="FFFFFF"/>
                    <w:left w:val="single" w:sz="4" w:space="0" w:color="FFFFFF"/>
                    <w:bottom w:val="single" w:sz="4" w:space="0" w:color="FFFFFF"/>
                    <w:right w:val="single" w:sz="4" w:space="0" w:color="FFFFFF"/>
                  </w:tcBorders>
                  <w:shd w:val="clear" w:color="auto" w:fill="E9ECF0"/>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18</w:t>
                  </w:r>
                </w:p>
              </w:tc>
              <w:tc>
                <w:tcPr>
                  <w:tcW w:w="793" w:type="dxa"/>
                  <w:tcBorders>
                    <w:top w:val="single" w:sz="4" w:space="0" w:color="FFFFFF"/>
                    <w:left w:val="single" w:sz="4" w:space="0" w:color="FFFFFF"/>
                    <w:bottom w:val="single" w:sz="4" w:space="0" w:color="FFFFFF"/>
                    <w:right w:val="single" w:sz="4" w:space="0" w:color="FFFFFF"/>
                  </w:tcBorders>
                  <w:shd w:val="clear" w:color="auto" w:fill="EBEEF1"/>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9</w:t>
                  </w:r>
                </w:p>
              </w:tc>
              <w:tc>
                <w:tcPr>
                  <w:tcW w:w="793" w:type="dxa"/>
                  <w:tcBorders>
                    <w:top w:val="single" w:sz="4" w:space="0" w:color="FFFFFF"/>
                    <w:left w:val="single" w:sz="4" w:space="0" w:color="FFFFFF"/>
                    <w:bottom w:val="single" w:sz="4" w:space="0" w:color="FFFFFF"/>
                    <w:right w:val="single" w:sz="4" w:space="0" w:color="FFFFFF"/>
                  </w:tcBorders>
                  <w:shd w:val="clear" w:color="auto" w:fill="EDEFF2"/>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2</w:t>
                  </w:r>
                </w:p>
              </w:tc>
              <w:tc>
                <w:tcPr>
                  <w:tcW w:w="793" w:type="dxa"/>
                  <w:tcBorders>
                    <w:top w:val="single" w:sz="4" w:space="0" w:color="FFFFFF"/>
                    <w:left w:val="single" w:sz="4" w:space="0" w:color="FFFFFF"/>
                    <w:bottom w:val="single" w:sz="4" w:space="0" w:color="FFFFFF"/>
                    <w:right w:val="single" w:sz="4" w:space="0" w:color="FFFFFF"/>
                  </w:tcBorders>
                  <w:shd w:val="clear" w:color="auto" w:fill="EDEFF2"/>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2</w:t>
                  </w:r>
                </w:p>
              </w:tc>
              <w:tc>
                <w:tcPr>
                  <w:tcW w:w="793" w:type="dxa"/>
                  <w:tcBorders>
                    <w:top w:val="single" w:sz="4" w:space="0" w:color="FFFFFF"/>
                    <w:left w:val="single" w:sz="4" w:space="0" w:color="FFFFFF"/>
                    <w:bottom w:val="single" w:sz="4" w:space="0" w:color="FFFFFF"/>
                    <w:right w:val="single" w:sz="4" w:space="0" w:color="FFFFFF"/>
                  </w:tcBorders>
                  <w:shd w:val="clear" w:color="auto" w:fill="EDEFF2"/>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1</w:t>
                  </w:r>
                </w:p>
              </w:tc>
              <w:tc>
                <w:tcPr>
                  <w:tcW w:w="793" w:type="dxa"/>
                  <w:tcBorders>
                    <w:top w:val="single" w:sz="4" w:space="0" w:color="C9D2DB"/>
                    <w:left w:val="single" w:sz="4" w:space="0" w:color="C9D2DB"/>
                    <w:bottom w:val="single" w:sz="4" w:space="0" w:color="C9D2DB"/>
                    <w:right w:val="single" w:sz="4" w:space="0" w:color="C9D2DB"/>
                  </w:tcBorders>
                  <w:noWrap/>
                  <w:tcMar>
                    <w:top w:w="20" w:type="dxa"/>
                    <w:left w:w="20" w:type="dxa"/>
                    <w:bottom w:w="20" w:type="dxa"/>
                    <w:right w:w="20" w:type="dxa"/>
                  </w:tcMar>
                </w:tcPr>
                <w:p>
                  <w:pPr>
                    <w:spacing w:after="0" w:line="240" w:lineRule="exact"/>
                    <w:jc w:val="center"/>
                  </w:pPr>
                  <w:r>
                    <w:rPr>
                      <w:rFonts w:ascii="Arial" w:hAnsi="Arial" w:eastAsia="Arial" w:cs="Tahoma"/>
                      <w:color w:val="8A96A3"/>
                      <w:sz w:val="17"/>
                      <w:szCs w:val="17"/>
                    </w:rPr>
                    <w:t>0</w:t>
                  </w:r>
                </w:p>
              </w:tc>
            </w:tr>
            <w:tr>
              <w:trPr>
                <w:cantSplit/>
              </w:trPr>
              <w:tc>
                <w:tcPr>
                  <w:tcW w:w="170" w:type="dxa"/>
                  <w:tcBorders>
                    <w:top w:val="single" w:sz="8" w:space="0" w:color="FFFFFF"/>
                    <w:left w:val="single" w:sz="8" w:space="0" w:color="FFFFFF"/>
                    <w:bottom w:val="single" w:sz="8" w:space="0" w:color="FFFFFF"/>
                    <w:right w:val="single" w:sz="8" w:space="0" w:color="FFFFFF"/>
                  </w:tcBorders>
                  <w:shd w:val="clear" w:color="auto" w:fill="627992"/>
                </w:tcPr>
                <w:p>
                  <w:pPr>
                    <w:spacing w:after="0" w:line="240" w:lineRule="exact"/>
                  </w:pPr>
                  <w:r>
                    <w:rPr>
                      <w:rFonts w:ascii="Arial" w:hAnsi="Arial" w:eastAsia="Arial" w:cs="Tahoma"/>
                      <w:sz w:val="4"/>
                      <w:szCs w:val="4"/>
                    </w:rPr>
                  </w:r>
                </w:p>
              </w:tc>
              <w:tc>
                <w:tcPr>
                  <w:tcW w:w="2097" w:type="dxa"/>
                  <w:tcMar>
                    <w:top w:w="20" w:type="dxa"/>
                    <w:left w:w="60" w:type="dxa"/>
                    <w:bottom w:w="20" w:type="dxa"/>
                    <w:right w:w="20" w:type="dxa"/>
                  </w:tcMar>
                </w:tcPr>
                <w:p>
                  <w:pPr>
                    <w:spacing w:after="0" w:line="240" w:lineRule="exact"/>
                  </w:pPr>
                  <w:r>
                    <w:rPr>
                      <w:rFonts w:ascii="Arial" w:hAnsi="Arial" w:eastAsia="Arial" w:cs="Tahoma"/>
                      <w:color w:val="1D2733"/>
                      <w:sz w:val="17"/>
                      <w:szCs w:val="17"/>
                    </w:rPr>
                    <w:t>JILI</w:t>
                  </w:r>
                </w:p>
              </w:tc>
              <w:tc>
                <w:tcPr>
                  <w:tcW w:w="793" w:type="dxa"/>
                  <w:tcBorders>
                    <w:top w:val="single" w:sz="4" w:space="0" w:color="FFFFFF"/>
                    <w:left w:val="single" w:sz="4" w:space="0" w:color="FFFFFF"/>
                    <w:bottom w:val="single" w:sz="4" w:space="0" w:color="FFFFFF"/>
                    <w:right w:val="single" w:sz="4" w:space="0" w:color="FFFFFF"/>
                  </w:tcBorders>
                  <w:shd w:val="clear" w:color="auto" w:fill="E4E8EC"/>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38</w:t>
                  </w:r>
                </w:p>
              </w:tc>
              <w:tc>
                <w:tcPr>
                  <w:tcW w:w="793" w:type="dxa"/>
                  <w:tcBorders>
                    <w:top w:val="single" w:sz="4" w:space="0" w:color="FFFFFF"/>
                    <w:left w:val="single" w:sz="4" w:space="0" w:color="FFFFFF"/>
                    <w:bottom w:val="single" w:sz="4" w:space="0" w:color="FFFFFF"/>
                    <w:right w:val="single" w:sz="4" w:space="0" w:color="FFFFFF"/>
                  </w:tcBorders>
                  <w:shd w:val="clear" w:color="auto" w:fill="EBEEF1"/>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10</w:t>
                  </w:r>
                </w:p>
              </w:tc>
              <w:tc>
                <w:tcPr>
                  <w:tcW w:w="793" w:type="dxa"/>
                  <w:tcBorders>
                    <w:top w:val="single" w:sz="4" w:space="0" w:color="FFFFFF"/>
                    <w:left w:val="single" w:sz="4" w:space="0" w:color="FFFFFF"/>
                    <w:bottom w:val="single" w:sz="4" w:space="0" w:color="FFFFFF"/>
                    <w:right w:val="single" w:sz="4" w:space="0" w:color="FFFFFF"/>
                  </w:tcBorders>
                  <w:shd w:val="clear" w:color="auto" w:fill="ECEFF2"/>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3</w:t>
                  </w:r>
                </w:p>
              </w:tc>
              <w:tc>
                <w:tcPr>
                  <w:tcW w:w="793" w:type="dxa"/>
                  <w:tcBorders>
                    <w:top w:val="single" w:sz="4" w:space="0" w:color="FFFFFF"/>
                    <w:left w:val="single" w:sz="4" w:space="0" w:color="FFFFFF"/>
                    <w:bottom w:val="single" w:sz="4" w:space="0" w:color="FFFFFF"/>
                    <w:right w:val="single" w:sz="4" w:space="0" w:color="FFFFFF"/>
                  </w:tcBorders>
                  <w:shd w:val="clear" w:color="auto" w:fill="EAEDF0"/>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14</w:t>
                  </w:r>
                </w:p>
              </w:tc>
              <w:tc>
                <w:tcPr>
                  <w:tcW w:w="793" w:type="dxa"/>
                  <w:tcBorders>
                    <w:top w:val="single" w:sz="4" w:space="0" w:color="C9D2DB"/>
                    <w:left w:val="single" w:sz="4" w:space="0" w:color="C9D2DB"/>
                    <w:bottom w:val="single" w:sz="4" w:space="0" w:color="C9D2DB"/>
                    <w:right w:val="single" w:sz="4" w:space="0" w:color="C9D2DB"/>
                  </w:tcBorders>
                  <w:noWrap/>
                  <w:tcMar>
                    <w:top w:w="20" w:type="dxa"/>
                    <w:left w:w="20" w:type="dxa"/>
                    <w:bottom w:w="20" w:type="dxa"/>
                    <w:right w:w="20" w:type="dxa"/>
                  </w:tcMar>
                </w:tcPr>
                <w:p>
                  <w:pPr>
                    <w:spacing w:after="0" w:line="240" w:lineRule="exact"/>
                    <w:jc w:val="center"/>
                  </w:pPr>
                  <w:r>
                    <w:rPr>
                      <w:rFonts w:ascii="Arial" w:hAnsi="Arial" w:eastAsia="Arial" w:cs="Tahoma"/>
                      <w:color w:val="8A96A3"/>
                      <w:sz w:val="17"/>
                      <w:szCs w:val="17"/>
                    </w:rPr>
                    <w:t>0</w:t>
                  </w:r>
                </w:p>
              </w:tc>
              <w:tc>
                <w:tcPr>
                  <w:tcW w:w="793" w:type="dxa"/>
                  <w:tcBorders>
                    <w:top w:val="single" w:sz="4" w:space="0" w:color="C9D2DB"/>
                    <w:left w:val="single" w:sz="4" w:space="0" w:color="C9D2DB"/>
                    <w:bottom w:val="single" w:sz="4" w:space="0" w:color="C9D2DB"/>
                    <w:right w:val="single" w:sz="4" w:space="0" w:color="C9D2DB"/>
                  </w:tcBorders>
                  <w:noWrap/>
                  <w:tcMar>
                    <w:top w:w="20" w:type="dxa"/>
                    <w:left w:w="20" w:type="dxa"/>
                    <w:bottom w:w="20" w:type="dxa"/>
                    <w:right w:w="20" w:type="dxa"/>
                  </w:tcMar>
                </w:tcPr>
                <w:p>
                  <w:pPr>
                    <w:spacing w:after="0" w:line="240" w:lineRule="exact"/>
                    <w:jc w:val="center"/>
                  </w:pPr>
                  <w:r>
                    <w:rPr>
                      <w:rFonts w:ascii="Arial" w:hAnsi="Arial" w:eastAsia="Arial" w:cs="Tahoma"/>
                      <w:color w:val="8A96A3"/>
                      <w:sz w:val="17"/>
                      <w:szCs w:val="17"/>
                    </w:rPr>
                    <w:t>0</w:t>
                  </w:r>
                </w:p>
              </w:tc>
              <w:tc>
                <w:tcPr>
                  <w:tcW w:w="793" w:type="dxa"/>
                  <w:tcBorders>
                    <w:top w:val="single" w:sz="4" w:space="0" w:color="C9D2DB"/>
                    <w:left w:val="single" w:sz="4" w:space="0" w:color="C9D2DB"/>
                    <w:bottom w:val="single" w:sz="4" w:space="0" w:color="C9D2DB"/>
                    <w:right w:val="single" w:sz="4" w:space="0" w:color="C9D2DB"/>
                  </w:tcBorders>
                  <w:noWrap/>
                  <w:tcMar>
                    <w:top w:w="20" w:type="dxa"/>
                    <w:left w:w="20" w:type="dxa"/>
                    <w:bottom w:w="20" w:type="dxa"/>
                    <w:right w:w="20" w:type="dxa"/>
                  </w:tcMar>
                </w:tcPr>
                <w:p>
                  <w:pPr>
                    <w:spacing w:after="0" w:line="240" w:lineRule="exact"/>
                    <w:jc w:val="center"/>
                  </w:pPr>
                  <w:r>
                    <w:rPr>
                      <w:rFonts w:ascii="Arial" w:hAnsi="Arial" w:eastAsia="Arial" w:cs="Tahoma"/>
                      <w:color w:val="8A96A3"/>
                      <w:sz w:val="17"/>
                      <w:szCs w:val="17"/>
                    </w:rPr>
                    <w:t>0</w:t>
                  </w:r>
                </w:p>
              </w:tc>
            </w:tr>
            <w:tr>
              <w:trPr>
                <w:cantSplit/>
              </w:trPr>
              <w:tc>
                <w:tcPr>
                  <w:tcW w:w="170" w:type="dxa"/>
                  <w:tcBorders>
                    <w:top w:val="single" w:sz="8" w:space="0" w:color="FFFFFF"/>
                    <w:left w:val="single" w:sz="8" w:space="0" w:color="FFFFFF"/>
                    <w:bottom w:val="single" w:sz="8" w:space="0" w:color="FFFFFF"/>
                    <w:right w:val="single" w:sz="8" w:space="0" w:color="FFFFFF"/>
                  </w:tcBorders>
                  <w:shd w:val="clear" w:color="auto" w:fill="1F3F63"/>
                </w:tcPr>
                <w:p>
                  <w:pPr>
                    <w:spacing w:after="0" w:line="240" w:lineRule="exact"/>
                  </w:pPr>
                  <w:r>
                    <w:rPr>
                      <w:rFonts w:ascii="Arial" w:hAnsi="Arial" w:eastAsia="Arial" w:cs="Tahoma"/>
                      <w:sz w:val="4"/>
                      <w:szCs w:val="4"/>
                    </w:rPr>
                  </w:r>
                </w:p>
              </w:tc>
              <w:tc>
                <w:tcPr>
                  <w:tcW w:w="2097" w:type="dxa"/>
                  <w:tcMar>
                    <w:top w:w="20" w:type="dxa"/>
                    <w:left w:w="60" w:type="dxa"/>
                    <w:bottom w:w="20" w:type="dxa"/>
                    <w:right w:w="20" w:type="dxa"/>
                  </w:tcMar>
                </w:tcPr>
                <w:p>
                  <w:pPr>
                    <w:spacing w:after="0" w:line="300" w:lineRule="exact"/>
                  </w:pPr>
                  <w:r>
                    <w:rPr>
                      <w:rFonts w:ascii="Arial" w:hAnsi="Arial" w:eastAsia="Arial" w:cs="Tahoma"/>
                      <w:color w:val="1D2733"/>
                      <w:sz w:val="18"/>
                      <w:szCs w:val="18"/>
                    </w:rPr>
                    <w:t>เล่นสล็อต</w:t>
                  </w:r>
                </w:p>
              </w:tc>
              <w:tc>
                <w:tcPr>
                  <w:tcW w:w="793" w:type="dxa"/>
                  <w:tcBorders>
                    <w:top w:val="single" w:sz="4" w:space="0" w:color="FFFFFF"/>
                    <w:left w:val="single" w:sz="4" w:space="0" w:color="FFFFFF"/>
                    <w:bottom w:val="single" w:sz="4" w:space="0" w:color="FFFFFF"/>
                    <w:right w:val="single" w:sz="4" w:space="0" w:color="FFFFFF"/>
                  </w:tcBorders>
                  <w:shd w:val="clear" w:color="auto" w:fill="E1E5EA"/>
                  <w:noWrap/>
                  <w:tcMar>
                    <w:top w:w="20" w:type="dxa"/>
                    <w:left w:w="20" w:type="dxa"/>
                    <w:bottom w:w="20" w:type="dxa"/>
                    <w:right w:w="20" w:type="dxa"/>
                  </w:tcMar>
                </w:tcPr>
                <w:p>
                  <w:pPr>
                    <w:spacing w:after="0" w:line="300" w:lineRule="exact"/>
                    <w:jc w:val="center"/>
                  </w:pPr>
                  <w:r>
                    <w:rPr>
                      <w:rFonts w:ascii="Arial" w:hAnsi="Arial" w:eastAsia="Arial" w:cs="Tahoma"/>
                      <w:color w:val="1D2733"/>
                      <w:sz w:val="17"/>
                      <w:szCs w:val="17"/>
                    </w:rPr>
                    <w:t>54</w:t>
                  </w:r>
                </w:p>
              </w:tc>
              <w:tc>
                <w:tcPr>
                  <w:tcW w:w="793" w:type="dxa"/>
                  <w:tcBorders>
                    <w:top w:val="single" w:sz="4" w:space="0" w:color="FFFFFF"/>
                    <w:left w:val="single" w:sz="4" w:space="0" w:color="FFFFFF"/>
                    <w:bottom w:val="single" w:sz="4" w:space="0" w:color="FFFFFF"/>
                    <w:right w:val="single" w:sz="4" w:space="0" w:color="FFFFFF"/>
                  </w:tcBorders>
                  <w:shd w:val="clear" w:color="auto" w:fill="EDEFF2"/>
                  <w:noWrap/>
                  <w:tcMar>
                    <w:top w:w="20" w:type="dxa"/>
                    <w:left w:w="20" w:type="dxa"/>
                    <w:bottom w:w="20" w:type="dxa"/>
                    <w:right w:w="20" w:type="dxa"/>
                  </w:tcMar>
                </w:tcPr>
                <w:p>
                  <w:pPr>
                    <w:spacing w:after="0" w:line="300" w:lineRule="exact"/>
                    <w:jc w:val="center"/>
                  </w:pPr>
                  <w:r>
                    <w:rPr>
                      <w:rFonts w:ascii="Arial" w:hAnsi="Arial" w:eastAsia="Arial" w:cs="Tahoma"/>
                      <w:color w:val="1D2733"/>
                      <w:sz w:val="17"/>
                      <w:szCs w:val="17"/>
                    </w:rPr>
                    <w:t>1</w:t>
                  </w:r>
                </w:p>
              </w:tc>
              <w:tc>
                <w:tcPr>
                  <w:tcW w:w="793" w:type="dxa"/>
                  <w:tcBorders>
                    <w:top w:val="single" w:sz="4" w:space="0" w:color="C9D2DB"/>
                    <w:left w:val="single" w:sz="4" w:space="0" w:color="C9D2DB"/>
                    <w:bottom w:val="single" w:sz="4" w:space="0" w:color="C9D2DB"/>
                    <w:right w:val="single" w:sz="4" w:space="0" w:color="C9D2DB"/>
                  </w:tcBorders>
                  <w:noWrap/>
                  <w:tcMar>
                    <w:top w:w="20" w:type="dxa"/>
                    <w:left w:w="20" w:type="dxa"/>
                    <w:bottom w:w="20" w:type="dxa"/>
                    <w:right w:w="20" w:type="dxa"/>
                  </w:tcMar>
                </w:tcPr>
                <w:p>
                  <w:pPr>
                    <w:spacing w:after="0" w:line="300" w:lineRule="exact"/>
                    <w:jc w:val="center"/>
                  </w:pPr>
                  <w:r>
                    <w:rPr>
                      <w:rFonts w:ascii="Arial" w:hAnsi="Arial" w:eastAsia="Arial" w:cs="Tahoma"/>
                      <w:color w:val="8A96A3"/>
                      <w:sz w:val="17"/>
                      <w:szCs w:val="17"/>
                    </w:rPr>
                    <w:t>0</w:t>
                  </w:r>
                </w:p>
              </w:tc>
              <w:tc>
                <w:tcPr>
                  <w:tcW w:w="793" w:type="dxa"/>
                  <w:tcBorders>
                    <w:top w:val="single" w:sz="4" w:space="0" w:color="FFFFFF"/>
                    <w:left w:val="single" w:sz="4" w:space="0" w:color="FFFFFF"/>
                    <w:bottom w:val="single" w:sz="4" w:space="0" w:color="FFFFFF"/>
                    <w:right w:val="single" w:sz="4" w:space="0" w:color="FFFFFF"/>
                  </w:tcBorders>
                  <w:shd w:val="clear" w:color="auto" w:fill="EDEFF2"/>
                  <w:noWrap/>
                  <w:tcMar>
                    <w:top w:w="20" w:type="dxa"/>
                    <w:left w:w="20" w:type="dxa"/>
                    <w:bottom w:w="20" w:type="dxa"/>
                    <w:right w:w="20" w:type="dxa"/>
                  </w:tcMar>
                </w:tcPr>
                <w:p>
                  <w:pPr>
                    <w:spacing w:after="0" w:line="300" w:lineRule="exact"/>
                    <w:jc w:val="center"/>
                  </w:pPr>
                  <w:r>
                    <w:rPr>
                      <w:rFonts w:ascii="Arial" w:hAnsi="Arial" w:eastAsia="Arial" w:cs="Tahoma"/>
                      <w:color w:val="1D2733"/>
                      <w:sz w:val="17"/>
                      <w:szCs w:val="17"/>
                    </w:rPr>
                    <w:t>1</w:t>
                  </w:r>
                </w:p>
              </w:tc>
              <w:tc>
                <w:tcPr>
                  <w:tcW w:w="793" w:type="dxa"/>
                  <w:tcBorders>
                    <w:top w:val="single" w:sz="4" w:space="0" w:color="C9D2DB"/>
                    <w:left w:val="single" w:sz="4" w:space="0" w:color="C9D2DB"/>
                    <w:bottom w:val="single" w:sz="4" w:space="0" w:color="C9D2DB"/>
                    <w:right w:val="single" w:sz="4" w:space="0" w:color="C9D2DB"/>
                  </w:tcBorders>
                  <w:noWrap/>
                  <w:tcMar>
                    <w:top w:w="20" w:type="dxa"/>
                    <w:left w:w="20" w:type="dxa"/>
                    <w:bottom w:w="20" w:type="dxa"/>
                    <w:right w:w="20" w:type="dxa"/>
                  </w:tcMar>
                </w:tcPr>
                <w:p>
                  <w:pPr>
                    <w:spacing w:after="0" w:line="300" w:lineRule="exact"/>
                    <w:jc w:val="center"/>
                  </w:pPr>
                  <w:r>
                    <w:rPr>
                      <w:rFonts w:ascii="Arial" w:hAnsi="Arial" w:eastAsia="Arial" w:cs="Tahoma"/>
                      <w:color w:val="8A96A3"/>
                      <w:sz w:val="17"/>
                      <w:szCs w:val="17"/>
                    </w:rPr>
                    <w:t>0</w:t>
                  </w:r>
                </w:p>
              </w:tc>
              <w:tc>
                <w:tcPr>
                  <w:tcW w:w="793" w:type="dxa"/>
                  <w:tcBorders>
                    <w:top w:val="single" w:sz="4" w:space="0" w:color="C9D2DB"/>
                    <w:left w:val="single" w:sz="4" w:space="0" w:color="C9D2DB"/>
                    <w:bottom w:val="single" w:sz="4" w:space="0" w:color="C9D2DB"/>
                    <w:right w:val="single" w:sz="4" w:space="0" w:color="C9D2DB"/>
                  </w:tcBorders>
                  <w:noWrap/>
                  <w:tcMar>
                    <w:top w:w="20" w:type="dxa"/>
                    <w:left w:w="20" w:type="dxa"/>
                    <w:bottom w:w="20" w:type="dxa"/>
                    <w:right w:w="20" w:type="dxa"/>
                  </w:tcMar>
                </w:tcPr>
                <w:p>
                  <w:pPr>
                    <w:spacing w:after="0" w:line="300" w:lineRule="exact"/>
                    <w:jc w:val="center"/>
                  </w:pPr>
                  <w:r>
                    <w:rPr>
                      <w:rFonts w:ascii="Arial" w:hAnsi="Arial" w:eastAsia="Arial" w:cs="Tahoma"/>
                      <w:color w:val="8A96A3"/>
                      <w:sz w:val="17"/>
                      <w:szCs w:val="17"/>
                    </w:rPr>
                    <w:t>0</w:t>
                  </w:r>
                </w:p>
              </w:tc>
              <w:tc>
                <w:tcPr>
                  <w:tcW w:w="793" w:type="dxa"/>
                  <w:tcBorders>
                    <w:top w:val="single" w:sz="4" w:space="0" w:color="C9D2DB"/>
                    <w:left w:val="single" w:sz="4" w:space="0" w:color="C9D2DB"/>
                    <w:bottom w:val="single" w:sz="4" w:space="0" w:color="C9D2DB"/>
                    <w:right w:val="single" w:sz="4" w:space="0" w:color="C9D2DB"/>
                  </w:tcBorders>
                  <w:noWrap/>
                  <w:tcMar>
                    <w:top w:w="20" w:type="dxa"/>
                    <w:left w:w="20" w:type="dxa"/>
                    <w:bottom w:w="20" w:type="dxa"/>
                    <w:right w:w="20" w:type="dxa"/>
                  </w:tcMar>
                </w:tcPr>
                <w:p>
                  <w:pPr>
                    <w:spacing w:after="0" w:line="300" w:lineRule="exact"/>
                    <w:jc w:val="center"/>
                  </w:pPr>
                  <w:r>
                    <w:rPr>
                      <w:rFonts w:ascii="Arial" w:hAnsi="Arial" w:eastAsia="Arial" w:cs="Tahoma"/>
                      <w:color w:val="8A96A3"/>
                      <w:sz w:val="17"/>
                      <w:szCs w:val="17"/>
                    </w:rPr>
                    <w:t>0</w:t>
                  </w:r>
                </w:p>
              </w:tc>
            </w:tr>
            <w:tr>
              <w:trPr>
                <w:cantSplit/>
              </w:trPr>
              <w:tc>
                <w:tcPr>
                  <w:tcW w:w="170" w:type="dxa"/>
                  <w:tcBorders>
                    <w:top w:val="single" w:sz="8" w:space="0" w:color="FFFFFF"/>
                    <w:left w:val="single" w:sz="8" w:space="0" w:color="FFFFFF"/>
                    <w:bottom w:val="single" w:sz="8" w:space="0" w:color="FFFFFF"/>
                    <w:right w:val="single" w:sz="8" w:space="0" w:color="FFFFFF"/>
                  </w:tcBorders>
                  <w:shd w:val="clear" w:color="auto" w:fill="7D3C98"/>
                </w:tcPr>
                <w:p>
                  <w:pPr>
                    <w:spacing w:after="0" w:line="240" w:lineRule="exact"/>
                  </w:pPr>
                  <w:r>
                    <w:rPr>
                      <w:rFonts w:ascii="Arial" w:hAnsi="Arial" w:eastAsia="Arial" w:cs="Tahoma"/>
                      <w:sz w:val="4"/>
                      <w:szCs w:val="4"/>
                    </w:rPr>
                  </w:r>
                </w:p>
              </w:tc>
              <w:tc>
                <w:tcPr>
                  <w:tcW w:w="2097" w:type="dxa"/>
                  <w:tcMar>
                    <w:top w:w="20" w:type="dxa"/>
                    <w:left w:w="60" w:type="dxa"/>
                    <w:bottom w:w="20" w:type="dxa"/>
                    <w:right w:w="20" w:type="dxa"/>
                  </w:tcMar>
                </w:tcPr>
                <w:p>
                  <w:pPr>
                    <w:spacing w:after="0" w:line="300" w:lineRule="exact"/>
                  </w:pPr>
                  <w:r>
                    <w:rPr>
                      <w:rFonts w:ascii="Arial" w:hAnsi="Arial" w:eastAsia="Arial" w:cs="Tahoma"/>
                      <w:color w:val="1D2733"/>
                      <w:sz w:val="18"/>
                      <w:szCs w:val="18"/>
                    </w:rPr>
                    <w:t>เดิมพัน</w:t>
                  </w:r>
                </w:p>
              </w:tc>
              <w:tc>
                <w:tcPr>
                  <w:tcW w:w="793" w:type="dxa"/>
                  <w:tcBorders>
                    <w:top w:val="single" w:sz="4" w:space="0" w:color="FFFFFF"/>
                    <w:left w:val="single" w:sz="4" w:space="0" w:color="FFFFFF"/>
                    <w:bottom w:val="single" w:sz="4" w:space="0" w:color="FFFFFF"/>
                    <w:right w:val="single" w:sz="4" w:space="0" w:color="FFFFFF"/>
                  </w:tcBorders>
                  <w:shd w:val="clear" w:color="auto" w:fill="EBEEF1"/>
                  <w:noWrap/>
                  <w:tcMar>
                    <w:top w:w="20" w:type="dxa"/>
                    <w:left w:w="20" w:type="dxa"/>
                    <w:bottom w:w="20" w:type="dxa"/>
                    <w:right w:w="20" w:type="dxa"/>
                  </w:tcMar>
                </w:tcPr>
                <w:p>
                  <w:pPr>
                    <w:spacing w:after="0" w:line="300" w:lineRule="exact"/>
                    <w:jc w:val="center"/>
                  </w:pPr>
                  <w:r>
                    <w:rPr>
                      <w:rFonts w:ascii="Arial" w:hAnsi="Arial" w:eastAsia="Arial" w:cs="Tahoma"/>
                      <w:color w:val="1D2733"/>
                      <w:sz w:val="17"/>
                      <w:szCs w:val="17"/>
                    </w:rPr>
                    <w:t>7</w:t>
                  </w:r>
                </w:p>
              </w:tc>
              <w:tc>
                <w:tcPr>
                  <w:tcW w:w="793" w:type="dxa"/>
                  <w:tcBorders>
                    <w:top w:val="single" w:sz="4" w:space="0" w:color="FFFFFF"/>
                    <w:left w:val="single" w:sz="4" w:space="0" w:color="FFFFFF"/>
                    <w:bottom w:val="single" w:sz="4" w:space="0" w:color="FFFFFF"/>
                    <w:right w:val="single" w:sz="4" w:space="0" w:color="FFFFFF"/>
                  </w:tcBorders>
                  <w:shd w:val="clear" w:color="auto" w:fill="EBEEF1"/>
                  <w:noWrap/>
                  <w:tcMar>
                    <w:top w:w="20" w:type="dxa"/>
                    <w:left w:w="20" w:type="dxa"/>
                    <w:bottom w:w="20" w:type="dxa"/>
                    <w:right w:w="20" w:type="dxa"/>
                  </w:tcMar>
                </w:tcPr>
                <w:p>
                  <w:pPr>
                    <w:spacing w:after="0" w:line="300" w:lineRule="exact"/>
                    <w:jc w:val="center"/>
                  </w:pPr>
                  <w:r>
                    <w:rPr>
                      <w:rFonts w:ascii="Arial" w:hAnsi="Arial" w:eastAsia="Arial" w:cs="Tahoma"/>
                      <w:color w:val="1D2733"/>
                      <w:sz w:val="17"/>
                      <w:szCs w:val="17"/>
                    </w:rPr>
                    <w:t>10</w:t>
                  </w:r>
                </w:p>
              </w:tc>
              <w:tc>
                <w:tcPr>
                  <w:tcW w:w="793" w:type="dxa"/>
                  <w:tcBorders>
                    <w:top w:val="single" w:sz="4" w:space="0" w:color="FFFFFF"/>
                    <w:left w:val="single" w:sz="4" w:space="0" w:color="FFFFFF"/>
                    <w:bottom w:val="single" w:sz="4" w:space="0" w:color="FFFFFF"/>
                    <w:right w:val="single" w:sz="4" w:space="0" w:color="FFFFFF"/>
                  </w:tcBorders>
                  <w:shd w:val="clear" w:color="auto" w:fill="E9ECF0"/>
                  <w:noWrap/>
                  <w:tcMar>
                    <w:top w:w="20" w:type="dxa"/>
                    <w:left w:w="20" w:type="dxa"/>
                    <w:bottom w:w="20" w:type="dxa"/>
                    <w:right w:w="20" w:type="dxa"/>
                  </w:tcMar>
                </w:tcPr>
                <w:p>
                  <w:pPr>
                    <w:spacing w:after="0" w:line="300" w:lineRule="exact"/>
                    <w:jc w:val="center"/>
                  </w:pPr>
                  <w:r>
                    <w:rPr>
                      <w:rFonts w:ascii="Arial" w:hAnsi="Arial" w:eastAsia="Arial" w:cs="Tahoma"/>
                      <w:color w:val="1D2733"/>
                      <w:sz w:val="17"/>
                      <w:szCs w:val="17"/>
                    </w:rPr>
                    <w:t>16</w:t>
                  </w:r>
                </w:p>
              </w:tc>
              <w:tc>
                <w:tcPr>
                  <w:tcW w:w="793" w:type="dxa"/>
                  <w:tcBorders>
                    <w:top w:val="single" w:sz="4" w:space="0" w:color="FFFFFF"/>
                    <w:left w:val="single" w:sz="4" w:space="0" w:color="FFFFFF"/>
                    <w:bottom w:val="single" w:sz="4" w:space="0" w:color="FFFFFF"/>
                    <w:right w:val="single" w:sz="4" w:space="0" w:color="FFFFFF"/>
                  </w:tcBorders>
                  <w:shd w:val="clear" w:color="auto" w:fill="EDEFF2"/>
                  <w:noWrap/>
                  <w:tcMar>
                    <w:top w:w="20" w:type="dxa"/>
                    <w:left w:w="20" w:type="dxa"/>
                    <w:bottom w:w="20" w:type="dxa"/>
                    <w:right w:w="20" w:type="dxa"/>
                  </w:tcMar>
                </w:tcPr>
                <w:p>
                  <w:pPr>
                    <w:spacing w:after="0" w:line="300" w:lineRule="exact"/>
                    <w:jc w:val="center"/>
                  </w:pPr>
                  <w:r>
                    <w:rPr>
                      <w:rFonts w:ascii="Arial" w:hAnsi="Arial" w:eastAsia="Arial" w:cs="Tahoma"/>
                      <w:color w:val="1D2733"/>
                      <w:sz w:val="17"/>
                      <w:szCs w:val="17"/>
                    </w:rPr>
                    <w:t>1</w:t>
                  </w:r>
                </w:p>
              </w:tc>
              <w:tc>
                <w:tcPr>
                  <w:tcW w:w="793" w:type="dxa"/>
                  <w:tcBorders>
                    <w:top w:val="single" w:sz="4" w:space="0" w:color="FFFFFF"/>
                    <w:left w:val="single" w:sz="4" w:space="0" w:color="FFFFFF"/>
                    <w:bottom w:val="single" w:sz="4" w:space="0" w:color="FFFFFF"/>
                    <w:right w:val="single" w:sz="4" w:space="0" w:color="FFFFFF"/>
                  </w:tcBorders>
                  <w:shd w:val="clear" w:color="auto" w:fill="EDEFF2"/>
                  <w:noWrap/>
                  <w:tcMar>
                    <w:top w:w="20" w:type="dxa"/>
                    <w:left w:w="20" w:type="dxa"/>
                    <w:bottom w:w="20" w:type="dxa"/>
                    <w:right w:w="20" w:type="dxa"/>
                  </w:tcMar>
                </w:tcPr>
                <w:p>
                  <w:pPr>
                    <w:spacing w:after="0" w:line="300" w:lineRule="exact"/>
                    <w:jc w:val="center"/>
                  </w:pPr>
                  <w:r>
                    <w:rPr>
                      <w:rFonts w:ascii="Arial" w:hAnsi="Arial" w:eastAsia="Arial" w:cs="Tahoma"/>
                      <w:color w:val="1D2733"/>
                      <w:sz w:val="17"/>
                      <w:szCs w:val="17"/>
                    </w:rPr>
                    <w:t>2</w:t>
                  </w:r>
                </w:p>
              </w:tc>
              <w:tc>
                <w:tcPr>
                  <w:tcW w:w="793" w:type="dxa"/>
                  <w:tcBorders>
                    <w:top w:val="single" w:sz="4" w:space="0" w:color="C9D2DB"/>
                    <w:left w:val="single" w:sz="4" w:space="0" w:color="C9D2DB"/>
                    <w:bottom w:val="single" w:sz="4" w:space="0" w:color="C9D2DB"/>
                    <w:right w:val="single" w:sz="4" w:space="0" w:color="C9D2DB"/>
                  </w:tcBorders>
                  <w:noWrap/>
                  <w:tcMar>
                    <w:top w:w="20" w:type="dxa"/>
                    <w:left w:w="20" w:type="dxa"/>
                    <w:bottom w:w="20" w:type="dxa"/>
                    <w:right w:w="20" w:type="dxa"/>
                  </w:tcMar>
                </w:tcPr>
                <w:p>
                  <w:pPr>
                    <w:spacing w:after="0" w:line="300" w:lineRule="exact"/>
                    <w:jc w:val="center"/>
                  </w:pPr>
                  <w:r>
                    <w:rPr>
                      <w:rFonts w:ascii="Arial" w:hAnsi="Arial" w:eastAsia="Arial" w:cs="Tahoma"/>
                      <w:color w:val="8A96A3"/>
                      <w:sz w:val="17"/>
                      <w:szCs w:val="17"/>
                    </w:rPr>
                    <w:t>0</w:t>
                  </w:r>
                </w:p>
              </w:tc>
              <w:tc>
                <w:tcPr>
                  <w:tcW w:w="793" w:type="dxa"/>
                  <w:tcBorders>
                    <w:top w:val="single" w:sz="4" w:space="0" w:color="C9D2DB"/>
                    <w:left w:val="single" w:sz="4" w:space="0" w:color="C9D2DB"/>
                    <w:bottom w:val="single" w:sz="4" w:space="0" w:color="C9D2DB"/>
                    <w:right w:val="single" w:sz="4" w:space="0" w:color="C9D2DB"/>
                  </w:tcBorders>
                  <w:noWrap/>
                  <w:tcMar>
                    <w:top w:w="20" w:type="dxa"/>
                    <w:left w:w="20" w:type="dxa"/>
                    <w:bottom w:w="20" w:type="dxa"/>
                    <w:right w:w="20" w:type="dxa"/>
                  </w:tcMar>
                </w:tcPr>
                <w:p>
                  <w:pPr>
                    <w:spacing w:after="0" w:line="300" w:lineRule="exact"/>
                    <w:jc w:val="center"/>
                  </w:pPr>
                  <w:r>
                    <w:rPr>
                      <w:rFonts w:ascii="Arial" w:hAnsi="Arial" w:eastAsia="Arial" w:cs="Tahoma"/>
                      <w:color w:val="8A96A3"/>
                      <w:sz w:val="17"/>
                      <w:szCs w:val="17"/>
                    </w:rPr>
                    <w:t>0</w:t>
                  </w:r>
                </w:p>
              </w:tc>
            </w:tr>
            <w:tr>
              <w:trPr>
                <w:cantSplit/>
              </w:trPr>
              <w:tc>
                <w:tcPr>
                  <w:tcW w:w="170" w:type="dxa"/>
                  <w:tcBorders>
                    <w:top w:val="single" w:sz="8" w:space="0" w:color="FFFFFF"/>
                    <w:left w:val="single" w:sz="8" w:space="0" w:color="FFFFFF"/>
                    <w:bottom w:val="single" w:sz="8" w:space="0" w:color="FFFFFF"/>
                    <w:right w:val="single" w:sz="8" w:space="0" w:color="FFFFFF"/>
                  </w:tcBorders>
                  <w:shd w:val="clear" w:color="auto" w:fill="627992"/>
                </w:tcPr>
                <w:p>
                  <w:pPr>
                    <w:spacing w:after="0" w:line="240" w:lineRule="exact"/>
                  </w:pPr>
                  <w:r>
                    <w:rPr>
                      <w:rFonts w:ascii="Arial" w:hAnsi="Arial" w:eastAsia="Arial" w:cs="Tahoma"/>
                      <w:sz w:val="4"/>
                      <w:szCs w:val="4"/>
                    </w:rPr>
                  </w:r>
                </w:p>
              </w:tc>
              <w:tc>
                <w:tcPr>
                  <w:tcW w:w="2097" w:type="dxa"/>
                  <w:tcMar>
                    <w:top w:w="20" w:type="dxa"/>
                    <w:left w:w="60" w:type="dxa"/>
                    <w:bottom w:w="20" w:type="dxa"/>
                    <w:right w:w="20" w:type="dxa"/>
                  </w:tcMar>
                </w:tcPr>
                <w:p>
                  <w:pPr>
                    <w:spacing w:after="0" w:line="240" w:lineRule="exact"/>
                  </w:pPr>
                  <w:r>
                    <w:rPr>
                      <w:rFonts w:ascii="Arial" w:hAnsi="Arial" w:eastAsia="Arial" w:cs="Tahoma"/>
                      <w:color w:val="1D2733"/>
                      <w:sz w:val="17"/>
                      <w:szCs w:val="17"/>
                    </w:rPr>
                    <w:t>RTP</w:t>
                  </w:r>
                </w:p>
              </w:tc>
              <w:tc>
                <w:tcPr>
                  <w:tcW w:w="793" w:type="dxa"/>
                  <w:tcBorders>
                    <w:top w:val="single" w:sz="4" w:space="0" w:color="FFFFFF"/>
                    <w:left w:val="single" w:sz="4" w:space="0" w:color="FFFFFF"/>
                    <w:bottom w:val="single" w:sz="4" w:space="0" w:color="FFFFFF"/>
                    <w:right w:val="single" w:sz="4" w:space="0" w:color="FFFFFF"/>
                  </w:tcBorders>
                  <w:shd w:val="clear" w:color="auto" w:fill="E9ECEF"/>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19</w:t>
                  </w:r>
                </w:p>
              </w:tc>
              <w:tc>
                <w:tcPr>
                  <w:tcW w:w="793" w:type="dxa"/>
                  <w:tcBorders>
                    <w:top w:val="single" w:sz="4" w:space="0" w:color="FFFFFF"/>
                    <w:left w:val="single" w:sz="4" w:space="0" w:color="FFFFFF"/>
                    <w:bottom w:val="single" w:sz="4" w:space="0" w:color="FFFFFF"/>
                    <w:right w:val="single" w:sz="4" w:space="0" w:color="FFFFFF"/>
                  </w:tcBorders>
                  <w:shd w:val="clear" w:color="auto" w:fill="ECEFF2"/>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4</w:t>
                  </w:r>
                </w:p>
              </w:tc>
              <w:tc>
                <w:tcPr>
                  <w:tcW w:w="793" w:type="dxa"/>
                  <w:tcBorders>
                    <w:top w:val="single" w:sz="4" w:space="0" w:color="FFFFFF"/>
                    <w:left w:val="single" w:sz="4" w:space="0" w:color="FFFFFF"/>
                    <w:bottom w:val="single" w:sz="4" w:space="0" w:color="FFFFFF"/>
                    <w:right w:val="single" w:sz="4" w:space="0" w:color="FFFFFF"/>
                  </w:tcBorders>
                  <w:shd w:val="clear" w:color="auto" w:fill="ECEFF2"/>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5</w:t>
                  </w:r>
                </w:p>
              </w:tc>
              <w:tc>
                <w:tcPr>
                  <w:tcW w:w="793" w:type="dxa"/>
                  <w:tcBorders>
                    <w:top w:val="single" w:sz="4" w:space="0" w:color="FFFFFF"/>
                    <w:left w:val="single" w:sz="4" w:space="0" w:color="FFFFFF"/>
                    <w:bottom w:val="single" w:sz="4" w:space="0" w:color="FFFFFF"/>
                    <w:right w:val="single" w:sz="4" w:space="0" w:color="FFFFFF"/>
                  </w:tcBorders>
                  <w:shd w:val="clear" w:color="auto" w:fill="EDEFF2"/>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1</w:t>
                  </w:r>
                </w:p>
              </w:tc>
              <w:tc>
                <w:tcPr>
                  <w:tcW w:w="793" w:type="dxa"/>
                  <w:tcBorders>
                    <w:top w:val="single" w:sz="4" w:space="0" w:color="FFFFFF"/>
                    <w:left w:val="single" w:sz="4" w:space="0" w:color="FFFFFF"/>
                    <w:bottom w:val="single" w:sz="4" w:space="0" w:color="FFFFFF"/>
                    <w:right w:val="single" w:sz="4" w:space="0" w:color="FFFFFF"/>
                  </w:tcBorders>
                  <w:shd w:val="clear" w:color="auto" w:fill="EDEFF2"/>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1</w:t>
                  </w:r>
                </w:p>
              </w:tc>
              <w:tc>
                <w:tcPr>
                  <w:tcW w:w="793" w:type="dxa"/>
                  <w:tcBorders>
                    <w:top w:val="single" w:sz="4" w:space="0" w:color="FFFFFF"/>
                    <w:left w:val="single" w:sz="4" w:space="0" w:color="FFFFFF"/>
                    <w:bottom w:val="single" w:sz="4" w:space="0" w:color="FFFFFF"/>
                    <w:right w:val="single" w:sz="4" w:space="0" w:color="FFFFFF"/>
                  </w:tcBorders>
                  <w:shd w:val="clear" w:color="auto" w:fill="EDEFF2"/>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1</w:t>
                  </w:r>
                </w:p>
              </w:tc>
              <w:tc>
                <w:tcPr>
                  <w:tcW w:w="793" w:type="dxa"/>
                  <w:tcBorders>
                    <w:top w:val="single" w:sz="4" w:space="0" w:color="C9D2DB"/>
                    <w:left w:val="single" w:sz="4" w:space="0" w:color="C9D2DB"/>
                    <w:bottom w:val="single" w:sz="4" w:space="0" w:color="C9D2DB"/>
                    <w:right w:val="single" w:sz="4" w:space="0" w:color="C9D2DB"/>
                  </w:tcBorders>
                  <w:noWrap/>
                  <w:tcMar>
                    <w:top w:w="20" w:type="dxa"/>
                    <w:left w:w="20" w:type="dxa"/>
                    <w:bottom w:w="20" w:type="dxa"/>
                    <w:right w:w="20" w:type="dxa"/>
                  </w:tcMar>
                </w:tcPr>
                <w:p>
                  <w:pPr>
                    <w:spacing w:after="0" w:line="240" w:lineRule="exact"/>
                    <w:jc w:val="center"/>
                  </w:pPr>
                  <w:r>
                    <w:rPr>
                      <w:rFonts w:ascii="Arial" w:hAnsi="Arial" w:eastAsia="Arial" w:cs="Tahoma"/>
                      <w:color w:val="8A96A3"/>
                      <w:sz w:val="17"/>
                      <w:szCs w:val="17"/>
                    </w:rPr>
                    <w:t>0</w:t>
                  </w:r>
                </w:p>
              </w:tc>
            </w:tr>
            <w:tr>
              <w:trPr>
                <w:cantSplit/>
              </w:trPr>
              <w:tc>
                <w:tcPr>
                  <w:tcW w:w="170" w:type="dxa"/>
                  <w:tcBorders>
                    <w:top w:val="single" w:sz="8" w:space="0" w:color="FFFFFF"/>
                    <w:left w:val="single" w:sz="8" w:space="0" w:color="FFFFFF"/>
                    <w:bottom w:val="single" w:sz="8" w:space="0" w:color="FFFFFF"/>
                    <w:right w:val="single" w:sz="8" w:space="0" w:color="FFFFFF"/>
                  </w:tcBorders>
                  <w:shd w:val="clear" w:color="auto" w:fill="7D3C98"/>
                </w:tcPr>
                <w:p>
                  <w:pPr>
                    <w:spacing w:after="0" w:line="240" w:lineRule="exact"/>
                  </w:pPr>
                  <w:r>
                    <w:rPr>
                      <w:rFonts w:ascii="Arial" w:hAnsi="Arial" w:eastAsia="Arial" w:cs="Tahoma"/>
                      <w:sz w:val="4"/>
                      <w:szCs w:val="4"/>
                    </w:rPr>
                  </w:r>
                </w:p>
              </w:tc>
              <w:tc>
                <w:tcPr>
                  <w:tcW w:w="2097" w:type="dxa"/>
                  <w:tcMar>
                    <w:top w:w="20" w:type="dxa"/>
                    <w:left w:w="60" w:type="dxa"/>
                    <w:bottom w:w="20" w:type="dxa"/>
                    <w:right w:w="20" w:type="dxa"/>
                  </w:tcMar>
                </w:tcPr>
                <w:p>
                  <w:pPr>
                    <w:spacing w:after="0" w:line="300" w:lineRule="exact"/>
                  </w:pPr>
                  <w:r>
                    <w:rPr>
                      <w:rFonts w:ascii="Arial" w:hAnsi="Arial" w:eastAsia="Arial" w:cs="Tahoma"/>
                      <w:color w:val="1D2733"/>
                      <w:sz w:val="18"/>
                      <w:szCs w:val="18"/>
                    </w:rPr>
                    <w:t>พนัน</w:t>
                  </w:r>
                </w:p>
              </w:tc>
              <w:tc>
                <w:tcPr>
                  <w:tcW w:w="793" w:type="dxa"/>
                  <w:tcBorders>
                    <w:top w:val="single" w:sz="4" w:space="0" w:color="FFFFFF"/>
                    <w:left w:val="single" w:sz="4" w:space="0" w:color="FFFFFF"/>
                    <w:bottom w:val="single" w:sz="4" w:space="0" w:color="FFFFFF"/>
                    <w:right w:val="single" w:sz="4" w:space="0" w:color="FFFFFF"/>
                  </w:tcBorders>
                  <w:shd w:val="clear" w:color="auto" w:fill="EBEEF1"/>
                  <w:noWrap/>
                  <w:tcMar>
                    <w:top w:w="20" w:type="dxa"/>
                    <w:left w:w="20" w:type="dxa"/>
                    <w:bottom w:w="20" w:type="dxa"/>
                    <w:right w:w="20" w:type="dxa"/>
                  </w:tcMar>
                </w:tcPr>
                <w:p>
                  <w:pPr>
                    <w:spacing w:after="0" w:line="300" w:lineRule="exact"/>
                    <w:jc w:val="center"/>
                  </w:pPr>
                  <w:r>
                    <w:rPr>
                      <w:rFonts w:ascii="Arial" w:hAnsi="Arial" w:eastAsia="Arial" w:cs="Tahoma"/>
                      <w:color w:val="1D2733"/>
                      <w:sz w:val="17"/>
                      <w:szCs w:val="17"/>
                    </w:rPr>
                    <w:t>10</w:t>
                  </w:r>
                </w:p>
              </w:tc>
              <w:tc>
                <w:tcPr>
                  <w:tcW w:w="793" w:type="dxa"/>
                  <w:tcBorders>
                    <w:top w:val="single" w:sz="4" w:space="0" w:color="FFFFFF"/>
                    <w:left w:val="single" w:sz="4" w:space="0" w:color="FFFFFF"/>
                    <w:bottom w:val="single" w:sz="4" w:space="0" w:color="FFFFFF"/>
                    <w:right w:val="single" w:sz="4" w:space="0" w:color="FFFFFF"/>
                  </w:tcBorders>
                  <w:shd w:val="clear" w:color="auto" w:fill="EBEEF1"/>
                  <w:noWrap/>
                  <w:tcMar>
                    <w:top w:w="20" w:type="dxa"/>
                    <w:left w:w="20" w:type="dxa"/>
                    <w:bottom w:w="20" w:type="dxa"/>
                    <w:right w:w="20" w:type="dxa"/>
                  </w:tcMar>
                </w:tcPr>
                <w:p>
                  <w:pPr>
                    <w:spacing w:after="0" w:line="300" w:lineRule="exact"/>
                    <w:jc w:val="center"/>
                  </w:pPr>
                  <w:r>
                    <w:rPr>
                      <w:rFonts w:ascii="Arial" w:hAnsi="Arial" w:eastAsia="Arial" w:cs="Tahoma"/>
                      <w:color w:val="1D2733"/>
                      <w:sz w:val="17"/>
                      <w:szCs w:val="17"/>
                    </w:rPr>
                    <w:t>10</w:t>
                  </w:r>
                </w:p>
              </w:tc>
              <w:tc>
                <w:tcPr>
                  <w:tcW w:w="793" w:type="dxa"/>
                  <w:tcBorders>
                    <w:top w:val="single" w:sz="4" w:space="0" w:color="FFFFFF"/>
                    <w:left w:val="single" w:sz="4" w:space="0" w:color="FFFFFF"/>
                    <w:bottom w:val="single" w:sz="4" w:space="0" w:color="FFFFFF"/>
                    <w:right w:val="single" w:sz="4" w:space="0" w:color="FFFFFF"/>
                  </w:tcBorders>
                  <w:shd w:val="clear" w:color="auto" w:fill="ECEFF2"/>
                  <w:noWrap/>
                  <w:tcMar>
                    <w:top w:w="20" w:type="dxa"/>
                    <w:left w:w="20" w:type="dxa"/>
                    <w:bottom w:w="20" w:type="dxa"/>
                    <w:right w:w="20" w:type="dxa"/>
                  </w:tcMar>
                </w:tcPr>
                <w:p>
                  <w:pPr>
                    <w:spacing w:after="0" w:line="300" w:lineRule="exact"/>
                    <w:jc w:val="center"/>
                  </w:pPr>
                  <w:r>
                    <w:rPr>
                      <w:rFonts w:ascii="Arial" w:hAnsi="Arial" w:eastAsia="Arial" w:cs="Tahoma"/>
                      <w:color w:val="1D2733"/>
                      <w:sz w:val="17"/>
                      <w:szCs w:val="17"/>
                    </w:rPr>
                    <w:t>4</w:t>
                  </w:r>
                </w:p>
              </w:tc>
              <w:tc>
                <w:tcPr>
                  <w:tcW w:w="793" w:type="dxa"/>
                  <w:tcBorders>
                    <w:top w:val="single" w:sz="4" w:space="0" w:color="FFFFFF"/>
                    <w:left w:val="single" w:sz="4" w:space="0" w:color="FFFFFF"/>
                    <w:bottom w:val="single" w:sz="4" w:space="0" w:color="FFFFFF"/>
                    <w:right w:val="single" w:sz="4" w:space="0" w:color="FFFFFF"/>
                  </w:tcBorders>
                  <w:shd w:val="clear" w:color="auto" w:fill="EDEFF2"/>
                  <w:noWrap/>
                  <w:tcMar>
                    <w:top w:w="20" w:type="dxa"/>
                    <w:left w:w="20" w:type="dxa"/>
                    <w:bottom w:w="20" w:type="dxa"/>
                    <w:right w:w="20" w:type="dxa"/>
                  </w:tcMar>
                </w:tcPr>
                <w:p>
                  <w:pPr>
                    <w:spacing w:after="0" w:line="300" w:lineRule="exact"/>
                    <w:jc w:val="center"/>
                  </w:pPr>
                  <w:r>
                    <w:rPr>
                      <w:rFonts w:ascii="Arial" w:hAnsi="Arial" w:eastAsia="Arial" w:cs="Tahoma"/>
                      <w:color w:val="1D2733"/>
                      <w:sz w:val="17"/>
                      <w:szCs w:val="17"/>
                    </w:rPr>
                    <w:t>1</w:t>
                  </w:r>
                </w:p>
              </w:tc>
              <w:tc>
                <w:tcPr>
                  <w:tcW w:w="793" w:type="dxa"/>
                  <w:tcBorders>
                    <w:top w:val="single" w:sz="4" w:space="0" w:color="FFFFFF"/>
                    <w:left w:val="single" w:sz="4" w:space="0" w:color="FFFFFF"/>
                    <w:bottom w:val="single" w:sz="4" w:space="0" w:color="FFFFFF"/>
                    <w:right w:val="single" w:sz="4" w:space="0" w:color="FFFFFF"/>
                  </w:tcBorders>
                  <w:shd w:val="clear" w:color="auto" w:fill="EDEFF2"/>
                  <w:noWrap/>
                  <w:tcMar>
                    <w:top w:w="20" w:type="dxa"/>
                    <w:left w:w="20" w:type="dxa"/>
                    <w:bottom w:w="20" w:type="dxa"/>
                    <w:right w:w="20" w:type="dxa"/>
                  </w:tcMar>
                </w:tcPr>
                <w:p>
                  <w:pPr>
                    <w:spacing w:after="0" w:line="300" w:lineRule="exact"/>
                    <w:jc w:val="center"/>
                  </w:pPr>
                  <w:r>
                    <w:rPr>
                      <w:rFonts w:ascii="Arial" w:hAnsi="Arial" w:eastAsia="Arial" w:cs="Tahoma"/>
                      <w:color w:val="1D2733"/>
                      <w:sz w:val="17"/>
                      <w:szCs w:val="17"/>
                    </w:rPr>
                    <w:t>2</w:t>
                  </w:r>
                </w:p>
              </w:tc>
              <w:tc>
                <w:tcPr>
                  <w:tcW w:w="793" w:type="dxa"/>
                  <w:tcBorders>
                    <w:top w:val="single" w:sz="4" w:space="0" w:color="C9D2DB"/>
                    <w:left w:val="single" w:sz="4" w:space="0" w:color="C9D2DB"/>
                    <w:bottom w:val="single" w:sz="4" w:space="0" w:color="C9D2DB"/>
                    <w:right w:val="single" w:sz="4" w:space="0" w:color="C9D2DB"/>
                  </w:tcBorders>
                  <w:noWrap/>
                  <w:tcMar>
                    <w:top w:w="20" w:type="dxa"/>
                    <w:left w:w="20" w:type="dxa"/>
                    <w:bottom w:w="20" w:type="dxa"/>
                    <w:right w:w="20" w:type="dxa"/>
                  </w:tcMar>
                </w:tcPr>
                <w:p>
                  <w:pPr>
                    <w:spacing w:after="0" w:line="300" w:lineRule="exact"/>
                    <w:jc w:val="center"/>
                  </w:pPr>
                  <w:r>
                    <w:rPr>
                      <w:rFonts w:ascii="Arial" w:hAnsi="Arial" w:eastAsia="Arial" w:cs="Tahoma"/>
                      <w:color w:val="8A96A3"/>
                      <w:sz w:val="17"/>
                      <w:szCs w:val="17"/>
                    </w:rPr>
                    <w:t>0</w:t>
                  </w:r>
                </w:p>
              </w:tc>
              <w:tc>
                <w:tcPr>
                  <w:tcW w:w="793" w:type="dxa"/>
                  <w:tcBorders>
                    <w:top w:val="single" w:sz="4" w:space="0" w:color="C9D2DB"/>
                    <w:left w:val="single" w:sz="4" w:space="0" w:color="C9D2DB"/>
                    <w:bottom w:val="single" w:sz="4" w:space="0" w:color="C9D2DB"/>
                    <w:right w:val="single" w:sz="4" w:space="0" w:color="C9D2DB"/>
                  </w:tcBorders>
                  <w:noWrap/>
                  <w:tcMar>
                    <w:top w:w="20" w:type="dxa"/>
                    <w:left w:w="20" w:type="dxa"/>
                    <w:bottom w:w="20" w:type="dxa"/>
                    <w:right w:w="20" w:type="dxa"/>
                  </w:tcMar>
                </w:tcPr>
                <w:p>
                  <w:pPr>
                    <w:spacing w:after="0" w:line="300" w:lineRule="exact"/>
                    <w:jc w:val="center"/>
                  </w:pPr>
                  <w:r>
                    <w:rPr>
                      <w:rFonts w:ascii="Arial" w:hAnsi="Arial" w:eastAsia="Arial" w:cs="Tahoma"/>
                      <w:color w:val="8A96A3"/>
                      <w:sz w:val="17"/>
                      <w:szCs w:val="17"/>
                    </w:rPr>
                    <w:t>0</w:t>
                  </w:r>
                </w:p>
              </w:tc>
            </w:tr>
            <w:tr>
              <w:trPr>
                <w:cantSplit/>
              </w:trPr>
              <w:tc>
                <w:tcPr>
                  <w:tcW w:w="170" w:type="dxa"/>
                  <w:tcBorders>
                    <w:top w:val="single" w:sz="8" w:space="0" w:color="FFFFFF"/>
                    <w:left w:val="single" w:sz="8" w:space="0" w:color="FFFFFF"/>
                    <w:bottom w:val="single" w:sz="8" w:space="0" w:color="FFFFFF"/>
                    <w:right w:val="single" w:sz="8" w:space="0" w:color="FFFFFF"/>
                  </w:tcBorders>
                  <w:shd w:val="clear" w:color="auto" w:fill="627992"/>
                </w:tcPr>
                <w:p>
                  <w:pPr>
                    <w:spacing w:after="0" w:line="240" w:lineRule="exact"/>
                  </w:pPr>
                  <w:r>
                    <w:rPr>
                      <w:rFonts w:ascii="Arial" w:hAnsi="Arial" w:eastAsia="Arial" w:cs="Tahoma"/>
                      <w:sz w:val="4"/>
                      <w:szCs w:val="4"/>
                    </w:rPr>
                  </w:r>
                </w:p>
              </w:tc>
              <w:tc>
                <w:tcPr>
                  <w:tcW w:w="2097" w:type="dxa"/>
                  <w:tcMar>
                    <w:top w:w="20" w:type="dxa"/>
                    <w:left w:w="60" w:type="dxa"/>
                    <w:bottom w:w="20" w:type="dxa"/>
                    <w:right w:w="20" w:type="dxa"/>
                  </w:tcMar>
                </w:tcPr>
                <w:p>
                  <w:pPr>
                    <w:spacing w:after="0" w:line="240" w:lineRule="exact"/>
                  </w:pPr>
                  <w:r>
                    <w:rPr>
                      <w:rFonts w:ascii="Arial" w:hAnsi="Arial" w:eastAsia="Arial" w:cs="Tahoma"/>
                      <w:color w:val="1D2733"/>
                      <w:sz w:val="17"/>
                      <w:szCs w:val="17"/>
                    </w:rPr>
                    <w:t>JDB</w:t>
                  </w:r>
                </w:p>
              </w:tc>
              <w:tc>
                <w:tcPr>
                  <w:tcW w:w="793" w:type="dxa"/>
                  <w:tcBorders>
                    <w:top w:val="single" w:sz="4" w:space="0" w:color="FFFFFF"/>
                    <w:left w:val="single" w:sz="4" w:space="0" w:color="FFFFFF"/>
                    <w:bottom w:val="single" w:sz="4" w:space="0" w:color="FFFFFF"/>
                    <w:right w:val="single" w:sz="4" w:space="0" w:color="FFFFFF"/>
                  </w:tcBorders>
                  <w:shd w:val="clear" w:color="auto" w:fill="EAEDF0"/>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13</w:t>
                  </w:r>
                </w:p>
              </w:tc>
              <w:tc>
                <w:tcPr>
                  <w:tcW w:w="793" w:type="dxa"/>
                  <w:tcBorders>
                    <w:top w:val="single" w:sz="4" w:space="0" w:color="FFFFFF"/>
                    <w:left w:val="single" w:sz="4" w:space="0" w:color="FFFFFF"/>
                    <w:bottom w:val="single" w:sz="4" w:space="0" w:color="FFFFFF"/>
                    <w:right w:val="single" w:sz="4" w:space="0" w:color="FFFFFF"/>
                  </w:tcBorders>
                  <w:shd w:val="clear" w:color="auto" w:fill="EAEDF1"/>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12</w:t>
                  </w:r>
                </w:p>
              </w:tc>
              <w:tc>
                <w:tcPr>
                  <w:tcW w:w="793" w:type="dxa"/>
                  <w:tcBorders>
                    <w:top w:val="single" w:sz="4" w:space="0" w:color="FFFFFF"/>
                    <w:left w:val="single" w:sz="4" w:space="0" w:color="FFFFFF"/>
                    <w:bottom w:val="single" w:sz="4" w:space="0" w:color="FFFFFF"/>
                    <w:right w:val="single" w:sz="4" w:space="0" w:color="FFFFFF"/>
                  </w:tcBorders>
                  <w:shd w:val="clear" w:color="auto" w:fill="EDEFF2"/>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1</w:t>
                  </w:r>
                </w:p>
              </w:tc>
              <w:tc>
                <w:tcPr>
                  <w:tcW w:w="793" w:type="dxa"/>
                  <w:tcBorders>
                    <w:top w:val="single" w:sz="4" w:space="0" w:color="C9D2DB"/>
                    <w:left w:val="single" w:sz="4" w:space="0" w:color="C9D2DB"/>
                    <w:bottom w:val="single" w:sz="4" w:space="0" w:color="C9D2DB"/>
                    <w:right w:val="single" w:sz="4" w:space="0" w:color="C9D2DB"/>
                  </w:tcBorders>
                  <w:noWrap/>
                  <w:tcMar>
                    <w:top w:w="20" w:type="dxa"/>
                    <w:left w:w="20" w:type="dxa"/>
                    <w:bottom w:w="20" w:type="dxa"/>
                    <w:right w:w="20" w:type="dxa"/>
                  </w:tcMar>
                </w:tcPr>
                <w:p>
                  <w:pPr>
                    <w:spacing w:after="0" w:line="240" w:lineRule="exact"/>
                    <w:jc w:val="center"/>
                  </w:pPr>
                  <w:r>
                    <w:rPr>
                      <w:rFonts w:ascii="Arial" w:hAnsi="Arial" w:eastAsia="Arial" w:cs="Tahoma"/>
                      <w:color w:val="8A96A3"/>
                      <w:sz w:val="17"/>
                      <w:szCs w:val="17"/>
                    </w:rPr>
                    <w:t>0</w:t>
                  </w:r>
                </w:p>
              </w:tc>
              <w:tc>
                <w:tcPr>
                  <w:tcW w:w="793" w:type="dxa"/>
                  <w:tcBorders>
                    <w:top w:val="single" w:sz="4" w:space="0" w:color="C9D2DB"/>
                    <w:left w:val="single" w:sz="4" w:space="0" w:color="C9D2DB"/>
                    <w:bottom w:val="single" w:sz="4" w:space="0" w:color="C9D2DB"/>
                    <w:right w:val="single" w:sz="4" w:space="0" w:color="C9D2DB"/>
                  </w:tcBorders>
                  <w:noWrap/>
                  <w:tcMar>
                    <w:top w:w="20" w:type="dxa"/>
                    <w:left w:w="20" w:type="dxa"/>
                    <w:bottom w:w="20" w:type="dxa"/>
                    <w:right w:w="20" w:type="dxa"/>
                  </w:tcMar>
                </w:tcPr>
                <w:p>
                  <w:pPr>
                    <w:spacing w:after="0" w:line="240" w:lineRule="exact"/>
                    <w:jc w:val="center"/>
                  </w:pPr>
                  <w:r>
                    <w:rPr>
                      <w:rFonts w:ascii="Arial" w:hAnsi="Arial" w:eastAsia="Arial" w:cs="Tahoma"/>
                      <w:color w:val="8A96A3"/>
                      <w:sz w:val="17"/>
                      <w:szCs w:val="17"/>
                    </w:rPr>
                    <w:t>0</w:t>
                  </w:r>
                </w:p>
              </w:tc>
              <w:tc>
                <w:tcPr>
                  <w:tcW w:w="793" w:type="dxa"/>
                  <w:tcBorders>
                    <w:top w:val="single" w:sz="4" w:space="0" w:color="C9D2DB"/>
                    <w:left w:val="single" w:sz="4" w:space="0" w:color="C9D2DB"/>
                    <w:bottom w:val="single" w:sz="4" w:space="0" w:color="C9D2DB"/>
                    <w:right w:val="single" w:sz="4" w:space="0" w:color="C9D2DB"/>
                  </w:tcBorders>
                  <w:noWrap/>
                  <w:tcMar>
                    <w:top w:w="20" w:type="dxa"/>
                    <w:left w:w="20" w:type="dxa"/>
                    <w:bottom w:w="20" w:type="dxa"/>
                    <w:right w:w="20" w:type="dxa"/>
                  </w:tcMar>
                </w:tcPr>
                <w:p>
                  <w:pPr>
                    <w:spacing w:after="0" w:line="240" w:lineRule="exact"/>
                    <w:jc w:val="center"/>
                  </w:pPr>
                  <w:r>
                    <w:rPr>
                      <w:rFonts w:ascii="Arial" w:hAnsi="Arial" w:eastAsia="Arial" w:cs="Tahoma"/>
                      <w:color w:val="8A96A3"/>
                      <w:sz w:val="17"/>
                      <w:szCs w:val="17"/>
                    </w:rPr>
                    <w:t>0</w:t>
                  </w:r>
                </w:p>
              </w:tc>
              <w:tc>
                <w:tcPr>
                  <w:tcW w:w="793" w:type="dxa"/>
                  <w:tcBorders>
                    <w:top w:val="single" w:sz="4" w:space="0" w:color="C9D2DB"/>
                    <w:left w:val="single" w:sz="4" w:space="0" w:color="C9D2DB"/>
                    <w:bottom w:val="single" w:sz="4" w:space="0" w:color="C9D2DB"/>
                    <w:right w:val="single" w:sz="4" w:space="0" w:color="C9D2DB"/>
                  </w:tcBorders>
                  <w:noWrap/>
                  <w:tcMar>
                    <w:top w:w="20" w:type="dxa"/>
                    <w:left w:w="20" w:type="dxa"/>
                    <w:bottom w:w="20" w:type="dxa"/>
                    <w:right w:w="20" w:type="dxa"/>
                  </w:tcMar>
                </w:tcPr>
                <w:p>
                  <w:pPr>
                    <w:spacing w:after="0" w:line="240" w:lineRule="exact"/>
                    <w:jc w:val="center"/>
                  </w:pPr>
                  <w:r>
                    <w:rPr>
                      <w:rFonts w:ascii="Arial" w:hAnsi="Arial" w:eastAsia="Arial" w:cs="Tahoma"/>
                      <w:color w:val="8A96A3"/>
                      <w:sz w:val="17"/>
                      <w:szCs w:val="17"/>
                    </w:rPr>
                    <w:t>0</w:t>
                  </w:r>
                </w:p>
              </w:tc>
            </w:tr>
            <w:tr>
              <w:trPr>
                <w:cantSplit/>
              </w:trPr>
              <w:tc>
                <w:tcPr>
                  <w:tcW w:w="170" w:type="dxa"/>
                  <w:tcBorders>
                    <w:top w:val="single" w:sz="8" w:space="0" w:color="FFFFFF"/>
                    <w:left w:val="single" w:sz="8" w:space="0" w:color="FFFFFF"/>
                    <w:bottom w:val="single" w:sz="8" w:space="0" w:color="FFFFFF"/>
                    <w:right w:val="single" w:sz="8" w:space="0" w:color="FFFFFF"/>
                  </w:tcBorders>
                  <w:shd w:val="clear" w:color="auto" w:fill="627992"/>
                </w:tcPr>
                <w:p>
                  <w:pPr>
                    <w:spacing w:after="0" w:line="240" w:lineRule="exact"/>
                  </w:pPr>
                  <w:r>
                    <w:rPr>
                      <w:rFonts w:ascii="Arial" w:hAnsi="Arial" w:eastAsia="Arial" w:cs="Tahoma"/>
                      <w:sz w:val="4"/>
                      <w:szCs w:val="4"/>
                    </w:rPr>
                  </w:r>
                </w:p>
              </w:tc>
              <w:tc>
                <w:tcPr>
                  <w:tcW w:w="2097" w:type="dxa"/>
                  <w:tcMar>
                    <w:top w:w="20" w:type="dxa"/>
                    <w:left w:w="60" w:type="dxa"/>
                    <w:bottom w:w="20" w:type="dxa"/>
                    <w:right w:w="20" w:type="dxa"/>
                  </w:tcMar>
                </w:tcPr>
                <w:p>
                  <w:pPr>
                    <w:spacing w:after="0" w:line="240" w:lineRule="exact"/>
                  </w:pPr>
                  <w:r>
                    <w:rPr>
                      <w:rFonts w:ascii="Arial" w:hAnsi="Arial" w:eastAsia="Arial" w:cs="Tahoma"/>
                      <w:color w:val="1D2733"/>
                      <w:sz w:val="17"/>
                      <w:szCs w:val="17"/>
                    </w:rPr>
                    <w:t>AUTO</w:t>
                  </w:r>
                </w:p>
              </w:tc>
              <w:tc>
                <w:tcPr>
                  <w:tcW w:w="793" w:type="dxa"/>
                  <w:tcBorders>
                    <w:top w:val="single" w:sz="4" w:space="0" w:color="FFFFFF"/>
                    <w:left w:val="single" w:sz="4" w:space="0" w:color="FFFFFF"/>
                    <w:bottom w:val="single" w:sz="4" w:space="0" w:color="FFFFFF"/>
                    <w:right w:val="single" w:sz="4" w:space="0" w:color="FFFFFF"/>
                  </w:tcBorders>
                  <w:shd w:val="clear" w:color="auto" w:fill="EAEDF0"/>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15</w:t>
                  </w:r>
                </w:p>
              </w:tc>
              <w:tc>
                <w:tcPr>
                  <w:tcW w:w="793" w:type="dxa"/>
                  <w:tcBorders>
                    <w:top w:val="single" w:sz="4" w:space="0" w:color="FFFFFF"/>
                    <w:left w:val="single" w:sz="4" w:space="0" w:color="FFFFFF"/>
                    <w:bottom w:val="single" w:sz="4" w:space="0" w:color="FFFFFF"/>
                    <w:right w:val="single" w:sz="4" w:space="0" w:color="FFFFFF"/>
                  </w:tcBorders>
                  <w:shd w:val="clear" w:color="auto" w:fill="ECEFF2"/>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4</w:t>
                  </w:r>
                </w:p>
              </w:tc>
              <w:tc>
                <w:tcPr>
                  <w:tcW w:w="793" w:type="dxa"/>
                  <w:tcBorders>
                    <w:top w:val="single" w:sz="4" w:space="0" w:color="FFFFFF"/>
                    <w:left w:val="single" w:sz="4" w:space="0" w:color="FFFFFF"/>
                    <w:bottom w:val="single" w:sz="4" w:space="0" w:color="FFFFFF"/>
                    <w:right w:val="single" w:sz="4" w:space="0" w:color="FFFFFF"/>
                  </w:tcBorders>
                  <w:shd w:val="clear" w:color="auto" w:fill="ECEFF2"/>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5</w:t>
                  </w:r>
                </w:p>
              </w:tc>
              <w:tc>
                <w:tcPr>
                  <w:tcW w:w="793" w:type="dxa"/>
                  <w:tcBorders>
                    <w:top w:val="single" w:sz="4" w:space="0" w:color="FFFFFF"/>
                    <w:left w:val="single" w:sz="4" w:space="0" w:color="FFFFFF"/>
                    <w:bottom w:val="single" w:sz="4" w:space="0" w:color="FFFFFF"/>
                    <w:right w:val="single" w:sz="4" w:space="0" w:color="FFFFFF"/>
                  </w:tcBorders>
                  <w:shd w:val="clear" w:color="auto" w:fill="EDEFF2"/>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1</w:t>
                  </w:r>
                </w:p>
              </w:tc>
              <w:tc>
                <w:tcPr>
                  <w:tcW w:w="793" w:type="dxa"/>
                  <w:tcBorders>
                    <w:top w:val="single" w:sz="4" w:space="0" w:color="C9D2DB"/>
                    <w:left w:val="single" w:sz="4" w:space="0" w:color="C9D2DB"/>
                    <w:bottom w:val="single" w:sz="4" w:space="0" w:color="C9D2DB"/>
                    <w:right w:val="single" w:sz="4" w:space="0" w:color="C9D2DB"/>
                  </w:tcBorders>
                  <w:noWrap/>
                  <w:tcMar>
                    <w:top w:w="20" w:type="dxa"/>
                    <w:left w:w="20" w:type="dxa"/>
                    <w:bottom w:w="20" w:type="dxa"/>
                    <w:right w:w="20" w:type="dxa"/>
                  </w:tcMar>
                </w:tcPr>
                <w:p>
                  <w:pPr>
                    <w:spacing w:after="0" w:line="240" w:lineRule="exact"/>
                    <w:jc w:val="center"/>
                  </w:pPr>
                  <w:r>
                    <w:rPr>
                      <w:rFonts w:ascii="Arial" w:hAnsi="Arial" w:eastAsia="Arial" w:cs="Tahoma"/>
                      <w:color w:val="8A96A3"/>
                      <w:sz w:val="17"/>
                      <w:szCs w:val="17"/>
                    </w:rPr>
                    <w:t>0</w:t>
                  </w:r>
                </w:p>
              </w:tc>
              <w:tc>
                <w:tcPr>
                  <w:tcW w:w="793" w:type="dxa"/>
                  <w:tcBorders>
                    <w:top w:val="single" w:sz="4" w:space="0" w:color="C9D2DB"/>
                    <w:left w:val="single" w:sz="4" w:space="0" w:color="C9D2DB"/>
                    <w:bottom w:val="single" w:sz="4" w:space="0" w:color="C9D2DB"/>
                    <w:right w:val="single" w:sz="4" w:space="0" w:color="C9D2DB"/>
                  </w:tcBorders>
                  <w:noWrap/>
                  <w:tcMar>
                    <w:top w:w="20" w:type="dxa"/>
                    <w:left w:w="20" w:type="dxa"/>
                    <w:bottom w:w="20" w:type="dxa"/>
                    <w:right w:w="20" w:type="dxa"/>
                  </w:tcMar>
                </w:tcPr>
                <w:p>
                  <w:pPr>
                    <w:spacing w:after="0" w:line="240" w:lineRule="exact"/>
                    <w:jc w:val="center"/>
                  </w:pPr>
                  <w:r>
                    <w:rPr>
                      <w:rFonts w:ascii="Arial" w:hAnsi="Arial" w:eastAsia="Arial" w:cs="Tahoma"/>
                      <w:color w:val="8A96A3"/>
                      <w:sz w:val="17"/>
                      <w:szCs w:val="17"/>
                    </w:rPr>
                    <w:t>0</w:t>
                  </w:r>
                </w:p>
              </w:tc>
              <w:tc>
                <w:tcPr>
                  <w:tcW w:w="793" w:type="dxa"/>
                  <w:tcBorders>
                    <w:top w:val="single" w:sz="4" w:space="0" w:color="C9D2DB"/>
                    <w:left w:val="single" w:sz="4" w:space="0" w:color="C9D2DB"/>
                    <w:bottom w:val="single" w:sz="4" w:space="0" w:color="C9D2DB"/>
                    <w:right w:val="single" w:sz="4" w:space="0" w:color="C9D2DB"/>
                  </w:tcBorders>
                  <w:noWrap/>
                  <w:tcMar>
                    <w:top w:w="20" w:type="dxa"/>
                    <w:left w:w="20" w:type="dxa"/>
                    <w:bottom w:w="20" w:type="dxa"/>
                    <w:right w:w="20" w:type="dxa"/>
                  </w:tcMar>
                </w:tcPr>
                <w:p>
                  <w:pPr>
                    <w:spacing w:after="0" w:line="240" w:lineRule="exact"/>
                    <w:jc w:val="center"/>
                  </w:pPr>
                  <w:r>
                    <w:rPr>
                      <w:rFonts w:ascii="Arial" w:hAnsi="Arial" w:eastAsia="Arial" w:cs="Tahoma"/>
                      <w:color w:val="8A96A3"/>
                      <w:sz w:val="17"/>
                      <w:szCs w:val="17"/>
                    </w:rPr>
                    <w:t>0</w:t>
                  </w:r>
                </w:p>
              </w:tc>
            </w:tr>
            <w:tr>
              <w:trPr>
                <w:cantSplit/>
              </w:trPr>
              <w:tc>
                <w:tcPr>
                  <w:tcW w:w="170" w:type="dxa"/>
                  <w:tcBorders>
                    <w:top w:val="single" w:sz="8" w:space="0" w:color="FFFFFF"/>
                    <w:left w:val="single" w:sz="8" w:space="0" w:color="FFFFFF"/>
                    <w:bottom w:val="single" w:sz="8" w:space="0" w:color="FFFFFF"/>
                    <w:right w:val="single" w:sz="8" w:space="0" w:color="FFFFFF"/>
                  </w:tcBorders>
                  <w:shd w:val="clear" w:color="auto" w:fill="627992"/>
                </w:tcPr>
                <w:p>
                  <w:pPr>
                    <w:spacing w:after="0" w:line="240" w:lineRule="exact"/>
                  </w:pPr>
                  <w:r>
                    <w:rPr>
                      <w:rFonts w:ascii="Arial" w:hAnsi="Arial" w:eastAsia="Arial" w:cs="Tahoma"/>
                      <w:sz w:val="4"/>
                      <w:szCs w:val="4"/>
                    </w:rPr>
                  </w:r>
                </w:p>
              </w:tc>
              <w:tc>
                <w:tcPr>
                  <w:tcW w:w="2097" w:type="dxa"/>
                  <w:tcMar>
                    <w:top w:w="20" w:type="dxa"/>
                    <w:left w:w="60" w:type="dxa"/>
                    <w:bottom w:w="20" w:type="dxa"/>
                    <w:right w:w="20" w:type="dxa"/>
                  </w:tcMar>
                </w:tcPr>
                <w:p>
                  <w:pPr>
                    <w:spacing w:after="0" w:line="240" w:lineRule="exact"/>
                  </w:pPr>
                  <w:r>
                    <w:rPr>
                      <w:rFonts w:ascii="Arial" w:hAnsi="Arial" w:eastAsia="Arial" w:cs="Tahoma"/>
                      <w:color w:val="1D2733"/>
                      <w:sz w:val="17"/>
                      <w:szCs w:val="17"/>
                    </w:rPr>
                    <w:t>SEXY</w:t>
                  </w:r>
                </w:p>
              </w:tc>
              <w:tc>
                <w:tcPr>
                  <w:tcW w:w="793" w:type="dxa"/>
                  <w:tcBorders>
                    <w:top w:val="single" w:sz="4" w:space="0" w:color="FFFFFF"/>
                    <w:left w:val="single" w:sz="4" w:space="0" w:color="FFFFFF"/>
                    <w:bottom w:val="single" w:sz="4" w:space="0" w:color="FFFFFF"/>
                    <w:right w:val="single" w:sz="4" w:space="0" w:color="FFFFFF"/>
                  </w:tcBorders>
                  <w:shd w:val="clear" w:color="auto" w:fill="ECEEF2"/>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6</w:t>
                  </w:r>
                </w:p>
              </w:tc>
              <w:tc>
                <w:tcPr>
                  <w:tcW w:w="793" w:type="dxa"/>
                  <w:tcBorders>
                    <w:top w:val="single" w:sz="4" w:space="0" w:color="FFFFFF"/>
                    <w:left w:val="single" w:sz="4" w:space="0" w:color="FFFFFF"/>
                    <w:bottom w:val="single" w:sz="4" w:space="0" w:color="FFFFFF"/>
                    <w:right w:val="single" w:sz="4" w:space="0" w:color="FFFFFF"/>
                  </w:tcBorders>
                  <w:shd w:val="clear" w:color="auto" w:fill="EBEEF1"/>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7</w:t>
                  </w:r>
                </w:p>
              </w:tc>
              <w:tc>
                <w:tcPr>
                  <w:tcW w:w="793" w:type="dxa"/>
                  <w:tcBorders>
                    <w:top w:val="single" w:sz="4" w:space="0" w:color="FFFFFF"/>
                    <w:left w:val="single" w:sz="4" w:space="0" w:color="FFFFFF"/>
                    <w:bottom w:val="single" w:sz="4" w:space="0" w:color="FFFFFF"/>
                    <w:right w:val="single" w:sz="4" w:space="0" w:color="FFFFFF"/>
                  </w:tcBorders>
                  <w:shd w:val="clear" w:color="auto" w:fill="EDEFF2"/>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1</w:t>
                  </w:r>
                </w:p>
              </w:tc>
              <w:tc>
                <w:tcPr>
                  <w:tcW w:w="793" w:type="dxa"/>
                  <w:tcBorders>
                    <w:top w:val="single" w:sz="4" w:space="0" w:color="FFFFFF"/>
                    <w:left w:val="single" w:sz="4" w:space="0" w:color="FFFFFF"/>
                    <w:bottom w:val="single" w:sz="4" w:space="0" w:color="FFFFFF"/>
                    <w:right w:val="single" w:sz="4" w:space="0" w:color="FFFFFF"/>
                  </w:tcBorders>
                  <w:shd w:val="clear" w:color="auto" w:fill="EDEFF2"/>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2</w:t>
                  </w:r>
                </w:p>
              </w:tc>
              <w:tc>
                <w:tcPr>
                  <w:tcW w:w="793" w:type="dxa"/>
                  <w:tcBorders>
                    <w:top w:val="single" w:sz="4" w:space="0" w:color="FFFFFF"/>
                    <w:left w:val="single" w:sz="4" w:space="0" w:color="FFFFFF"/>
                    <w:bottom w:val="single" w:sz="4" w:space="0" w:color="FFFFFF"/>
                    <w:right w:val="single" w:sz="4" w:space="0" w:color="FFFFFF"/>
                  </w:tcBorders>
                  <w:shd w:val="clear" w:color="auto" w:fill="ECEFF2"/>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4</w:t>
                  </w:r>
                </w:p>
              </w:tc>
              <w:tc>
                <w:tcPr>
                  <w:tcW w:w="793" w:type="dxa"/>
                  <w:tcBorders>
                    <w:top w:val="single" w:sz="4" w:space="0" w:color="C9D2DB"/>
                    <w:left w:val="single" w:sz="4" w:space="0" w:color="C9D2DB"/>
                    <w:bottom w:val="single" w:sz="4" w:space="0" w:color="C9D2DB"/>
                    <w:right w:val="single" w:sz="4" w:space="0" w:color="C9D2DB"/>
                  </w:tcBorders>
                  <w:noWrap/>
                  <w:tcMar>
                    <w:top w:w="20" w:type="dxa"/>
                    <w:left w:w="20" w:type="dxa"/>
                    <w:bottom w:w="20" w:type="dxa"/>
                    <w:right w:w="20" w:type="dxa"/>
                  </w:tcMar>
                </w:tcPr>
                <w:p>
                  <w:pPr>
                    <w:spacing w:after="0" w:line="240" w:lineRule="exact"/>
                    <w:jc w:val="center"/>
                  </w:pPr>
                  <w:r>
                    <w:rPr>
                      <w:rFonts w:ascii="Arial" w:hAnsi="Arial" w:eastAsia="Arial" w:cs="Tahoma"/>
                      <w:color w:val="8A96A3"/>
                      <w:sz w:val="17"/>
                      <w:szCs w:val="17"/>
                    </w:rPr>
                    <w:t>0</w:t>
                  </w:r>
                </w:p>
              </w:tc>
              <w:tc>
                <w:tcPr>
                  <w:tcW w:w="793" w:type="dxa"/>
                  <w:tcBorders>
                    <w:top w:val="single" w:sz="4" w:space="0" w:color="C9D2DB"/>
                    <w:left w:val="single" w:sz="4" w:space="0" w:color="C9D2DB"/>
                    <w:bottom w:val="single" w:sz="4" w:space="0" w:color="C9D2DB"/>
                    <w:right w:val="single" w:sz="4" w:space="0" w:color="C9D2DB"/>
                  </w:tcBorders>
                  <w:noWrap/>
                  <w:tcMar>
                    <w:top w:w="20" w:type="dxa"/>
                    <w:left w:w="20" w:type="dxa"/>
                    <w:bottom w:w="20" w:type="dxa"/>
                    <w:right w:w="20" w:type="dxa"/>
                  </w:tcMar>
                </w:tcPr>
                <w:p>
                  <w:pPr>
                    <w:spacing w:after="0" w:line="240" w:lineRule="exact"/>
                    <w:jc w:val="center"/>
                  </w:pPr>
                  <w:r>
                    <w:rPr>
                      <w:rFonts w:ascii="Arial" w:hAnsi="Arial" w:eastAsia="Arial" w:cs="Tahoma"/>
                      <w:color w:val="8A96A3"/>
                      <w:sz w:val="17"/>
                      <w:szCs w:val="17"/>
                    </w:rPr>
                    <w:t>0</w:t>
                  </w:r>
                </w:p>
              </w:tc>
            </w:tr>
            <w:tr>
              <w:trPr>
                <w:cantSplit/>
              </w:trPr>
              <w:tc>
                <w:tcPr>
                  <w:tcW w:w="170" w:type="dxa"/>
                  <w:tcBorders>
                    <w:top w:val="single" w:sz="8" w:space="0" w:color="FFFFFF"/>
                    <w:left w:val="single" w:sz="8" w:space="0" w:color="FFFFFF"/>
                    <w:bottom w:val="single" w:sz="8" w:space="0" w:color="FFFFFF"/>
                    <w:right w:val="single" w:sz="8" w:space="0" w:color="FFFFFF"/>
                  </w:tcBorders>
                  <w:shd w:val="clear" w:color="auto" w:fill="B8C1CA"/>
                </w:tcPr>
                <w:p>
                  <w:pPr>
                    <w:spacing w:after="0" w:line="240" w:lineRule="exact"/>
                  </w:pPr>
                  <w:r>
                    <w:rPr>
                      <w:rFonts w:ascii="Arial" w:hAnsi="Arial" w:eastAsia="Arial" w:cs="Tahoma"/>
                      <w:sz w:val="4"/>
                      <w:szCs w:val="4"/>
                    </w:rPr>
                  </w:r>
                </w:p>
              </w:tc>
              <w:tc>
                <w:tcPr>
                  <w:tcW w:w="2097" w:type="dxa"/>
                  <w:tcMar>
                    <w:top w:w="20" w:type="dxa"/>
                    <w:left w:w="60" w:type="dxa"/>
                    <w:bottom w:w="20" w:type="dxa"/>
                    <w:right w:w="20" w:type="dxa"/>
                  </w:tcMar>
                </w:tcPr>
                <w:p>
                  <w:pPr>
                    <w:spacing w:after="0" w:line="300" w:lineRule="exact"/>
                  </w:pPr>
                  <w:r>
                    <w:rPr>
                      <w:rFonts w:ascii="Arial" w:hAnsi="Arial" w:eastAsia="Arial" w:cs="Tahoma"/>
                      <w:color w:val="1D2733"/>
                      <w:sz w:val="18"/>
                      <w:szCs w:val="18"/>
                    </w:rPr>
                    <w:t>เครดิตฟรี</w:t>
                  </w:r>
                </w:p>
              </w:tc>
              <w:tc>
                <w:tcPr>
                  <w:tcW w:w="793" w:type="dxa"/>
                  <w:tcBorders>
                    <w:top w:val="single" w:sz="4" w:space="0" w:color="FFFFFF"/>
                    <w:left w:val="single" w:sz="4" w:space="0" w:color="FFFFFF"/>
                    <w:bottom w:val="single" w:sz="4" w:space="0" w:color="FFFFFF"/>
                    <w:right w:val="single" w:sz="4" w:space="0" w:color="FFFFFF"/>
                  </w:tcBorders>
                  <w:shd w:val="clear" w:color="auto" w:fill="ECEEF2"/>
                  <w:noWrap/>
                  <w:tcMar>
                    <w:top w:w="20" w:type="dxa"/>
                    <w:left w:w="20" w:type="dxa"/>
                    <w:bottom w:w="20" w:type="dxa"/>
                    <w:right w:w="20" w:type="dxa"/>
                  </w:tcMar>
                </w:tcPr>
                <w:p>
                  <w:pPr>
                    <w:spacing w:after="0" w:line="300" w:lineRule="exact"/>
                    <w:jc w:val="center"/>
                  </w:pPr>
                  <w:r>
                    <w:rPr>
                      <w:rFonts w:ascii="Arial" w:hAnsi="Arial" w:eastAsia="Arial" w:cs="Tahoma"/>
                      <w:color w:val="1D2733"/>
                      <w:sz w:val="17"/>
                      <w:szCs w:val="17"/>
                    </w:rPr>
                    <w:t>6</w:t>
                  </w:r>
                </w:p>
              </w:tc>
              <w:tc>
                <w:tcPr>
                  <w:tcW w:w="793" w:type="dxa"/>
                  <w:tcBorders>
                    <w:top w:val="single" w:sz="4" w:space="0" w:color="FFFFFF"/>
                    <w:left w:val="single" w:sz="4" w:space="0" w:color="FFFFFF"/>
                    <w:bottom w:val="single" w:sz="4" w:space="0" w:color="FFFFFF"/>
                    <w:right w:val="single" w:sz="4" w:space="0" w:color="FFFFFF"/>
                  </w:tcBorders>
                  <w:shd w:val="clear" w:color="auto" w:fill="ECEFF2"/>
                  <w:noWrap/>
                  <w:tcMar>
                    <w:top w:w="20" w:type="dxa"/>
                    <w:left w:w="20" w:type="dxa"/>
                    <w:bottom w:w="20" w:type="dxa"/>
                    <w:right w:w="20" w:type="dxa"/>
                  </w:tcMar>
                </w:tcPr>
                <w:p>
                  <w:pPr>
                    <w:spacing w:after="0" w:line="300" w:lineRule="exact"/>
                    <w:jc w:val="center"/>
                  </w:pPr>
                  <w:r>
                    <w:rPr>
                      <w:rFonts w:ascii="Arial" w:hAnsi="Arial" w:eastAsia="Arial" w:cs="Tahoma"/>
                      <w:color w:val="1D2733"/>
                      <w:sz w:val="17"/>
                      <w:szCs w:val="17"/>
                    </w:rPr>
                    <w:t>5</w:t>
                  </w:r>
                </w:p>
              </w:tc>
              <w:tc>
                <w:tcPr>
                  <w:tcW w:w="793" w:type="dxa"/>
                  <w:tcBorders>
                    <w:top w:val="single" w:sz="4" w:space="0" w:color="FFFFFF"/>
                    <w:left w:val="single" w:sz="4" w:space="0" w:color="FFFFFF"/>
                    <w:bottom w:val="single" w:sz="4" w:space="0" w:color="FFFFFF"/>
                    <w:right w:val="single" w:sz="4" w:space="0" w:color="FFFFFF"/>
                  </w:tcBorders>
                  <w:shd w:val="clear" w:color="auto" w:fill="ECEEF2"/>
                  <w:noWrap/>
                  <w:tcMar>
                    <w:top w:w="20" w:type="dxa"/>
                    <w:left w:w="20" w:type="dxa"/>
                    <w:bottom w:w="20" w:type="dxa"/>
                    <w:right w:w="20" w:type="dxa"/>
                  </w:tcMar>
                </w:tcPr>
                <w:p>
                  <w:pPr>
                    <w:spacing w:after="0" w:line="300" w:lineRule="exact"/>
                    <w:jc w:val="center"/>
                  </w:pPr>
                  <w:r>
                    <w:rPr>
                      <w:rFonts w:ascii="Arial" w:hAnsi="Arial" w:eastAsia="Arial" w:cs="Tahoma"/>
                      <w:color w:val="1D2733"/>
                      <w:sz w:val="17"/>
                      <w:szCs w:val="17"/>
                    </w:rPr>
                    <w:t>6</w:t>
                  </w:r>
                </w:p>
              </w:tc>
              <w:tc>
                <w:tcPr>
                  <w:tcW w:w="793" w:type="dxa"/>
                  <w:tcBorders>
                    <w:top w:val="single" w:sz="4" w:space="0" w:color="C9D2DB"/>
                    <w:left w:val="single" w:sz="4" w:space="0" w:color="C9D2DB"/>
                    <w:bottom w:val="single" w:sz="4" w:space="0" w:color="C9D2DB"/>
                    <w:right w:val="single" w:sz="4" w:space="0" w:color="C9D2DB"/>
                  </w:tcBorders>
                  <w:noWrap/>
                  <w:tcMar>
                    <w:top w:w="20" w:type="dxa"/>
                    <w:left w:w="20" w:type="dxa"/>
                    <w:bottom w:w="20" w:type="dxa"/>
                    <w:right w:w="20" w:type="dxa"/>
                  </w:tcMar>
                </w:tcPr>
                <w:p>
                  <w:pPr>
                    <w:spacing w:after="0" w:line="300" w:lineRule="exact"/>
                    <w:jc w:val="center"/>
                  </w:pPr>
                  <w:r>
                    <w:rPr>
                      <w:rFonts w:ascii="Arial" w:hAnsi="Arial" w:eastAsia="Arial" w:cs="Tahoma"/>
                      <w:color w:val="8A96A3"/>
                      <w:sz w:val="17"/>
                      <w:szCs w:val="17"/>
                    </w:rPr>
                    <w:t>0</w:t>
                  </w:r>
                </w:p>
              </w:tc>
              <w:tc>
                <w:tcPr>
                  <w:tcW w:w="793" w:type="dxa"/>
                  <w:tcBorders>
                    <w:top w:val="single" w:sz="4" w:space="0" w:color="FFFFFF"/>
                    <w:left w:val="single" w:sz="4" w:space="0" w:color="FFFFFF"/>
                    <w:bottom w:val="single" w:sz="4" w:space="0" w:color="FFFFFF"/>
                    <w:right w:val="single" w:sz="4" w:space="0" w:color="FFFFFF"/>
                  </w:tcBorders>
                  <w:shd w:val="clear" w:color="auto" w:fill="ECEFF2"/>
                  <w:noWrap/>
                  <w:tcMar>
                    <w:top w:w="20" w:type="dxa"/>
                    <w:left w:w="20" w:type="dxa"/>
                    <w:bottom w:w="20" w:type="dxa"/>
                    <w:right w:w="20" w:type="dxa"/>
                  </w:tcMar>
                </w:tcPr>
                <w:p>
                  <w:pPr>
                    <w:spacing w:after="0" w:line="300" w:lineRule="exact"/>
                    <w:jc w:val="center"/>
                  </w:pPr>
                  <w:r>
                    <w:rPr>
                      <w:rFonts w:ascii="Arial" w:hAnsi="Arial" w:eastAsia="Arial" w:cs="Tahoma"/>
                      <w:color w:val="1D2733"/>
                      <w:sz w:val="17"/>
                      <w:szCs w:val="17"/>
                    </w:rPr>
                    <w:t>3</w:t>
                  </w:r>
                </w:p>
              </w:tc>
              <w:tc>
                <w:tcPr>
                  <w:tcW w:w="793" w:type="dxa"/>
                  <w:tcBorders>
                    <w:top w:val="single" w:sz="4" w:space="0" w:color="C9D2DB"/>
                    <w:left w:val="single" w:sz="4" w:space="0" w:color="C9D2DB"/>
                    <w:bottom w:val="single" w:sz="4" w:space="0" w:color="C9D2DB"/>
                    <w:right w:val="single" w:sz="4" w:space="0" w:color="C9D2DB"/>
                  </w:tcBorders>
                  <w:noWrap/>
                  <w:tcMar>
                    <w:top w:w="20" w:type="dxa"/>
                    <w:left w:w="20" w:type="dxa"/>
                    <w:bottom w:w="20" w:type="dxa"/>
                    <w:right w:w="20" w:type="dxa"/>
                  </w:tcMar>
                </w:tcPr>
                <w:p>
                  <w:pPr>
                    <w:spacing w:after="0" w:line="300" w:lineRule="exact"/>
                    <w:jc w:val="center"/>
                  </w:pPr>
                  <w:r>
                    <w:rPr>
                      <w:rFonts w:ascii="Arial" w:hAnsi="Arial" w:eastAsia="Arial" w:cs="Tahoma"/>
                      <w:color w:val="8A96A3"/>
                      <w:sz w:val="17"/>
                      <w:szCs w:val="17"/>
                    </w:rPr>
                    <w:t>0</w:t>
                  </w:r>
                </w:p>
              </w:tc>
              <w:tc>
                <w:tcPr>
                  <w:tcW w:w="793" w:type="dxa"/>
                  <w:tcBorders>
                    <w:top w:val="single" w:sz="4" w:space="0" w:color="C9D2DB"/>
                    <w:left w:val="single" w:sz="4" w:space="0" w:color="C9D2DB"/>
                    <w:bottom w:val="single" w:sz="4" w:space="0" w:color="C9D2DB"/>
                    <w:right w:val="single" w:sz="4" w:space="0" w:color="C9D2DB"/>
                  </w:tcBorders>
                  <w:noWrap/>
                  <w:tcMar>
                    <w:top w:w="20" w:type="dxa"/>
                    <w:left w:w="20" w:type="dxa"/>
                    <w:bottom w:w="20" w:type="dxa"/>
                    <w:right w:w="20" w:type="dxa"/>
                  </w:tcMar>
                </w:tcPr>
                <w:p>
                  <w:pPr>
                    <w:spacing w:after="0" w:line="300" w:lineRule="exact"/>
                    <w:jc w:val="center"/>
                  </w:pPr>
                  <w:r>
                    <w:rPr>
                      <w:rFonts w:ascii="Arial" w:hAnsi="Arial" w:eastAsia="Arial" w:cs="Tahoma"/>
                      <w:color w:val="8A96A3"/>
                      <w:sz w:val="17"/>
                      <w:szCs w:val="17"/>
                    </w:rPr>
                    <w:t>0</w:t>
                  </w:r>
                </w:p>
              </w:tc>
            </w:tr>
          </w:tbl>
          <w:p>
            <w:pPr>
              <w:spacing w:before="0" w:after="0" w:line="60" w:lineRule="exact"/>
              <w:rPr>
                <w:sz w:val="2"/>
              </w:rPr>
            </w:pPr>
          </w:p>
          <w:p>
            <w:pPr>
              <w:spacing w:after="40" w:before="60" w:line="288" w:lineRule="auto"/>
            </w:pPr>
            <w:r>
              <w:rPr>
                <w:rFonts w:ascii="Arial" w:hAnsi="Arial" w:eastAsia="Arial" w:cs="Tahoma"/>
                <w:b/>
                <w:bCs w:val="1"/>
                <w:color w:val="1D2733"/>
                <w:sz w:val="17"/>
                <w:szCs w:val="17"/>
              </w:rPr>
              <w:t xml:space="preserve">Scale  </w:t>
            </w:r>
            <w:r>
              <w:rPr>
                <w:rFonts w:ascii="Arial" w:hAnsi="Arial" w:eastAsia="Arial" w:cs="Tahoma"/>
                <w:color w:val="EDF0F3"/>
                <w:sz w:val="17"/>
                <w:szCs w:val="17"/>
              </w:rPr>
              <w:t>██</w:t>
            </w:r>
            <w:r>
              <w:rPr>
                <w:rFonts w:ascii="Arial" w:hAnsi="Arial" w:eastAsia="Arial" w:cs="Tahoma"/>
                <w:color w:val="1D2733"/>
                <w:sz w:val="17"/>
                <w:szCs w:val="17"/>
              </w:rPr>
              <w:t xml:space="preserve"> 1      </w:t>
            </w:r>
            <w:r>
              <w:rPr>
                <w:rFonts w:ascii="Arial" w:hAnsi="Arial" w:eastAsia="Arial" w:cs="Tahoma"/>
                <w:color w:val="1F3F63"/>
                <w:sz w:val="17"/>
                <w:szCs w:val="17"/>
              </w:rPr>
              <w:t>██</w:t>
            </w:r>
            <w:r>
              <w:rPr>
                <w:rFonts w:ascii="Arial" w:hAnsi="Arial" w:eastAsia="Arial" w:cs="Tahoma"/>
                <w:color w:val="1D2733"/>
                <w:sz w:val="17"/>
                <w:szCs w:val="17"/>
              </w:rPr>
              <w:t xml:space="preserve"> 887      </w:t>
            </w:r>
            <w:r>
              <w:rPr>
                <w:rFonts w:ascii="Arial" w:hAnsi="Arial" w:eastAsia="Arial" w:cs="Tahoma"/>
                <w:color w:val="5B6773"/>
                <w:sz w:val="17"/>
                <w:szCs w:val="17"/>
              </w:rPr>
              <w:t>Bordered empty cell = 0</w:t>
            </w:r>
          </w:p>
          <w:p>
            <w:pPr>
              <w:spacing w:after="0" w:before="40" w:line="288" w:lineRule="auto"/>
            </w:pPr>
            <w:r>
              <w:rPr>
                <w:rFonts w:ascii="Arial" w:hAnsi="Arial" w:eastAsia="Arial" w:cs="Tahoma"/>
                <w:color w:val="627992"/>
                <w:sz w:val="17"/>
                <w:szCs w:val="17"/>
              </w:rPr>
              <w:t xml:space="preserve">■ </w:t>
            </w:r>
            <w:r>
              <w:rPr>
                <w:rFonts w:ascii="Arial" w:hAnsi="Arial" w:eastAsia="Arial" w:cs="Tahoma"/>
                <w:color w:val="1D2733"/>
                <w:sz w:val="17"/>
                <w:szCs w:val="17"/>
              </w:rPr>
              <w:t xml:space="preserve">Abbreviations    </w:t>
            </w:r>
            <w:r>
              <w:rPr>
                <w:rFonts w:ascii="Arial" w:hAnsi="Arial" w:eastAsia="Arial" w:cs="Tahoma"/>
                <w:color w:val="D3746B"/>
                <w:sz w:val="17"/>
                <w:szCs w:val="17"/>
              </w:rPr>
              <w:t xml:space="preserve">■ </w:t>
            </w:r>
            <w:r>
              <w:rPr>
                <w:rFonts w:ascii="Arial" w:hAnsi="Arial" w:eastAsia="Arial" w:cs="Tahoma"/>
                <w:color w:val="1D2733"/>
                <w:sz w:val="17"/>
                <w:szCs w:val="17"/>
              </w:rPr>
              <w:t xml:space="preserve">Marketing &amp; Acquisition    </w:t>
            </w:r>
            <w:r>
              <w:rPr>
                <w:rFonts w:ascii="Arial" w:hAnsi="Arial" w:eastAsia="Arial" w:cs="Tahoma"/>
                <w:color w:val="1F3F63"/>
                <w:sz w:val="17"/>
                <w:szCs w:val="17"/>
              </w:rPr>
              <w:t xml:space="preserve">■ </w:t>
            </w:r>
            <w:r>
              <w:rPr>
                <w:rFonts w:ascii="Arial" w:hAnsi="Arial" w:eastAsia="Arial" w:cs="Tahoma"/>
                <w:color w:val="1D2733"/>
                <w:sz w:val="17"/>
                <w:szCs w:val="17"/>
              </w:rPr>
              <w:t xml:space="preserve">Slots    </w:t>
            </w:r>
            <w:r>
              <w:rPr>
                <w:rFonts w:ascii="Arial" w:hAnsi="Arial" w:eastAsia="Arial" w:cs="Tahoma"/>
                <w:color w:val="68C690"/>
                <w:sz w:val="17"/>
                <w:szCs w:val="17"/>
              </w:rPr>
              <w:t xml:space="preserve">■ </w:t>
            </w:r>
            <w:r>
              <w:rPr>
                <w:rFonts w:ascii="Arial" w:hAnsi="Arial" w:eastAsia="Arial" w:cs="Tahoma"/>
                <w:color w:val="1D2733"/>
                <w:sz w:val="17"/>
                <w:szCs w:val="17"/>
              </w:rPr>
              <w:t xml:space="preserve">Deposit &amp; Withdrawal    </w:t>
            </w:r>
            <w:r>
              <w:rPr>
                <w:rFonts w:ascii="Arial" w:hAnsi="Arial" w:eastAsia="Arial" w:cs="Tahoma"/>
                <w:color w:val="C0392B"/>
                <w:sz w:val="17"/>
                <w:szCs w:val="17"/>
              </w:rPr>
              <w:t xml:space="preserve">■ </w:t>
            </w:r>
            <w:r>
              <w:rPr>
                <w:rFonts w:ascii="Arial" w:hAnsi="Arial" w:eastAsia="Arial" w:cs="Tahoma"/>
                <w:color w:val="1D2733"/>
                <w:sz w:val="17"/>
                <w:szCs w:val="17"/>
              </w:rPr>
              <w:t xml:space="preserve">Casino    </w:t>
            </w:r>
            <w:r>
              <w:rPr>
                <w:rFonts w:ascii="Arial" w:hAnsi="Arial" w:eastAsia="Arial" w:cs="Tahoma"/>
                <w:color w:val="7D3C98"/>
                <w:sz w:val="17"/>
                <w:szCs w:val="17"/>
              </w:rPr>
              <w:t xml:space="preserve">■ </w:t>
            </w:r>
            <w:r>
              <w:rPr>
                <w:rFonts w:ascii="Arial" w:hAnsi="Arial" w:eastAsia="Arial" w:cs="Tahoma"/>
                <w:color w:val="1D2733"/>
                <w:sz w:val="17"/>
                <w:szCs w:val="17"/>
              </w:rPr>
              <w:t xml:space="preserve">General Gambling    </w:t>
            </w:r>
            <w:r>
              <w:rPr>
                <w:rFonts w:ascii="Arial" w:hAnsi="Arial" w:eastAsia="Arial" w:cs="Tahoma"/>
                <w:color w:val="E67E22"/>
                <w:sz w:val="17"/>
                <w:szCs w:val="17"/>
              </w:rPr>
              <w:t xml:space="preserve">■ </w:t>
            </w:r>
            <w:r>
              <w:rPr>
                <w:rFonts w:ascii="Arial" w:hAnsi="Arial" w:eastAsia="Arial" w:cs="Tahoma"/>
                <w:color w:val="1D2733"/>
                <w:sz w:val="17"/>
                <w:szCs w:val="17"/>
              </w:rPr>
              <w:t xml:space="preserve">Baccarat    </w:t>
            </w:r>
            <w:r>
              <w:rPr>
                <w:rFonts w:ascii="Arial" w:hAnsi="Arial" w:eastAsia="Arial" w:cs="Tahoma"/>
                <w:color w:val="A476B7"/>
                <w:sz w:val="17"/>
                <w:szCs w:val="17"/>
              </w:rPr>
              <w:t xml:space="preserve">■ </w:t>
            </w:r>
            <w:r>
              <w:rPr>
                <w:rFonts w:ascii="Arial" w:hAnsi="Arial" w:eastAsia="Arial" w:cs="Tahoma"/>
                <w:color w:val="1D2733"/>
                <w:sz w:val="17"/>
                <w:szCs w:val="17"/>
              </w:rPr>
              <w:t xml:space="preserve">Affiliate &amp; Agent    </w:t>
            </w:r>
            <w:r>
              <w:rPr>
                <w:rFonts w:ascii="Arial" w:hAnsi="Arial" w:eastAsia="Arial" w:cs="Tahoma"/>
                <w:color w:val="B8C1CA"/>
                <w:sz w:val="17"/>
                <w:szCs w:val="17"/>
              </w:rPr>
              <w:t xml:space="preserve">■ </w:t>
            </w:r>
            <w:r>
              <w:rPr>
                <w:rFonts w:ascii="Arial" w:hAnsi="Arial" w:eastAsia="Arial" w:cs="Tahoma"/>
                <w:color w:val="1D2733"/>
                <w:sz w:val="17"/>
                <w:szCs w:val="17"/>
              </w:rPr>
              <w:t xml:space="preserve">Promotions    </w:t>
            </w:r>
          </w:p>
          <w:p>
            <w:pPr>
              <w:spacing w:after="0" w:before="80" w:line="288" w:lineRule="auto"/>
            </w:pPr>
            <w:r>
              <w:rPr>
                <w:rFonts w:ascii="Arial" w:hAnsi="Arial" w:eastAsia="Arial" w:cs="Tahoma"/>
                <w:color w:val="5B6773"/>
                <w:sz w:val="17"/>
                <w:szCs w:val="17"/>
              </w:rPr>
              <w:t>The coloured strip gives the Appendix A category of each keyword, so keywords shared by two categories appear on two rows. Rows are the 25 most frequently matched keywords.</w:t>
            </w:r>
          </w:p>
        </w:tc>
      </w:tr>
    </w:tbl>
    <w:p>
      <w:pPr>
        <w:spacing w:after="0" w:before="0" w:line="340" w:lineRule="exact"/>
      </w:pPr>
      <w:r>
        <w:rPr>
          <w:rFonts w:ascii="Arial" w:hAnsi="Arial" w:eastAsia="Arial" w:cs="Tahoma"/>
          <w:sz w:val="4"/>
          <w:szCs w:val="4"/>
        </w:rPr>
      </w:r>
    </w:p>
    <w:tbl>
      <w:tblPr>
        <w:tblW w:w="9070" w:type="dxa"/>
        <w:tblInd w:w="0" w:type="dxa"/>
        <w:tblBorders>
          <w:top w:val="nil"/>
          <w:left w:val="nil"/>
          <w:bottom w:val="nil"/>
          <w:right w:val="nil"/>
          <w:insideH w:val="nil"/>
          <w:insideV w:val="nil"/>
        </w:tblBorders>
        <w:tblLayout w:type="fixed"/>
        <w:tblCellMar>
          <w:top w:w="0" w:type="dxa"/>
          <w:left w:w="0" w:type="dxa"/>
          <w:bottom w:w="0" w:type="dxa"/>
          <w:right w:w="0" w:type="dxa"/>
        </w:tblCellMar>
      </w:tblPr>
      <w:tblGrid>
        <w:gridCol w:w="9070"/>
      </w:tblGrid>
      <w:tr>
        <w:trPr>
          <w:cantSplit/>
        </w:trPr>
        <w:tc>
          <w:tcPr>
            <w:tcW w:w="9070" w:type="dxa"/>
            <w:tcBorders>
              <w:top w:val="single" w:sz="4" w:space="0" w:color="C9D2DB"/>
              <w:left w:val="single" w:sz="4" w:space="0" w:color="C9D2DB"/>
              <w:bottom w:val="single" w:sz="4" w:space="0" w:color="C9D2DB"/>
              <w:right w:val="single" w:sz="4" w:space="0" w:color="C9D2DB"/>
            </w:tcBorders>
            <w:tcMar>
              <w:top w:w="567" w:type="dxa"/>
              <w:left w:w="567" w:type="dxa"/>
              <w:bottom w:w="567" w:type="dxa"/>
              <w:right w:w="567" w:type="dxa"/>
            </w:tcMar>
          </w:tcPr>
          <w:p>
            <w:pPr>
              <w:pStyle w:val="Heading3"/>
            </w:pPr>
            <w:bookmarkStart w:id="126" w:name="_Toc000026"/>
            <w:r>
              <w:rPr>
                <w:rFonts w:ascii="Arial" w:hAnsi="Arial" w:eastAsia="Arial" w:cs="Tahoma"/>
                <w:b/>
                <w:bCs w:val="1"/>
                <w:color w:val="1F3F63"/>
                <w:sz w:val="22"/>
                <w:szCs w:val="22"/>
              </w:rPr>
              <w:t>Heat map: Signal tag × subcategory</w:t>
            </w:r>
            <w:bookmarkEnd w:id="126"/>
          </w:p>
          <w:p>
            <w:pPr>
              <w:spacing w:after="100" w:before="0" w:line="300" w:lineRule="auto"/>
            </w:pPr>
            <w:r>
              <w:rPr>
                <w:rFonts w:ascii="Arial" w:hAnsi="Arial" w:eastAsia="Arial" w:cs="Tahoma"/>
                <w:color w:val="1D2733"/>
                <w:sz w:val="18"/>
                <w:szCs w:val="18"/>
              </w:rPr>
              <w:t>Signal tags against product subcategory. Each cell is the number of gambling sites carrying that tag in that subcategory.</w:t>
            </w:r>
          </w:p>
          <w:tbl>
            <w:tblPr>
              <w:tblW w:w="7823" w:type="dxa"/>
              <w:tblInd w:w="0" w:type="dxa"/>
              <w:tblBorders>
                <w:top w:val="nil"/>
                <w:left w:val="nil"/>
                <w:bottom w:val="nil"/>
                <w:right w:val="nil"/>
                <w:insideH w:val="nil"/>
                <w:insideV w:val="nil"/>
              </w:tblBorders>
              <w:tblLayout w:type="fixed"/>
              <w:tblCellMar>
                <w:top w:w="0" w:type="dxa"/>
                <w:left w:w="0" w:type="dxa"/>
                <w:bottom w:w="0" w:type="dxa"/>
                <w:right w:w="0" w:type="dxa"/>
              </w:tblCellMar>
            </w:tblPr>
            <w:tblGrid>
              <w:gridCol w:w="2267"/>
              <w:gridCol w:w="793"/>
              <w:gridCol w:w="793"/>
              <w:gridCol w:w="793"/>
              <w:gridCol w:w="793"/>
              <w:gridCol w:w="793"/>
              <w:gridCol w:w="793"/>
              <w:gridCol w:w="793"/>
            </w:tblGrid>
            <w:tr>
              <w:trPr>
                <w:cantSplit/>
                <w:trHeight w:val="567" w:hRule="atLeast"/>
                <w:tblHeader/>
              </w:trPr>
              <w:tc>
                <w:tcPr>
                  <w:tcW w:w="2267" w:type="dxa"/>
                </w:tcPr>
                <w:p/>
              </w:tc>
              <w:tc>
                <w:tcPr>
                  <w:tcW w:w="793" w:type="dxa"/>
                  <w:tcMar>
                    <w:top w:w="20" w:type="dxa"/>
                    <w:left w:w="20" w:type="dxa"/>
                    <w:bottom w:w="20" w:type="dxa"/>
                    <w:right w:w="20" w:type="dxa"/>
                  </w:tcMar>
                  <w:vAlign w:val="center"/>
                </w:tcPr>
                <w:p>
                  <w:pPr>
                    <w:spacing w:after="0" w:line="240" w:lineRule="auto"/>
                    <w:jc w:val="center"/>
                  </w:pPr>
                  <w:r>
                    <w:rPr>
                      <w:rFonts w:ascii="Arial" w:hAnsi="Arial" w:eastAsia="Arial" w:cs="Tahoma"/>
                      <w:b/>
                      <w:bCs w:val="1"/>
                      <w:color w:val="1D2733"/>
                      <w:sz w:val="16"/>
                      <w:szCs w:val="16"/>
                    </w:rPr>
                    <w:t>Slots</w:t>
                  </w:r>
                </w:p>
              </w:tc>
              <w:tc>
                <w:tcPr>
                  <w:tcW w:w="793" w:type="dxa"/>
                  <w:tcMar>
                    <w:top w:w="20" w:type="dxa"/>
                    <w:left w:w="20" w:type="dxa"/>
                    <w:bottom w:w="20" w:type="dxa"/>
                    <w:right w:w="20" w:type="dxa"/>
                  </w:tcMar>
                  <w:vAlign w:val="center"/>
                </w:tcPr>
                <w:p>
                  <w:pPr>
                    <w:spacing w:after="0" w:line="240" w:lineRule="auto"/>
                    <w:jc w:val="center"/>
                  </w:pPr>
                  <w:r>
                    <w:rPr>
                      <w:rFonts w:ascii="Arial" w:hAnsi="Arial" w:eastAsia="Arial" w:cs="Tahoma"/>
                      <w:b/>
                      <w:bCs w:val="1"/>
                      <w:color w:val="1D2733"/>
                      <w:sz w:val="16"/>
                      <w:szCs w:val="16"/>
                    </w:rPr>
                    <w:t>Casino</w:t>
                  </w:r>
                </w:p>
              </w:tc>
              <w:tc>
                <w:tcPr>
                  <w:tcW w:w="793" w:type="dxa"/>
                  <w:tcMar>
                    <w:top w:w="20" w:type="dxa"/>
                    <w:left w:w="20" w:type="dxa"/>
                    <w:bottom w:w="20" w:type="dxa"/>
                    <w:right w:w="20" w:type="dxa"/>
                  </w:tcMar>
                  <w:vAlign w:val="center"/>
                </w:tcPr>
                <w:p>
                  <w:pPr>
                    <w:spacing w:after="0" w:line="240" w:lineRule="auto"/>
                    <w:jc w:val="center"/>
                  </w:pPr>
                  <w:r>
                    <w:rPr>
                      <w:rFonts w:ascii="Arial" w:hAnsi="Arial" w:eastAsia="Arial" w:cs="Tahoma"/>
                      <w:b/>
                      <w:bCs w:val="1"/>
                      <w:color w:val="1D2733"/>
                      <w:sz w:val="16"/>
                      <w:szCs w:val="16"/>
                    </w:rPr>
                    <w:t>General Gambling</w:t>
                  </w:r>
                </w:p>
              </w:tc>
              <w:tc>
                <w:tcPr>
                  <w:tcW w:w="793" w:type="dxa"/>
                  <w:tcMar>
                    <w:top w:w="20" w:type="dxa"/>
                    <w:left w:w="20" w:type="dxa"/>
                    <w:bottom w:w="20" w:type="dxa"/>
                    <w:right w:w="20" w:type="dxa"/>
                  </w:tcMar>
                  <w:vAlign w:val="center"/>
                </w:tcPr>
                <w:p>
                  <w:pPr>
                    <w:spacing w:after="0" w:line="240" w:lineRule="auto"/>
                    <w:jc w:val="center"/>
                  </w:pPr>
                  <w:r>
                    <w:rPr>
                      <w:rFonts w:ascii="Arial" w:hAnsi="Arial" w:eastAsia="Arial" w:cs="Tahoma"/>
                      <w:b/>
                      <w:bCs w:val="1"/>
                      <w:color w:val="1D2733"/>
                      <w:sz w:val="16"/>
                      <w:szCs w:val="16"/>
                    </w:rPr>
                    <w:t>Football Betting</w:t>
                  </w:r>
                </w:p>
              </w:tc>
              <w:tc>
                <w:tcPr>
                  <w:tcW w:w="793" w:type="dxa"/>
                  <w:tcMar>
                    <w:top w:w="20" w:type="dxa"/>
                    <w:left w:w="20" w:type="dxa"/>
                    <w:bottom w:w="20" w:type="dxa"/>
                    <w:right w:w="20" w:type="dxa"/>
                  </w:tcMar>
                  <w:vAlign w:val="center"/>
                </w:tcPr>
                <w:p>
                  <w:pPr>
                    <w:spacing w:after="0" w:line="240" w:lineRule="auto"/>
                    <w:jc w:val="center"/>
                  </w:pPr>
                  <w:r>
                    <w:rPr>
                      <w:rFonts w:ascii="Arial" w:hAnsi="Arial" w:eastAsia="Arial" w:cs="Tahoma"/>
                      <w:b/>
                      <w:bCs w:val="1"/>
                      <w:color w:val="1D2733"/>
                      <w:sz w:val="16"/>
                      <w:szCs w:val="16"/>
                    </w:rPr>
                    <w:t>Lottery</w:t>
                  </w:r>
                </w:p>
              </w:tc>
              <w:tc>
                <w:tcPr>
                  <w:tcW w:w="793" w:type="dxa"/>
                  <w:tcMar>
                    <w:top w:w="20" w:type="dxa"/>
                    <w:left w:w="20" w:type="dxa"/>
                    <w:bottom w:w="20" w:type="dxa"/>
                    <w:right w:w="20" w:type="dxa"/>
                  </w:tcMar>
                  <w:vAlign w:val="center"/>
                </w:tcPr>
                <w:p>
                  <w:pPr>
                    <w:spacing w:after="0" w:line="240" w:lineRule="auto"/>
                    <w:jc w:val="center"/>
                  </w:pPr>
                  <w:r>
                    <w:rPr>
                      <w:rFonts w:ascii="Arial" w:hAnsi="Arial" w:eastAsia="Arial" w:cs="Tahoma"/>
                      <w:b/>
                      <w:bCs w:val="1"/>
                      <w:color w:val="1D2733"/>
                      <w:sz w:val="16"/>
                      <w:szCs w:val="16"/>
                    </w:rPr>
                    <w:t>Playing card</w:t>
                  </w:r>
                </w:p>
              </w:tc>
              <w:tc>
                <w:tcPr>
                  <w:tcW w:w="793" w:type="dxa"/>
                  <w:tcMar>
                    <w:top w:w="20" w:type="dxa"/>
                    <w:left w:w="20" w:type="dxa"/>
                    <w:bottom w:w="20" w:type="dxa"/>
                    <w:right w:w="20" w:type="dxa"/>
                  </w:tcMar>
                  <w:vAlign w:val="center"/>
                </w:tcPr>
                <w:p>
                  <w:pPr>
                    <w:spacing w:after="0" w:line="240" w:lineRule="auto"/>
                    <w:jc w:val="center"/>
                  </w:pPr>
                  <w:r>
                    <w:rPr>
                      <w:rFonts w:ascii="Arial" w:hAnsi="Arial" w:eastAsia="Arial" w:cs="Tahoma"/>
                      <w:b/>
                      <w:bCs w:val="1"/>
                      <w:color w:val="1D2733"/>
                      <w:sz w:val="16"/>
                      <w:szCs w:val="16"/>
                    </w:rPr>
                    <w:t>Baccarat</w:t>
                  </w:r>
                </w:p>
              </w:tc>
            </w:tr>
            <w:tr>
              <w:trPr>
                <w:cantSplit/>
              </w:trPr>
              <w:tc>
                <w:tcPr>
                  <w:tcW w:w="2267" w:type="dxa"/>
                  <w:tcMar>
                    <w:top w:w="20" w:type="dxa"/>
                    <w:left w:w="60" w:type="dxa"/>
                    <w:bottom w:w="20" w:type="dxa"/>
                    <w:right w:w="20" w:type="dxa"/>
                  </w:tcMar>
                </w:tcPr>
                <w:p>
                  <w:pPr>
                    <w:spacing w:after="0" w:line="240" w:lineRule="exact"/>
                  </w:pPr>
                  <w:r>
                    <w:rPr>
                      <w:rFonts w:ascii="Arial" w:hAnsi="Arial" w:eastAsia="Arial" w:cs="Tahoma"/>
                      <w:color w:val="1D2733"/>
                      <w:sz w:val="17"/>
                      <w:szCs w:val="17"/>
                    </w:rPr>
                    <w:t>Abbreviations</w:t>
                  </w:r>
                </w:p>
              </w:tc>
              <w:tc>
                <w:tcPr>
                  <w:tcW w:w="793" w:type="dxa"/>
                  <w:tcBorders>
                    <w:top w:val="single" w:sz="4" w:space="0" w:color="FFFFFF"/>
                    <w:left w:val="single" w:sz="4" w:space="0" w:color="FFFFFF"/>
                    <w:bottom w:val="single" w:sz="4" w:space="0" w:color="FFFFFF"/>
                    <w:right w:val="single" w:sz="4" w:space="0" w:color="FFFFFF"/>
                  </w:tcBorders>
                  <w:shd w:val="clear" w:color="auto" w:fill="1F3F63"/>
                  <w:noWrap/>
                  <w:tcMar>
                    <w:top w:w="20" w:type="dxa"/>
                    <w:left w:w="20" w:type="dxa"/>
                    <w:bottom w:w="20" w:type="dxa"/>
                    <w:right w:w="20" w:type="dxa"/>
                  </w:tcMar>
                </w:tcPr>
                <w:p>
                  <w:pPr>
                    <w:spacing w:after="0" w:line="240" w:lineRule="exact"/>
                    <w:jc w:val="center"/>
                  </w:pPr>
                  <w:r>
                    <w:rPr>
                      <w:rFonts w:ascii="Arial" w:hAnsi="Arial" w:eastAsia="Arial" w:cs="Tahoma"/>
                      <w:color w:val="FFFFFF"/>
                      <w:sz w:val="17"/>
                      <w:szCs w:val="17"/>
                    </w:rPr>
                    <w:t>1,614</w:t>
                  </w:r>
                </w:p>
              </w:tc>
              <w:tc>
                <w:tcPr>
                  <w:tcW w:w="793" w:type="dxa"/>
                  <w:tcBorders>
                    <w:top w:val="single" w:sz="4" w:space="0" w:color="FFFFFF"/>
                    <w:left w:val="single" w:sz="4" w:space="0" w:color="FFFFFF"/>
                    <w:bottom w:val="single" w:sz="4" w:space="0" w:color="FFFFFF"/>
                    <w:right w:val="single" w:sz="4" w:space="0" w:color="FFFFFF"/>
                  </w:tcBorders>
                  <w:shd w:val="clear" w:color="auto" w:fill="5D748E"/>
                  <w:noWrap/>
                  <w:tcMar>
                    <w:top w:w="20" w:type="dxa"/>
                    <w:left w:w="20" w:type="dxa"/>
                    <w:bottom w:w="20" w:type="dxa"/>
                    <w:right w:w="20" w:type="dxa"/>
                  </w:tcMar>
                </w:tcPr>
                <w:p>
                  <w:pPr>
                    <w:spacing w:after="0" w:line="240" w:lineRule="exact"/>
                    <w:jc w:val="center"/>
                  </w:pPr>
                  <w:r>
                    <w:rPr>
                      <w:rFonts w:ascii="Arial" w:hAnsi="Arial" w:eastAsia="Arial" w:cs="Tahoma"/>
                      <w:color w:val="FFFFFF"/>
                      <w:sz w:val="17"/>
                      <w:szCs w:val="17"/>
                    </w:rPr>
                    <w:t>1,127</w:t>
                  </w:r>
                </w:p>
              </w:tc>
              <w:tc>
                <w:tcPr>
                  <w:tcW w:w="793" w:type="dxa"/>
                  <w:tcBorders>
                    <w:top w:val="single" w:sz="4" w:space="0" w:color="FFFFFF"/>
                    <w:left w:val="single" w:sz="4" w:space="0" w:color="FFFFFF"/>
                    <w:bottom w:val="single" w:sz="4" w:space="0" w:color="FFFFFF"/>
                    <w:right w:val="single" w:sz="4" w:space="0" w:color="FFFFFF"/>
                  </w:tcBorders>
                  <w:shd w:val="clear" w:color="auto" w:fill="A0ADBD"/>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605</w:t>
                  </w:r>
                </w:p>
              </w:tc>
              <w:tc>
                <w:tcPr>
                  <w:tcW w:w="793" w:type="dxa"/>
                  <w:tcBorders>
                    <w:top w:val="single" w:sz="4" w:space="0" w:color="FFFFFF"/>
                    <w:left w:val="single" w:sz="4" w:space="0" w:color="FFFFFF"/>
                    <w:bottom w:val="single" w:sz="4" w:space="0" w:color="FFFFFF"/>
                    <w:right w:val="single" w:sz="4" w:space="0" w:color="FFFFFF"/>
                  </w:tcBorders>
                  <w:shd w:val="clear" w:color="auto" w:fill="C7CFD8"/>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296</w:t>
                  </w:r>
                </w:p>
              </w:tc>
              <w:tc>
                <w:tcPr>
                  <w:tcW w:w="793" w:type="dxa"/>
                  <w:tcBorders>
                    <w:top w:val="single" w:sz="4" w:space="0" w:color="FFFFFF"/>
                    <w:left w:val="single" w:sz="4" w:space="0" w:color="FFFFFF"/>
                    <w:bottom w:val="single" w:sz="4" w:space="0" w:color="FFFFFF"/>
                    <w:right w:val="single" w:sz="4" w:space="0" w:color="FFFFFF"/>
                  </w:tcBorders>
                  <w:shd w:val="clear" w:color="auto" w:fill="E5E9ED"/>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64</w:t>
                  </w:r>
                </w:p>
              </w:tc>
              <w:tc>
                <w:tcPr>
                  <w:tcW w:w="793" w:type="dxa"/>
                  <w:tcBorders>
                    <w:top w:val="single" w:sz="4" w:space="0" w:color="FFFFFF"/>
                    <w:left w:val="single" w:sz="4" w:space="0" w:color="FFFFFF"/>
                    <w:bottom w:val="single" w:sz="4" w:space="0" w:color="FFFFFF"/>
                    <w:right w:val="single" w:sz="4" w:space="0" w:color="FFFFFF"/>
                  </w:tcBorders>
                  <w:shd w:val="clear" w:color="auto" w:fill="E3E7EC"/>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77</w:t>
                  </w:r>
                </w:p>
              </w:tc>
              <w:tc>
                <w:tcPr>
                  <w:tcW w:w="793" w:type="dxa"/>
                  <w:tcBorders>
                    <w:top w:val="single" w:sz="4" w:space="0" w:color="FFFFFF"/>
                    <w:left w:val="single" w:sz="4" w:space="0" w:color="FFFFFF"/>
                    <w:bottom w:val="single" w:sz="4" w:space="0" w:color="FFFFFF"/>
                    <w:right w:val="single" w:sz="4" w:space="0" w:color="FFFFFF"/>
                  </w:tcBorders>
                  <w:shd w:val="clear" w:color="auto" w:fill="E7EAEE"/>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48</w:t>
                  </w:r>
                </w:p>
              </w:tc>
            </w:tr>
            <w:tr>
              <w:trPr>
                <w:cantSplit/>
              </w:trPr>
              <w:tc>
                <w:tcPr>
                  <w:tcW w:w="2267" w:type="dxa"/>
                  <w:tcMar>
                    <w:top w:w="20" w:type="dxa"/>
                    <w:left w:w="60" w:type="dxa"/>
                    <w:bottom w:w="20" w:type="dxa"/>
                    <w:right w:w="20" w:type="dxa"/>
                  </w:tcMar>
                </w:tcPr>
                <w:p>
                  <w:pPr>
                    <w:spacing w:after="0" w:line="240" w:lineRule="exact"/>
                  </w:pPr>
                  <w:r>
                    <w:rPr>
                      <w:rFonts w:ascii="Arial" w:hAnsi="Arial" w:eastAsia="Arial" w:cs="Tahoma"/>
                      <w:color w:val="1D2733"/>
                      <w:sz w:val="17"/>
                      <w:szCs w:val="17"/>
                    </w:rPr>
                    <w:t>Marketing &amp; Acquisition</w:t>
                  </w:r>
                </w:p>
              </w:tc>
              <w:tc>
                <w:tcPr>
                  <w:tcW w:w="793" w:type="dxa"/>
                  <w:tcBorders>
                    <w:top w:val="single" w:sz="4" w:space="0" w:color="FFFFFF"/>
                    <w:left w:val="single" w:sz="4" w:space="0" w:color="FFFFFF"/>
                    <w:bottom w:val="single" w:sz="4" w:space="0" w:color="FFFFFF"/>
                    <w:right w:val="single" w:sz="4" w:space="0" w:color="FFFFFF"/>
                  </w:tcBorders>
                  <w:shd w:val="clear" w:color="auto" w:fill="D7DDE3"/>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171</w:t>
                  </w:r>
                </w:p>
              </w:tc>
              <w:tc>
                <w:tcPr>
                  <w:tcW w:w="793" w:type="dxa"/>
                  <w:tcBorders>
                    <w:top w:val="single" w:sz="4" w:space="0" w:color="FFFFFF"/>
                    <w:left w:val="single" w:sz="4" w:space="0" w:color="FFFFFF"/>
                    <w:bottom w:val="single" w:sz="4" w:space="0" w:color="FFFFFF"/>
                    <w:right w:val="single" w:sz="4" w:space="0" w:color="FFFFFF"/>
                  </w:tcBorders>
                  <w:shd w:val="clear" w:color="auto" w:fill="E1E5EA"/>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95</w:t>
                  </w:r>
                </w:p>
              </w:tc>
              <w:tc>
                <w:tcPr>
                  <w:tcW w:w="793" w:type="dxa"/>
                  <w:tcBorders>
                    <w:top w:val="single" w:sz="4" w:space="0" w:color="FFFFFF"/>
                    <w:left w:val="single" w:sz="4" w:space="0" w:color="FFFFFF"/>
                    <w:bottom w:val="single" w:sz="4" w:space="0" w:color="FFFFFF"/>
                    <w:right w:val="single" w:sz="4" w:space="0" w:color="FFFFFF"/>
                  </w:tcBorders>
                  <w:shd w:val="clear" w:color="auto" w:fill="E5E9ED"/>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64</w:t>
                  </w:r>
                </w:p>
              </w:tc>
              <w:tc>
                <w:tcPr>
                  <w:tcW w:w="793" w:type="dxa"/>
                  <w:tcBorders>
                    <w:top w:val="single" w:sz="4" w:space="0" w:color="FFFFFF"/>
                    <w:left w:val="single" w:sz="4" w:space="0" w:color="FFFFFF"/>
                    <w:bottom w:val="single" w:sz="4" w:space="0" w:color="FFFFFF"/>
                    <w:right w:val="single" w:sz="4" w:space="0" w:color="FFFFFF"/>
                  </w:tcBorders>
                  <w:shd w:val="clear" w:color="auto" w:fill="EBEEF1"/>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18</w:t>
                  </w:r>
                </w:p>
              </w:tc>
              <w:tc>
                <w:tcPr>
                  <w:tcW w:w="793" w:type="dxa"/>
                  <w:tcBorders>
                    <w:top w:val="single" w:sz="4" w:space="0" w:color="FFFFFF"/>
                    <w:left w:val="single" w:sz="4" w:space="0" w:color="FFFFFF"/>
                    <w:bottom w:val="single" w:sz="4" w:space="0" w:color="FFFFFF"/>
                    <w:right w:val="single" w:sz="4" w:space="0" w:color="FFFFFF"/>
                  </w:tcBorders>
                  <w:shd w:val="clear" w:color="auto" w:fill="E7EAEE"/>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48</w:t>
                  </w:r>
                </w:p>
              </w:tc>
              <w:tc>
                <w:tcPr>
                  <w:tcW w:w="793" w:type="dxa"/>
                  <w:tcBorders>
                    <w:top w:val="single" w:sz="4" w:space="0" w:color="FFFFFF"/>
                    <w:left w:val="single" w:sz="4" w:space="0" w:color="FFFFFF"/>
                    <w:bottom w:val="single" w:sz="4" w:space="0" w:color="FFFFFF"/>
                    <w:right w:val="single" w:sz="4" w:space="0" w:color="FFFFFF"/>
                  </w:tcBorders>
                  <w:shd w:val="clear" w:color="auto" w:fill="ECEFF2"/>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8</w:t>
                  </w:r>
                </w:p>
              </w:tc>
              <w:tc>
                <w:tcPr>
                  <w:tcW w:w="793" w:type="dxa"/>
                  <w:tcBorders>
                    <w:top w:val="single" w:sz="4" w:space="0" w:color="FFFFFF"/>
                    <w:left w:val="single" w:sz="4" w:space="0" w:color="FFFFFF"/>
                    <w:bottom w:val="single" w:sz="4" w:space="0" w:color="FFFFFF"/>
                    <w:right w:val="single" w:sz="4" w:space="0" w:color="FFFFFF"/>
                  </w:tcBorders>
                  <w:shd w:val="clear" w:color="auto" w:fill="EBEEF1"/>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16</w:t>
                  </w:r>
                </w:p>
              </w:tc>
            </w:tr>
            <w:tr>
              <w:trPr>
                <w:cantSplit/>
              </w:trPr>
              <w:tc>
                <w:tcPr>
                  <w:tcW w:w="2267" w:type="dxa"/>
                  <w:tcMar>
                    <w:top w:w="20" w:type="dxa"/>
                    <w:left w:w="60" w:type="dxa"/>
                    <w:bottom w:w="20" w:type="dxa"/>
                    <w:right w:w="20" w:type="dxa"/>
                  </w:tcMar>
                </w:tcPr>
                <w:p>
                  <w:pPr>
                    <w:spacing w:after="0" w:line="240" w:lineRule="exact"/>
                  </w:pPr>
                  <w:r>
                    <w:rPr>
                      <w:rFonts w:ascii="Arial" w:hAnsi="Arial" w:eastAsia="Arial" w:cs="Tahoma"/>
                      <w:color w:val="1D2733"/>
                      <w:sz w:val="17"/>
                      <w:szCs w:val="17"/>
                    </w:rPr>
                    <w:t>Deposit &amp; Withdrawal</w:t>
                  </w:r>
                </w:p>
              </w:tc>
              <w:tc>
                <w:tcPr>
                  <w:tcW w:w="793" w:type="dxa"/>
                  <w:tcBorders>
                    <w:top w:val="single" w:sz="4" w:space="0" w:color="FFFFFF"/>
                    <w:left w:val="single" w:sz="4" w:space="0" w:color="FFFFFF"/>
                    <w:bottom w:val="single" w:sz="4" w:space="0" w:color="FFFFFF"/>
                    <w:right w:val="single" w:sz="4" w:space="0" w:color="FFFFFF"/>
                  </w:tcBorders>
                  <w:shd w:val="clear" w:color="auto" w:fill="E4E8EC"/>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68</w:t>
                  </w:r>
                </w:p>
              </w:tc>
              <w:tc>
                <w:tcPr>
                  <w:tcW w:w="793" w:type="dxa"/>
                  <w:tcBorders>
                    <w:top w:val="single" w:sz="4" w:space="0" w:color="FFFFFF"/>
                    <w:left w:val="single" w:sz="4" w:space="0" w:color="FFFFFF"/>
                    <w:bottom w:val="single" w:sz="4" w:space="0" w:color="FFFFFF"/>
                    <w:right w:val="single" w:sz="4" w:space="0" w:color="FFFFFF"/>
                  </w:tcBorders>
                  <w:shd w:val="clear" w:color="auto" w:fill="E6EAEE"/>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55</w:t>
                  </w:r>
                </w:p>
              </w:tc>
              <w:tc>
                <w:tcPr>
                  <w:tcW w:w="793" w:type="dxa"/>
                  <w:tcBorders>
                    <w:top w:val="single" w:sz="4" w:space="0" w:color="FFFFFF"/>
                    <w:left w:val="single" w:sz="4" w:space="0" w:color="FFFFFF"/>
                    <w:bottom w:val="single" w:sz="4" w:space="0" w:color="FFFFFF"/>
                    <w:right w:val="single" w:sz="4" w:space="0" w:color="FFFFFF"/>
                  </w:tcBorders>
                  <w:shd w:val="clear" w:color="auto" w:fill="E8EBEF"/>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42</w:t>
                  </w:r>
                </w:p>
              </w:tc>
              <w:tc>
                <w:tcPr>
                  <w:tcW w:w="793" w:type="dxa"/>
                  <w:tcBorders>
                    <w:top w:val="single" w:sz="4" w:space="0" w:color="FFFFFF"/>
                    <w:left w:val="single" w:sz="4" w:space="0" w:color="FFFFFF"/>
                    <w:bottom w:val="single" w:sz="4" w:space="0" w:color="FFFFFF"/>
                    <w:right w:val="single" w:sz="4" w:space="0" w:color="FFFFFF"/>
                  </w:tcBorders>
                  <w:shd w:val="clear" w:color="auto" w:fill="EBEEF1"/>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13</w:t>
                  </w:r>
                </w:p>
              </w:tc>
              <w:tc>
                <w:tcPr>
                  <w:tcW w:w="793" w:type="dxa"/>
                  <w:tcBorders>
                    <w:top w:val="single" w:sz="4" w:space="0" w:color="FFFFFF"/>
                    <w:left w:val="single" w:sz="4" w:space="0" w:color="FFFFFF"/>
                    <w:bottom w:val="single" w:sz="4" w:space="0" w:color="FFFFFF"/>
                    <w:right w:val="single" w:sz="4" w:space="0" w:color="FFFFFF"/>
                  </w:tcBorders>
                  <w:shd w:val="clear" w:color="auto" w:fill="EDEFF2"/>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2</w:t>
                  </w:r>
                </w:p>
              </w:tc>
              <w:tc>
                <w:tcPr>
                  <w:tcW w:w="793" w:type="dxa"/>
                  <w:tcBorders>
                    <w:top w:val="single" w:sz="4" w:space="0" w:color="FFFFFF"/>
                    <w:left w:val="single" w:sz="4" w:space="0" w:color="FFFFFF"/>
                    <w:bottom w:val="single" w:sz="4" w:space="0" w:color="FFFFFF"/>
                    <w:right w:val="single" w:sz="4" w:space="0" w:color="FFFFFF"/>
                  </w:tcBorders>
                  <w:shd w:val="clear" w:color="auto" w:fill="EDF0F2"/>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1</w:t>
                  </w:r>
                </w:p>
              </w:tc>
              <w:tc>
                <w:tcPr>
                  <w:tcW w:w="793" w:type="dxa"/>
                  <w:tcBorders>
                    <w:top w:val="single" w:sz="4" w:space="0" w:color="FFFFFF"/>
                    <w:left w:val="single" w:sz="4" w:space="0" w:color="FFFFFF"/>
                    <w:bottom w:val="single" w:sz="4" w:space="0" w:color="FFFFFF"/>
                    <w:right w:val="single" w:sz="4" w:space="0" w:color="FFFFFF"/>
                  </w:tcBorders>
                  <w:shd w:val="clear" w:color="auto" w:fill="ECEFF2"/>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6</w:t>
                  </w:r>
                </w:p>
              </w:tc>
            </w:tr>
            <w:tr>
              <w:trPr>
                <w:cantSplit/>
              </w:trPr>
              <w:tc>
                <w:tcPr>
                  <w:tcW w:w="2267" w:type="dxa"/>
                  <w:tcMar>
                    <w:top w:w="20" w:type="dxa"/>
                    <w:left w:w="60" w:type="dxa"/>
                    <w:bottom w:w="20" w:type="dxa"/>
                    <w:right w:w="20" w:type="dxa"/>
                  </w:tcMar>
                </w:tcPr>
                <w:p>
                  <w:pPr>
                    <w:spacing w:after="0" w:line="240" w:lineRule="exact"/>
                  </w:pPr>
                  <w:r>
                    <w:rPr>
                      <w:rFonts w:ascii="Arial" w:hAnsi="Arial" w:eastAsia="Arial" w:cs="Tahoma"/>
                      <w:color w:val="1D2733"/>
                      <w:sz w:val="17"/>
                      <w:szCs w:val="17"/>
                    </w:rPr>
                    <w:t>Affiliate &amp; Agent</w:t>
                  </w:r>
                </w:p>
              </w:tc>
              <w:tc>
                <w:tcPr>
                  <w:tcW w:w="793" w:type="dxa"/>
                  <w:tcBorders>
                    <w:top w:val="single" w:sz="4" w:space="0" w:color="FFFFFF"/>
                    <w:left w:val="single" w:sz="4" w:space="0" w:color="FFFFFF"/>
                    <w:bottom w:val="single" w:sz="4" w:space="0" w:color="FFFFFF"/>
                    <w:right w:val="single" w:sz="4" w:space="0" w:color="FFFFFF"/>
                  </w:tcBorders>
                  <w:shd w:val="clear" w:color="auto" w:fill="E8EBEF"/>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41</w:t>
                  </w:r>
                </w:p>
              </w:tc>
              <w:tc>
                <w:tcPr>
                  <w:tcW w:w="793" w:type="dxa"/>
                  <w:tcBorders>
                    <w:top w:val="single" w:sz="4" w:space="0" w:color="FFFFFF"/>
                    <w:left w:val="single" w:sz="4" w:space="0" w:color="FFFFFF"/>
                    <w:bottom w:val="single" w:sz="4" w:space="0" w:color="FFFFFF"/>
                    <w:right w:val="single" w:sz="4" w:space="0" w:color="FFFFFF"/>
                  </w:tcBorders>
                  <w:shd w:val="clear" w:color="auto" w:fill="EAEDF0"/>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23</w:t>
                  </w:r>
                </w:p>
              </w:tc>
              <w:tc>
                <w:tcPr>
                  <w:tcW w:w="793" w:type="dxa"/>
                  <w:tcBorders>
                    <w:top w:val="single" w:sz="4" w:space="0" w:color="FFFFFF"/>
                    <w:left w:val="single" w:sz="4" w:space="0" w:color="FFFFFF"/>
                    <w:bottom w:val="single" w:sz="4" w:space="0" w:color="FFFFFF"/>
                    <w:right w:val="single" w:sz="4" w:space="0" w:color="FFFFFF"/>
                  </w:tcBorders>
                  <w:shd w:val="clear" w:color="auto" w:fill="E7EAEE"/>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50</w:t>
                  </w:r>
                </w:p>
              </w:tc>
              <w:tc>
                <w:tcPr>
                  <w:tcW w:w="793" w:type="dxa"/>
                  <w:tcBorders>
                    <w:top w:val="single" w:sz="4" w:space="0" w:color="FFFFFF"/>
                    <w:left w:val="single" w:sz="4" w:space="0" w:color="FFFFFF"/>
                    <w:bottom w:val="single" w:sz="4" w:space="0" w:color="FFFFFF"/>
                    <w:right w:val="single" w:sz="4" w:space="0" w:color="FFFFFF"/>
                  </w:tcBorders>
                  <w:shd w:val="clear" w:color="auto" w:fill="ECEFF2"/>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5</w:t>
                  </w:r>
                </w:p>
              </w:tc>
              <w:tc>
                <w:tcPr>
                  <w:tcW w:w="793" w:type="dxa"/>
                  <w:tcBorders>
                    <w:top w:val="single" w:sz="4" w:space="0" w:color="FFFFFF"/>
                    <w:left w:val="single" w:sz="4" w:space="0" w:color="FFFFFF"/>
                    <w:bottom w:val="single" w:sz="4" w:space="0" w:color="FFFFFF"/>
                    <w:right w:val="single" w:sz="4" w:space="0" w:color="FFFFFF"/>
                  </w:tcBorders>
                  <w:shd w:val="clear" w:color="auto" w:fill="EDEFF2"/>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2</w:t>
                  </w:r>
                </w:p>
              </w:tc>
              <w:tc>
                <w:tcPr>
                  <w:tcW w:w="793" w:type="dxa"/>
                  <w:tcBorders>
                    <w:top w:val="single" w:sz="4" w:space="0" w:color="FFFFFF"/>
                    <w:left w:val="single" w:sz="4" w:space="0" w:color="FFFFFF"/>
                    <w:bottom w:val="single" w:sz="4" w:space="0" w:color="FFFFFF"/>
                    <w:right w:val="single" w:sz="4" w:space="0" w:color="FFFFFF"/>
                  </w:tcBorders>
                  <w:shd w:val="clear" w:color="auto" w:fill="EDF0F2"/>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1</w:t>
                  </w:r>
                </w:p>
              </w:tc>
              <w:tc>
                <w:tcPr>
                  <w:tcW w:w="793" w:type="dxa"/>
                  <w:tcBorders>
                    <w:top w:val="single" w:sz="4" w:space="0" w:color="FFFFFF"/>
                    <w:left w:val="single" w:sz="4" w:space="0" w:color="FFFFFF"/>
                    <w:bottom w:val="single" w:sz="4" w:space="0" w:color="FFFFFF"/>
                    <w:right w:val="single" w:sz="4" w:space="0" w:color="FFFFFF"/>
                  </w:tcBorders>
                  <w:shd w:val="clear" w:color="auto" w:fill="EDEFF2"/>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2</w:t>
                  </w:r>
                </w:p>
              </w:tc>
            </w:tr>
            <w:tr>
              <w:trPr>
                <w:cantSplit/>
              </w:trPr>
              <w:tc>
                <w:tcPr>
                  <w:tcW w:w="2267" w:type="dxa"/>
                  <w:tcMar>
                    <w:top w:w="20" w:type="dxa"/>
                    <w:left w:w="60" w:type="dxa"/>
                    <w:bottom w:w="20" w:type="dxa"/>
                    <w:right w:w="20" w:type="dxa"/>
                  </w:tcMar>
                </w:tcPr>
                <w:p>
                  <w:pPr>
                    <w:spacing w:after="0" w:line="240" w:lineRule="exact"/>
                  </w:pPr>
                  <w:r>
                    <w:rPr>
                      <w:rFonts w:ascii="Arial" w:hAnsi="Arial" w:eastAsia="Arial" w:cs="Tahoma"/>
                      <w:color w:val="1D2733"/>
                      <w:sz w:val="17"/>
                      <w:szCs w:val="17"/>
                    </w:rPr>
                    <w:t>Promotions</w:t>
                  </w:r>
                </w:p>
              </w:tc>
              <w:tc>
                <w:tcPr>
                  <w:tcW w:w="793" w:type="dxa"/>
                  <w:tcBorders>
                    <w:top w:val="single" w:sz="4" w:space="0" w:color="FFFFFF"/>
                    <w:left w:val="single" w:sz="4" w:space="0" w:color="FFFFFF"/>
                    <w:bottom w:val="single" w:sz="4" w:space="0" w:color="FFFFFF"/>
                    <w:right w:val="single" w:sz="4" w:space="0" w:color="FFFFFF"/>
                  </w:tcBorders>
                  <w:shd w:val="clear" w:color="auto" w:fill="ECEFF2"/>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9</w:t>
                  </w:r>
                </w:p>
              </w:tc>
              <w:tc>
                <w:tcPr>
                  <w:tcW w:w="793" w:type="dxa"/>
                  <w:tcBorders>
                    <w:top w:val="single" w:sz="4" w:space="0" w:color="FFFFFF"/>
                    <w:left w:val="single" w:sz="4" w:space="0" w:color="FFFFFF"/>
                    <w:bottom w:val="single" w:sz="4" w:space="0" w:color="FFFFFF"/>
                    <w:right w:val="single" w:sz="4" w:space="0" w:color="FFFFFF"/>
                  </w:tcBorders>
                  <w:shd w:val="clear" w:color="auto" w:fill="ECEFF2"/>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10</w:t>
                  </w:r>
                </w:p>
              </w:tc>
              <w:tc>
                <w:tcPr>
                  <w:tcW w:w="793" w:type="dxa"/>
                  <w:tcBorders>
                    <w:top w:val="single" w:sz="4" w:space="0" w:color="FFFFFF"/>
                    <w:left w:val="single" w:sz="4" w:space="0" w:color="FFFFFF"/>
                    <w:bottom w:val="single" w:sz="4" w:space="0" w:color="FFFFFF"/>
                    <w:right w:val="single" w:sz="4" w:space="0" w:color="FFFFFF"/>
                  </w:tcBorders>
                  <w:shd w:val="clear" w:color="auto" w:fill="ECEEF1"/>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12</w:t>
                  </w:r>
                </w:p>
              </w:tc>
              <w:tc>
                <w:tcPr>
                  <w:tcW w:w="793" w:type="dxa"/>
                  <w:tcBorders>
                    <w:top w:val="single" w:sz="4" w:space="0" w:color="FFFFFF"/>
                    <w:left w:val="single" w:sz="4" w:space="0" w:color="FFFFFF"/>
                    <w:bottom w:val="single" w:sz="4" w:space="0" w:color="FFFFFF"/>
                    <w:right w:val="single" w:sz="4" w:space="0" w:color="FFFFFF"/>
                  </w:tcBorders>
                  <w:shd w:val="clear" w:color="auto" w:fill="EDEFF2"/>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4</w:t>
                  </w:r>
                </w:p>
              </w:tc>
              <w:tc>
                <w:tcPr>
                  <w:tcW w:w="793" w:type="dxa"/>
                  <w:tcBorders>
                    <w:top w:val="single" w:sz="4" w:space="0" w:color="C9D2DB"/>
                    <w:left w:val="single" w:sz="4" w:space="0" w:color="C9D2DB"/>
                    <w:bottom w:val="single" w:sz="4" w:space="0" w:color="C9D2DB"/>
                    <w:right w:val="single" w:sz="4" w:space="0" w:color="C9D2DB"/>
                  </w:tcBorders>
                  <w:noWrap/>
                  <w:tcMar>
                    <w:top w:w="20" w:type="dxa"/>
                    <w:left w:w="20" w:type="dxa"/>
                    <w:bottom w:w="20" w:type="dxa"/>
                    <w:right w:w="20" w:type="dxa"/>
                  </w:tcMar>
                </w:tcPr>
                <w:p>
                  <w:pPr>
                    <w:spacing w:after="0" w:line="240" w:lineRule="exact"/>
                    <w:jc w:val="center"/>
                  </w:pPr>
                  <w:r>
                    <w:rPr>
                      <w:rFonts w:ascii="Arial" w:hAnsi="Arial" w:eastAsia="Arial" w:cs="Tahoma"/>
                      <w:color w:val="8A96A3"/>
                      <w:sz w:val="17"/>
                      <w:szCs w:val="17"/>
                    </w:rPr>
                    <w:t>0</w:t>
                  </w:r>
                </w:p>
              </w:tc>
              <w:tc>
                <w:tcPr>
                  <w:tcW w:w="793" w:type="dxa"/>
                  <w:tcBorders>
                    <w:top w:val="single" w:sz="4" w:space="0" w:color="C9D2DB"/>
                    <w:left w:val="single" w:sz="4" w:space="0" w:color="C9D2DB"/>
                    <w:bottom w:val="single" w:sz="4" w:space="0" w:color="C9D2DB"/>
                    <w:right w:val="single" w:sz="4" w:space="0" w:color="C9D2DB"/>
                  </w:tcBorders>
                  <w:noWrap/>
                  <w:tcMar>
                    <w:top w:w="20" w:type="dxa"/>
                    <w:left w:w="20" w:type="dxa"/>
                    <w:bottom w:w="20" w:type="dxa"/>
                    <w:right w:w="20" w:type="dxa"/>
                  </w:tcMar>
                </w:tcPr>
                <w:p>
                  <w:pPr>
                    <w:spacing w:after="0" w:line="240" w:lineRule="exact"/>
                    <w:jc w:val="center"/>
                  </w:pPr>
                  <w:r>
                    <w:rPr>
                      <w:rFonts w:ascii="Arial" w:hAnsi="Arial" w:eastAsia="Arial" w:cs="Tahoma"/>
                      <w:color w:val="8A96A3"/>
                      <w:sz w:val="17"/>
                      <w:szCs w:val="17"/>
                    </w:rPr>
                    <w:t>0</w:t>
                  </w:r>
                </w:p>
              </w:tc>
              <w:tc>
                <w:tcPr>
                  <w:tcW w:w="793" w:type="dxa"/>
                  <w:tcBorders>
                    <w:top w:val="single" w:sz="4" w:space="0" w:color="FFFFFF"/>
                    <w:left w:val="single" w:sz="4" w:space="0" w:color="FFFFFF"/>
                    <w:bottom w:val="single" w:sz="4" w:space="0" w:color="FFFFFF"/>
                    <w:right w:val="single" w:sz="4" w:space="0" w:color="FFFFFF"/>
                  </w:tcBorders>
                  <w:shd w:val="clear" w:color="auto" w:fill="EDEFF2"/>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3</w:t>
                  </w:r>
                </w:p>
              </w:tc>
            </w:tr>
            <w:tr>
              <w:trPr>
                <w:cantSplit/>
              </w:trPr>
              <w:tc>
                <w:tcPr>
                  <w:tcW w:w="2267" w:type="dxa"/>
                  <w:tcMar>
                    <w:top w:w="20" w:type="dxa"/>
                    <w:left w:w="60" w:type="dxa"/>
                    <w:bottom w:w="20" w:type="dxa"/>
                    <w:right w:w="20" w:type="dxa"/>
                  </w:tcMar>
                </w:tcPr>
                <w:p>
                  <w:pPr>
                    <w:spacing w:after="0" w:line="240" w:lineRule="exact"/>
                  </w:pPr>
                  <w:r>
                    <w:rPr>
                      <w:rFonts w:ascii="Arial" w:hAnsi="Arial" w:eastAsia="Arial" w:cs="Tahoma"/>
                      <w:color w:val="1D2733"/>
                      <w:sz w:val="17"/>
                      <w:szCs w:val="17"/>
                    </w:rPr>
                    <w:t>Hashtags</w:t>
                  </w:r>
                </w:p>
              </w:tc>
              <w:tc>
                <w:tcPr>
                  <w:tcW w:w="793" w:type="dxa"/>
                  <w:tcBorders>
                    <w:top w:val="single" w:sz="4" w:space="0" w:color="C9D2DB"/>
                    <w:left w:val="single" w:sz="4" w:space="0" w:color="C9D2DB"/>
                    <w:bottom w:val="single" w:sz="4" w:space="0" w:color="C9D2DB"/>
                    <w:right w:val="single" w:sz="4" w:space="0" w:color="C9D2DB"/>
                  </w:tcBorders>
                  <w:noWrap/>
                  <w:tcMar>
                    <w:top w:w="20" w:type="dxa"/>
                    <w:left w:w="20" w:type="dxa"/>
                    <w:bottom w:w="20" w:type="dxa"/>
                    <w:right w:w="20" w:type="dxa"/>
                  </w:tcMar>
                </w:tcPr>
                <w:p>
                  <w:pPr>
                    <w:spacing w:after="0" w:line="240" w:lineRule="exact"/>
                    <w:jc w:val="center"/>
                  </w:pPr>
                  <w:r>
                    <w:rPr>
                      <w:rFonts w:ascii="Arial" w:hAnsi="Arial" w:eastAsia="Arial" w:cs="Tahoma"/>
                      <w:color w:val="8A96A3"/>
                      <w:sz w:val="17"/>
                      <w:szCs w:val="17"/>
                    </w:rPr>
                    <w:t>0</w:t>
                  </w:r>
                </w:p>
              </w:tc>
              <w:tc>
                <w:tcPr>
                  <w:tcW w:w="793" w:type="dxa"/>
                  <w:tcBorders>
                    <w:top w:val="single" w:sz="4" w:space="0" w:color="C9D2DB"/>
                    <w:left w:val="single" w:sz="4" w:space="0" w:color="C9D2DB"/>
                    <w:bottom w:val="single" w:sz="4" w:space="0" w:color="C9D2DB"/>
                    <w:right w:val="single" w:sz="4" w:space="0" w:color="C9D2DB"/>
                  </w:tcBorders>
                  <w:noWrap/>
                  <w:tcMar>
                    <w:top w:w="20" w:type="dxa"/>
                    <w:left w:w="20" w:type="dxa"/>
                    <w:bottom w:w="20" w:type="dxa"/>
                    <w:right w:w="20" w:type="dxa"/>
                  </w:tcMar>
                </w:tcPr>
                <w:p>
                  <w:pPr>
                    <w:spacing w:after="0" w:line="240" w:lineRule="exact"/>
                    <w:jc w:val="center"/>
                  </w:pPr>
                  <w:r>
                    <w:rPr>
                      <w:rFonts w:ascii="Arial" w:hAnsi="Arial" w:eastAsia="Arial" w:cs="Tahoma"/>
                      <w:color w:val="8A96A3"/>
                      <w:sz w:val="17"/>
                      <w:szCs w:val="17"/>
                    </w:rPr>
                    <w:t>0</w:t>
                  </w:r>
                </w:p>
              </w:tc>
              <w:tc>
                <w:tcPr>
                  <w:tcW w:w="793" w:type="dxa"/>
                  <w:tcBorders>
                    <w:top w:val="single" w:sz="4" w:space="0" w:color="C9D2DB"/>
                    <w:left w:val="single" w:sz="4" w:space="0" w:color="C9D2DB"/>
                    <w:bottom w:val="single" w:sz="4" w:space="0" w:color="C9D2DB"/>
                    <w:right w:val="single" w:sz="4" w:space="0" w:color="C9D2DB"/>
                  </w:tcBorders>
                  <w:noWrap/>
                  <w:tcMar>
                    <w:top w:w="20" w:type="dxa"/>
                    <w:left w:w="20" w:type="dxa"/>
                    <w:bottom w:w="20" w:type="dxa"/>
                    <w:right w:w="20" w:type="dxa"/>
                  </w:tcMar>
                </w:tcPr>
                <w:p>
                  <w:pPr>
                    <w:spacing w:after="0" w:line="240" w:lineRule="exact"/>
                    <w:jc w:val="center"/>
                  </w:pPr>
                  <w:r>
                    <w:rPr>
                      <w:rFonts w:ascii="Arial" w:hAnsi="Arial" w:eastAsia="Arial" w:cs="Tahoma"/>
                      <w:color w:val="8A96A3"/>
                      <w:sz w:val="17"/>
                      <w:szCs w:val="17"/>
                    </w:rPr>
                    <w:t>0</w:t>
                  </w:r>
                </w:p>
              </w:tc>
              <w:tc>
                <w:tcPr>
                  <w:tcW w:w="793" w:type="dxa"/>
                  <w:tcBorders>
                    <w:top w:val="single" w:sz="4" w:space="0" w:color="C9D2DB"/>
                    <w:left w:val="single" w:sz="4" w:space="0" w:color="C9D2DB"/>
                    <w:bottom w:val="single" w:sz="4" w:space="0" w:color="C9D2DB"/>
                    <w:right w:val="single" w:sz="4" w:space="0" w:color="C9D2DB"/>
                  </w:tcBorders>
                  <w:noWrap/>
                  <w:tcMar>
                    <w:top w:w="20" w:type="dxa"/>
                    <w:left w:w="20" w:type="dxa"/>
                    <w:bottom w:w="20" w:type="dxa"/>
                    <w:right w:w="20" w:type="dxa"/>
                  </w:tcMar>
                </w:tcPr>
                <w:p>
                  <w:pPr>
                    <w:spacing w:after="0" w:line="240" w:lineRule="exact"/>
                    <w:jc w:val="center"/>
                  </w:pPr>
                  <w:r>
                    <w:rPr>
                      <w:rFonts w:ascii="Arial" w:hAnsi="Arial" w:eastAsia="Arial" w:cs="Tahoma"/>
                      <w:color w:val="8A96A3"/>
                      <w:sz w:val="17"/>
                      <w:szCs w:val="17"/>
                    </w:rPr>
                    <w:t>0</w:t>
                  </w:r>
                </w:p>
              </w:tc>
              <w:tc>
                <w:tcPr>
                  <w:tcW w:w="793" w:type="dxa"/>
                  <w:tcBorders>
                    <w:top w:val="single" w:sz="4" w:space="0" w:color="C9D2DB"/>
                    <w:left w:val="single" w:sz="4" w:space="0" w:color="C9D2DB"/>
                    <w:bottom w:val="single" w:sz="4" w:space="0" w:color="C9D2DB"/>
                    <w:right w:val="single" w:sz="4" w:space="0" w:color="C9D2DB"/>
                  </w:tcBorders>
                  <w:noWrap/>
                  <w:tcMar>
                    <w:top w:w="20" w:type="dxa"/>
                    <w:left w:w="20" w:type="dxa"/>
                    <w:bottom w:w="20" w:type="dxa"/>
                    <w:right w:w="20" w:type="dxa"/>
                  </w:tcMar>
                </w:tcPr>
                <w:p>
                  <w:pPr>
                    <w:spacing w:after="0" w:line="240" w:lineRule="exact"/>
                    <w:jc w:val="center"/>
                  </w:pPr>
                  <w:r>
                    <w:rPr>
                      <w:rFonts w:ascii="Arial" w:hAnsi="Arial" w:eastAsia="Arial" w:cs="Tahoma"/>
                      <w:color w:val="8A96A3"/>
                      <w:sz w:val="17"/>
                      <w:szCs w:val="17"/>
                    </w:rPr>
                    <w:t>0</w:t>
                  </w:r>
                </w:p>
              </w:tc>
              <w:tc>
                <w:tcPr>
                  <w:tcW w:w="793" w:type="dxa"/>
                  <w:tcBorders>
                    <w:top w:val="single" w:sz="4" w:space="0" w:color="C9D2DB"/>
                    <w:left w:val="single" w:sz="4" w:space="0" w:color="C9D2DB"/>
                    <w:bottom w:val="single" w:sz="4" w:space="0" w:color="C9D2DB"/>
                    <w:right w:val="single" w:sz="4" w:space="0" w:color="C9D2DB"/>
                  </w:tcBorders>
                  <w:noWrap/>
                  <w:tcMar>
                    <w:top w:w="20" w:type="dxa"/>
                    <w:left w:w="20" w:type="dxa"/>
                    <w:bottom w:w="20" w:type="dxa"/>
                    <w:right w:w="20" w:type="dxa"/>
                  </w:tcMar>
                </w:tcPr>
                <w:p>
                  <w:pPr>
                    <w:spacing w:after="0" w:line="240" w:lineRule="exact"/>
                    <w:jc w:val="center"/>
                  </w:pPr>
                  <w:r>
                    <w:rPr>
                      <w:rFonts w:ascii="Arial" w:hAnsi="Arial" w:eastAsia="Arial" w:cs="Tahoma"/>
                      <w:color w:val="8A96A3"/>
                      <w:sz w:val="17"/>
                      <w:szCs w:val="17"/>
                    </w:rPr>
                    <w:t>0</w:t>
                  </w:r>
                </w:p>
              </w:tc>
              <w:tc>
                <w:tcPr>
                  <w:tcW w:w="793" w:type="dxa"/>
                  <w:tcBorders>
                    <w:top w:val="single" w:sz="4" w:space="0" w:color="C9D2DB"/>
                    <w:left w:val="single" w:sz="4" w:space="0" w:color="C9D2DB"/>
                    <w:bottom w:val="single" w:sz="4" w:space="0" w:color="C9D2DB"/>
                    <w:right w:val="single" w:sz="4" w:space="0" w:color="C9D2DB"/>
                  </w:tcBorders>
                  <w:noWrap/>
                  <w:tcMar>
                    <w:top w:w="20" w:type="dxa"/>
                    <w:left w:w="20" w:type="dxa"/>
                    <w:bottom w:w="20" w:type="dxa"/>
                    <w:right w:w="20" w:type="dxa"/>
                  </w:tcMar>
                </w:tcPr>
                <w:p>
                  <w:pPr>
                    <w:spacing w:after="0" w:line="240" w:lineRule="exact"/>
                    <w:jc w:val="center"/>
                  </w:pPr>
                  <w:r>
                    <w:rPr>
                      <w:rFonts w:ascii="Arial" w:hAnsi="Arial" w:eastAsia="Arial" w:cs="Tahoma"/>
                      <w:color w:val="8A96A3"/>
                      <w:sz w:val="17"/>
                      <w:szCs w:val="17"/>
                    </w:rPr>
                    <w:t>0</w:t>
                  </w:r>
                </w:p>
              </w:tc>
            </w:tr>
            <w:tr>
              <w:trPr>
                <w:cantSplit/>
              </w:trPr>
              <w:tc>
                <w:tcPr>
                  <w:tcW w:w="2267" w:type="dxa"/>
                  <w:tcMar>
                    <w:top w:w="20" w:type="dxa"/>
                    <w:left w:w="60" w:type="dxa"/>
                    <w:bottom w:w="20" w:type="dxa"/>
                    <w:right w:w="20" w:type="dxa"/>
                  </w:tcMar>
                </w:tcPr>
                <w:p>
                  <w:pPr>
                    <w:spacing w:after="0" w:line="240" w:lineRule="exact"/>
                  </w:pPr>
                  <w:r>
                    <w:rPr>
                      <w:rFonts w:ascii="Arial" w:hAnsi="Arial" w:eastAsia="Arial" w:cs="Tahoma"/>
                      <w:color w:val="1D2733"/>
                      <w:sz w:val="17"/>
                      <w:szCs w:val="17"/>
                    </w:rPr>
                    <w:t>Vague-Evasion Terms</w:t>
                  </w:r>
                </w:p>
              </w:tc>
              <w:tc>
                <w:tcPr>
                  <w:tcW w:w="793" w:type="dxa"/>
                  <w:tcBorders>
                    <w:top w:val="single" w:sz="4" w:space="0" w:color="C9D2DB"/>
                    <w:left w:val="single" w:sz="4" w:space="0" w:color="C9D2DB"/>
                    <w:bottom w:val="single" w:sz="4" w:space="0" w:color="C9D2DB"/>
                    <w:right w:val="single" w:sz="4" w:space="0" w:color="C9D2DB"/>
                  </w:tcBorders>
                  <w:noWrap/>
                  <w:tcMar>
                    <w:top w:w="20" w:type="dxa"/>
                    <w:left w:w="20" w:type="dxa"/>
                    <w:bottom w:w="20" w:type="dxa"/>
                    <w:right w:w="20" w:type="dxa"/>
                  </w:tcMar>
                </w:tcPr>
                <w:p>
                  <w:pPr>
                    <w:spacing w:after="0" w:line="240" w:lineRule="exact"/>
                    <w:jc w:val="center"/>
                  </w:pPr>
                  <w:r>
                    <w:rPr>
                      <w:rFonts w:ascii="Arial" w:hAnsi="Arial" w:eastAsia="Arial" w:cs="Tahoma"/>
                      <w:color w:val="8A96A3"/>
                      <w:sz w:val="17"/>
                      <w:szCs w:val="17"/>
                    </w:rPr>
                    <w:t>0</w:t>
                  </w:r>
                </w:p>
              </w:tc>
              <w:tc>
                <w:tcPr>
                  <w:tcW w:w="793" w:type="dxa"/>
                  <w:tcBorders>
                    <w:top w:val="single" w:sz="4" w:space="0" w:color="C9D2DB"/>
                    <w:left w:val="single" w:sz="4" w:space="0" w:color="C9D2DB"/>
                    <w:bottom w:val="single" w:sz="4" w:space="0" w:color="C9D2DB"/>
                    <w:right w:val="single" w:sz="4" w:space="0" w:color="C9D2DB"/>
                  </w:tcBorders>
                  <w:noWrap/>
                  <w:tcMar>
                    <w:top w:w="20" w:type="dxa"/>
                    <w:left w:w="20" w:type="dxa"/>
                    <w:bottom w:w="20" w:type="dxa"/>
                    <w:right w:w="20" w:type="dxa"/>
                  </w:tcMar>
                </w:tcPr>
                <w:p>
                  <w:pPr>
                    <w:spacing w:after="0" w:line="240" w:lineRule="exact"/>
                    <w:jc w:val="center"/>
                  </w:pPr>
                  <w:r>
                    <w:rPr>
                      <w:rFonts w:ascii="Arial" w:hAnsi="Arial" w:eastAsia="Arial" w:cs="Tahoma"/>
                      <w:color w:val="8A96A3"/>
                      <w:sz w:val="17"/>
                      <w:szCs w:val="17"/>
                    </w:rPr>
                    <w:t>0</w:t>
                  </w:r>
                </w:p>
              </w:tc>
              <w:tc>
                <w:tcPr>
                  <w:tcW w:w="793" w:type="dxa"/>
                  <w:tcBorders>
                    <w:top w:val="single" w:sz="4" w:space="0" w:color="C9D2DB"/>
                    <w:left w:val="single" w:sz="4" w:space="0" w:color="C9D2DB"/>
                    <w:bottom w:val="single" w:sz="4" w:space="0" w:color="C9D2DB"/>
                    <w:right w:val="single" w:sz="4" w:space="0" w:color="C9D2DB"/>
                  </w:tcBorders>
                  <w:noWrap/>
                  <w:tcMar>
                    <w:top w:w="20" w:type="dxa"/>
                    <w:left w:w="20" w:type="dxa"/>
                    <w:bottom w:w="20" w:type="dxa"/>
                    <w:right w:w="20" w:type="dxa"/>
                  </w:tcMar>
                </w:tcPr>
                <w:p>
                  <w:pPr>
                    <w:spacing w:after="0" w:line="240" w:lineRule="exact"/>
                    <w:jc w:val="center"/>
                  </w:pPr>
                  <w:r>
                    <w:rPr>
                      <w:rFonts w:ascii="Arial" w:hAnsi="Arial" w:eastAsia="Arial" w:cs="Tahoma"/>
                      <w:color w:val="8A96A3"/>
                      <w:sz w:val="17"/>
                      <w:szCs w:val="17"/>
                    </w:rPr>
                    <w:t>0</w:t>
                  </w:r>
                </w:p>
              </w:tc>
              <w:tc>
                <w:tcPr>
                  <w:tcW w:w="793" w:type="dxa"/>
                  <w:tcBorders>
                    <w:top w:val="single" w:sz="4" w:space="0" w:color="C9D2DB"/>
                    <w:left w:val="single" w:sz="4" w:space="0" w:color="C9D2DB"/>
                    <w:bottom w:val="single" w:sz="4" w:space="0" w:color="C9D2DB"/>
                    <w:right w:val="single" w:sz="4" w:space="0" w:color="C9D2DB"/>
                  </w:tcBorders>
                  <w:noWrap/>
                  <w:tcMar>
                    <w:top w:w="20" w:type="dxa"/>
                    <w:left w:w="20" w:type="dxa"/>
                    <w:bottom w:w="20" w:type="dxa"/>
                    <w:right w:w="20" w:type="dxa"/>
                  </w:tcMar>
                </w:tcPr>
                <w:p>
                  <w:pPr>
                    <w:spacing w:after="0" w:line="240" w:lineRule="exact"/>
                    <w:jc w:val="center"/>
                  </w:pPr>
                  <w:r>
                    <w:rPr>
                      <w:rFonts w:ascii="Arial" w:hAnsi="Arial" w:eastAsia="Arial" w:cs="Tahoma"/>
                      <w:color w:val="8A96A3"/>
                      <w:sz w:val="17"/>
                      <w:szCs w:val="17"/>
                    </w:rPr>
                    <w:t>0</w:t>
                  </w:r>
                </w:p>
              </w:tc>
              <w:tc>
                <w:tcPr>
                  <w:tcW w:w="793" w:type="dxa"/>
                  <w:tcBorders>
                    <w:top w:val="single" w:sz="4" w:space="0" w:color="C9D2DB"/>
                    <w:left w:val="single" w:sz="4" w:space="0" w:color="C9D2DB"/>
                    <w:bottom w:val="single" w:sz="4" w:space="0" w:color="C9D2DB"/>
                    <w:right w:val="single" w:sz="4" w:space="0" w:color="C9D2DB"/>
                  </w:tcBorders>
                  <w:noWrap/>
                  <w:tcMar>
                    <w:top w:w="20" w:type="dxa"/>
                    <w:left w:w="20" w:type="dxa"/>
                    <w:bottom w:w="20" w:type="dxa"/>
                    <w:right w:w="20" w:type="dxa"/>
                  </w:tcMar>
                </w:tcPr>
                <w:p>
                  <w:pPr>
                    <w:spacing w:after="0" w:line="240" w:lineRule="exact"/>
                    <w:jc w:val="center"/>
                  </w:pPr>
                  <w:r>
                    <w:rPr>
                      <w:rFonts w:ascii="Arial" w:hAnsi="Arial" w:eastAsia="Arial" w:cs="Tahoma"/>
                      <w:color w:val="8A96A3"/>
                      <w:sz w:val="17"/>
                      <w:szCs w:val="17"/>
                    </w:rPr>
                    <w:t>0</w:t>
                  </w:r>
                </w:p>
              </w:tc>
              <w:tc>
                <w:tcPr>
                  <w:tcW w:w="793" w:type="dxa"/>
                  <w:tcBorders>
                    <w:top w:val="single" w:sz="4" w:space="0" w:color="C9D2DB"/>
                    <w:left w:val="single" w:sz="4" w:space="0" w:color="C9D2DB"/>
                    <w:bottom w:val="single" w:sz="4" w:space="0" w:color="C9D2DB"/>
                    <w:right w:val="single" w:sz="4" w:space="0" w:color="C9D2DB"/>
                  </w:tcBorders>
                  <w:noWrap/>
                  <w:tcMar>
                    <w:top w:w="20" w:type="dxa"/>
                    <w:left w:w="20" w:type="dxa"/>
                    <w:bottom w:w="20" w:type="dxa"/>
                    <w:right w:w="20" w:type="dxa"/>
                  </w:tcMar>
                </w:tcPr>
                <w:p>
                  <w:pPr>
                    <w:spacing w:after="0" w:line="240" w:lineRule="exact"/>
                    <w:jc w:val="center"/>
                  </w:pPr>
                  <w:r>
                    <w:rPr>
                      <w:rFonts w:ascii="Arial" w:hAnsi="Arial" w:eastAsia="Arial" w:cs="Tahoma"/>
                      <w:color w:val="8A96A3"/>
                      <w:sz w:val="17"/>
                      <w:szCs w:val="17"/>
                    </w:rPr>
                    <w:t>0</w:t>
                  </w:r>
                </w:p>
              </w:tc>
              <w:tc>
                <w:tcPr>
                  <w:tcW w:w="793" w:type="dxa"/>
                  <w:tcBorders>
                    <w:top w:val="single" w:sz="4" w:space="0" w:color="C9D2DB"/>
                    <w:left w:val="single" w:sz="4" w:space="0" w:color="C9D2DB"/>
                    <w:bottom w:val="single" w:sz="4" w:space="0" w:color="C9D2DB"/>
                    <w:right w:val="single" w:sz="4" w:space="0" w:color="C9D2DB"/>
                  </w:tcBorders>
                  <w:noWrap/>
                  <w:tcMar>
                    <w:top w:w="20" w:type="dxa"/>
                    <w:left w:w="20" w:type="dxa"/>
                    <w:bottom w:w="20" w:type="dxa"/>
                    <w:right w:w="20" w:type="dxa"/>
                  </w:tcMar>
                </w:tcPr>
                <w:p>
                  <w:pPr>
                    <w:spacing w:after="0" w:line="240" w:lineRule="exact"/>
                    <w:jc w:val="center"/>
                  </w:pPr>
                  <w:r>
                    <w:rPr>
                      <w:rFonts w:ascii="Arial" w:hAnsi="Arial" w:eastAsia="Arial" w:cs="Tahoma"/>
                      <w:color w:val="8A96A3"/>
                      <w:sz w:val="17"/>
                      <w:szCs w:val="17"/>
                    </w:rPr>
                    <w:t>0</w:t>
                  </w:r>
                </w:p>
              </w:tc>
            </w:tr>
          </w:tbl>
          <w:p>
            <w:pPr>
              <w:spacing w:before="0" w:after="0" w:line="60" w:lineRule="exact"/>
              <w:rPr>
                <w:sz w:val="2"/>
              </w:rPr>
            </w:pPr>
          </w:p>
          <w:p>
            <w:pPr>
              <w:spacing w:after="40" w:before="60" w:line="288" w:lineRule="auto"/>
            </w:pPr>
            <w:r>
              <w:rPr>
                <w:rFonts w:ascii="Arial" w:hAnsi="Arial" w:eastAsia="Arial" w:cs="Tahoma"/>
                <w:b/>
                <w:bCs w:val="1"/>
                <w:color w:val="1D2733"/>
                <w:sz w:val="17"/>
                <w:szCs w:val="17"/>
              </w:rPr>
              <w:t xml:space="preserve">Scale  </w:t>
            </w:r>
            <w:r>
              <w:rPr>
                <w:rFonts w:ascii="Arial" w:hAnsi="Arial" w:eastAsia="Arial" w:cs="Tahoma"/>
                <w:color w:val="EDF0F3"/>
                <w:sz w:val="17"/>
                <w:szCs w:val="17"/>
              </w:rPr>
              <w:t>██</w:t>
            </w:r>
            <w:r>
              <w:rPr>
                <w:rFonts w:ascii="Arial" w:hAnsi="Arial" w:eastAsia="Arial" w:cs="Tahoma"/>
                <w:color w:val="1D2733"/>
                <w:sz w:val="17"/>
                <w:szCs w:val="17"/>
              </w:rPr>
              <w:t xml:space="preserve"> 1      </w:t>
            </w:r>
            <w:r>
              <w:rPr>
                <w:rFonts w:ascii="Arial" w:hAnsi="Arial" w:eastAsia="Arial" w:cs="Tahoma"/>
                <w:color w:val="1F3F63"/>
                <w:sz w:val="17"/>
                <w:szCs w:val="17"/>
              </w:rPr>
              <w:t>██</w:t>
            </w:r>
            <w:r>
              <w:rPr>
                <w:rFonts w:ascii="Arial" w:hAnsi="Arial" w:eastAsia="Arial" w:cs="Tahoma"/>
                <w:color w:val="1D2733"/>
                <w:sz w:val="17"/>
                <w:szCs w:val="17"/>
              </w:rPr>
              <w:t xml:space="preserve"> 1,614      </w:t>
            </w:r>
            <w:r>
              <w:rPr>
                <w:rFonts w:ascii="Arial" w:hAnsi="Arial" w:eastAsia="Arial" w:cs="Tahoma"/>
                <w:color w:val="5B6773"/>
                <w:sz w:val="17"/>
                <w:szCs w:val="17"/>
              </w:rPr>
              <w:t>Bordered empty cell = 0</w:t>
            </w:r>
          </w:p>
        </w:tc>
      </w:tr>
    </w:tbl>
    <w:p>
      <w:pPr>
        <w:pStyle w:val="Heading2"/>
      </w:pPr>
      <w:bookmarkStart w:id="127" w:name="_Toc000027"/>
      <w:r>
        <w:rPr>
          <w:rFonts w:ascii="Arial" w:hAnsi="Arial" w:eastAsia="Arial" w:cs="Tahoma"/>
          <w:b/>
          <w:bCs w:val="1"/>
          <w:color w:val="1F3F63"/>
          <w:sz w:val="28"/>
          <w:szCs w:val="28"/>
        </w:rPr>
        <w:t>Brands and clustering</w:t>
      </w:r>
      <w:bookmarkEnd w:id="127"/>
    </w:p>
    <w:tbl>
      <w:tblPr>
        <w:tblW w:w="9070" w:type="dxa"/>
        <w:tblInd w:w="0" w:type="dxa"/>
        <w:tblBorders>
          <w:top w:val="nil"/>
          <w:left w:val="nil"/>
          <w:bottom w:val="nil"/>
          <w:right w:val="nil"/>
          <w:insideH w:val="nil"/>
          <w:insideV w:val="nil"/>
        </w:tblBorders>
        <w:tblLayout w:type="fixed"/>
        <w:tblCellMar>
          <w:top w:w="0" w:type="dxa"/>
          <w:left w:w="0" w:type="dxa"/>
          <w:bottom w:w="0" w:type="dxa"/>
          <w:right w:w="0" w:type="dxa"/>
        </w:tblCellMar>
      </w:tblPr>
      <w:tblGrid>
        <w:gridCol w:w="9070"/>
      </w:tblGrid>
      <w:tr>
        <w:trPr>
          <w:cantSplit/>
        </w:trPr>
        <w:tc>
          <w:tcPr>
            <w:tcW w:w="9070" w:type="dxa"/>
            <w:tcBorders>
              <w:top w:val="single" w:sz="4" w:space="0" w:color="C9D2DB"/>
              <w:left w:val="single" w:sz="4" w:space="0" w:color="C9D2DB"/>
              <w:bottom w:val="single" w:sz="4" w:space="0" w:color="C9D2DB"/>
              <w:right w:val="single" w:sz="4" w:space="0" w:color="C9D2DB"/>
            </w:tcBorders>
            <w:tcMar>
              <w:top w:w="567" w:type="dxa"/>
              <w:left w:w="567" w:type="dxa"/>
              <w:bottom w:w="567" w:type="dxa"/>
              <w:right w:w="567" w:type="dxa"/>
            </w:tcMar>
          </w:tcPr>
          <w:p>
            <w:pPr>
              <w:pStyle w:val="Heading3"/>
            </w:pPr>
            <w:bookmarkStart w:id="128" w:name="_Toc000028"/>
            <w:r>
              <w:rPr>
                <w:rFonts w:ascii="Arial" w:hAnsi="Arial" w:eastAsia="Arial" w:cs="Tahoma"/>
                <w:b/>
                <w:bCs w:val="1"/>
                <w:color w:val="1F3F63"/>
                <w:sz w:val="22"/>
                <w:szCs w:val="22"/>
              </w:rPr>
              <w:t>What brand clusters are</w:t>
            </w:r>
            <w:bookmarkEnd w:id="128"/>
          </w:p>
          <w:p>
            <w:pPr>
              <w:keepNext/>
              <w:spacing w:after="40" w:before="80" w:line="288" w:lineRule="auto"/>
            </w:pPr>
            <w:r>
              <w:rPr>
                <w:rFonts w:ascii="Arial" w:hAnsi="Arial" w:eastAsia="Arial" w:cs="Tahoma"/>
                <w:b/>
                <w:bCs w:val="1"/>
                <w:color w:val="1F3F63"/>
                <w:sz w:val="19"/>
                <w:szCs w:val="19"/>
              </w:rPr>
              <w:t>What a cluster is</w:t>
            </w:r>
          </w:p>
          <w:p>
            <w:pPr>
              <w:spacing w:after="100" w:before="0" w:line="300" w:lineRule="auto"/>
            </w:pPr>
            <w:r>
              <w:rPr>
                <w:rFonts w:ascii="Arial" w:hAnsi="Arial" w:eastAsia="Arial" w:cs="Tahoma"/>
                <w:color w:val="1D2733"/>
                <w:sz w:val="18"/>
                <w:szCs w:val="18"/>
              </w:rPr>
              <w:t>A brand cluster is a group of URLs, and the domains they sit on, judged to belong to the same gambling brand or operator. A domain joins a cluster in one of four ways, in order of strength. The crawler followed a redirect or generated a matching variant name. The domain matches a brand in an external ranking of gambling domains for Thailand, listed in Annex 2. Names reduce to the same stem once market tags, version numbers and suffixes are removed, so ufabet168th.com and ufabet-vip.net both reduce to ufabet, while jun88 and jun68 stay apart. Or stems are near identical in spelling. A domain matching nothing is a singleton. All hostnames on one registered domain share a cluster.</w:t>
            </w:r>
          </w:p>
          <w:p>
            <w:pPr>
              <w:keepNext/>
              <w:spacing w:after="40" w:before="80" w:line="288" w:lineRule="auto"/>
            </w:pPr>
            <w:r>
              <w:rPr>
                <w:rFonts w:ascii="Arial" w:hAnsi="Arial" w:eastAsia="Arial" w:cs="Tahoma"/>
                <w:b/>
                <w:bCs w:val="1"/>
                <w:color w:val="1F3F63"/>
                <w:sz w:val="19"/>
                <w:szCs w:val="19"/>
              </w:rPr>
              <w:t>Why clusters matter</w:t>
            </w:r>
          </w:p>
          <w:p>
            <w:pPr>
              <w:spacing w:after="100" w:before="0" w:line="300" w:lineRule="auto"/>
            </w:pPr>
            <w:r>
              <w:rPr>
                <w:rFonts w:ascii="Arial" w:hAnsi="Arial" w:eastAsia="Arial" w:cs="Tahoma"/>
                <w:color w:val="1D2733"/>
                <w:sz w:val="18"/>
                <w:szCs w:val="18"/>
              </w:rPr>
              <w:t>Operators rarely run a single site. They register many domains, rotate top level domains and move players between them, so when one address is blocked another takes its place. Counting URLs overstates how many operators exist. Acting on a cluster reaches every domain in it, where acting on one URL leaves the rest of the brand running. Clusters are an analytical grouping based on names, crawler links and an external domain ranking, not a legal finding about ownership, and the Possible operator linkage table is indicative only.</w:t>
            </w:r>
          </w:p>
        </w:tc>
      </w:tr>
    </w:tbl>
    <w:p>
      <w:pPr>
        <w:spacing w:after="0" w:before="0" w:line="340" w:lineRule="exact"/>
      </w:pPr>
      <w:r>
        <w:rPr>
          <w:rFonts w:ascii="Arial" w:hAnsi="Arial" w:eastAsia="Arial" w:cs="Tahoma"/>
          <w:sz w:val="4"/>
          <w:szCs w:val="4"/>
        </w:rPr>
      </w:r>
    </w:p>
    <w:tbl>
      <w:tblPr>
        <w:tblW w:w="9070" w:type="dxa"/>
        <w:tblInd w:w="0" w:type="dxa"/>
        <w:tblBorders>
          <w:top w:val="nil"/>
          <w:left w:val="nil"/>
          <w:bottom w:val="nil"/>
          <w:right w:val="nil"/>
          <w:insideH w:val="nil"/>
          <w:insideV w:val="nil"/>
        </w:tblBorders>
        <w:tblLayout w:type="fixed"/>
        <w:tblCellMar>
          <w:top w:w="0" w:type="dxa"/>
          <w:left w:w="0" w:type="dxa"/>
          <w:bottom w:w="0" w:type="dxa"/>
          <w:right w:w="0" w:type="dxa"/>
        </w:tblCellMar>
      </w:tblPr>
      <w:tblGrid>
        <w:gridCol w:w="2097"/>
        <w:gridCol w:w="226"/>
        <w:gridCol w:w="2097"/>
        <w:gridCol w:w="226"/>
        <w:gridCol w:w="2097"/>
        <w:gridCol w:w="226"/>
        <w:gridCol w:w="2097"/>
      </w:tblGrid>
      <w:tr>
        <w:trPr>
          <w:cantSplit/>
        </w:trPr>
        <w:tc>
          <w:tcPr>
            <w:tcW w:w="2097" w:type="dxa"/>
            <w:tcBorders>
              <w:top w:val="single" w:sz="4" w:space="0" w:color="C9D2DB"/>
              <w:left w:val="single" w:sz="4" w:space="0" w:color="C9D2DB"/>
              <w:bottom w:val="single" w:sz="4" w:space="0" w:color="C9D2DB"/>
              <w:right w:val="single" w:sz="4" w:space="0" w:color="C9D2DB"/>
            </w:tcBorders>
            <w:tcMar>
              <w:top w:w="170" w:type="dxa"/>
              <w:left w:w="113" w:type="dxa"/>
              <w:bottom w:w="170" w:type="dxa"/>
              <w:right w:w="113" w:type="dxa"/>
            </w:tcMar>
          </w:tcPr>
          <w:p>
            <w:pPr>
              <w:spacing w:after="40" w:line="240" w:lineRule="auto"/>
            </w:pPr>
            <w:r>
              <w:rPr>
                <w:rFonts w:ascii="Arial" w:hAnsi="Arial" w:eastAsia="Arial" w:cs="Tahoma"/>
                <w:b/>
                <w:bCs w:val="1"/>
                <w:color w:val="1F3F63"/>
                <w:sz w:val="34"/>
                <w:szCs w:val="34"/>
              </w:rPr>
              <w:t>2,809</w:t>
            </w:r>
          </w:p>
          <w:p>
            <w:pPr>
              <w:spacing w:after="0" w:line="276" w:lineRule="auto"/>
            </w:pPr>
            <w:r>
              <w:rPr>
                <w:rFonts w:ascii="Arial" w:hAnsi="Arial" w:eastAsia="Arial" w:cs="Tahoma"/>
                <w:color w:val="5B6773"/>
                <w:sz w:val="17"/>
                <w:szCs w:val="17"/>
              </w:rPr>
              <w:t>Distinct clusters</w:t>
            </w:r>
          </w:p>
        </w:tc>
        <w:tc>
          <w:tcPr>
            <w:tcW w:w="226" w:type="dxa"/>
          </w:tcPr>
          <w:p/>
        </w:tc>
        <w:tc>
          <w:tcPr>
            <w:tcW w:w="2097" w:type="dxa"/>
            <w:tcBorders>
              <w:top w:val="single" w:sz="4" w:space="0" w:color="C9D2DB"/>
              <w:left w:val="single" w:sz="4" w:space="0" w:color="C9D2DB"/>
              <w:bottom w:val="single" w:sz="4" w:space="0" w:color="C9D2DB"/>
              <w:right w:val="single" w:sz="4" w:space="0" w:color="C9D2DB"/>
            </w:tcBorders>
            <w:tcMar>
              <w:top w:w="170" w:type="dxa"/>
              <w:left w:w="113" w:type="dxa"/>
              <w:bottom w:w="170" w:type="dxa"/>
              <w:right w:w="113" w:type="dxa"/>
            </w:tcMar>
          </w:tcPr>
          <w:p>
            <w:pPr>
              <w:spacing w:after="40" w:line="240" w:lineRule="auto"/>
            </w:pPr>
            <w:r>
              <w:rPr>
                <w:rFonts w:ascii="Arial" w:hAnsi="Arial" w:eastAsia="Arial" w:cs="Tahoma"/>
                <w:b/>
                <w:bCs w:val="1"/>
                <w:color w:val="1F3F63"/>
                <w:sz w:val="34"/>
                <w:szCs w:val="34"/>
              </w:rPr>
              <w:t>990</w:t>
            </w:r>
          </w:p>
          <w:p>
            <w:pPr>
              <w:spacing w:after="0" w:line="276" w:lineRule="auto"/>
            </w:pPr>
            <w:r>
              <w:rPr>
                <w:rFonts w:ascii="Arial" w:hAnsi="Arial" w:eastAsia="Arial" w:cs="Tahoma"/>
                <w:color w:val="5B6773"/>
                <w:sz w:val="17"/>
                <w:szCs w:val="17"/>
              </w:rPr>
              <w:t>Clusters with ≥ 2 domains</w:t>
            </w:r>
          </w:p>
        </w:tc>
        <w:tc>
          <w:tcPr>
            <w:tcW w:w="226" w:type="dxa"/>
          </w:tcPr>
          <w:p/>
        </w:tc>
        <w:tc>
          <w:tcPr>
            <w:tcW w:w="2097" w:type="dxa"/>
            <w:tcBorders>
              <w:top w:val="single" w:sz="4" w:space="0" w:color="C9D2DB"/>
              <w:left w:val="single" w:sz="4" w:space="0" w:color="C9D2DB"/>
              <w:bottom w:val="single" w:sz="4" w:space="0" w:color="C9D2DB"/>
              <w:right w:val="single" w:sz="4" w:space="0" w:color="C9D2DB"/>
            </w:tcBorders>
            <w:tcMar>
              <w:top w:w="170" w:type="dxa"/>
              <w:left w:w="113" w:type="dxa"/>
              <w:bottom w:w="170" w:type="dxa"/>
              <w:right w:w="113" w:type="dxa"/>
            </w:tcMar>
          </w:tcPr>
          <w:p>
            <w:pPr>
              <w:spacing w:after="40" w:line="240" w:lineRule="auto"/>
            </w:pPr>
            <w:r>
              <w:rPr>
                <w:rFonts w:ascii="Arial" w:hAnsi="Arial" w:eastAsia="Arial" w:cs="Tahoma"/>
                <w:b/>
                <w:bCs w:val="1"/>
                <w:color w:val="1F3F63"/>
                <w:sz w:val="34"/>
                <w:szCs w:val="34"/>
              </w:rPr>
              <w:t>1,819</w:t>
            </w:r>
          </w:p>
          <w:p>
            <w:pPr>
              <w:spacing w:after="0" w:line="276" w:lineRule="auto"/>
            </w:pPr>
            <w:r>
              <w:rPr>
                <w:rFonts w:ascii="Arial" w:hAnsi="Arial" w:eastAsia="Arial" w:cs="Tahoma"/>
                <w:color w:val="5B6773"/>
                <w:sz w:val="17"/>
                <w:szCs w:val="17"/>
              </w:rPr>
              <w:t>Singletons (one domain each)</w:t>
            </w:r>
          </w:p>
        </w:tc>
        <w:tc>
          <w:tcPr>
            <w:tcW w:w="226" w:type="dxa"/>
          </w:tcPr>
          <w:p/>
        </w:tc>
        <w:tc>
          <w:tcPr>
            <w:tcW w:w="2097" w:type="dxa"/>
            <w:tcBorders>
              <w:top w:val="single" w:sz="4" w:space="0" w:color="C9D2DB"/>
              <w:left w:val="single" w:sz="4" w:space="0" w:color="C9D2DB"/>
              <w:bottom w:val="single" w:sz="4" w:space="0" w:color="C9D2DB"/>
              <w:right w:val="single" w:sz="4" w:space="0" w:color="C9D2DB"/>
            </w:tcBorders>
            <w:tcMar>
              <w:top w:w="170" w:type="dxa"/>
              <w:left w:w="113" w:type="dxa"/>
              <w:bottom w:w="170" w:type="dxa"/>
              <w:right w:w="113" w:type="dxa"/>
            </w:tcMar>
          </w:tcPr>
          <w:p>
            <w:pPr>
              <w:spacing w:after="40" w:line="240" w:lineRule="auto"/>
            </w:pPr>
            <w:r>
              <w:rPr>
                <w:rFonts w:ascii="Arial" w:hAnsi="Arial" w:eastAsia="Arial" w:cs="Tahoma"/>
                <w:b/>
                <w:bCs w:val="1"/>
                <w:color w:val="1F3F63"/>
                <w:sz w:val="34"/>
                <w:szCs w:val="34"/>
              </w:rPr>
              <w:t>46</w:t>
            </w:r>
          </w:p>
          <w:p>
            <w:pPr>
              <w:spacing w:after="0" w:line="276" w:lineRule="auto"/>
            </w:pPr>
            <w:r>
              <w:rPr>
                <w:rFonts w:ascii="Arial" w:hAnsi="Arial" w:eastAsia="Arial" w:cs="Tahoma"/>
                <w:color w:val="5B6773"/>
                <w:sz w:val="17"/>
                <w:szCs w:val="17"/>
              </w:rPr>
              <w:t>Clusters to cover half of gambling URLs</w:t>
            </w:r>
          </w:p>
        </w:tc>
      </w:tr>
    </w:tbl>
    <w:p>
      <w:pPr>
        <w:spacing w:after="0" w:before="0" w:line="340" w:lineRule="exact"/>
      </w:pPr>
      <w:r>
        <w:rPr>
          <w:rFonts w:ascii="Arial" w:hAnsi="Arial" w:eastAsia="Arial" w:cs="Tahoma"/>
          <w:sz w:val="4"/>
          <w:szCs w:val="4"/>
        </w:rPr>
      </w:r>
    </w:p>
    <w:tbl>
      <w:tblPr>
        <w:tblW w:w="9070" w:type="dxa"/>
        <w:tblInd w:w="0" w:type="dxa"/>
        <w:tblBorders>
          <w:top w:val="nil"/>
          <w:left w:val="nil"/>
          <w:bottom w:val="nil"/>
          <w:right w:val="nil"/>
          <w:insideH w:val="nil"/>
          <w:insideV w:val="nil"/>
        </w:tblBorders>
        <w:tblLayout w:type="fixed"/>
        <w:tblCellMar>
          <w:top w:w="0" w:type="dxa"/>
          <w:left w:w="0" w:type="dxa"/>
          <w:bottom w:w="0" w:type="dxa"/>
          <w:right w:w="0" w:type="dxa"/>
        </w:tblCellMar>
      </w:tblPr>
      <w:tblGrid>
        <w:gridCol w:w="9070"/>
      </w:tblGrid>
      <w:tr>
        <w:trPr>
          <w:cantSplit/>
        </w:trPr>
        <w:tc>
          <w:tcPr>
            <w:tcW w:w="9070" w:type="dxa"/>
            <w:tcBorders>
              <w:top w:val="single" w:sz="4" w:space="0" w:color="C9D2DB"/>
              <w:left w:val="single" w:sz="4" w:space="0" w:color="C9D2DB"/>
              <w:bottom w:val="single" w:sz="4" w:space="0" w:color="C9D2DB"/>
              <w:right w:val="single" w:sz="4" w:space="0" w:color="C9D2DB"/>
            </w:tcBorders>
            <w:tcMar>
              <w:top w:w="567" w:type="dxa"/>
              <w:left w:w="567" w:type="dxa"/>
              <w:bottom w:w="567" w:type="dxa"/>
              <w:right w:w="567" w:type="dxa"/>
            </w:tcMar>
          </w:tcPr>
          <w:p>
            <w:pPr>
              <w:pStyle w:val="Heading3"/>
            </w:pPr>
            <w:bookmarkStart w:id="129" w:name="_Toc000029"/>
            <w:r>
              <w:rPr>
                <w:rFonts w:ascii="Arial" w:hAnsi="Arial" w:eastAsia="Arial" w:cs="Tahoma"/>
                <w:b/>
                <w:bCs w:val="1"/>
                <w:color w:val="1F3F63"/>
                <w:sz w:val="22"/>
                <w:szCs w:val="22"/>
              </w:rPr>
              <w:t>Domains with the most URLs</w:t>
            </w:r>
            <w:bookmarkEnd w:id="129"/>
          </w:p>
          <w:p>
            <w:pPr>
              <w:spacing w:after="80" w:before="0" w:line="288" w:lineRule="auto"/>
            </w:pPr>
            <w:r>
              <w:rPr>
                <w:rFonts w:ascii="Arial" w:hAnsi="Arial" w:eastAsia="Arial" w:cs="Tahoma"/>
                <w:i/>
                <w:color w:val="5B6773"/>
                <w:sz w:val="18"/>
                <w:szCs w:val="18"/>
              </w:rPr>
              <w:t>The largest domain carries 20.3% of gambling URLs</w:t>
            </w:r>
          </w:p>
          <w:p>
            <w:pPr>
              <w:keepNext/>
              <w:spacing w:after="40" w:before="80" w:line="288" w:lineRule="auto"/>
            </w:pPr>
            <w:r>
              <w:rPr>
                <w:rFonts w:ascii="Arial" w:hAnsi="Arial" w:eastAsia="Arial" w:cs="Tahoma"/>
                <w:b/>
                <w:bCs w:val="1"/>
                <w:color w:val="1F3F63"/>
                <w:sz w:val="19"/>
                <w:szCs w:val="19"/>
              </w:rPr>
              <w:t>How to read this table</w:t>
            </w:r>
          </w:p>
          <w:p>
            <w:pPr>
              <w:spacing w:after="100" w:before="0" w:line="300" w:lineRule="auto"/>
            </w:pPr>
            <w:r>
              <w:rPr>
                <w:rFonts w:ascii="Arial" w:hAnsi="Arial" w:eastAsia="Arial" w:cs="Tahoma"/>
                <w:color w:val="1D2733"/>
                <w:sz w:val="18"/>
                <w:szCs w:val="18"/>
              </w:rPr>
              <w:t>The table lists the registered domains that carry the most gambling URLs in this sample. Each row gives the domain, its URLs, their share of gambling URLs, its brand cluster, the first and last day SICPADetect recorded it, and whether it is a host farm. Domains are listed largest first. A domain carrying 20 or more gambling URLs is a host farm, meaning many hostnames under one registered name. Many hostnames usually come from a single setting that makes every name under the domain lead to the same site, so they may not be separate pages. Action against the domain reaches every hostname at once, where blocking hostname by hostname never catches up.</w:t>
            </w:r>
          </w:p>
          <w:tbl>
            <w:tblPr>
              <w:tblW w:w="7937" w:type="dxa"/>
              <w:tblInd w:w="0" w:type="dxa"/>
              <w:tblBorders>
                <w:top w:val="nil"/>
                <w:left w:val="nil"/>
                <w:bottom w:val="nil"/>
                <w:right w:val="nil"/>
                <w:insideH w:val="nil"/>
                <w:insideV w:val="nil"/>
              </w:tblBorders>
              <w:tblLayout w:type="fixed"/>
              <w:tblCellMar>
                <w:top w:w="0" w:type="dxa"/>
                <w:left w:w="0" w:type="dxa"/>
                <w:bottom w:w="0" w:type="dxa"/>
                <w:right w:w="0" w:type="dxa"/>
              </w:tblCellMar>
            </w:tblPr>
            <w:tblGrid>
              <w:gridCol w:w="1700"/>
              <w:gridCol w:w="793"/>
              <w:gridCol w:w="1133"/>
              <w:gridCol w:w="1247"/>
              <w:gridCol w:w="1190"/>
              <w:gridCol w:w="1190"/>
              <w:gridCol w:w="680"/>
            </w:tblGrid>
            <w:tr>
              <w:trPr>
                <w:cantSplit/>
                <w:tblHeader/>
              </w:trPr>
              <w:tc>
                <w:tcPr>
                  <w:tcW w:w="1700" w:type="dxa"/>
                  <w:shd w:val="clear" w:color="auto" w:fill="1F3F63"/>
                  <w:tcMar>
                    <w:top w:w="40" w:type="dxa"/>
                    <w:left w:w="60" w:type="dxa"/>
                    <w:bottom w:w="40" w:type="dxa"/>
                    <w:right w:w="60" w:type="dxa"/>
                  </w:tcMar>
                </w:tcPr>
                <w:p>
                  <w:pPr>
                    <w:spacing w:after="0" w:before="0" w:line="276" w:lineRule="auto"/>
                  </w:pPr>
                  <w:r>
                    <w:rPr>
                      <w:rFonts w:ascii="Arial" w:hAnsi="Arial" w:eastAsia="Arial" w:cs="Tahoma"/>
                      <w:b/>
                      <w:bCs w:val="1"/>
                      <w:color w:val="FFFFFF"/>
                      <w:sz w:val="16"/>
                      <w:szCs w:val="16"/>
                    </w:rPr>
                    <w:t>Domain</w:t>
                  </w:r>
                </w:p>
              </w:tc>
              <w:tc>
                <w:tcPr>
                  <w:tcW w:w="793" w:type="dxa"/>
                  <w:shd w:val="clear" w:color="auto" w:fill="1F3F63"/>
                  <w:tcMar>
                    <w:top w:w="40" w:type="dxa"/>
                    <w:left w:w="60" w:type="dxa"/>
                    <w:bottom w:w="40" w:type="dxa"/>
                    <w:right w:w="60" w:type="dxa"/>
                  </w:tcMar>
                </w:tcPr>
                <w:p>
                  <w:pPr>
                    <w:spacing w:after="0" w:before="0" w:line="276" w:lineRule="auto"/>
                    <w:jc w:val="right"/>
                  </w:pPr>
                  <w:r>
                    <w:rPr>
                      <w:rFonts w:ascii="Arial" w:hAnsi="Arial" w:eastAsia="Arial" w:cs="Tahoma"/>
                      <w:b/>
                      <w:bCs w:val="1"/>
                      <w:color w:val="FFFFFF"/>
                      <w:sz w:val="16"/>
                      <w:szCs w:val="16"/>
                    </w:rPr>
                    <w:t>URLs</w:t>
                  </w:r>
                </w:p>
              </w:tc>
              <w:tc>
                <w:tcPr>
                  <w:tcW w:w="1133" w:type="dxa"/>
                  <w:shd w:val="clear" w:color="auto" w:fill="1F3F63"/>
                  <w:tcMar>
                    <w:top w:w="40" w:type="dxa"/>
                    <w:left w:w="60" w:type="dxa"/>
                    <w:bottom w:w="40" w:type="dxa"/>
                    <w:right w:w="60" w:type="dxa"/>
                  </w:tcMar>
                </w:tcPr>
                <w:p>
                  <w:pPr>
                    <w:spacing w:after="0" w:before="0" w:line="276" w:lineRule="auto"/>
                    <w:jc w:val="right"/>
                  </w:pPr>
                  <w:r>
                    <w:rPr>
                      <w:rFonts w:ascii="Arial" w:hAnsi="Arial" w:eastAsia="Arial" w:cs="Tahoma"/>
                      <w:b/>
                      <w:bCs w:val="1"/>
                      <w:color w:val="FFFFFF"/>
                      <w:sz w:val="16"/>
                      <w:szCs w:val="16"/>
                    </w:rPr>
                    <w:t>% of gambling URLs</w:t>
                  </w:r>
                </w:p>
              </w:tc>
              <w:tc>
                <w:tcPr>
                  <w:tcW w:w="1247" w:type="dxa"/>
                  <w:shd w:val="clear" w:color="auto" w:fill="1F3F63"/>
                  <w:tcMar>
                    <w:top w:w="40" w:type="dxa"/>
                    <w:left w:w="60" w:type="dxa"/>
                    <w:bottom w:w="40" w:type="dxa"/>
                    <w:right w:w="60" w:type="dxa"/>
                  </w:tcMar>
                </w:tcPr>
                <w:p>
                  <w:pPr>
                    <w:spacing w:after="0" w:before="0" w:line="276" w:lineRule="auto"/>
                  </w:pPr>
                  <w:r>
                    <w:rPr>
                      <w:rFonts w:ascii="Arial" w:hAnsi="Arial" w:eastAsia="Arial" w:cs="Tahoma"/>
                      <w:b/>
                      <w:bCs w:val="1"/>
                      <w:color w:val="FFFFFF"/>
                      <w:sz w:val="16"/>
                      <w:szCs w:val="16"/>
                    </w:rPr>
                    <w:t>Brand cluster</w:t>
                  </w:r>
                </w:p>
              </w:tc>
              <w:tc>
                <w:tcPr>
                  <w:tcW w:w="1190" w:type="dxa"/>
                  <w:shd w:val="clear" w:color="auto" w:fill="1F3F63"/>
                  <w:tcMar>
                    <w:top w:w="40" w:type="dxa"/>
                    <w:left w:w="60" w:type="dxa"/>
                    <w:bottom w:w="40" w:type="dxa"/>
                    <w:right w:w="60" w:type="dxa"/>
                  </w:tcMar>
                </w:tcPr>
                <w:p>
                  <w:pPr>
                    <w:spacing w:after="0" w:before="0" w:line="276" w:lineRule="auto"/>
                  </w:pPr>
                  <w:r>
                    <w:rPr>
                      <w:rFonts w:ascii="Arial" w:hAnsi="Arial" w:eastAsia="Arial" w:cs="Tahoma"/>
                      <w:b/>
                      <w:bCs w:val="1"/>
                      <w:color w:val="FFFFFF"/>
                      <w:sz w:val="16"/>
                      <w:szCs w:val="16"/>
                    </w:rPr>
                    <w:t>First seen</w:t>
                  </w:r>
                </w:p>
              </w:tc>
              <w:tc>
                <w:tcPr>
                  <w:tcW w:w="1190" w:type="dxa"/>
                  <w:shd w:val="clear" w:color="auto" w:fill="1F3F63"/>
                  <w:tcMar>
                    <w:top w:w="40" w:type="dxa"/>
                    <w:left w:w="60" w:type="dxa"/>
                    <w:bottom w:w="40" w:type="dxa"/>
                    <w:right w:w="60" w:type="dxa"/>
                  </w:tcMar>
                </w:tcPr>
                <w:p>
                  <w:pPr>
                    <w:spacing w:after="0" w:before="0" w:line="276" w:lineRule="auto"/>
                  </w:pPr>
                  <w:r>
                    <w:rPr>
                      <w:rFonts w:ascii="Arial" w:hAnsi="Arial" w:eastAsia="Arial" w:cs="Tahoma"/>
                      <w:b/>
                      <w:bCs w:val="1"/>
                      <w:color w:val="FFFFFF"/>
                      <w:sz w:val="16"/>
                      <w:szCs w:val="16"/>
                    </w:rPr>
                    <w:t>Last seen</w:t>
                  </w:r>
                </w:p>
              </w:tc>
              <w:tc>
                <w:tcPr>
                  <w:tcW w:w="680" w:type="dxa"/>
                  <w:shd w:val="clear" w:color="auto" w:fill="1F3F63"/>
                  <w:tcMar>
                    <w:top w:w="40" w:type="dxa"/>
                    <w:left w:w="60" w:type="dxa"/>
                    <w:bottom w:w="40" w:type="dxa"/>
                    <w:right w:w="60" w:type="dxa"/>
                  </w:tcMar>
                </w:tcPr>
                <w:p>
                  <w:pPr>
                    <w:spacing w:after="0" w:before="0" w:line="276" w:lineRule="auto"/>
                  </w:pPr>
                  <w:r>
                    <w:rPr>
                      <w:rFonts w:ascii="Arial" w:hAnsi="Arial" w:eastAsia="Arial" w:cs="Tahoma"/>
                      <w:b/>
                      <w:bCs w:val="1"/>
                      <w:color w:val="FFFFFF"/>
                      <w:sz w:val="16"/>
                      <w:szCs w:val="16"/>
                    </w:rPr>
                    <w:t>Host farm</w:t>
                  </w:r>
                </w:p>
              </w:tc>
            </w:tr>
            <w:tr>
              <w:trPr>
                <w:cantSplit/>
              </w:trPr>
              <w:tc>
                <w:tcPr>
                  <w:tcW w:w="1700"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49m.co</w:t>
                  </w:r>
                </w:p>
              </w:tc>
              <w:tc>
                <w:tcPr>
                  <w:tcW w:w="793"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2,885</w:t>
                  </w:r>
                </w:p>
              </w:tc>
              <w:tc>
                <w:tcPr>
                  <w:tcW w:w="1133"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20.3%</w:t>
                  </w:r>
                </w:p>
              </w:tc>
              <w:tc>
                <w:tcPr>
                  <w:tcW w:w="1247"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49m</w:t>
                  </w:r>
                </w:p>
              </w:tc>
              <w:tc>
                <w:tcPr>
                  <w:tcW w:w="1190"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2026-10-03</w:t>
                  </w:r>
                </w:p>
              </w:tc>
              <w:tc>
                <w:tcPr>
                  <w:tcW w:w="1190"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2026-10-09</w:t>
                  </w:r>
                </w:p>
              </w:tc>
              <w:tc>
                <w:tcPr>
                  <w:tcW w:w="680"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Yes</w:t>
                  </w:r>
                </w:p>
              </w:tc>
            </w:tr>
            <w:tr>
              <w:trPr>
                <w:cantSplit/>
              </w:trPr>
              <w:tc>
                <w:tcPr>
                  <w:tcW w:w="1700"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a3game.vip</w:t>
                  </w:r>
                </w:p>
              </w:tc>
              <w:tc>
                <w:tcPr>
                  <w:tcW w:w="793"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502</w:t>
                  </w:r>
                </w:p>
              </w:tc>
              <w:tc>
                <w:tcPr>
                  <w:tcW w:w="1133"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3.5%</w:t>
                  </w:r>
                </w:p>
              </w:tc>
              <w:tc>
                <w:tcPr>
                  <w:tcW w:w="1247"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a3game</w:t>
                  </w:r>
                </w:p>
              </w:tc>
              <w:tc>
                <w:tcPr>
                  <w:tcW w:w="1190"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2026-09-23</w:t>
                  </w:r>
                </w:p>
              </w:tc>
              <w:tc>
                <w:tcPr>
                  <w:tcW w:w="1190"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2026-09-28</w:t>
                  </w:r>
                </w:p>
              </w:tc>
              <w:tc>
                <w:tcPr>
                  <w:tcW w:w="680"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Yes</w:t>
                  </w:r>
                </w:p>
              </w:tc>
            </w:tr>
            <w:tr>
              <w:trPr>
                <w:cantSplit/>
              </w:trPr>
              <w:tc>
                <w:tcPr>
                  <w:tcW w:w="1700"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hayy.net</w:t>
                  </w:r>
                </w:p>
              </w:tc>
              <w:tc>
                <w:tcPr>
                  <w:tcW w:w="793"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407</w:t>
                  </w:r>
                </w:p>
              </w:tc>
              <w:tc>
                <w:tcPr>
                  <w:tcW w:w="1133"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2.9%</w:t>
                  </w:r>
                </w:p>
              </w:tc>
              <w:tc>
                <w:tcPr>
                  <w:tcW w:w="1247"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hay</w:t>
                  </w:r>
                </w:p>
              </w:tc>
              <w:tc>
                <w:tcPr>
                  <w:tcW w:w="1190"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2026-09-04</w:t>
                  </w:r>
                </w:p>
              </w:tc>
              <w:tc>
                <w:tcPr>
                  <w:tcW w:w="1190"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2026-09-07</w:t>
                  </w:r>
                </w:p>
              </w:tc>
              <w:tc>
                <w:tcPr>
                  <w:tcW w:w="680"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Yes</w:t>
                  </w:r>
                </w:p>
              </w:tc>
            </w:tr>
            <w:tr>
              <w:trPr>
                <w:cantSplit/>
              </w:trPr>
              <w:tc>
                <w:tcPr>
                  <w:tcW w:w="1700"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k03.cc</w:t>
                  </w:r>
                </w:p>
              </w:tc>
              <w:tc>
                <w:tcPr>
                  <w:tcW w:w="793"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272</w:t>
                  </w:r>
                </w:p>
              </w:tc>
              <w:tc>
                <w:tcPr>
                  <w:tcW w:w="1133"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1.9%</w:t>
                  </w:r>
                </w:p>
              </w:tc>
              <w:tc>
                <w:tcPr>
                  <w:tcW w:w="1247"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k03</w:t>
                  </w:r>
                </w:p>
              </w:tc>
              <w:tc>
                <w:tcPr>
                  <w:tcW w:w="1190"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2026-09-04</w:t>
                  </w:r>
                </w:p>
              </w:tc>
              <w:tc>
                <w:tcPr>
                  <w:tcW w:w="1190"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2026-09-07</w:t>
                  </w:r>
                </w:p>
              </w:tc>
              <w:tc>
                <w:tcPr>
                  <w:tcW w:w="680"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Yes</w:t>
                  </w:r>
                </w:p>
              </w:tc>
            </w:tr>
            <w:tr>
              <w:trPr>
                <w:cantSplit/>
              </w:trPr>
              <w:tc>
                <w:tcPr>
                  <w:tcW w:w="1700"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paes.dev</w:t>
                  </w:r>
                </w:p>
              </w:tc>
              <w:tc>
                <w:tcPr>
                  <w:tcW w:w="793"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269</w:t>
                  </w:r>
                </w:p>
              </w:tc>
              <w:tc>
                <w:tcPr>
                  <w:tcW w:w="1133"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1.9%</w:t>
                  </w:r>
                </w:p>
              </w:tc>
              <w:tc>
                <w:tcPr>
                  <w:tcW w:w="1247"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paes</w:t>
                  </w:r>
                </w:p>
              </w:tc>
              <w:tc>
                <w:tcPr>
                  <w:tcW w:w="1190"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2026-09-24</w:t>
                  </w:r>
                </w:p>
              </w:tc>
              <w:tc>
                <w:tcPr>
                  <w:tcW w:w="1190"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2026-09-28</w:t>
                  </w:r>
                </w:p>
              </w:tc>
              <w:tc>
                <w:tcPr>
                  <w:tcW w:w="680"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Yes</w:t>
                  </w:r>
                </w:p>
              </w:tc>
            </w:tr>
            <w:tr>
              <w:trPr>
                <w:cantSplit/>
              </w:trPr>
              <w:tc>
                <w:tcPr>
                  <w:tcW w:w="1700"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paegs.dev</w:t>
                  </w:r>
                </w:p>
              </w:tc>
              <w:tc>
                <w:tcPr>
                  <w:tcW w:w="793"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176</w:t>
                  </w:r>
                </w:p>
              </w:tc>
              <w:tc>
                <w:tcPr>
                  <w:tcW w:w="1133"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1.2%</w:t>
                  </w:r>
                </w:p>
              </w:tc>
              <w:tc>
                <w:tcPr>
                  <w:tcW w:w="1247"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paegs</w:t>
                  </w:r>
                </w:p>
              </w:tc>
              <w:tc>
                <w:tcPr>
                  <w:tcW w:w="1190"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2026-09-24</w:t>
                  </w:r>
                </w:p>
              </w:tc>
              <w:tc>
                <w:tcPr>
                  <w:tcW w:w="1190"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2026-09-28</w:t>
                  </w:r>
                </w:p>
              </w:tc>
              <w:tc>
                <w:tcPr>
                  <w:tcW w:w="680"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Yes</w:t>
                  </w:r>
                </w:p>
              </w:tc>
            </w:tr>
            <w:tr>
              <w:trPr>
                <w:cantSplit/>
              </w:trPr>
              <w:tc>
                <w:tcPr>
                  <w:tcW w:w="1700"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o8.game</w:t>
                  </w:r>
                </w:p>
              </w:tc>
              <w:tc>
                <w:tcPr>
                  <w:tcW w:w="793"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73</w:t>
                  </w:r>
                </w:p>
              </w:tc>
              <w:tc>
                <w:tcPr>
                  <w:tcW w:w="1133"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0.5%</w:t>
                  </w:r>
                </w:p>
              </w:tc>
              <w:tc>
                <w:tcPr>
                  <w:tcW w:w="1247"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o8</w:t>
                  </w:r>
                </w:p>
              </w:tc>
              <w:tc>
                <w:tcPr>
                  <w:tcW w:w="1190"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2026-09-04</w:t>
                  </w:r>
                </w:p>
              </w:tc>
              <w:tc>
                <w:tcPr>
                  <w:tcW w:w="1190"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2026-09-07</w:t>
                  </w:r>
                </w:p>
              </w:tc>
              <w:tc>
                <w:tcPr>
                  <w:tcW w:w="680"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Yes</w:t>
                  </w:r>
                </w:p>
              </w:tc>
            </w:tr>
            <w:tr>
              <w:trPr>
                <w:cantSplit/>
              </w:trPr>
              <w:tc>
                <w:tcPr>
                  <w:tcW w:w="1700"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abbet.xyz</w:t>
                  </w:r>
                </w:p>
              </w:tc>
              <w:tc>
                <w:tcPr>
                  <w:tcW w:w="793"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70</w:t>
                  </w:r>
                </w:p>
              </w:tc>
              <w:tc>
                <w:tcPr>
                  <w:tcW w:w="1133"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0.5%</w:t>
                  </w:r>
                </w:p>
              </w:tc>
              <w:tc>
                <w:tcPr>
                  <w:tcW w:w="1247"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abbet</w:t>
                  </w:r>
                </w:p>
              </w:tc>
              <w:tc>
                <w:tcPr>
                  <w:tcW w:w="1190"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2026-10-18</w:t>
                  </w:r>
                </w:p>
              </w:tc>
              <w:tc>
                <w:tcPr>
                  <w:tcW w:w="1190"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2026-10-20</w:t>
                  </w:r>
                </w:p>
              </w:tc>
              <w:tc>
                <w:tcPr>
                  <w:tcW w:w="680"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Yes</w:t>
                  </w:r>
                </w:p>
              </w:tc>
            </w:tr>
            <w:tr>
              <w:trPr>
                <w:cantSplit/>
              </w:trPr>
              <w:tc>
                <w:tcPr>
                  <w:tcW w:w="1700"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jun888.top</w:t>
                  </w:r>
                </w:p>
              </w:tc>
              <w:tc>
                <w:tcPr>
                  <w:tcW w:w="793"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67</w:t>
                  </w:r>
                </w:p>
              </w:tc>
              <w:tc>
                <w:tcPr>
                  <w:tcW w:w="1133"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0.5%</w:t>
                  </w:r>
                </w:p>
              </w:tc>
              <w:tc>
                <w:tcPr>
                  <w:tcW w:w="1247"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jun8</w:t>
                  </w:r>
                </w:p>
              </w:tc>
              <w:tc>
                <w:tcPr>
                  <w:tcW w:w="1190"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2026-09-24</w:t>
                  </w:r>
                </w:p>
              </w:tc>
              <w:tc>
                <w:tcPr>
                  <w:tcW w:w="1190"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2026-09-28</w:t>
                  </w:r>
                </w:p>
              </w:tc>
              <w:tc>
                <w:tcPr>
                  <w:tcW w:w="680"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Yes</w:t>
                  </w:r>
                </w:p>
              </w:tc>
            </w:tr>
            <w:tr>
              <w:trPr>
                <w:cantSplit/>
              </w:trPr>
              <w:tc>
                <w:tcPr>
                  <w:tcW w:w="1700"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7ok.bet</w:t>
                  </w:r>
                </w:p>
              </w:tc>
              <w:tc>
                <w:tcPr>
                  <w:tcW w:w="793"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66</w:t>
                  </w:r>
                </w:p>
              </w:tc>
              <w:tc>
                <w:tcPr>
                  <w:tcW w:w="1133"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0.5%</w:t>
                  </w:r>
                </w:p>
              </w:tc>
              <w:tc>
                <w:tcPr>
                  <w:tcW w:w="1247"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7ok</w:t>
                  </w:r>
                </w:p>
              </w:tc>
              <w:tc>
                <w:tcPr>
                  <w:tcW w:w="1190"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2026-09-04</w:t>
                  </w:r>
                </w:p>
              </w:tc>
              <w:tc>
                <w:tcPr>
                  <w:tcW w:w="1190"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2026-09-07</w:t>
                  </w:r>
                </w:p>
              </w:tc>
              <w:tc>
                <w:tcPr>
                  <w:tcW w:w="680"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Yes</w:t>
                  </w:r>
                </w:p>
              </w:tc>
            </w:tr>
            <w:tr>
              <w:trPr>
                <w:cantSplit/>
              </w:trPr>
              <w:tc>
                <w:tcPr>
                  <w:tcW w:w="1700"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l8.game</w:t>
                  </w:r>
                </w:p>
              </w:tc>
              <w:tc>
                <w:tcPr>
                  <w:tcW w:w="793"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57</w:t>
                  </w:r>
                </w:p>
              </w:tc>
              <w:tc>
                <w:tcPr>
                  <w:tcW w:w="1133"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0.4%</w:t>
                  </w:r>
                </w:p>
              </w:tc>
              <w:tc>
                <w:tcPr>
                  <w:tcW w:w="1247"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l8</w:t>
                  </w:r>
                </w:p>
              </w:tc>
              <w:tc>
                <w:tcPr>
                  <w:tcW w:w="1190"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2026-09-04</w:t>
                  </w:r>
                </w:p>
              </w:tc>
              <w:tc>
                <w:tcPr>
                  <w:tcW w:w="1190"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2026-09-07</w:t>
                  </w:r>
                </w:p>
              </w:tc>
              <w:tc>
                <w:tcPr>
                  <w:tcW w:w="680"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Yes</w:t>
                  </w:r>
                </w:p>
              </w:tc>
            </w:tr>
            <w:tr>
              <w:trPr>
                <w:cantSplit/>
              </w:trPr>
              <w:tc>
                <w:tcPr>
                  <w:tcW w:w="1700"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jn86.cc</w:t>
                  </w:r>
                </w:p>
              </w:tc>
              <w:tc>
                <w:tcPr>
                  <w:tcW w:w="793"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40</w:t>
                  </w:r>
                </w:p>
              </w:tc>
              <w:tc>
                <w:tcPr>
                  <w:tcW w:w="1133"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0.3%</w:t>
                  </w:r>
                </w:p>
              </w:tc>
              <w:tc>
                <w:tcPr>
                  <w:tcW w:w="1247"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jn86</w:t>
                  </w:r>
                </w:p>
              </w:tc>
              <w:tc>
                <w:tcPr>
                  <w:tcW w:w="1190"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2026-09-24</w:t>
                  </w:r>
                </w:p>
              </w:tc>
              <w:tc>
                <w:tcPr>
                  <w:tcW w:w="1190"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2026-09-28</w:t>
                  </w:r>
                </w:p>
              </w:tc>
              <w:tc>
                <w:tcPr>
                  <w:tcW w:w="680"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Yes</w:t>
                  </w:r>
                </w:p>
              </w:tc>
            </w:tr>
            <w:tr>
              <w:trPr>
                <w:cantSplit/>
              </w:trPr>
              <w:tc>
                <w:tcPr>
                  <w:tcW w:w="1700"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oo7.vip</w:t>
                  </w:r>
                </w:p>
              </w:tc>
              <w:tc>
                <w:tcPr>
                  <w:tcW w:w="793"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37</w:t>
                  </w:r>
                </w:p>
              </w:tc>
              <w:tc>
                <w:tcPr>
                  <w:tcW w:w="1133"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0.3%</w:t>
                  </w:r>
                </w:p>
              </w:tc>
              <w:tc>
                <w:tcPr>
                  <w:tcW w:w="1247"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oo7</w:t>
                  </w:r>
                </w:p>
              </w:tc>
              <w:tc>
                <w:tcPr>
                  <w:tcW w:w="1190"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2026-09-04</w:t>
                  </w:r>
                </w:p>
              </w:tc>
              <w:tc>
                <w:tcPr>
                  <w:tcW w:w="1190"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2026-09-07</w:t>
                  </w:r>
                </w:p>
              </w:tc>
              <w:tc>
                <w:tcPr>
                  <w:tcW w:w="680"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Yes</w:t>
                  </w:r>
                </w:p>
              </w:tc>
            </w:tr>
            <w:tr>
              <w:trPr>
                <w:cantSplit/>
              </w:trPr>
              <w:tc>
                <w:tcPr>
                  <w:tcW w:w="1700"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mwbet.info</w:t>
                  </w:r>
                </w:p>
              </w:tc>
              <w:tc>
                <w:tcPr>
                  <w:tcW w:w="793"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27</w:t>
                  </w:r>
                </w:p>
              </w:tc>
              <w:tc>
                <w:tcPr>
                  <w:tcW w:w="1133"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0.2%</w:t>
                  </w:r>
                </w:p>
              </w:tc>
              <w:tc>
                <w:tcPr>
                  <w:tcW w:w="1247"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mwbet</w:t>
                  </w:r>
                </w:p>
              </w:tc>
              <w:tc>
                <w:tcPr>
                  <w:tcW w:w="1190"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2026-10-18</w:t>
                  </w:r>
                </w:p>
              </w:tc>
              <w:tc>
                <w:tcPr>
                  <w:tcW w:w="1190"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2026-10-20</w:t>
                  </w:r>
                </w:p>
              </w:tc>
              <w:tc>
                <w:tcPr>
                  <w:tcW w:w="680"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Yes</w:t>
                  </w:r>
                </w:p>
              </w:tc>
            </w:tr>
            <w:tr>
              <w:trPr>
                <w:cantSplit/>
              </w:trPr>
              <w:tc>
                <w:tcPr>
                  <w:tcW w:w="1700"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ju088.com</w:t>
                  </w:r>
                </w:p>
              </w:tc>
              <w:tc>
                <w:tcPr>
                  <w:tcW w:w="793"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23</w:t>
                  </w:r>
                </w:p>
              </w:tc>
              <w:tc>
                <w:tcPr>
                  <w:tcW w:w="1133"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0.2%</w:t>
                  </w:r>
                </w:p>
              </w:tc>
              <w:tc>
                <w:tcPr>
                  <w:tcW w:w="1247"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ju088</w:t>
                  </w:r>
                </w:p>
              </w:tc>
              <w:tc>
                <w:tcPr>
                  <w:tcW w:w="1190"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2026-09-25</w:t>
                  </w:r>
                </w:p>
              </w:tc>
              <w:tc>
                <w:tcPr>
                  <w:tcW w:w="1190"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2026-09-28</w:t>
                  </w:r>
                </w:p>
              </w:tc>
              <w:tc>
                <w:tcPr>
                  <w:tcW w:w="680"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Yes</w:t>
                  </w:r>
                </w:p>
              </w:tc>
            </w:tr>
          </w:tbl>
          <w:p>
            <w:pPr>
              <w:spacing w:before="0" w:after="0" w:line="60" w:lineRule="exact"/>
              <w:rPr>
                <w:sz w:val="2"/>
              </w:rPr>
            </w:pPr>
          </w:p>
          <w:p>
            <w:pPr>
              <w:spacing w:after="0" w:before="80" w:line="288" w:lineRule="auto"/>
            </w:pPr>
            <w:r>
              <w:rPr>
                <w:rFonts w:ascii="Arial" w:hAnsi="Arial" w:eastAsia="Arial" w:cs="Tahoma"/>
                <w:color w:val="5B6773"/>
                <w:sz w:val="17"/>
                <w:szCs w:val="17"/>
              </w:rPr>
              <w:t>15 host farms carry 4,971 gambling URLs, 35.1% of gambling URLs. 722 domains cover half of gambling URLs. Fetch evidence for the host farms is not recorded.</w:t>
            </w:r>
          </w:p>
        </w:tc>
      </w:tr>
    </w:tbl>
    <w:p>
      <w:pPr>
        <w:spacing w:after="0" w:before="0" w:line="340" w:lineRule="exact"/>
      </w:pPr>
      <w:r>
        <w:rPr>
          <w:rFonts w:ascii="Arial" w:hAnsi="Arial" w:eastAsia="Arial" w:cs="Tahoma"/>
          <w:sz w:val="4"/>
          <w:szCs w:val="4"/>
        </w:rPr>
      </w:r>
    </w:p>
    <w:tbl>
      <w:tblPr>
        <w:tblW w:w="9070" w:type="dxa"/>
        <w:tblInd w:w="0" w:type="dxa"/>
        <w:tblBorders>
          <w:top w:val="nil"/>
          <w:left w:val="nil"/>
          <w:bottom w:val="nil"/>
          <w:right w:val="nil"/>
          <w:insideH w:val="nil"/>
          <w:insideV w:val="nil"/>
        </w:tblBorders>
        <w:tblLayout w:type="fixed"/>
        <w:tblCellMar>
          <w:top w:w="0" w:type="dxa"/>
          <w:left w:w="0" w:type="dxa"/>
          <w:bottom w:w="0" w:type="dxa"/>
          <w:right w:w="0" w:type="dxa"/>
        </w:tblCellMar>
      </w:tblPr>
      <w:tblGrid>
        <w:gridCol w:w="9070"/>
      </w:tblGrid>
      <w:tr>
        <w:trPr>
          <w:cantSplit/>
        </w:trPr>
        <w:tc>
          <w:tcPr>
            <w:tcW w:w="9070" w:type="dxa"/>
            <w:tcBorders>
              <w:top w:val="single" w:sz="4" w:space="0" w:color="C9D2DB"/>
              <w:left w:val="single" w:sz="4" w:space="0" w:color="C9D2DB"/>
              <w:bottom w:val="single" w:sz="4" w:space="0" w:color="C9D2DB"/>
              <w:right w:val="single" w:sz="4" w:space="0" w:color="C9D2DB"/>
            </w:tcBorders>
            <w:tcMar>
              <w:top w:w="567" w:type="dxa"/>
              <w:left w:w="567" w:type="dxa"/>
              <w:bottom w:w="567" w:type="dxa"/>
              <w:right w:w="567" w:type="dxa"/>
            </w:tcMar>
          </w:tcPr>
          <w:p>
            <w:pPr>
              <w:pStyle w:val="Heading3"/>
            </w:pPr>
            <w:bookmarkStart w:id="130" w:name="_Toc000030"/>
            <w:r>
              <w:rPr>
                <w:rFonts w:ascii="Arial" w:hAnsi="Arial" w:eastAsia="Arial" w:cs="Tahoma"/>
                <w:b/>
                <w:bCs w:val="1"/>
                <w:color w:val="1F3F63"/>
                <w:sz w:val="22"/>
                <w:szCs w:val="22"/>
              </w:rPr>
              <w:t>Top 15 brand clusters by URL count</w:t>
            </w:r>
            <w:bookmarkEnd w:id="130"/>
          </w:p>
          <w:p>
            <w:pPr>
              <w:spacing w:after="100" w:before="0" w:line="300" w:lineRule="auto"/>
            </w:pPr>
            <w:r>
              <w:rPr>
                <w:rFonts w:ascii="Arial" w:hAnsi="Arial" w:eastAsia="Arial" w:cs="Tahoma"/>
                <w:color w:val="1D2733"/>
                <w:sz w:val="18"/>
                <w:szCs w:val="18"/>
              </w:rPr>
              <w:t>The fifteen largest brand clusters. Bar length is the number of URLs in the cluster.</w:t>
            </w:r>
          </w:p>
          <w:p>
            <w:pPr>
              <w:keepNext w:val="0"/>
              <w:spacing w:after="40"/>
            </w:pPr>
            <w:r>
              <w:drawing>
                <wp:inline xmlns:a="http://schemas.openxmlformats.org/drawingml/2006/main" xmlns:pic="http://schemas.openxmlformats.org/drawingml/2006/picture">
                  <wp:extent cx="4914900" cy="3899915"/>
                  <wp:docPr id="8" name="Picture 8"/>
                  <wp:cNvGraphicFramePr>
                    <a:graphicFrameLocks noChangeAspect="1"/>
                  </wp:cNvGraphicFramePr>
                  <a:graphic>
                    <a:graphicData uri="http://schemas.openxmlformats.org/drawingml/2006/picture">
                      <pic:pic>
                        <pic:nvPicPr>
                          <pic:cNvPr id="0" name="e2_clusters.png"/>
                          <pic:cNvPicPr/>
                        </pic:nvPicPr>
                        <pic:blipFill>
                          <a:blip r:embed="rId20"/>
                          <a:stretch>
                            <a:fillRect/>
                          </a:stretch>
                        </pic:blipFill>
                        <pic:spPr>
                          <a:xfrm>
                            <a:off x="0" y="0"/>
                            <a:ext cx="4914900" cy="3899915"/>
                          </a:xfrm>
                          <a:prstGeom prst="rect"/>
                        </pic:spPr>
                      </pic:pic>
                    </a:graphicData>
                  </a:graphic>
                </wp:inline>
              </w:drawing>
            </w:r>
          </w:p>
        </w:tc>
      </w:tr>
    </w:tbl>
    <w:p>
      <w:pPr>
        <w:spacing w:after="0" w:before="0" w:line="340" w:lineRule="exact"/>
      </w:pPr>
      <w:r>
        <w:rPr>
          <w:rFonts w:ascii="Arial" w:hAnsi="Arial" w:eastAsia="Arial" w:cs="Tahoma"/>
          <w:sz w:val="4"/>
          <w:szCs w:val="4"/>
        </w:rPr>
      </w:r>
    </w:p>
    <w:tbl>
      <w:tblPr>
        <w:tblW w:w="9070" w:type="dxa"/>
        <w:tblInd w:w="0" w:type="dxa"/>
        <w:tblBorders>
          <w:top w:val="nil"/>
          <w:left w:val="nil"/>
          <w:bottom w:val="nil"/>
          <w:right w:val="nil"/>
          <w:insideH w:val="nil"/>
          <w:insideV w:val="nil"/>
        </w:tblBorders>
        <w:tblLayout w:type="fixed"/>
        <w:tblCellMar>
          <w:top w:w="0" w:type="dxa"/>
          <w:left w:w="0" w:type="dxa"/>
          <w:bottom w:w="0" w:type="dxa"/>
          <w:right w:w="0" w:type="dxa"/>
        </w:tblCellMar>
      </w:tblPr>
      <w:tblGrid>
        <w:gridCol w:w="9070"/>
      </w:tblGrid>
      <w:tr>
        <w:trPr>
          <w:cantSplit/>
        </w:trPr>
        <w:tc>
          <w:tcPr>
            <w:tcW w:w="9070" w:type="dxa"/>
            <w:tcBorders>
              <w:top w:val="single" w:sz="4" w:space="0" w:color="C9D2DB"/>
              <w:left w:val="single" w:sz="4" w:space="0" w:color="C9D2DB"/>
              <w:bottom w:val="single" w:sz="4" w:space="0" w:color="C9D2DB"/>
              <w:right w:val="single" w:sz="4" w:space="0" w:color="C9D2DB"/>
            </w:tcBorders>
            <w:tcMar>
              <w:top w:w="567" w:type="dxa"/>
              <w:left w:w="567" w:type="dxa"/>
              <w:bottom w:w="567" w:type="dxa"/>
              <w:right w:w="567" w:type="dxa"/>
            </w:tcMar>
          </w:tcPr>
          <w:p>
            <w:pPr>
              <w:pStyle w:val="Heading3"/>
            </w:pPr>
            <w:bookmarkStart w:id="131" w:name="_Toc000031"/>
            <w:r>
              <w:rPr>
                <w:rFonts w:ascii="Arial" w:hAnsi="Arial" w:eastAsia="Arial" w:cs="Tahoma"/>
                <w:b/>
                <w:bCs w:val="1"/>
                <w:color w:val="1F3F63"/>
                <w:sz w:val="22"/>
                <w:szCs w:val="22"/>
              </w:rPr>
              <w:t>Heat map: Brand cluster × subcategory</w:t>
            </w:r>
            <w:bookmarkEnd w:id="131"/>
          </w:p>
          <w:p>
            <w:pPr>
              <w:spacing w:after="100" w:before="0" w:line="300" w:lineRule="auto"/>
            </w:pPr>
            <w:r>
              <w:rPr>
                <w:rFonts w:ascii="Arial" w:hAnsi="Arial" w:eastAsia="Arial" w:cs="Tahoma"/>
                <w:color w:val="1D2733"/>
                <w:sz w:val="18"/>
                <w:szCs w:val="18"/>
              </w:rPr>
              <w:t>Brand clusters against product subcategory. Each cell is the number of URLs a cluster holds in that subcategory.</w:t>
            </w:r>
          </w:p>
          <w:tbl>
            <w:tblPr>
              <w:tblW w:w="7823" w:type="dxa"/>
              <w:tblInd w:w="0" w:type="dxa"/>
              <w:tblBorders>
                <w:top w:val="nil"/>
                <w:left w:val="nil"/>
                <w:bottom w:val="nil"/>
                <w:right w:val="nil"/>
                <w:insideH w:val="nil"/>
                <w:insideV w:val="nil"/>
              </w:tblBorders>
              <w:tblLayout w:type="fixed"/>
              <w:tblCellMar>
                <w:top w:w="0" w:type="dxa"/>
                <w:left w:w="0" w:type="dxa"/>
                <w:bottom w:w="0" w:type="dxa"/>
                <w:right w:w="0" w:type="dxa"/>
              </w:tblCellMar>
            </w:tblPr>
            <w:tblGrid>
              <w:gridCol w:w="2267"/>
              <w:gridCol w:w="793"/>
              <w:gridCol w:w="793"/>
              <w:gridCol w:w="793"/>
              <w:gridCol w:w="793"/>
              <w:gridCol w:w="793"/>
              <w:gridCol w:w="793"/>
              <w:gridCol w:w="793"/>
            </w:tblGrid>
            <w:tr>
              <w:trPr>
                <w:cantSplit/>
                <w:trHeight w:val="567" w:hRule="atLeast"/>
                <w:tblHeader/>
              </w:trPr>
              <w:tc>
                <w:tcPr>
                  <w:tcW w:w="2267" w:type="dxa"/>
                </w:tcPr>
                <w:p/>
              </w:tc>
              <w:tc>
                <w:tcPr>
                  <w:tcW w:w="793" w:type="dxa"/>
                  <w:tcMar>
                    <w:top w:w="20" w:type="dxa"/>
                    <w:left w:w="20" w:type="dxa"/>
                    <w:bottom w:w="20" w:type="dxa"/>
                    <w:right w:w="20" w:type="dxa"/>
                  </w:tcMar>
                  <w:vAlign w:val="center"/>
                </w:tcPr>
                <w:p>
                  <w:pPr>
                    <w:spacing w:after="0" w:line="240" w:lineRule="auto"/>
                    <w:jc w:val="center"/>
                  </w:pPr>
                  <w:r>
                    <w:rPr>
                      <w:rFonts w:ascii="Arial" w:hAnsi="Arial" w:eastAsia="Arial" w:cs="Tahoma"/>
                      <w:b/>
                      <w:bCs w:val="1"/>
                      <w:color w:val="1D2733"/>
                      <w:sz w:val="16"/>
                      <w:szCs w:val="16"/>
                    </w:rPr>
                    <w:t>Slots</w:t>
                  </w:r>
                </w:p>
              </w:tc>
              <w:tc>
                <w:tcPr>
                  <w:tcW w:w="793" w:type="dxa"/>
                  <w:tcMar>
                    <w:top w:w="20" w:type="dxa"/>
                    <w:left w:w="20" w:type="dxa"/>
                    <w:bottom w:w="20" w:type="dxa"/>
                    <w:right w:w="20" w:type="dxa"/>
                  </w:tcMar>
                  <w:vAlign w:val="center"/>
                </w:tcPr>
                <w:p>
                  <w:pPr>
                    <w:spacing w:after="0" w:line="240" w:lineRule="auto"/>
                    <w:jc w:val="center"/>
                  </w:pPr>
                  <w:r>
                    <w:rPr>
                      <w:rFonts w:ascii="Arial" w:hAnsi="Arial" w:eastAsia="Arial" w:cs="Tahoma"/>
                      <w:b/>
                      <w:bCs w:val="1"/>
                      <w:color w:val="1D2733"/>
                      <w:sz w:val="16"/>
                      <w:szCs w:val="16"/>
                    </w:rPr>
                    <w:t>Casino</w:t>
                  </w:r>
                </w:p>
              </w:tc>
              <w:tc>
                <w:tcPr>
                  <w:tcW w:w="793" w:type="dxa"/>
                  <w:tcMar>
                    <w:top w:w="20" w:type="dxa"/>
                    <w:left w:w="20" w:type="dxa"/>
                    <w:bottom w:w="20" w:type="dxa"/>
                    <w:right w:w="20" w:type="dxa"/>
                  </w:tcMar>
                  <w:vAlign w:val="center"/>
                </w:tcPr>
                <w:p>
                  <w:pPr>
                    <w:spacing w:after="0" w:line="240" w:lineRule="auto"/>
                    <w:jc w:val="center"/>
                  </w:pPr>
                  <w:r>
                    <w:rPr>
                      <w:rFonts w:ascii="Arial" w:hAnsi="Arial" w:eastAsia="Arial" w:cs="Tahoma"/>
                      <w:b/>
                      <w:bCs w:val="1"/>
                      <w:color w:val="1D2733"/>
                      <w:sz w:val="16"/>
                      <w:szCs w:val="16"/>
                    </w:rPr>
                    <w:t>Playing card</w:t>
                  </w:r>
                </w:p>
              </w:tc>
              <w:tc>
                <w:tcPr>
                  <w:tcW w:w="793" w:type="dxa"/>
                  <w:tcMar>
                    <w:top w:w="20" w:type="dxa"/>
                    <w:left w:w="20" w:type="dxa"/>
                    <w:bottom w:w="20" w:type="dxa"/>
                    <w:right w:w="20" w:type="dxa"/>
                  </w:tcMar>
                  <w:vAlign w:val="center"/>
                </w:tcPr>
                <w:p>
                  <w:pPr>
                    <w:spacing w:after="0" w:line="240" w:lineRule="auto"/>
                    <w:jc w:val="center"/>
                  </w:pPr>
                  <w:r>
                    <w:rPr>
                      <w:rFonts w:ascii="Arial" w:hAnsi="Arial" w:eastAsia="Arial" w:cs="Tahoma"/>
                      <w:b/>
                      <w:bCs w:val="1"/>
                      <w:color w:val="1D2733"/>
                      <w:sz w:val="16"/>
                      <w:szCs w:val="16"/>
                    </w:rPr>
                    <w:t>General Gambling</w:t>
                  </w:r>
                </w:p>
              </w:tc>
              <w:tc>
                <w:tcPr>
                  <w:tcW w:w="793" w:type="dxa"/>
                  <w:tcMar>
                    <w:top w:w="20" w:type="dxa"/>
                    <w:left w:w="20" w:type="dxa"/>
                    <w:bottom w:w="20" w:type="dxa"/>
                    <w:right w:w="20" w:type="dxa"/>
                  </w:tcMar>
                  <w:vAlign w:val="center"/>
                </w:tcPr>
                <w:p>
                  <w:pPr>
                    <w:spacing w:after="0" w:line="240" w:lineRule="auto"/>
                    <w:jc w:val="center"/>
                  </w:pPr>
                  <w:r>
                    <w:rPr>
                      <w:rFonts w:ascii="Arial" w:hAnsi="Arial" w:eastAsia="Arial" w:cs="Tahoma"/>
                      <w:b/>
                      <w:bCs w:val="1"/>
                      <w:color w:val="1D2733"/>
                      <w:sz w:val="16"/>
                      <w:szCs w:val="16"/>
                    </w:rPr>
                    <w:t>Football Betting</w:t>
                  </w:r>
                </w:p>
              </w:tc>
              <w:tc>
                <w:tcPr>
                  <w:tcW w:w="793" w:type="dxa"/>
                  <w:tcMar>
                    <w:top w:w="20" w:type="dxa"/>
                    <w:left w:w="20" w:type="dxa"/>
                    <w:bottom w:w="20" w:type="dxa"/>
                    <w:right w:w="20" w:type="dxa"/>
                  </w:tcMar>
                  <w:vAlign w:val="center"/>
                </w:tcPr>
                <w:p>
                  <w:pPr>
                    <w:spacing w:after="0" w:line="240" w:lineRule="auto"/>
                    <w:jc w:val="center"/>
                  </w:pPr>
                  <w:r>
                    <w:rPr>
                      <w:rFonts w:ascii="Arial" w:hAnsi="Arial" w:eastAsia="Arial" w:cs="Tahoma"/>
                      <w:b/>
                      <w:bCs w:val="1"/>
                      <w:color w:val="1D2733"/>
                      <w:sz w:val="16"/>
                      <w:szCs w:val="16"/>
                    </w:rPr>
                    <w:t>Lottery</w:t>
                  </w:r>
                </w:p>
              </w:tc>
              <w:tc>
                <w:tcPr>
                  <w:tcW w:w="793" w:type="dxa"/>
                  <w:tcMar>
                    <w:top w:w="20" w:type="dxa"/>
                    <w:left w:w="20" w:type="dxa"/>
                    <w:bottom w:w="20" w:type="dxa"/>
                    <w:right w:w="20" w:type="dxa"/>
                  </w:tcMar>
                  <w:vAlign w:val="center"/>
                </w:tcPr>
                <w:p>
                  <w:pPr>
                    <w:spacing w:after="0" w:line="240" w:lineRule="auto"/>
                    <w:jc w:val="center"/>
                  </w:pPr>
                  <w:r>
                    <w:rPr>
                      <w:rFonts w:ascii="Arial" w:hAnsi="Arial" w:eastAsia="Arial" w:cs="Tahoma"/>
                      <w:b/>
                      <w:bCs w:val="1"/>
                      <w:color w:val="1D2733"/>
                      <w:sz w:val="16"/>
                      <w:szCs w:val="16"/>
                    </w:rPr>
                    <w:t>Baccarat</w:t>
                  </w:r>
                </w:p>
              </w:tc>
            </w:tr>
            <w:tr>
              <w:trPr>
                <w:cantSplit/>
              </w:trPr>
              <w:tc>
                <w:tcPr>
                  <w:tcW w:w="2267" w:type="dxa"/>
                  <w:tcMar>
                    <w:top w:w="20" w:type="dxa"/>
                    <w:left w:w="60" w:type="dxa"/>
                    <w:bottom w:w="20" w:type="dxa"/>
                    <w:right w:w="20" w:type="dxa"/>
                  </w:tcMar>
                </w:tcPr>
                <w:p>
                  <w:pPr>
                    <w:spacing w:after="0" w:line="240" w:lineRule="exact"/>
                  </w:pPr>
                  <w:r>
                    <w:rPr>
                      <w:rFonts w:ascii="Arial" w:hAnsi="Arial" w:eastAsia="Arial" w:cs="Tahoma"/>
                      <w:color w:val="1D2733"/>
                      <w:sz w:val="17"/>
                      <w:szCs w:val="17"/>
                    </w:rPr>
                    <w:t>49m</w:t>
                  </w:r>
                </w:p>
              </w:tc>
              <w:tc>
                <w:tcPr>
                  <w:tcW w:w="793" w:type="dxa"/>
                  <w:tcBorders>
                    <w:top w:val="single" w:sz="4" w:space="0" w:color="FFFFFF"/>
                    <w:left w:val="single" w:sz="4" w:space="0" w:color="FFFFFF"/>
                    <w:bottom w:val="single" w:sz="4" w:space="0" w:color="FFFFFF"/>
                    <w:right w:val="single" w:sz="4" w:space="0" w:color="FFFFFF"/>
                  </w:tcBorders>
                  <w:shd w:val="clear" w:color="auto" w:fill="8394A8"/>
                  <w:noWrap/>
                  <w:tcMar>
                    <w:top w:w="20" w:type="dxa"/>
                    <w:left w:w="20" w:type="dxa"/>
                    <w:bottom w:w="20" w:type="dxa"/>
                    <w:right w:w="20" w:type="dxa"/>
                  </w:tcMar>
                </w:tcPr>
                <w:p>
                  <w:pPr>
                    <w:spacing w:after="0" w:line="240" w:lineRule="exact"/>
                    <w:jc w:val="center"/>
                  </w:pPr>
                  <w:r>
                    <w:rPr>
                      <w:rFonts w:ascii="Arial" w:hAnsi="Arial" w:eastAsia="Arial" w:cs="Tahoma"/>
                      <w:color w:val="FFFFFF"/>
                      <w:sz w:val="17"/>
                      <w:szCs w:val="17"/>
                    </w:rPr>
                    <w:t>748</w:t>
                  </w:r>
                </w:p>
              </w:tc>
              <w:tc>
                <w:tcPr>
                  <w:tcW w:w="793" w:type="dxa"/>
                  <w:tcBorders>
                    <w:top w:val="single" w:sz="4" w:space="0" w:color="FFFFFF"/>
                    <w:left w:val="single" w:sz="4" w:space="0" w:color="FFFFFF"/>
                    <w:bottom w:val="single" w:sz="4" w:space="0" w:color="FFFFFF"/>
                    <w:right w:val="single" w:sz="4" w:space="0" w:color="FFFFFF"/>
                  </w:tcBorders>
                  <w:shd w:val="clear" w:color="auto" w:fill="A7B4C2"/>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492</w:t>
                  </w:r>
                </w:p>
              </w:tc>
              <w:tc>
                <w:tcPr>
                  <w:tcW w:w="793" w:type="dxa"/>
                  <w:tcBorders>
                    <w:top w:val="single" w:sz="4" w:space="0" w:color="FFFFFF"/>
                    <w:left w:val="single" w:sz="4" w:space="0" w:color="FFFFFF"/>
                    <w:bottom w:val="single" w:sz="4" w:space="0" w:color="FFFFFF"/>
                    <w:right w:val="single" w:sz="4" w:space="0" w:color="FFFFFF"/>
                  </w:tcBorders>
                  <w:shd w:val="clear" w:color="auto" w:fill="1F3F63"/>
                  <w:noWrap/>
                  <w:tcMar>
                    <w:top w:w="20" w:type="dxa"/>
                    <w:left w:w="20" w:type="dxa"/>
                    <w:bottom w:w="20" w:type="dxa"/>
                    <w:right w:w="20" w:type="dxa"/>
                  </w:tcMar>
                </w:tcPr>
                <w:p>
                  <w:pPr>
                    <w:spacing w:after="0" w:line="240" w:lineRule="exact"/>
                    <w:jc w:val="center"/>
                  </w:pPr>
                  <w:r>
                    <w:rPr>
                      <w:rFonts w:ascii="Arial" w:hAnsi="Arial" w:eastAsia="Arial" w:cs="Tahoma"/>
                      <w:color w:val="FFFFFF"/>
                      <w:sz w:val="17"/>
                      <w:szCs w:val="17"/>
                    </w:rPr>
                    <w:t>1,447</w:t>
                  </w:r>
                </w:p>
              </w:tc>
              <w:tc>
                <w:tcPr>
                  <w:tcW w:w="793" w:type="dxa"/>
                  <w:tcBorders>
                    <w:top w:val="single" w:sz="4" w:space="0" w:color="FFFFFF"/>
                    <w:left w:val="single" w:sz="4" w:space="0" w:color="FFFFFF"/>
                    <w:bottom w:val="single" w:sz="4" w:space="0" w:color="FFFFFF"/>
                    <w:right w:val="single" w:sz="4" w:space="0" w:color="FFFFFF"/>
                  </w:tcBorders>
                  <w:shd w:val="clear" w:color="auto" w:fill="D1D7DF"/>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198</w:t>
                  </w:r>
                </w:p>
              </w:tc>
              <w:tc>
                <w:tcPr>
                  <w:tcW w:w="793" w:type="dxa"/>
                  <w:tcBorders>
                    <w:top w:val="single" w:sz="4" w:space="0" w:color="C9D2DB"/>
                    <w:left w:val="single" w:sz="4" w:space="0" w:color="C9D2DB"/>
                    <w:bottom w:val="single" w:sz="4" w:space="0" w:color="C9D2DB"/>
                    <w:right w:val="single" w:sz="4" w:space="0" w:color="C9D2DB"/>
                  </w:tcBorders>
                  <w:noWrap/>
                  <w:tcMar>
                    <w:top w:w="20" w:type="dxa"/>
                    <w:left w:w="20" w:type="dxa"/>
                    <w:bottom w:w="20" w:type="dxa"/>
                    <w:right w:w="20" w:type="dxa"/>
                  </w:tcMar>
                </w:tcPr>
                <w:p>
                  <w:pPr>
                    <w:spacing w:after="0" w:line="240" w:lineRule="exact"/>
                    <w:jc w:val="center"/>
                  </w:pPr>
                  <w:r>
                    <w:rPr>
                      <w:rFonts w:ascii="Arial" w:hAnsi="Arial" w:eastAsia="Arial" w:cs="Tahoma"/>
                      <w:color w:val="8A96A3"/>
                      <w:sz w:val="17"/>
                      <w:szCs w:val="17"/>
                    </w:rPr>
                    <w:t>0</w:t>
                  </w:r>
                </w:p>
              </w:tc>
              <w:tc>
                <w:tcPr>
                  <w:tcW w:w="793" w:type="dxa"/>
                  <w:tcBorders>
                    <w:top w:val="single" w:sz="4" w:space="0" w:color="C9D2DB"/>
                    <w:left w:val="single" w:sz="4" w:space="0" w:color="C9D2DB"/>
                    <w:bottom w:val="single" w:sz="4" w:space="0" w:color="C9D2DB"/>
                    <w:right w:val="single" w:sz="4" w:space="0" w:color="C9D2DB"/>
                  </w:tcBorders>
                  <w:noWrap/>
                  <w:tcMar>
                    <w:top w:w="20" w:type="dxa"/>
                    <w:left w:w="20" w:type="dxa"/>
                    <w:bottom w:w="20" w:type="dxa"/>
                    <w:right w:w="20" w:type="dxa"/>
                  </w:tcMar>
                </w:tcPr>
                <w:p>
                  <w:pPr>
                    <w:spacing w:after="0" w:line="240" w:lineRule="exact"/>
                    <w:jc w:val="center"/>
                  </w:pPr>
                  <w:r>
                    <w:rPr>
                      <w:rFonts w:ascii="Arial" w:hAnsi="Arial" w:eastAsia="Arial" w:cs="Tahoma"/>
                      <w:color w:val="8A96A3"/>
                      <w:sz w:val="17"/>
                      <w:szCs w:val="17"/>
                    </w:rPr>
                    <w:t>0</w:t>
                  </w:r>
                </w:p>
              </w:tc>
              <w:tc>
                <w:tcPr>
                  <w:tcW w:w="793" w:type="dxa"/>
                  <w:tcBorders>
                    <w:top w:val="single" w:sz="4" w:space="0" w:color="C9D2DB"/>
                    <w:left w:val="single" w:sz="4" w:space="0" w:color="C9D2DB"/>
                    <w:bottom w:val="single" w:sz="4" w:space="0" w:color="C9D2DB"/>
                    <w:right w:val="single" w:sz="4" w:space="0" w:color="C9D2DB"/>
                  </w:tcBorders>
                  <w:noWrap/>
                  <w:tcMar>
                    <w:top w:w="20" w:type="dxa"/>
                    <w:left w:w="20" w:type="dxa"/>
                    <w:bottom w:w="20" w:type="dxa"/>
                    <w:right w:w="20" w:type="dxa"/>
                  </w:tcMar>
                </w:tcPr>
                <w:p>
                  <w:pPr>
                    <w:spacing w:after="0" w:line="240" w:lineRule="exact"/>
                    <w:jc w:val="center"/>
                  </w:pPr>
                  <w:r>
                    <w:rPr>
                      <w:rFonts w:ascii="Arial" w:hAnsi="Arial" w:eastAsia="Arial" w:cs="Tahoma"/>
                      <w:color w:val="8A96A3"/>
                      <w:sz w:val="17"/>
                      <w:szCs w:val="17"/>
                    </w:rPr>
                    <w:t>0</w:t>
                  </w:r>
                </w:p>
              </w:tc>
            </w:tr>
            <w:tr>
              <w:trPr>
                <w:cantSplit/>
              </w:trPr>
              <w:tc>
                <w:tcPr>
                  <w:tcW w:w="2267" w:type="dxa"/>
                  <w:tcMar>
                    <w:top w:w="20" w:type="dxa"/>
                    <w:left w:w="60" w:type="dxa"/>
                    <w:bottom w:w="20" w:type="dxa"/>
                    <w:right w:w="20" w:type="dxa"/>
                  </w:tcMar>
                </w:tcPr>
                <w:p>
                  <w:pPr>
                    <w:spacing w:after="0" w:line="240" w:lineRule="exact"/>
                  </w:pPr>
                  <w:r>
                    <w:rPr>
                      <w:rFonts w:ascii="Arial" w:hAnsi="Arial" w:eastAsia="Arial" w:cs="Tahoma"/>
                      <w:color w:val="1D2733"/>
                      <w:sz w:val="17"/>
                      <w:szCs w:val="17"/>
                    </w:rPr>
                    <w:t>jun8</w:t>
                  </w:r>
                </w:p>
              </w:tc>
              <w:tc>
                <w:tcPr>
                  <w:tcW w:w="793" w:type="dxa"/>
                  <w:tcBorders>
                    <w:top w:val="single" w:sz="4" w:space="0" w:color="FFFFFF"/>
                    <w:left w:val="single" w:sz="4" w:space="0" w:color="FFFFFF"/>
                    <w:bottom w:val="single" w:sz="4" w:space="0" w:color="FFFFFF"/>
                    <w:right w:val="single" w:sz="4" w:space="0" w:color="FFFFFF"/>
                  </w:tcBorders>
                  <w:shd w:val="clear" w:color="auto" w:fill="D9DEE4"/>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142</w:t>
                  </w:r>
                </w:p>
              </w:tc>
              <w:tc>
                <w:tcPr>
                  <w:tcW w:w="793" w:type="dxa"/>
                  <w:tcBorders>
                    <w:top w:val="single" w:sz="4" w:space="0" w:color="FFFFFF"/>
                    <w:left w:val="single" w:sz="4" w:space="0" w:color="FFFFFF"/>
                    <w:bottom w:val="single" w:sz="4" w:space="0" w:color="FFFFFF"/>
                    <w:right w:val="single" w:sz="4" w:space="0" w:color="FFFFFF"/>
                  </w:tcBorders>
                  <w:shd w:val="clear" w:color="auto" w:fill="BDC7D1"/>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335</w:t>
                  </w:r>
                </w:p>
              </w:tc>
              <w:tc>
                <w:tcPr>
                  <w:tcW w:w="793" w:type="dxa"/>
                  <w:tcBorders>
                    <w:top w:val="single" w:sz="4" w:space="0" w:color="FFFFFF"/>
                    <w:left w:val="single" w:sz="4" w:space="0" w:color="FFFFFF"/>
                    <w:bottom w:val="single" w:sz="4" w:space="0" w:color="FFFFFF"/>
                    <w:right w:val="single" w:sz="4" w:space="0" w:color="FFFFFF"/>
                  </w:tcBorders>
                  <w:shd w:val="clear" w:color="auto" w:fill="E8ECEF"/>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33</w:t>
                  </w:r>
                </w:p>
              </w:tc>
              <w:tc>
                <w:tcPr>
                  <w:tcW w:w="793" w:type="dxa"/>
                  <w:tcBorders>
                    <w:top w:val="single" w:sz="4" w:space="0" w:color="FFFFFF"/>
                    <w:left w:val="single" w:sz="4" w:space="0" w:color="FFFFFF"/>
                    <w:bottom w:val="single" w:sz="4" w:space="0" w:color="FFFFFF"/>
                    <w:right w:val="single" w:sz="4" w:space="0" w:color="FFFFFF"/>
                  </w:tcBorders>
                  <w:shd w:val="clear" w:color="auto" w:fill="E2E6EB"/>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79</w:t>
                  </w:r>
                </w:p>
              </w:tc>
              <w:tc>
                <w:tcPr>
                  <w:tcW w:w="793" w:type="dxa"/>
                  <w:tcBorders>
                    <w:top w:val="single" w:sz="4" w:space="0" w:color="FFFFFF"/>
                    <w:left w:val="single" w:sz="4" w:space="0" w:color="FFFFFF"/>
                    <w:bottom w:val="single" w:sz="4" w:space="0" w:color="FFFFFF"/>
                    <w:right w:val="single" w:sz="4" w:space="0" w:color="FFFFFF"/>
                  </w:tcBorders>
                  <w:shd w:val="clear" w:color="auto" w:fill="E6EAEE"/>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49</w:t>
                  </w:r>
                </w:p>
              </w:tc>
              <w:tc>
                <w:tcPr>
                  <w:tcW w:w="793" w:type="dxa"/>
                  <w:tcBorders>
                    <w:top w:val="single" w:sz="4" w:space="0" w:color="FFFFFF"/>
                    <w:left w:val="single" w:sz="4" w:space="0" w:color="FFFFFF"/>
                    <w:bottom w:val="single" w:sz="4" w:space="0" w:color="FFFFFF"/>
                    <w:right w:val="single" w:sz="4" w:space="0" w:color="FFFFFF"/>
                  </w:tcBorders>
                  <w:shd w:val="clear" w:color="auto" w:fill="E4E7EC"/>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67</w:t>
                  </w:r>
                </w:p>
              </w:tc>
              <w:tc>
                <w:tcPr>
                  <w:tcW w:w="793" w:type="dxa"/>
                  <w:tcBorders>
                    <w:top w:val="single" w:sz="4" w:space="0" w:color="FFFFFF"/>
                    <w:left w:val="single" w:sz="4" w:space="0" w:color="FFFFFF"/>
                    <w:bottom w:val="single" w:sz="4" w:space="0" w:color="FFFFFF"/>
                    <w:right w:val="single" w:sz="4" w:space="0" w:color="FFFFFF"/>
                  </w:tcBorders>
                  <w:shd w:val="clear" w:color="auto" w:fill="ECEFF2"/>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7</w:t>
                  </w:r>
                </w:p>
              </w:tc>
            </w:tr>
            <w:tr>
              <w:trPr>
                <w:cantSplit/>
              </w:trPr>
              <w:tc>
                <w:tcPr>
                  <w:tcW w:w="2267" w:type="dxa"/>
                  <w:tcMar>
                    <w:top w:w="20" w:type="dxa"/>
                    <w:left w:w="60" w:type="dxa"/>
                    <w:bottom w:w="20" w:type="dxa"/>
                    <w:right w:w="20" w:type="dxa"/>
                  </w:tcMar>
                </w:tcPr>
                <w:p>
                  <w:pPr>
                    <w:spacing w:after="0" w:line="240" w:lineRule="exact"/>
                  </w:pPr>
                  <w:r>
                    <w:rPr>
                      <w:rFonts w:ascii="Arial" w:hAnsi="Arial" w:eastAsia="Arial" w:cs="Tahoma"/>
                      <w:color w:val="1D2733"/>
                      <w:sz w:val="17"/>
                      <w:szCs w:val="17"/>
                    </w:rPr>
                    <w:t>a3game</w:t>
                  </w:r>
                </w:p>
              </w:tc>
              <w:tc>
                <w:tcPr>
                  <w:tcW w:w="793" w:type="dxa"/>
                  <w:tcBorders>
                    <w:top w:val="single" w:sz="4" w:space="0" w:color="FFFFFF"/>
                    <w:left w:val="single" w:sz="4" w:space="0" w:color="FFFFFF"/>
                    <w:bottom w:val="single" w:sz="4" w:space="0" w:color="FFFFFF"/>
                    <w:right w:val="single" w:sz="4" w:space="0" w:color="FFFFFF"/>
                  </w:tcBorders>
                  <w:shd w:val="clear" w:color="auto" w:fill="A7B4C2"/>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489</w:t>
                  </w:r>
                </w:p>
              </w:tc>
              <w:tc>
                <w:tcPr>
                  <w:tcW w:w="793" w:type="dxa"/>
                  <w:tcBorders>
                    <w:top w:val="single" w:sz="4" w:space="0" w:color="FFFFFF"/>
                    <w:left w:val="single" w:sz="4" w:space="0" w:color="FFFFFF"/>
                    <w:bottom w:val="single" w:sz="4" w:space="0" w:color="FFFFFF"/>
                    <w:right w:val="single" w:sz="4" w:space="0" w:color="FFFFFF"/>
                  </w:tcBorders>
                  <w:shd w:val="clear" w:color="auto" w:fill="EDEFF2"/>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3</w:t>
                  </w:r>
                </w:p>
              </w:tc>
              <w:tc>
                <w:tcPr>
                  <w:tcW w:w="793" w:type="dxa"/>
                  <w:tcBorders>
                    <w:top w:val="single" w:sz="4" w:space="0" w:color="C9D2DB"/>
                    <w:left w:val="single" w:sz="4" w:space="0" w:color="C9D2DB"/>
                    <w:bottom w:val="single" w:sz="4" w:space="0" w:color="C9D2DB"/>
                    <w:right w:val="single" w:sz="4" w:space="0" w:color="C9D2DB"/>
                  </w:tcBorders>
                  <w:noWrap/>
                  <w:tcMar>
                    <w:top w:w="20" w:type="dxa"/>
                    <w:left w:w="20" w:type="dxa"/>
                    <w:bottom w:w="20" w:type="dxa"/>
                    <w:right w:w="20" w:type="dxa"/>
                  </w:tcMar>
                </w:tcPr>
                <w:p>
                  <w:pPr>
                    <w:spacing w:after="0" w:line="240" w:lineRule="exact"/>
                    <w:jc w:val="center"/>
                  </w:pPr>
                  <w:r>
                    <w:rPr>
                      <w:rFonts w:ascii="Arial" w:hAnsi="Arial" w:eastAsia="Arial" w:cs="Tahoma"/>
                      <w:color w:val="8A96A3"/>
                      <w:sz w:val="17"/>
                      <w:szCs w:val="17"/>
                    </w:rPr>
                    <w:t>0</w:t>
                  </w:r>
                </w:p>
              </w:tc>
              <w:tc>
                <w:tcPr>
                  <w:tcW w:w="793" w:type="dxa"/>
                  <w:tcBorders>
                    <w:top w:val="single" w:sz="4" w:space="0" w:color="FFFFFF"/>
                    <w:left w:val="single" w:sz="4" w:space="0" w:color="FFFFFF"/>
                    <w:bottom w:val="single" w:sz="4" w:space="0" w:color="FFFFFF"/>
                    <w:right w:val="single" w:sz="4" w:space="0" w:color="FFFFFF"/>
                  </w:tcBorders>
                  <w:shd w:val="clear" w:color="auto" w:fill="ECEEF2"/>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10</w:t>
                  </w:r>
                </w:p>
              </w:tc>
              <w:tc>
                <w:tcPr>
                  <w:tcW w:w="793" w:type="dxa"/>
                  <w:tcBorders>
                    <w:top w:val="single" w:sz="4" w:space="0" w:color="C9D2DB"/>
                    <w:left w:val="single" w:sz="4" w:space="0" w:color="C9D2DB"/>
                    <w:bottom w:val="single" w:sz="4" w:space="0" w:color="C9D2DB"/>
                    <w:right w:val="single" w:sz="4" w:space="0" w:color="C9D2DB"/>
                  </w:tcBorders>
                  <w:noWrap/>
                  <w:tcMar>
                    <w:top w:w="20" w:type="dxa"/>
                    <w:left w:w="20" w:type="dxa"/>
                    <w:bottom w:w="20" w:type="dxa"/>
                    <w:right w:w="20" w:type="dxa"/>
                  </w:tcMar>
                </w:tcPr>
                <w:p>
                  <w:pPr>
                    <w:spacing w:after="0" w:line="240" w:lineRule="exact"/>
                    <w:jc w:val="center"/>
                  </w:pPr>
                  <w:r>
                    <w:rPr>
                      <w:rFonts w:ascii="Arial" w:hAnsi="Arial" w:eastAsia="Arial" w:cs="Tahoma"/>
                      <w:color w:val="8A96A3"/>
                      <w:sz w:val="17"/>
                      <w:szCs w:val="17"/>
                    </w:rPr>
                    <w:t>0</w:t>
                  </w:r>
                </w:p>
              </w:tc>
              <w:tc>
                <w:tcPr>
                  <w:tcW w:w="793" w:type="dxa"/>
                  <w:tcBorders>
                    <w:top w:val="single" w:sz="4" w:space="0" w:color="FFFFFF"/>
                    <w:left w:val="single" w:sz="4" w:space="0" w:color="FFFFFF"/>
                    <w:bottom w:val="single" w:sz="4" w:space="0" w:color="FFFFFF"/>
                    <w:right w:val="single" w:sz="4" w:space="0" w:color="FFFFFF"/>
                  </w:tcBorders>
                  <w:shd w:val="clear" w:color="auto" w:fill="ECEFF2"/>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5</w:t>
                  </w:r>
                </w:p>
              </w:tc>
              <w:tc>
                <w:tcPr>
                  <w:tcW w:w="793" w:type="dxa"/>
                  <w:tcBorders>
                    <w:top w:val="single" w:sz="4" w:space="0" w:color="C9D2DB"/>
                    <w:left w:val="single" w:sz="4" w:space="0" w:color="C9D2DB"/>
                    <w:bottom w:val="single" w:sz="4" w:space="0" w:color="C9D2DB"/>
                    <w:right w:val="single" w:sz="4" w:space="0" w:color="C9D2DB"/>
                  </w:tcBorders>
                  <w:noWrap/>
                  <w:tcMar>
                    <w:top w:w="20" w:type="dxa"/>
                    <w:left w:w="20" w:type="dxa"/>
                    <w:bottom w:w="20" w:type="dxa"/>
                    <w:right w:w="20" w:type="dxa"/>
                  </w:tcMar>
                </w:tcPr>
                <w:p>
                  <w:pPr>
                    <w:spacing w:after="0" w:line="240" w:lineRule="exact"/>
                    <w:jc w:val="center"/>
                  </w:pPr>
                  <w:r>
                    <w:rPr>
                      <w:rFonts w:ascii="Arial" w:hAnsi="Arial" w:eastAsia="Arial" w:cs="Tahoma"/>
                      <w:color w:val="8A96A3"/>
                      <w:sz w:val="17"/>
                      <w:szCs w:val="17"/>
                    </w:rPr>
                    <w:t>0</w:t>
                  </w:r>
                </w:p>
              </w:tc>
            </w:tr>
            <w:tr>
              <w:trPr>
                <w:cantSplit/>
              </w:trPr>
              <w:tc>
                <w:tcPr>
                  <w:tcW w:w="2267" w:type="dxa"/>
                  <w:tcMar>
                    <w:top w:w="20" w:type="dxa"/>
                    <w:left w:w="60" w:type="dxa"/>
                    <w:bottom w:w="20" w:type="dxa"/>
                    <w:right w:w="20" w:type="dxa"/>
                  </w:tcMar>
                </w:tcPr>
                <w:p>
                  <w:pPr>
                    <w:spacing w:after="0" w:line="240" w:lineRule="exact"/>
                  </w:pPr>
                  <w:r>
                    <w:rPr>
                      <w:rFonts w:ascii="Arial" w:hAnsi="Arial" w:eastAsia="Arial" w:cs="Tahoma"/>
                      <w:color w:val="1D2733"/>
                      <w:sz w:val="17"/>
                      <w:szCs w:val="17"/>
                    </w:rPr>
                    <w:t>hay</w:t>
                  </w:r>
                </w:p>
              </w:tc>
              <w:tc>
                <w:tcPr>
                  <w:tcW w:w="793" w:type="dxa"/>
                  <w:tcBorders>
                    <w:top w:val="single" w:sz="4" w:space="0" w:color="FFFFFF"/>
                    <w:left w:val="single" w:sz="4" w:space="0" w:color="FFFFFF"/>
                    <w:bottom w:val="single" w:sz="4" w:space="0" w:color="FFFFFF"/>
                    <w:right w:val="single" w:sz="4" w:space="0" w:color="FFFFFF"/>
                  </w:tcBorders>
                  <w:shd w:val="clear" w:color="auto" w:fill="DCE1E7"/>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119</w:t>
                  </w:r>
                </w:p>
              </w:tc>
              <w:tc>
                <w:tcPr>
                  <w:tcW w:w="793" w:type="dxa"/>
                  <w:tcBorders>
                    <w:top w:val="single" w:sz="4" w:space="0" w:color="FFFFFF"/>
                    <w:left w:val="single" w:sz="4" w:space="0" w:color="FFFFFF"/>
                    <w:bottom w:val="single" w:sz="4" w:space="0" w:color="FFFFFF"/>
                    <w:right w:val="single" w:sz="4" w:space="0" w:color="FFFFFF"/>
                  </w:tcBorders>
                  <w:shd w:val="clear" w:color="auto" w:fill="C5CED7"/>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279</w:t>
                  </w:r>
                </w:p>
              </w:tc>
              <w:tc>
                <w:tcPr>
                  <w:tcW w:w="793" w:type="dxa"/>
                  <w:tcBorders>
                    <w:top w:val="single" w:sz="4" w:space="0" w:color="C9D2DB"/>
                    <w:left w:val="single" w:sz="4" w:space="0" w:color="C9D2DB"/>
                    <w:bottom w:val="single" w:sz="4" w:space="0" w:color="C9D2DB"/>
                    <w:right w:val="single" w:sz="4" w:space="0" w:color="C9D2DB"/>
                  </w:tcBorders>
                  <w:noWrap/>
                  <w:tcMar>
                    <w:top w:w="20" w:type="dxa"/>
                    <w:left w:w="20" w:type="dxa"/>
                    <w:bottom w:w="20" w:type="dxa"/>
                    <w:right w:w="20" w:type="dxa"/>
                  </w:tcMar>
                </w:tcPr>
                <w:p>
                  <w:pPr>
                    <w:spacing w:after="0" w:line="240" w:lineRule="exact"/>
                    <w:jc w:val="center"/>
                  </w:pPr>
                  <w:r>
                    <w:rPr>
                      <w:rFonts w:ascii="Arial" w:hAnsi="Arial" w:eastAsia="Arial" w:cs="Tahoma"/>
                      <w:color w:val="8A96A3"/>
                      <w:sz w:val="17"/>
                      <w:szCs w:val="17"/>
                    </w:rPr>
                    <w:t>0</w:t>
                  </w:r>
                </w:p>
              </w:tc>
              <w:tc>
                <w:tcPr>
                  <w:tcW w:w="793" w:type="dxa"/>
                  <w:tcBorders>
                    <w:top w:val="single" w:sz="4" w:space="0" w:color="FFFFFF"/>
                    <w:left w:val="single" w:sz="4" w:space="0" w:color="FFFFFF"/>
                    <w:bottom w:val="single" w:sz="4" w:space="0" w:color="FFFFFF"/>
                    <w:right w:val="single" w:sz="4" w:space="0" w:color="FFFFFF"/>
                  </w:tcBorders>
                  <w:shd w:val="clear" w:color="auto" w:fill="ECEEF1"/>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11</w:t>
                  </w:r>
                </w:p>
              </w:tc>
              <w:tc>
                <w:tcPr>
                  <w:tcW w:w="793" w:type="dxa"/>
                  <w:tcBorders>
                    <w:top w:val="single" w:sz="4" w:space="0" w:color="FFFFFF"/>
                    <w:left w:val="single" w:sz="4" w:space="0" w:color="FFFFFF"/>
                    <w:bottom w:val="single" w:sz="4" w:space="0" w:color="FFFFFF"/>
                    <w:right w:val="single" w:sz="4" w:space="0" w:color="FFFFFF"/>
                  </w:tcBorders>
                  <w:shd w:val="clear" w:color="auto" w:fill="ECEFF2"/>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5</w:t>
                  </w:r>
                </w:p>
              </w:tc>
              <w:tc>
                <w:tcPr>
                  <w:tcW w:w="793" w:type="dxa"/>
                  <w:tcBorders>
                    <w:top w:val="single" w:sz="4" w:space="0" w:color="C9D2DB"/>
                    <w:left w:val="single" w:sz="4" w:space="0" w:color="C9D2DB"/>
                    <w:bottom w:val="single" w:sz="4" w:space="0" w:color="C9D2DB"/>
                    <w:right w:val="single" w:sz="4" w:space="0" w:color="C9D2DB"/>
                  </w:tcBorders>
                  <w:noWrap/>
                  <w:tcMar>
                    <w:top w:w="20" w:type="dxa"/>
                    <w:left w:w="20" w:type="dxa"/>
                    <w:bottom w:w="20" w:type="dxa"/>
                    <w:right w:w="20" w:type="dxa"/>
                  </w:tcMar>
                </w:tcPr>
                <w:p>
                  <w:pPr>
                    <w:spacing w:after="0" w:line="240" w:lineRule="exact"/>
                    <w:jc w:val="center"/>
                  </w:pPr>
                  <w:r>
                    <w:rPr>
                      <w:rFonts w:ascii="Arial" w:hAnsi="Arial" w:eastAsia="Arial" w:cs="Tahoma"/>
                      <w:color w:val="8A96A3"/>
                      <w:sz w:val="17"/>
                      <w:szCs w:val="17"/>
                    </w:rPr>
                    <w:t>0</w:t>
                  </w:r>
                </w:p>
              </w:tc>
              <w:tc>
                <w:tcPr>
                  <w:tcW w:w="793" w:type="dxa"/>
                  <w:tcBorders>
                    <w:top w:val="single" w:sz="4" w:space="0" w:color="C9D2DB"/>
                    <w:left w:val="single" w:sz="4" w:space="0" w:color="C9D2DB"/>
                    <w:bottom w:val="single" w:sz="4" w:space="0" w:color="C9D2DB"/>
                    <w:right w:val="single" w:sz="4" w:space="0" w:color="C9D2DB"/>
                  </w:tcBorders>
                  <w:noWrap/>
                  <w:tcMar>
                    <w:top w:w="20" w:type="dxa"/>
                    <w:left w:w="20" w:type="dxa"/>
                    <w:bottom w:w="20" w:type="dxa"/>
                    <w:right w:w="20" w:type="dxa"/>
                  </w:tcMar>
                </w:tcPr>
                <w:p>
                  <w:pPr>
                    <w:spacing w:after="0" w:line="240" w:lineRule="exact"/>
                    <w:jc w:val="center"/>
                  </w:pPr>
                  <w:r>
                    <w:rPr>
                      <w:rFonts w:ascii="Arial" w:hAnsi="Arial" w:eastAsia="Arial" w:cs="Tahoma"/>
                      <w:color w:val="8A96A3"/>
                      <w:sz w:val="17"/>
                      <w:szCs w:val="17"/>
                    </w:rPr>
                    <w:t>0</w:t>
                  </w:r>
                </w:p>
              </w:tc>
            </w:tr>
            <w:tr>
              <w:trPr>
                <w:cantSplit/>
              </w:trPr>
              <w:tc>
                <w:tcPr>
                  <w:tcW w:w="2267" w:type="dxa"/>
                  <w:tcMar>
                    <w:top w:w="20" w:type="dxa"/>
                    <w:left w:w="60" w:type="dxa"/>
                    <w:bottom w:w="20" w:type="dxa"/>
                    <w:right w:w="20" w:type="dxa"/>
                  </w:tcMar>
                </w:tcPr>
                <w:p>
                  <w:pPr>
                    <w:spacing w:after="0" w:line="240" w:lineRule="exact"/>
                  </w:pPr>
                  <w:r>
                    <w:rPr>
                      <w:rFonts w:ascii="Arial" w:hAnsi="Arial" w:eastAsia="Arial" w:cs="Tahoma"/>
                      <w:color w:val="1D2733"/>
                      <w:sz w:val="17"/>
                      <w:szCs w:val="17"/>
                    </w:rPr>
                    <w:t>k03</w:t>
                  </w:r>
                </w:p>
              </w:tc>
              <w:tc>
                <w:tcPr>
                  <w:tcW w:w="793" w:type="dxa"/>
                  <w:tcBorders>
                    <w:top w:val="single" w:sz="4" w:space="0" w:color="C9D2DB"/>
                    <w:left w:val="single" w:sz="4" w:space="0" w:color="C9D2DB"/>
                    <w:bottom w:val="single" w:sz="4" w:space="0" w:color="C9D2DB"/>
                    <w:right w:val="single" w:sz="4" w:space="0" w:color="C9D2DB"/>
                  </w:tcBorders>
                  <w:noWrap/>
                  <w:tcMar>
                    <w:top w:w="20" w:type="dxa"/>
                    <w:left w:w="20" w:type="dxa"/>
                    <w:bottom w:w="20" w:type="dxa"/>
                    <w:right w:w="20" w:type="dxa"/>
                  </w:tcMar>
                </w:tcPr>
                <w:p>
                  <w:pPr>
                    <w:spacing w:after="0" w:line="240" w:lineRule="exact"/>
                    <w:jc w:val="center"/>
                  </w:pPr>
                  <w:r>
                    <w:rPr>
                      <w:rFonts w:ascii="Arial" w:hAnsi="Arial" w:eastAsia="Arial" w:cs="Tahoma"/>
                      <w:color w:val="8A96A3"/>
                      <w:sz w:val="17"/>
                      <w:szCs w:val="17"/>
                    </w:rPr>
                    <w:t>0</w:t>
                  </w:r>
                </w:p>
              </w:tc>
              <w:tc>
                <w:tcPr>
                  <w:tcW w:w="793" w:type="dxa"/>
                  <w:tcBorders>
                    <w:top w:val="single" w:sz="4" w:space="0" w:color="C9D2DB"/>
                    <w:left w:val="single" w:sz="4" w:space="0" w:color="C9D2DB"/>
                    <w:bottom w:val="single" w:sz="4" w:space="0" w:color="C9D2DB"/>
                    <w:right w:val="single" w:sz="4" w:space="0" w:color="C9D2DB"/>
                  </w:tcBorders>
                  <w:noWrap/>
                  <w:tcMar>
                    <w:top w:w="20" w:type="dxa"/>
                    <w:left w:w="20" w:type="dxa"/>
                    <w:bottom w:w="20" w:type="dxa"/>
                    <w:right w:w="20" w:type="dxa"/>
                  </w:tcMar>
                </w:tcPr>
                <w:p>
                  <w:pPr>
                    <w:spacing w:after="0" w:line="240" w:lineRule="exact"/>
                    <w:jc w:val="center"/>
                  </w:pPr>
                  <w:r>
                    <w:rPr>
                      <w:rFonts w:ascii="Arial" w:hAnsi="Arial" w:eastAsia="Arial" w:cs="Tahoma"/>
                      <w:color w:val="8A96A3"/>
                      <w:sz w:val="17"/>
                      <w:szCs w:val="17"/>
                    </w:rPr>
                    <w:t>0</w:t>
                  </w:r>
                </w:p>
              </w:tc>
              <w:tc>
                <w:tcPr>
                  <w:tcW w:w="793" w:type="dxa"/>
                  <w:tcBorders>
                    <w:top w:val="single" w:sz="4" w:space="0" w:color="C9D2DB"/>
                    <w:left w:val="single" w:sz="4" w:space="0" w:color="C9D2DB"/>
                    <w:bottom w:val="single" w:sz="4" w:space="0" w:color="C9D2DB"/>
                    <w:right w:val="single" w:sz="4" w:space="0" w:color="C9D2DB"/>
                  </w:tcBorders>
                  <w:noWrap/>
                  <w:tcMar>
                    <w:top w:w="20" w:type="dxa"/>
                    <w:left w:w="20" w:type="dxa"/>
                    <w:bottom w:w="20" w:type="dxa"/>
                    <w:right w:w="20" w:type="dxa"/>
                  </w:tcMar>
                </w:tcPr>
                <w:p>
                  <w:pPr>
                    <w:spacing w:after="0" w:line="240" w:lineRule="exact"/>
                    <w:jc w:val="center"/>
                  </w:pPr>
                  <w:r>
                    <w:rPr>
                      <w:rFonts w:ascii="Arial" w:hAnsi="Arial" w:eastAsia="Arial" w:cs="Tahoma"/>
                      <w:color w:val="8A96A3"/>
                      <w:sz w:val="17"/>
                      <w:szCs w:val="17"/>
                    </w:rPr>
                    <w:t>0</w:t>
                  </w:r>
                </w:p>
              </w:tc>
              <w:tc>
                <w:tcPr>
                  <w:tcW w:w="793" w:type="dxa"/>
                  <w:tcBorders>
                    <w:top w:val="single" w:sz="4" w:space="0" w:color="FFFFFF"/>
                    <w:left w:val="single" w:sz="4" w:space="0" w:color="FFFFFF"/>
                    <w:bottom w:val="single" w:sz="4" w:space="0" w:color="FFFFFF"/>
                    <w:right w:val="single" w:sz="4" w:space="0" w:color="FFFFFF"/>
                  </w:tcBorders>
                  <w:shd w:val="clear" w:color="auto" w:fill="E9ECF0"/>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27</w:t>
                  </w:r>
                </w:p>
              </w:tc>
              <w:tc>
                <w:tcPr>
                  <w:tcW w:w="793" w:type="dxa"/>
                  <w:tcBorders>
                    <w:top w:val="single" w:sz="4" w:space="0" w:color="FFFFFF"/>
                    <w:left w:val="single" w:sz="4" w:space="0" w:color="FFFFFF"/>
                    <w:bottom w:val="single" w:sz="4" w:space="0" w:color="FFFFFF"/>
                    <w:right w:val="single" w:sz="4" w:space="0" w:color="FFFFFF"/>
                  </w:tcBorders>
                  <w:shd w:val="clear" w:color="auto" w:fill="CAD2DA"/>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245</w:t>
                  </w:r>
                </w:p>
              </w:tc>
              <w:tc>
                <w:tcPr>
                  <w:tcW w:w="793" w:type="dxa"/>
                  <w:tcBorders>
                    <w:top w:val="single" w:sz="4" w:space="0" w:color="C9D2DB"/>
                    <w:left w:val="single" w:sz="4" w:space="0" w:color="C9D2DB"/>
                    <w:bottom w:val="single" w:sz="4" w:space="0" w:color="C9D2DB"/>
                    <w:right w:val="single" w:sz="4" w:space="0" w:color="C9D2DB"/>
                  </w:tcBorders>
                  <w:noWrap/>
                  <w:tcMar>
                    <w:top w:w="20" w:type="dxa"/>
                    <w:left w:w="20" w:type="dxa"/>
                    <w:bottom w:w="20" w:type="dxa"/>
                    <w:right w:w="20" w:type="dxa"/>
                  </w:tcMar>
                </w:tcPr>
                <w:p>
                  <w:pPr>
                    <w:spacing w:after="0" w:line="240" w:lineRule="exact"/>
                    <w:jc w:val="center"/>
                  </w:pPr>
                  <w:r>
                    <w:rPr>
                      <w:rFonts w:ascii="Arial" w:hAnsi="Arial" w:eastAsia="Arial" w:cs="Tahoma"/>
                      <w:color w:val="8A96A3"/>
                      <w:sz w:val="17"/>
                      <w:szCs w:val="17"/>
                    </w:rPr>
                    <w:t>0</w:t>
                  </w:r>
                </w:p>
              </w:tc>
              <w:tc>
                <w:tcPr>
                  <w:tcW w:w="793" w:type="dxa"/>
                  <w:tcBorders>
                    <w:top w:val="single" w:sz="4" w:space="0" w:color="C9D2DB"/>
                    <w:left w:val="single" w:sz="4" w:space="0" w:color="C9D2DB"/>
                    <w:bottom w:val="single" w:sz="4" w:space="0" w:color="C9D2DB"/>
                    <w:right w:val="single" w:sz="4" w:space="0" w:color="C9D2DB"/>
                  </w:tcBorders>
                  <w:noWrap/>
                  <w:tcMar>
                    <w:top w:w="20" w:type="dxa"/>
                    <w:left w:w="20" w:type="dxa"/>
                    <w:bottom w:w="20" w:type="dxa"/>
                    <w:right w:w="20" w:type="dxa"/>
                  </w:tcMar>
                </w:tcPr>
                <w:p>
                  <w:pPr>
                    <w:spacing w:after="0" w:line="240" w:lineRule="exact"/>
                    <w:jc w:val="center"/>
                  </w:pPr>
                  <w:r>
                    <w:rPr>
                      <w:rFonts w:ascii="Arial" w:hAnsi="Arial" w:eastAsia="Arial" w:cs="Tahoma"/>
                      <w:color w:val="8A96A3"/>
                      <w:sz w:val="17"/>
                      <w:szCs w:val="17"/>
                    </w:rPr>
                    <w:t>0</w:t>
                  </w:r>
                </w:p>
              </w:tc>
            </w:tr>
            <w:tr>
              <w:trPr>
                <w:cantSplit/>
              </w:trPr>
              <w:tc>
                <w:tcPr>
                  <w:tcW w:w="2267" w:type="dxa"/>
                  <w:tcMar>
                    <w:top w:w="20" w:type="dxa"/>
                    <w:left w:w="60" w:type="dxa"/>
                    <w:bottom w:w="20" w:type="dxa"/>
                    <w:right w:w="20" w:type="dxa"/>
                  </w:tcMar>
                </w:tcPr>
                <w:p>
                  <w:pPr>
                    <w:spacing w:after="0" w:line="240" w:lineRule="exact"/>
                  </w:pPr>
                  <w:r>
                    <w:rPr>
                      <w:rFonts w:ascii="Arial" w:hAnsi="Arial" w:eastAsia="Arial" w:cs="Tahoma"/>
                      <w:color w:val="1D2733"/>
                      <w:sz w:val="17"/>
                      <w:szCs w:val="17"/>
                    </w:rPr>
                    <w:t>gg88</w:t>
                  </w:r>
                </w:p>
              </w:tc>
              <w:tc>
                <w:tcPr>
                  <w:tcW w:w="793" w:type="dxa"/>
                  <w:tcBorders>
                    <w:top w:val="single" w:sz="4" w:space="0" w:color="FFFFFF"/>
                    <w:left w:val="single" w:sz="4" w:space="0" w:color="FFFFFF"/>
                    <w:bottom w:val="single" w:sz="4" w:space="0" w:color="FFFFFF"/>
                    <w:right w:val="single" w:sz="4" w:space="0" w:color="FFFFFF"/>
                  </w:tcBorders>
                  <w:shd w:val="clear" w:color="auto" w:fill="E4E8EC"/>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62</w:t>
                  </w:r>
                </w:p>
              </w:tc>
              <w:tc>
                <w:tcPr>
                  <w:tcW w:w="793" w:type="dxa"/>
                  <w:tcBorders>
                    <w:top w:val="single" w:sz="4" w:space="0" w:color="FFFFFF"/>
                    <w:left w:val="single" w:sz="4" w:space="0" w:color="FFFFFF"/>
                    <w:bottom w:val="single" w:sz="4" w:space="0" w:color="FFFFFF"/>
                    <w:right w:val="single" w:sz="4" w:space="0" w:color="FFFFFF"/>
                  </w:tcBorders>
                  <w:shd w:val="clear" w:color="auto" w:fill="D9DFE5"/>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139</w:t>
                  </w:r>
                </w:p>
              </w:tc>
              <w:tc>
                <w:tcPr>
                  <w:tcW w:w="793" w:type="dxa"/>
                  <w:tcBorders>
                    <w:top w:val="single" w:sz="4" w:space="0" w:color="FFFFFF"/>
                    <w:left w:val="single" w:sz="4" w:space="0" w:color="FFFFFF"/>
                    <w:bottom w:val="single" w:sz="4" w:space="0" w:color="FFFFFF"/>
                    <w:right w:val="single" w:sz="4" w:space="0" w:color="FFFFFF"/>
                  </w:tcBorders>
                  <w:shd w:val="clear" w:color="auto" w:fill="EDEFF2"/>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4</w:t>
                  </w:r>
                </w:p>
              </w:tc>
              <w:tc>
                <w:tcPr>
                  <w:tcW w:w="793" w:type="dxa"/>
                  <w:tcBorders>
                    <w:top w:val="single" w:sz="4" w:space="0" w:color="FFFFFF"/>
                    <w:left w:val="single" w:sz="4" w:space="0" w:color="FFFFFF"/>
                    <w:bottom w:val="single" w:sz="4" w:space="0" w:color="FFFFFF"/>
                    <w:right w:val="single" w:sz="4" w:space="0" w:color="FFFFFF"/>
                  </w:tcBorders>
                  <w:shd w:val="clear" w:color="auto" w:fill="E8EBEF"/>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37</w:t>
                  </w:r>
                </w:p>
              </w:tc>
              <w:tc>
                <w:tcPr>
                  <w:tcW w:w="793" w:type="dxa"/>
                  <w:tcBorders>
                    <w:top w:val="single" w:sz="4" w:space="0" w:color="FFFFFF"/>
                    <w:left w:val="single" w:sz="4" w:space="0" w:color="FFFFFF"/>
                    <w:bottom w:val="single" w:sz="4" w:space="0" w:color="FFFFFF"/>
                    <w:right w:val="single" w:sz="4" w:space="0" w:color="FFFFFF"/>
                  </w:tcBorders>
                  <w:shd w:val="clear" w:color="auto" w:fill="E9ECF0"/>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26</w:t>
                  </w:r>
                </w:p>
              </w:tc>
              <w:tc>
                <w:tcPr>
                  <w:tcW w:w="793" w:type="dxa"/>
                  <w:tcBorders>
                    <w:top w:val="single" w:sz="4" w:space="0" w:color="C9D2DB"/>
                    <w:left w:val="single" w:sz="4" w:space="0" w:color="C9D2DB"/>
                    <w:bottom w:val="single" w:sz="4" w:space="0" w:color="C9D2DB"/>
                    <w:right w:val="single" w:sz="4" w:space="0" w:color="C9D2DB"/>
                  </w:tcBorders>
                  <w:noWrap/>
                  <w:tcMar>
                    <w:top w:w="20" w:type="dxa"/>
                    <w:left w:w="20" w:type="dxa"/>
                    <w:bottom w:w="20" w:type="dxa"/>
                    <w:right w:w="20" w:type="dxa"/>
                  </w:tcMar>
                </w:tcPr>
                <w:p>
                  <w:pPr>
                    <w:spacing w:after="0" w:line="240" w:lineRule="exact"/>
                    <w:jc w:val="center"/>
                  </w:pPr>
                  <w:r>
                    <w:rPr>
                      <w:rFonts w:ascii="Arial" w:hAnsi="Arial" w:eastAsia="Arial" w:cs="Tahoma"/>
                      <w:color w:val="8A96A3"/>
                      <w:sz w:val="17"/>
                      <w:szCs w:val="17"/>
                    </w:rPr>
                    <w:t>0</w:t>
                  </w:r>
                </w:p>
              </w:tc>
              <w:tc>
                <w:tcPr>
                  <w:tcW w:w="793" w:type="dxa"/>
                  <w:tcBorders>
                    <w:top w:val="single" w:sz="4" w:space="0" w:color="FFFFFF"/>
                    <w:left w:val="single" w:sz="4" w:space="0" w:color="FFFFFF"/>
                    <w:bottom w:val="single" w:sz="4" w:space="0" w:color="FFFFFF"/>
                    <w:right w:val="single" w:sz="4" w:space="0" w:color="FFFFFF"/>
                  </w:tcBorders>
                  <w:shd w:val="clear" w:color="auto" w:fill="EDEFF2"/>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3</w:t>
                  </w:r>
                </w:p>
              </w:tc>
            </w:tr>
            <w:tr>
              <w:trPr>
                <w:cantSplit/>
              </w:trPr>
              <w:tc>
                <w:tcPr>
                  <w:tcW w:w="2267" w:type="dxa"/>
                  <w:tcMar>
                    <w:top w:w="20" w:type="dxa"/>
                    <w:left w:w="60" w:type="dxa"/>
                    <w:bottom w:w="20" w:type="dxa"/>
                    <w:right w:w="20" w:type="dxa"/>
                  </w:tcMar>
                </w:tcPr>
                <w:p>
                  <w:pPr>
                    <w:spacing w:after="0" w:line="240" w:lineRule="exact"/>
                  </w:pPr>
                  <w:r>
                    <w:rPr>
                      <w:rFonts w:ascii="Arial" w:hAnsi="Arial" w:eastAsia="Arial" w:cs="Tahoma"/>
                      <w:color w:val="1D2733"/>
                      <w:sz w:val="17"/>
                      <w:szCs w:val="17"/>
                    </w:rPr>
                    <w:t>paes</w:t>
                  </w:r>
                </w:p>
              </w:tc>
              <w:tc>
                <w:tcPr>
                  <w:tcW w:w="793" w:type="dxa"/>
                  <w:tcBorders>
                    <w:top w:val="single" w:sz="4" w:space="0" w:color="FFFFFF"/>
                    <w:left w:val="single" w:sz="4" w:space="0" w:color="FFFFFF"/>
                    <w:bottom w:val="single" w:sz="4" w:space="0" w:color="FFFFFF"/>
                    <w:right w:val="single" w:sz="4" w:space="0" w:color="FFFFFF"/>
                  </w:tcBorders>
                  <w:shd w:val="clear" w:color="auto" w:fill="DDE2E7"/>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112</w:t>
                  </w:r>
                </w:p>
              </w:tc>
              <w:tc>
                <w:tcPr>
                  <w:tcW w:w="793" w:type="dxa"/>
                  <w:tcBorders>
                    <w:top w:val="single" w:sz="4" w:space="0" w:color="FFFFFF"/>
                    <w:left w:val="single" w:sz="4" w:space="0" w:color="FFFFFF"/>
                    <w:bottom w:val="single" w:sz="4" w:space="0" w:color="FFFFFF"/>
                    <w:right w:val="single" w:sz="4" w:space="0" w:color="FFFFFF"/>
                  </w:tcBorders>
                  <w:shd w:val="clear" w:color="auto" w:fill="DEE3E8"/>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107</w:t>
                  </w:r>
                </w:p>
              </w:tc>
              <w:tc>
                <w:tcPr>
                  <w:tcW w:w="793" w:type="dxa"/>
                  <w:tcBorders>
                    <w:top w:val="single" w:sz="4" w:space="0" w:color="C9D2DB"/>
                    <w:left w:val="single" w:sz="4" w:space="0" w:color="C9D2DB"/>
                    <w:bottom w:val="single" w:sz="4" w:space="0" w:color="C9D2DB"/>
                    <w:right w:val="single" w:sz="4" w:space="0" w:color="C9D2DB"/>
                  </w:tcBorders>
                  <w:noWrap/>
                  <w:tcMar>
                    <w:top w:w="20" w:type="dxa"/>
                    <w:left w:w="20" w:type="dxa"/>
                    <w:bottom w:w="20" w:type="dxa"/>
                    <w:right w:w="20" w:type="dxa"/>
                  </w:tcMar>
                </w:tcPr>
                <w:p>
                  <w:pPr>
                    <w:spacing w:after="0" w:line="240" w:lineRule="exact"/>
                    <w:jc w:val="center"/>
                  </w:pPr>
                  <w:r>
                    <w:rPr>
                      <w:rFonts w:ascii="Arial" w:hAnsi="Arial" w:eastAsia="Arial" w:cs="Tahoma"/>
                      <w:color w:val="8A96A3"/>
                      <w:sz w:val="17"/>
                      <w:szCs w:val="17"/>
                    </w:rPr>
                    <w:t>0</w:t>
                  </w:r>
                </w:p>
              </w:tc>
              <w:tc>
                <w:tcPr>
                  <w:tcW w:w="793" w:type="dxa"/>
                  <w:tcBorders>
                    <w:top w:val="single" w:sz="4" w:space="0" w:color="FFFFFF"/>
                    <w:left w:val="single" w:sz="4" w:space="0" w:color="FFFFFF"/>
                    <w:bottom w:val="single" w:sz="4" w:space="0" w:color="FFFFFF"/>
                    <w:right w:val="single" w:sz="4" w:space="0" w:color="FFFFFF"/>
                  </w:tcBorders>
                  <w:shd w:val="clear" w:color="auto" w:fill="E9ECEF"/>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32</w:t>
                  </w:r>
                </w:p>
              </w:tc>
              <w:tc>
                <w:tcPr>
                  <w:tcW w:w="793" w:type="dxa"/>
                  <w:tcBorders>
                    <w:top w:val="single" w:sz="4" w:space="0" w:color="FFFFFF"/>
                    <w:left w:val="single" w:sz="4" w:space="0" w:color="FFFFFF"/>
                    <w:bottom w:val="single" w:sz="4" w:space="0" w:color="FFFFFF"/>
                    <w:right w:val="single" w:sz="4" w:space="0" w:color="FFFFFF"/>
                  </w:tcBorders>
                  <w:shd w:val="clear" w:color="auto" w:fill="EBEDF1"/>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18</w:t>
                  </w:r>
                </w:p>
              </w:tc>
              <w:tc>
                <w:tcPr>
                  <w:tcW w:w="793" w:type="dxa"/>
                  <w:tcBorders>
                    <w:top w:val="single" w:sz="4" w:space="0" w:color="C9D2DB"/>
                    <w:left w:val="single" w:sz="4" w:space="0" w:color="C9D2DB"/>
                    <w:bottom w:val="single" w:sz="4" w:space="0" w:color="C9D2DB"/>
                    <w:right w:val="single" w:sz="4" w:space="0" w:color="C9D2DB"/>
                  </w:tcBorders>
                  <w:noWrap/>
                  <w:tcMar>
                    <w:top w:w="20" w:type="dxa"/>
                    <w:left w:w="20" w:type="dxa"/>
                    <w:bottom w:w="20" w:type="dxa"/>
                    <w:right w:w="20" w:type="dxa"/>
                  </w:tcMar>
                </w:tcPr>
                <w:p>
                  <w:pPr>
                    <w:spacing w:after="0" w:line="240" w:lineRule="exact"/>
                    <w:jc w:val="center"/>
                  </w:pPr>
                  <w:r>
                    <w:rPr>
                      <w:rFonts w:ascii="Arial" w:hAnsi="Arial" w:eastAsia="Arial" w:cs="Tahoma"/>
                      <w:color w:val="8A96A3"/>
                      <w:sz w:val="17"/>
                      <w:szCs w:val="17"/>
                    </w:rPr>
                    <w:t>0</w:t>
                  </w:r>
                </w:p>
              </w:tc>
              <w:tc>
                <w:tcPr>
                  <w:tcW w:w="793" w:type="dxa"/>
                  <w:tcBorders>
                    <w:top w:val="single" w:sz="4" w:space="0" w:color="C9D2DB"/>
                    <w:left w:val="single" w:sz="4" w:space="0" w:color="C9D2DB"/>
                    <w:bottom w:val="single" w:sz="4" w:space="0" w:color="C9D2DB"/>
                    <w:right w:val="single" w:sz="4" w:space="0" w:color="C9D2DB"/>
                  </w:tcBorders>
                  <w:noWrap/>
                  <w:tcMar>
                    <w:top w:w="20" w:type="dxa"/>
                    <w:left w:w="20" w:type="dxa"/>
                    <w:bottom w:w="20" w:type="dxa"/>
                    <w:right w:w="20" w:type="dxa"/>
                  </w:tcMar>
                </w:tcPr>
                <w:p>
                  <w:pPr>
                    <w:spacing w:after="0" w:line="240" w:lineRule="exact"/>
                    <w:jc w:val="center"/>
                  </w:pPr>
                  <w:r>
                    <w:rPr>
                      <w:rFonts w:ascii="Arial" w:hAnsi="Arial" w:eastAsia="Arial" w:cs="Tahoma"/>
                      <w:color w:val="8A96A3"/>
                      <w:sz w:val="17"/>
                      <w:szCs w:val="17"/>
                    </w:rPr>
                    <w:t>0</w:t>
                  </w:r>
                </w:p>
              </w:tc>
            </w:tr>
            <w:tr>
              <w:trPr>
                <w:cantSplit/>
              </w:trPr>
              <w:tc>
                <w:tcPr>
                  <w:tcW w:w="2267" w:type="dxa"/>
                  <w:tcMar>
                    <w:top w:w="20" w:type="dxa"/>
                    <w:left w:w="60" w:type="dxa"/>
                    <w:bottom w:w="20" w:type="dxa"/>
                    <w:right w:w="20" w:type="dxa"/>
                  </w:tcMar>
                </w:tcPr>
                <w:p>
                  <w:pPr>
                    <w:spacing w:after="0" w:line="240" w:lineRule="exact"/>
                  </w:pPr>
                  <w:r>
                    <w:rPr>
                      <w:rFonts w:ascii="Arial" w:hAnsi="Arial" w:eastAsia="Arial" w:cs="Tahoma"/>
                      <w:color w:val="1D2733"/>
                      <w:sz w:val="17"/>
                      <w:szCs w:val="17"/>
                    </w:rPr>
                    <w:t>paegs</w:t>
                  </w:r>
                </w:p>
              </w:tc>
              <w:tc>
                <w:tcPr>
                  <w:tcW w:w="793" w:type="dxa"/>
                  <w:tcBorders>
                    <w:top w:val="single" w:sz="4" w:space="0" w:color="FFFFFF"/>
                    <w:left w:val="single" w:sz="4" w:space="0" w:color="FFFFFF"/>
                    <w:bottom w:val="single" w:sz="4" w:space="0" w:color="FFFFFF"/>
                    <w:right w:val="single" w:sz="4" w:space="0" w:color="FFFFFF"/>
                  </w:tcBorders>
                  <w:shd w:val="clear" w:color="auto" w:fill="E2E6EB"/>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76</w:t>
                  </w:r>
                </w:p>
              </w:tc>
              <w:tc>
                <w:tcPr>
                  <w:tcW w:w="793" w:type="dxa"/>
                  <w:tcBorders>
                    <w:top w:val="single" w:sz="4" w:space="0" w:color="FFFFFF"/>
                    <w:left w:val="single" w:sz="4" w:space="0" w:color="FFFFFF"/>
                    <w:bottom w:val="single" w:sz="4" w:space="0" w:color="FFFFFF"/>
                    <w:right w:val="single" w:sz="4" w:space="0" w:color="FFFFFF"/>
                  </w:tcBorders>
                  <w:shd w:val="clear" w:color="auto" w:fill="E2E6EA"/>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81</w:t>
                  </w:r>
                </w:p>
              </w:tc>
              <w:tc>
                <w:tcPr>
                  <w:tcW w:w="793" w:type="dxa"/>
                  <w:tcBorders>
                    <w:top w:val="single" w:sz="4" w:space="0" w:color="C9D2DB"/>
                    <w:left w:val="single" w:sz="4" w:space="0" w:color="C9D2DB"/>
                    <w:bottom w:val="single" w:sz="4" w:space="0" w:color="C9D2DB"/>
                    <w:right w:val="single" w:sz="4" w:space="0" w:color="C9D2DB"/>
                  </w:tcBorders>
                  <w:noWrap/>
                  <w:tcMar>
                    <w:top w:w="20" w:type="dxa"/>
                    <w:left w:w="20" w:type="dxa"/>
                    <w:bottom w:w="20" w:type="dxa"/>
                    <w:right w:w="20" w:type="dxa"/>
                  </w:tcMar>
                </w:tcPr>
                <w:p>
                  <w:pPr>
                    <w:spacing w:after="0" w:line="240" w:lineRule="exact"/>
                    <w:jc w:val="center"/>
                  </w:pPr>
                  <w:r>
                    <w:rPr>
                      <w:rFonts w:ascii="Arial" w:hAnsi="Arial" w:eastAsia="Arial" w:cs="Tahoma"/>
                      <w:color w:val="8A96A3"/>
                      <w:sz w:val="17"/>
                      <w:szCs w:val="17"/>
                    </w:rPr>
                    <w:t>0</w:t>
                  </w:r>
                </w:p>
              </w:tc>
              <w:tc>
                <w:tcPr>
                  <w:tcW w:w="793" w:type="dxa"/>
                  <w:tcBorders>
                    <w:top w:val="single" w:sz="4" w:space="0" w:color="FFFFFF"/>
                    <w:left w:val="single" w:sz="4" w:space="0" w:color="FFFFFF"/>
                    <w:bottom w:val="single" w:sz="4" w:space="0" w:color="FFFFFF"/>
                    <w:right w:val="single" w:sz="4" w:space="0" w:color="FFFFFF"/>
                  </w:tcBorders>
                  <w:shd w:val="clear" w:color="auto" w:fill="EBEEF1"/>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12</w:t>
                  </w:r>
                </w:p>
              </w:tc>
              <w:tc>
                <w:tcPr>
                  <w:tcW w:w="793" w:type="dxa"/>
                  <w:tcBorders>
                    <w:top w:val="single" w:sz="4" w:space="0" w:color="FFFFFF"/>
                    <w:left w:val="single" w:sz="4" w:space="0" w:color="FFFFFF"/>
                    <w:bottom w:val="single" w:sz="4" w:space="0" w:color="FFFFFF"/>
                    <w:right w:val="single" w:sz="4" w:space="0" w:color="FFFFFF"/>
                  </w:tcBorders>
                  <w:shd w:val="clear" w:color="auto" w:fill="ECEFF2"/>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7</w:t>
                  </w:r>
                </w:p>
              </w:tc>
              <w:tc>
                <w:tcPr>
                  <w:tcW w:w="793" w:type="dxa"/>
                  <w:tcBorders>
                    <w:top w:val="single" w:sz="4" w:space="0" w:color="C9D2DB"/>
                    <w:left w:val="single" w:sz="4" w:space="0" w:color="C9D2DB"/>
                    <w:bottom w:val="single" w:sz="4" w:space="0" w:color="C9D2DB"/>
                    <w:right w:val="single" w:sz="4" w:space="0" w:color="C9D2DB"/>
                  </w:tcBorders>
                  <w:noWrap/>
                  <w:tcMar>
                    <w:top w:w="20" w:type="dxa"/>
                    <w:left w:w="20" w:type="dxa"/>
                    <w:bottom w:w="20" w:type="dxa"/>
                    <w:right w:w="20" w:type="dxa"/>
                  </w:tcMar>
                </w:tcPr>
                <w:p>
                  <w:pPr>
                    <w:spacing w:after="0" w:line="240" w:lineRule="exact"/>
                    <w:jc w:val="center"/>
                  </w:pPr>
                  <w:r>
                    <w:rPr>
                      <w:rFonts w:ascii="Arial" w:hAnsi="Arial" w:eastAsia="Arial" w:cs="Tahoma"/>
                      <w:color w:val="8A96A3"/>
                      <w:sz w:val="17"/>
                      <w:szCs w:val="17"/>
                    </w:rPr>
                    <w:t>0</w:t>
                  </w:r>
                </w:p>
              </w:tc>
              <w:tc>
                <w:tcPr>
                  <w:tcW w:w="793" w:type="dxa"/>
                  <w:tcBorders>
                    <w:top w:val="single" w:sz="4" w:space="0" w:color="C9D2DB"/>
                    <w:left w:val="single" w:sz="4" w:space="0" w:color="C9D2DB"/>
                    <w:bottom w:val="single" w:sz="4" w:space="0" w:color="C9D2DB"/>
                    <w:right w:val="single" w:sz="4" w:space="0" w:color="C9D2DB"/>
                  </w:tcBorders>
                  <w:noWrap/>
                  <w:tcMar>
                    <w:top w:w="20" w:type="dxa"/>
                    <w:left w:w="20" w:type="dxa"/>
                    <w:bottom w:w="20" w:type="dxa"/>
                    <w:right w:w="20" w:type="dxa"/>
                  </w:tcMar>
                </w:tcPr>
                <w:p>
                  <w:pPr>
                    <w:spacing w:after="0" w:line="240" w:lineRule="exact"/>
                    <w:jc w:val="center"/>
                  </w:pPr>
                  <w:r>
                    <w:rPr>
                      <w:rFonts w:ascii="Arial" w:hAnsi="Arial" w:eastAsia="Arial" w:cs="Tahoma"/>
                      <w:color w:val="8A96A3"/>
                      <w:sz w:val="17"/>
                      <w:szCs w:val="17"/>
                    </w:rPr>
                    <w:t>0</w:t>
                  </w:r>
                </w:p>
              </w:tc>
            </w:tr>
            <w:tr>
              <w:trPr>
                <w:cantSplit/>
              </w:trPr>
              <w:tc>
                <w:tcPr>
                  <w:tcW w:w="2267" w:type="dxa"/>
                  <w:tcMar>
                    <w:top w:w="20" w:type="dxa"/>
                    <w:left w:w="60" w:type="dxa"/>
                    <w:bottom w:w="20" w:type="dxa"/>
                    <w:right w:w="20" w:type="dxa"/>
                  </w:tcMar>
                </w:tcPr>
                <w:p>
                  <w:pPr>
                    <w:spacing w:after="0" w:line="240" w:lineRule="exact"/>
                  </w:pPr>
                  <w:r>
                    <w:rPr>
                      <w:rFonts w:ascii="Arial" w:hAnsi="Arial" w:eastAsia="Arial" w:cs="Tahoma"/>
                      <w:color w:val="1D2733"/>
                      <w:sz w:val="17"/>
                      <w:szCs w:val="17"/>
                    </w:rPr>
                    <w:t>58th0</w:t>
                  </w:r>
                </w:p>
              </w:tc>
              <w:tc>
                <w:tcPr>
                  <w:tcW w:w="793" w:type="dxa"/>
                  <w:tcBorders>
                    <w:top w:val="single" w:sz="4" w:space="0" w:color="FFFFFF"/>
                    <w:left w:val="single" w:sz="4" w:space="0" w:color="FFFFFF"/>
                    <w:bottom w:val="single" w:sz="4" w:space="0" w:color="FFFFFF"/>
                    <w:right w:val="single" w:sz="4" w:space="0" w:color="FFFFFF"/>
                  </w:tcBorders>
                  <w:shd w:val="clear" w:color="auto" w:fill="DEE3E8"/>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103</w:t>
                  </w:r>
                </w:p>
              </w:tc>
              <w:tc>
                <w:tcPr>
                  <w:tcW w:w="793" w:type="dxa"/>
                  <w:tcBorders>
                    <w:top w:val="single" w:sz="4" w:space="0" w:color="C9D2DB"/>
                    <w:left w:val="single" w:sz="4" w:space="0" w:color="C9D2DB"/>
                    <w:bottom w:val="single" w:sz="4" w:space="0" w:color="C9D2DB"/>
                    <w:right w:val="single" w:sz="4" w:space="0" w:color="C9D2DB"/>
                  </w:tcBorders>
                  <w:noWrap/>
                  <w:tcMar>
                    <w:top w:w="20" w:type="dxa"/>
                    <w:left w:w="20" w:type="dxa"/>
                    <w:bottom w:w="20" w:type="dxa"/>
                    <w:right w:w="20" w:type="dxa"/>
                  </w:tcMar>
                </w:tcPr>
                <w:p>
                  <w:pPr>
                    <w:spacing w:after="0" w:line="240" w:lineRule="exact"/>
                    <w:jc w:val="center"/>
                  </w:pPr>
                  <w:r>
                    <w:rPr>
                      <w:rFonts w:ascii="Arial" w:hAnsi="Arial" w:eastAsia="Arial" w:cs="Tahoma"/>
                      <w:color w:val="8A96A3"/>
                      <w:sz w:val="17"/>
                      <w:szCs w:val="17"/>
                    </w:rPr>
                    <w:t>0</w:t>
                  </w:r>
                </w:p>
              </w:tc>
              <w:tc>
                <w:tcPr>
                  <w:tcW w:w="793" w:type="dxa"/>
                  <w:tcBorders>
                    <w:top w:val="single" w:sz="4" w:space="0" w:color="C9D2DB"/>
                    <w:left w:val="single" w:sz="4" w:space="0" w:color="C9D2DB"/>
                    <w:bottom w:val="single" w:sz="4" w:space="0" w:color="C9D2DB"/>
                    <w:right w:val="single" w:sz="4" w:space="0" w:color="C9D2DB"/>
                  </w:tcBorders>
                  <w:noWrap/>
                  <w:tcMar>
                    <w:top w:w="20" w:type="dxa"/>
                    <w:left w:w="20" w:type="dxa"/>
                    <w:bottom w:w="20" w:type="dxa"/>
                    <w:right w:w="20" w:type="dxa"/>
                  </w:tcMar>
                </w:tcPr>
                <w:p>
                  <w:pPr>
                    <w:spacing w:after="0" w:line="240" w:lineRule="exact"/>
                    <w:jc w:val="center"/>
                  </w:pPr>
                  <w:r>
                    <w:rPr>
                      <w:rFonts w:ascii="Arial" w:hAnsi="Arial" w:eastAsia="Arial" w:cs="Tahoma"/>
                      <w:color w:val="8A96A3"/>
                      <w:sz w:val="17"/>
                      <w:szCs w:val="17"/>
                    </w:rPr>
                    <w:t>0</w:t>
                  </w:r>
                </w:p>
              </w:tc>
              <w:tc>
                <w:tcPr>
                  <w:tcW w:w="793" w:type="dxa"/>
                  <w:tcBorders>
                    <w:top w:val="single" w:sz="4" w:space="0" w:color="C9D2DB"/>
                    <w:left w:val="single" w:sz="4" w:space="0" w:color="C9D2DB"/>
                    <w:bottom w:val="single" w:sz="4" w:space="0" w:color="C9D2DB"/>
                    <w:right w:val="single" w:sz="4" w:space="0" w:color="C9D2DB"/>
                  </w:tcBorders>
                  <w:noWrap/>
                  <w:tcMar>
                    <w:top w:w="20" w:type="dxa"/>
                    <w:left w:w="20" w:type="dxa"/>
                    <w:bottom w:w="20" w:type="dxa"/>
                    <w:right w:w="20" w:type="dxa"/>
                  </w:tcMar>
                </w:tcPr>
                <w:p>
                  <w:pPr>
                    <w:spacing w:after="0" w:line="240" w:lineRule="exact"/>
                    <w:jc w:val="center"/>
                  </w:pPr>
                  <w:r>
                    <w:rPr>
                      <w:rFonts w:ascii="Arial" w:hAnsi="Arial" w:eastAsia="Arial" w:cs="Tahoma"/>
                      <w:color w:val="8A96A3"/>
                      <w:sz w:val="17"/>
                      <w:szCs w:val="17"/>
                    </w:rPr>
                    <w:t>0</w:t>
                  </w:r>
                </w:p>
              </w:tc>
              <w:tc>
                <w:tcPr>
                  <w:tcW w:w="793" w:type="dxa"/>
                  <w:tcBorders>
                    <w:top w:val="single" w:sz="4" w:space="0" w:color="C9D2DB"/>
                    <w:left w:val="single" w:sz="4" w:space="0" w:color="C9D2DB"/>
                    <w:bottom w:val="single" w:sz="4" w:space="0" w:color="C9D2DB"/>
                    <w:right w:val="single" w:sz="4" w:space="0" w:color="C9D2DB"/>
                  </w:tcBorders>
                  <w:noWrap/>
                  <w:tcMar>
                    <w:top w:w="20" w:type="dxa"/>
                    <w:left w:w="20" w:type="dxa"/>
                    <w:bottom w:w="20" w:type="dxa"/>
                    <w:right w:w="20" w:type="dxa"/>
                  </w:tcMar>
                </w:tcPr>
                <w:p>
                  <w:pPr>
                    <w:spacing w:after="0" w:line="240" w:lineRule="exact"/>
                    <w:jc w:val="center"/>
                  </w:pPr>
                  <w:r>
                    <w:rPr>
                      <w:rFonts w:ascii="Arial" w:hAnsi="Arial" w:eastAsia="Arial" w:cs="Tahoma"/>
                      <w:color w:val="8A96A3"/>
                      <w:sz w:val="17"/>
                      <w:szCs w:val="17"/>
                    </w:rPr>
                    <w:t>0</w:t>
                  </w:r>
                </w:p>
              </w:tc>
              <w:tc>
                <w:tcPr>
                  <w:tcW w:w="793" w:type="dxa"/>
                  <w:tcBorders>
                    <w:top w:val="single" w:sz="4" w:space="0" w:color="C9D2DB"/>
                    <w:left w:val="single" w:sz="4" w:space="0" w:color="C9D2DB"/>
                    <w:bottom w:val="single" w:sz="4" w:space="0" w:color="C9D2DB"/>
                    <w:right w:val="single" w:sz="4" w:space="0" w:color="C9D2DB"/>
                  </w:tcBorders>
                  <w:noWrap/>
                  <w:tcMar>
                    <w:top w:w="20" w:type="dxa"/>
                    <w:left w:w="20" w:type="dxa"/>
                    <w:bottom w:w="20" w:type="dxa"/>
                    <w:right w:w="20" w:type="dxa"/>
                  </w:tcMar>
                </w:tcPr>
                <w:p>
                  <w:pPr>
                    <w:spacing w:after="0" w:line="240" w:lineRule="exact"/>
                    <w:jc w:val="center"/>
                  </w:pPr>
                  <w:r>
                    <w:rPr>
                      <w:rFonts w:ascii="Arial" w:hAnsi="Arial" w:eastAsia="Arial" w:cs="Tahoma"/>
                      <w:color w:val="8A96A3"/>
                      <w:sz w:val="17"/>
                      <w:szCs w:val="17"/>
                    </w:rPr>
                    <w:t>0</w:t>
                  </w:r>
                </w:p>
              </w:tc>
              <w:tc>
                <w:tcPr>
                  <w:tcW w:w="793" w:type="dxa"/>
                  <w:tcBorders>
                    <w:top w:val="single" w:sz="4" w:space="0" w:color="C9D2DB"/>
                    <w:left w:val="single" w:sz="4" w:space="0" w:color="C9D2DB"/>
                    <w:bottom w:val="single" w:sz="4" w:space="0" w:color="C9D2DB"/>
                    <w:right w:val="single" w:sz="4" w:space="0" w:color="C9D2DB"/>
                  </w:tcBorders>
                  <w:noWrap/>
                  <w:tcMar>
                    <w:top w:w="20" w:type="dxa"/>
                    <w:left w:w="20" w:type="dxa"/>
                    <w:bottom w:w="20" w:type="dxa"/>
                    <w:right w:w="20" w:type="dxa"/>
                  </w:tcMar>
                </w:tcPr>
                <w:p>
                  <w:pPr>
                    <w:spacing w:after="0" w:line="240" w:lineRule="exact"/>
                    <w:jc w:val="center"/>
                  </w:pPr>
                  <w:r>
                    <w:rPr>
                      <w:rFonts w:ascii="Arial" w:hAnsi="Arial" w:eastAsia="Arial" w:cs="Tahoma"/>
                      <w:color w:val="8A96A3"/>
                      <w:sz w:val="17"/>
                      <w:szCs w:val="17"/>
                    </w:rPr>
                    <w:t>0</w:t>
                  </w:r>
                </w:p>
              </w:tc>
            </w:tr>
            <w:tr>
              <w:trPr>
                <w:cantSplit/>
              </w:trPr>
              <w:tc>
                <w:tcPr>
                  <w:tcW w:w="2267" w:type="dxa"/>
                  <w:tcMar>
                    <w:top w:w="20" w:type="dxa"/>
                    <w:left w:w="60" w:type="dxa"/>
                    <w:bottom w:w="20" w:type="dxa"/>
                    <w:right w:w="20" w:type="dxa"/>
                  </w:tcMar>
                </w:tcPr>
                <w:p>
                  <w:pPr>
                    <w:spacing w:after="0" w:line="240" w:lineRule="exact"/>
                  </w:pPr>
                  <w:r>
                    <w:rPr>
                      <w:rFonts w:ascii="Arial" w:hAnsi="Arial" w:eastAsia="Arial" w:cs="Tahoma"/>
                      <w:color w:val="1D2733"/>
                      <w:sz w:val="17"/>
                      <w:szCs w:val="17"/>
                    </w:rPr>
                    <w:t>uu8</w:t>
                  </w:r>
                </w:p>
              </w:tc>
              <w:tc>
                <w:tcPr>
                  <w:tcW w:w="793" w:type="dxa"/>
                  <w:tcBorders>
                    <w:top w:val="single" w:sz="4" w:space="0" w:color="FFFFFF"/>
                    <w:left w:val="single" w:sz="4" w:space="0" w:color="FFFFFF"/>
                    <w:bottom w:val="single" w:sz="4" w:space="0" w:color="FFFFFF"/>
                    <w:right w:val="single" w:sz="4" w:space="0" w:color="FFFFFF"/>
                  </w:tcBorders>
                  <w:shd w:val="clear" w:color="auto" w:fill="E9ECF0"/>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27</w:t>
                  </w:r>
                </w:p>
              </w:tc>
              <w:tc>
                <w:tcPr>
                  <w:tcW w:w="793" w:type="dxa"/>
                  <w:tcBorders>
                    <w:top w:val="single" w:sz="4" w:space="0" w:color="FFFFFF"/>
                    <w:left w:val="single" w:sz="4" w:space="0" w:color="FFFFFF"/>
                    <w:bottom w:val="single" w:sz="4" w:space="0" w:color="FFFFFF"/>
                    <w:right w:val="single" w:sz="4" w:space="0" w:color="FFFFFF"/>
                  </w:tcBorders>
                  <w:shd w:val="clear" w:color="auto" w:fill="E9ECF0"/>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30</w:t>
                  </w:r>
                </w:p>
              </w:tc>
              <w:tc>
                <w:tcPr>
                  <w:tcW w:w="793" w:type="dxa"/>
                  <w:tcBorders>
                    <w:top w:val="single" w:sz="4" w:space="0" w:color="FFFFFF"/>
                    <w:left w:val="single" w:sz="4" w:space="0" w:color="FFFFFF"/>
                    <w:bottom w:val="single" w:sz="4" w:space="0" w:color="FFFFFF"/>
                    <w:right w:val="single" w:sz="4" w:space="0" w:color="FFFFFF"/>
                  </w:tcBorders>
                  <w:shd w:val="clear" w:color="auto" w:fill="EDF0F2"/>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1</w:t>
                  </w:r>
                </w:p>
              </w:tc>
              <w:tc>
                <w:tcPr>
                  <w:tcW w:w="793" w:type="dxa"/>
                  <w:tcBorders>
                    <w:top w:val="single" w:sz="4" w:space="0" w:color="FFFFFF"/>
                    <w:left w:val="single" w:sz="4" w:space="0" w:color="FFFFFF"/>
                    <w:bottom w:val="single" w:sz="4" w:space="0" w:color="FFFFFF"/>
                    <w:right w:val="single" w:sz="4" w:space="0" w:color="FFFFFF"/>
                  </w:tcBorders>
                  <w:shd w:val="clear" w:color="auto" w:fill="ECEFF2"/>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9</w:t>
                  </w:r>
                </w:p>
              </w:tc>
              <w:tc>
                <w:tcPr>
                  <w:tcW w:w="793" w:type="dxa"/>
                  <w:tcBorders>
                    <w:top w:val="single" w:sz="4" w:space="0" w:color="FFFFFF"/>
                    <w:left w:val="single" w:sz="4" w:space="0" w:color="FFFFFF"/>
                    <w:bottom w:val="single" w:sz="4" w:space="0" w:color="FFFFFF"/>
                    <w:right w:val="single" w:sz="4" w:space="0" w:color="FFFFFF"/>
                  </w:tcBorders>
                  <w:shd w:val="clear" w:color="auto" w:fill="ECEEF1"/>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11</w:t>
                  </w:r>
                </w:p>
              </w:tc>
              <w:tc>
                <w:tcPr>
                  <w:tcW w:w="793" w:type="dxa"/>
                  <w:tcBorders>
                    <w:top w:val="single" w:sz="4" w:space="0" w:color="FFFFFF"/>
                    <w:left w:val="single" w:sz="4" w:space="0" w:color="FFFFFF"/>
                    <w:bottom w:val="single" w:sz="4" w:space="0" w:color="FFFFFF"/>
                    <w:right w:val="single" w:sz="4" w:space="0" w:color="FFFFFF"/>
                  </w:tcBorders>
                  <w:shd w:val="clear" w:color="auto" w:fill="EDEFF2"/>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3</w:t>
                  </w:r>
                </w:p>
              </w:tc>
              <w:tc>
                <w:tcPr>
                  <w:tcW w:w="793" w:type="dxa"/>
                  <w:tcBorders>
                    <w:top w:val="single" w:sz="4" w:space="0" w:color="FFFFFF"/>
                    <w:left w:val="single" w:sz="4" w:space="0" w:color="FFFFFF"/>
                    <w:bottom w:val="single" w:sz="4" w:space="0" w:color="FFFFFF"/>
                    <w:right w:val="single" w:sz="4" w:space="0" w:color="FFFFFF"/>
                  </w:tcBorders>
                  <w:shd w:val="clear" w:color="auto" w:fill="EDEFF2"/>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2</w:t>
                  </w:r>
                </w:p>
              </w:tc>
            </w:tr>
            <w:tr>
              <w:trPr>
                <w:cantSplit/>
              </w:trPr>
              <w:tc>
                <w:tcPr>
                  <w:tcW w:w="2267" w:type="dxa"/>
                  <w:tcMar>
                    <w:top w:w="20" w:type="dxa"/>
                    <w:left w:w="60" w:type="dxa"/>
                    <w:bottom w:w="20" w:type="dxa"/>
                    <w:right w:w="20" w:type="dxa"/>
                  </w:tcMar>
                </w:tcPr>
                <w:p>
                  <w:pPr>
                    <w:spacing w:after="0" w:line="240" w:lineRule="exact"/>
                  </w:pPr>
                  <w:r>
                    <w:rPr>
                      <w:rFonts w:ascii="Arial" w:hAnsi="Arial" w:eastAsia="Arial" w:cs="Tahoma"/>
                      <w:color w:val="1D2733"/>
                      <w:sz w:val="17"/>
                      <w:szCs w:val="17"/>
                    </w:rPr>
                    <w:t>7ok</w:t>
                  </w:r>
                </w:p>
              </w:tc>
              <w:tc>
                <w:tcPr>
                  <w:tcW w:w="793" w:type="dxa"/>
                  <w:tcBorders>
                    <w:top w:val="single" w:sz="4" w:space="0" w:color="FFFFFF"/>
                    <w:left w:val="single" w:sz="4" w:space="0" w:color="FFFFFF"/>
                    <w:bottom w:val="single" w:sz="4" w:space="0" w:color="FFFFFF"/>
                    <w:right w:val="single" w:sz="4" w:space="0" w:color="FFFFFF"/>
                  </w:tcBorders>
                  <w:shd w:val="clear" w:color="auto" w:fill="E3E7EC"/>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69</w:t>
                  </w:r>
                </w:p>
              </w:tc>
              <w:tc>
                <w:tcPr>
                  <w:tcW w:w="793" w:type="dxa"/>
                  <w:tcBorders>
                    <w:top w:val="single" w:sz="4" w:space="0" w:color="FFFFFF"/>
                    <w:left w:val="single" w:sz="4" w:space="0" w:color="FFFFFF"/>
                    <w:bottom w:val="single" w:sz="4" w:space="0" w:color="FFFFFF"/>
                    <w:right w:val="single" w:sz="4" w:space="0" w:color="FFFFFF"/>
                  </w:tcBorders>
                  <w:shd w:val="clear" w:color="auto" w:fill="EDEFF2"/>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2</w:t>
                  </w:r>
                </w:p>
              </w:tc>
              <w:tc>
                <w:tcPr>
                  <w:tcW w:w="793" w:type="dxa"/>
                  <w:tcBorders>
                    <w:top w:val="single" w:sz="4" w:space="0" w:color="C9D2DB"/>
                    <w:left w:val="single" w:sz="4" w:space="0" w:color="C9D2DB"/>
                    <w:bottom w:val="single" w:sz="4" w:space="0" w:color="C9D2DB"/>
                    <w:right w:val="single" w:sz="4" w:space="0" w:color="C9D2DB"/>
                  </w:tcBorders>
                  <w:noWrap/>
                  <w:tcMar>
                    <w:top w:w="20" w:type="dxa"/>
                    <w:left w:w="20" w:type="dxa"/>
                    <w:bottom w:w="20" w:type="dxa"/>
                    <w:right w:w="20" w:type="dxa"/>
                  </w:tcMar>
                </w:tcPr>
                <w:p>
                  <w:pPr>
                    <w:spacing w:after="0" w:line="240" w:lineRule="exact"/>
                    <w:jc w:val="center"/>
                  </w:pPr>
                  <w:r>
                    <w:rPr>
                      <w:rFonts w:ascii="Arial" w:hAnsi="Arial" w:eastAsia="Arial" w:cs="Tahoma"/>
                      <w:color w:val="8A96A3"/>
                      <w:sz w:val="17"/>
                      <w:szCs w:val="17"/>
                    </w:rPr>
                    <w:t>0</w:t>
                  </w:r>
                </w:p>
              </w:tc>
              <w:tc>
                <w:tcPr>
                  <w:tcW w:w="793" w:type="dxa"/>
                  <w:tcBorders>
                    <w:top w:val="single" w:sz="4" w:space="0" w:color="FFFFFF"/>
                    <w:left w:val="single" w:sz="4" w:space="0" w:color="FFFFFF"/>
                    <w:bottom w:val="single" w:sz="4" w:space="0" w:color="FFFFFF"/>
                    <w:right w:val="single" w:sz="4" w:space="0" w:color="FFFFFF"/>
                  </w:tcBorders>
                  <w:shd w:val="clear" w:color="auto" w:fill="EDEFF2"/>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3</w:t>
                  </w:r>
                </w:p>
              </w:tc>
              <w:tc>
                <w:tcPr>
                  <w:tcW w:w="793" w:type="dxa"/>
                  <w:tcBorders>
                    <w:top w:val="single" w:sz="4" w:space="0" w:color="C9D2DB"/>
                    <w:left w:val="single" w:sz="4" w:space="0" w:color="C9D2DB"/>
                    <w:bottom w:val="single" w:sz="4" w:space="0" w:color="C9D2DB"/>
                    <w:right w:val="single" w:sz="4" w:space="0" w:color="C9D2DB"/>
                  </w:tcBorders>
                  <w:noWrap/>
                  <w:tcMar>
                    <w:top w:w="20" w:type="dxa"/>
                    <w:left w:w="20" w:type="dxa"/>
                    <w:bottom w:w="20" w:type="dxa"/>
                    <w:right w:w="20" w:type="dxa"/>
                  </w:tcMar>
                </w:tcPr>
                <w:p>
                  <w:pPr>
                    <w:spacing w:after="0" w:line="240" w:lineRule="exact"/>
                    <w:jc w:val="center"/>
                  </w:pPr>
                  <w:r>
                    <w:rPr>
                      <w:rFonts w:ascii="Arial" w:hAnsi="Arial" w:eastAsia="Arial" w:cs="Tahoma"/>
                      <w:color w:val="8A96A3"/>
                      <w:sz w:val="17"/>
                      <w:szCs w:val="17"/>
                    </w:rPr>
                    <w:t>0</w:t>
                  </w:r>
                </w:p>
              </w:tc>
              <w:tc>
                <w:tcPr>
                  <w:tcW w:w="793" w:type="dxa"/>
                  <w:tcBorders>
                    <w:top w:val="single" w:sz="4" w:space="0" w:color="FFFFFF"/>
                    <w:left w:val="single" w:sz="4" w:space="0" w:color="FFFFFF"/>
                    <w:bottom w:val="single" w:sz="4" w:space="0" w:color="FFFFFF"/>
                    <w:right w:val="single" w:sz="4" w:space="0" w:color="FFFFFF"/>
                  </w:tcBorders>
                  <w:shd w:val="clear" w:color="auto" w:fill="EDF0F2"/>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1</w:t>
                  </w:r>
                </w:p>
              </w:tc>
              <w:tc>
                <w:tcPr>
                  <w:tcW w:w="793" w:type="dxa"/>
                  <w:tcBorders>
                    <w:top w:val="single" w:sz="4" w:space="0" w:color="C9D2DB"/>
                    <w:left w:val="single" w:sz="4" w:space="0" w:color="C9D2DB"/>
                    <w:bottom w:val="single" w:sz="4" w:space="0" w:color="C9D2DB"/>
                    <w:right w:val="single" w:sz="4" w:space="0" w:color="C9D2DB"/>
                  </w:tcBorders>
                  <w:noWrap/>
                  <w:tcMar>
                    <w:top w:w="20" w:type="dxa"/>
                    <w:left w:w="20" w:type="dxa"/>
                    <w:bottom w:w="20" w:type="dxa"/>
                    <w:right w:w="20" w:type="dxa"/>
                  </w:tcMar>
                </w:tcPr>
                <w:p>
                  <w:pPr>
                    <w:spacing w:after="0" w:line="240" w:lineRule="exact"/>
                    <w:jc w:val="center"/>
                  </w:pPr>
                  <w:r>
                    <w:rPr>
                      <w:rFonts w:ascii="Arial" w:hAnsi="Arial" w:eastAsia="Arial" w:cs="Tahoma"/>
                      <w:color w:val="8A96A3"/>
                      <w:sz w:val="17"/>
                      <w:szCs w:val="17"/>
                    </w:rPr>
                    <w:t>0</w:t>
                  </w:r>
                </w:p>
              </w:tc>
            </w:tr>
            <w:tr>
              <w:trPr>
                <w:cantSplit/>
              </w:trPr>
              <w:tc>
                <w:tcPr>
                  <w:tcW w:w="2267" w:type="dxa"/>
                  <w:tcMar>
                    <w:top w:w="20" w:type="dxa"/>
                    <w:left w:w="60" w:type="dxa"/>
                    <w:bottom w:w="20" w:type="dxa"/>
                    <w:right w:w="20" w:type="dxa"/>
                  </w:tcMar>
                </w:tcPr>
                <w:p>
                  <w:pPr>
                    <w:spacing w:after="0" w:line="240" w:lineRule="exact"/>
                  </w:pPr>
                  <w:r>
                    <w:rPr>
                      <w:rFonts w:ascii="Arial" w:hAnsi="Arial" w:eastAsia="Arial" w:cs="Tahoma"/>
                      <w:color w:val="1D2733"/>
                      <w:sz w:val="17"/>
                      <w:szCs w:val="17"/>
                    </w:rPr>
                    <w:t>o8</w:t>
                  </w:r>
                </w:p>
              </w:tc>
              <w:tc>
                <w:tcPr>
                  <w:tcW w:w="793" w:type="dxa"/>
                  <w:tcBorders>
                    <w:top w:val="single" w:sz="4" w:space="0" w:color="FFFFFF"/>
                    <w:left w:val="single" w:sz="4" w:space="0" w:color="FFFFFF"/>
                    <w:bottom w:val="single" w:sz="4" w:space="0" w:color="FFFFFF"/>
                    <w:right w:val="single" w:sz="4" w:space="0" w:color="FFFFFF"/>
                  </w:tcBorders>
                  <w:shd w:val="clear" w:color="auto" w:fill="E6E9ED"/>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52</w:t>
                  </w:r>
                </w:p>
              </w:tc>
              <w:tc>
                <w:tcPr>
                  <w:tcW w:w="793" w:type="dxa"/>
                  <w:tcBorders>
                    <w:top w:val="single" w:sz="4" w:space="0" w:color="FFFFFF"/>
                    <w:left w:val="single" w:sz="4" w:space="0" w:color="FFFFFF"/>
                    <w:bottom w:val="single" w:sz="4" w:space="0" w:color="FFFFFF"/>
                    <w:right w:val="single" w:sz="4" w:space="0" w:color="FFFFFF"/>
                  </w:tcBorders>
                  <w:shd w:val="clear" w:color="auto" w:fill="ECEFF2"/>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5</w:t>
                  </w:r>
                </w:p>
              </w:tc>
              <w:tc>
                <w:tcPr>
                  <w:tcW w:w="793" w:type="dxa"/>
                  <w:tcBorders>
                    <w:top w:val="single" w:sz="4" w:space="0" w:color="C9D2DB"/>
                    <w:left w:val="single" w:sz="4" w:space="0" w:color="C9D2DB"/>
                    <w:bottom w:val="single" w:sz="4" w:space="0" w:color="C9D2DB"/>
                    <w:right w:val="single" w:sz="4" w:space="0" w:color="C9D2DB"/>
                  </w:tcBorders>
                  <w:noWrap/>
                  <w:tcMar>
                    <w:top w:w="20" w:type="dxa"/>
                    <w:left w:w="20" w:type="dxa"/>
                    <w:bottom w:w="20" w:type="dxa"/>
                    <w:right w:w="20" w:type="dxa"/>
                  </w:tcMar>
                </w:tcPr>
                <w:p>
                  <w:pPr>
                    <w:spacing w:after="0" w:line="240" w:lineRule="exact"/>
                    <w:jc w:val="center"/>
                  </w:pPr>
                  <w:r>
                    <w:rPr>
                      <w:rFonts w:ascii="Arial" w:hAnsi="Arial" w:eastAsia="Arial" w:cs="Tahoma"/>
                      <w:color w:val="8A96A3"/>
                      <w:sz w:val="17"/>
                      <w:szCs w:val="17"/>
                    </w:rPr>
                    <w:t>0</w:t>
                  </w:r>
                </w:p>
              </w:tc>
              <w:tc>
                <w:tcPr>
                  <w:tcW w:w="793" w:type="dxa"/>
                  <w:tcBorders>
                    <w:top w:val="single" w:sz="4" w:space="0" w:color="FFFFFF"/>
                    <w:left w:val="single" w:sz="4" w:space="0" w:color="FFFFFF"/>
                    <w:bottom w:val="single" w:sz="4" w:space="0" w:color="FFFFFF"/>
                    <w:right w:val="single" w:sz="4" w:space="0" w:color="FFFFFF"/>
                  </w:tcBorders>
                  <w:shd w:val="clear" w:color="auto" w:fill="EBEDF1"/>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18</w:t>
                  </w:r>
                </w:p>
              </w:tc>
              <w:tc>
                <w:tcPr>
                  <w:tcW w:w="793" w:type="dxa"/>
                  <w:tcBorders>
                    <w:top w:val="single" w:sz="4" w:space="0" w:color="C9D2DB"/>
                    <w:left w:val="single" w:sz="4" w:space="0" w:color="C9D2DB"/>
                    <w:bottom w:val="single" w:sz="4" w:space="0" w:color="C9D2DB"/>
                    <w:right w:val="single" w:sz="4" w:space="0" w:color="C9D2DB"/>
                  </w:tcBorders>
                  <w:noWrap/>
                  <w:tcMar>
                    <w:top w:w="20" w:type="dxa"/>
                    <w:left w:w="20" w:type="dxa"/>
                    <w:bottom w:w="20" w:type="dxa"/>
                    <w:right w:w="20" w:type="dxa"/>
                  </w:tcMar>
                </w:tcPr>
                <w:p>
                  <w:pPr>
                    <w:spacing w:after="0" w:line="240" w:lineRule="exact"/>
                    <w:jc w:val="center"/>
                  </w:pPr>
                  <w:r>
                    <w:rPr>
                      <w:rFonts w:ascii="Arial" w:hAnsi="Arial" w:eastAsia="Arial" w:cs="Tahoma"/>
                      <w:color w:val="8A96A3"/>
                      <w:sz w:val="17"/>
                      <w:szCs w:val="17"/>
                    </w:rPr>
                    <w:t>0</w:t>
                  </w:r>
                </w:p>
              </w:tc>
              <w:tc>
                <w:tcPr>
                  <w:tcW w:w="793" w:type="dxa"/>
                  <w:tcBorders>
                    <w:top w:val="single" w:sz="4" w:space="0" w:color="C9D2DB"/>
                    <w:left w:val="single" w:sz="4" w:space="0" w:color="C9D2DB"/>
                    <w:bottom w:val="single" w:sz="4" w:space="0" w:color="C9D2DB"/>
                    <w:right w:val="single" w:sz="4" w:space="0" w:color="C9D2DB"/>
                  </w:tcBorders>
                  <w:noWrap/>
                  <w:tcMar>
                    <w:top w:w="20" w:type="dxa"/>
                    <w:left w:w="20" w:type="dxa"/>
                    <w:bottom w:w="20" w:type="dxa"/>
                    <w:right w:w="20" w:type="dxa"/>
                  </w:tcMar>
                </w:tcPr>
                <w:p>
                  <w:pPr>
                    <w:spacing w:after="0" w:line="240" w:lineRule="exact"/>
                    <w:jc w:val="center"/>
                  </w:pPr>
                  <w:r>
                    <w:rPr>
                      <w:rFonts w:ascii="Arial" w:hAnsi="Arial" w:eastAsia="Arial" w:cs="Tahoma"/>
                      <w:color w:val="8A96A3"/>
                      <w:sz w:val="17"/>
                      <w:szCs w:val="17"/>
                    </w:rPr>
                    <w:t>0</w:t>
                  </w:r>
                </w:p>
              </w:tc>
              <w:tc>
                <w:tcPr>
                  <w:tcW w:w="793" w:type="dxa"/>
                  <w:tcBorders>
                    <w:top w:val="single" w:sz="4" w:space="0" w:color="C9D2DB"/>
                    <w:left w:val="single" w:sz="4" w:space="0" w:color="C9D2DB"/>
                    <w:bottom w:val="single" w:sz="4" w:space="0" w:color="C9D2DB"/>
                    <w:right w:val="single" w:sz="4" w:space="0" w:color="C9D2DB"/>
                  </w:tcBorders>
                  <w:noWrap/>
                  <w:tcMar>
                    <w:top w:w="20" w:type="dxa"/>
                    <w:left w:w="20" w:type="dxa"/>
                    <w:bottom w:w="20" w:type="dxa"/>
                    <w:right w:w="20" w:type="dxa"/>
                  </w:tcMar>
                </w:tcPr>
                <w:p>
                  <w:pPr>
                    <w:spacing w:after="0" w:line="240" w:lineRule="exact"/>
                    <w:jc w:val="center"/>
                  </w:pPr>
                  <w:r>
                    <w:rPr>
                      <w:rFonts w:ascii="Arial" w:hAnsi="Arial" w:eastAsia="Arial" w:cs="Tahoma"/>
                      <w:color w:val="8A96A3"/>
                      <w:sz w:val="17"/>
                      <w:szCs w:val="17"/>
                    </w:rPr>
                    <w:t>0</w:t>
                  </w:r>
                </w:p>
              </w:tc>
            </w:tr>
            <w:tr>
              <w:trPr>
                <w:cantSplit/>
              </w:trPr>
              <w:tc>
                <w:tcPr>
                  <w:tcW w:w="2267" w:type="dxa"/>
                  <w:tcMar>
                    <w:top w:w="20" w:type="dxa"/>
                    <w:left w:w="60" w:type="dxa"/>
                    <w:bottom w:w="20" w:type="dxa"/>
                    <w:right w:w="20" w:type="dxa"/>
                  </w:tcMar>
                </w:tcPr>
                <w:p>
                  <w:pPr>
                    <w:spacing w:after="0" w:line="240" w:lineRule="exact"/>
                  </w:pPr>
                  <w:r>
                    <w:rPr>
                      <w:rFonts w:ascii="Arial" w:hAnsi="Arial" w:eastAsia="Arial" w:cs="Tahoma"/>
                      <w:color w:val="1D2733"/>
                      <w:sz w:val="17"/>
                      <w:szCs w:val="17"/>
                    </w:rPr>
                    <w:t>abbet</w:t>
                  </w:r>
                </w:p>
              </w:tc>
              <w:tc>
                <w:tcPr>
                  <w:tcW w:w="793" w:type="dxa"/>
                  <w:tcBorders>
                    <w:top w:val="single" w:sz="4" w:space="0" w:color="FFFFFF"/>
                    <w:left w:val="single" w:sz="4" w:space="0" w:color="FFFFFF"/>
                    <w:bottom w:val="single" w:sz="4" w:space="0" w:color="FFFFFF"/>
                    <w:right w:val="single" w:sz="4" w:space="0" w:color="FFFFFF"/>
                  </w:tcBorders>
                  <w:shd w:val="clear" w:color="auto" w:fill="ECEFF2"/>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6</w:t>
                  </w:r>
                </w:p>
              </w:tc>
              <w:tc>
                <w:tcPr>
                  <w:tcW w:w="793" w:type="dxa"/>
                  <w:tcBorders>
                    <w:top w:val="single" w:sz="4" w:space="0" w:color="FFFFFF"/>
                    <w:left w:val="single" w:sz="4" w:space="0" w:color="FFFFFF"/>
                    <w:bottom w:val="single" w:sz="4" w:space="0" w:color="FFFFFF"/>
                    <w:right w:val="single" w:sz="4" w:space="0" w:color="FFFFFF"/>
                  </w:tcBorders>
                  <w:shd w:val="clear" w:color="auto" w:fill="E4E8EC"/>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64</w:t>
                  </w:r>
                </w:p>
              </w:tc>
              <w:tc>
                <w:tcPr>
                  <w:tcW w:w="793" w:type="dxa"/>
                  <w:tcBorders>
                    <w:top w:val="single" w:sz="4" w:space="0" w:color="C9D2DB"/>
                    <w:left w:val="single" w:sz="4" w:space="0" w:color="C9D2DB"/>
                    <w:bottom w:val="single" w:sz="4" w:space="0" w:color="C9D2DB"/>
                    <w:right w:val="single" w:sz="4" w:space="0" w:color="C9D2DB"/>
                  </w:tcBorders>
                  <w:noWrap/>
                  <w:tcMar>
                    <w:top w:w="20" w:type="dxa"/>
                    <w:left w:w="20" w:type="dxa"/>
                    <w:bottom w:w="20" w:type="dxa"/>
                    <w:right w:w="20" w:type="dxa"/>
                  </w:tcMar>
                </w:tcPr>
                <w:p>
                  <w:pPr>
                    <w:spacing w:after="0" w:line="240" w:lineRule="exact"/>
                    <w:jc w:val="center"/>
                  </w:pPr>
                  <w:r>
                    <w:rPr>
                      <w:rFonts w:ascii="Arial" w:hAnsi="Arial" w:eastAsia="Arial" w:cs="Tahoma"/>
                      <w:color w:val="8A96A3"/>
                      <w:sz w:val="17"/>
                      <w:szCs w:val="17"/>
                    </w:rPr>
                    <w:t>0</w:t>
                  </w:r>
                </w:p>
              </w:tc>
              <w:tc>
                <w:tcPr>
                  <w:tcW w:w="793" w:type="dxa"/>
                  <w:tcBorders>
                    <w:top w:val="single" w:sz="4" w:space="0" w:color="C9D2DB"/>
                    <w:left w:val="single" w:sz="4" w:space="0" w:color="C9D2DB"/>
                    <w:bottom w:val="single" w:sz="4" w:space="0" w:color="C9D2DB"/>
                    <w:right w:val="single" w:sz="4" w:space="0" w:color="C9D2DB"/>
                  </w:tcBorders>
                  <w:noWrap/>
                  <w:tcMar>
                    <w:top w:w="20" w:type="dxa"/>
                    <w:left w:w="20" w:type="dxa"/>
                    <w:bottom w:w="20" w:type="dxa"/>
                    <w:right w:w="20" w:type="dxa"/>
                  </w:tcMar>
                </w:tcPr>
                <w:p>
                  <w:pPr>
                    <w:spacing w:after="0" w:line="240" w:lineRule="exact"/>
                    <w:jc w:val="center"/>
                  </w:pPr>
                  <w:r>
                    <w:rPr>
                      <w:rFonts w:ascii="Arial" w:hAnsi="Arial" w:eastAsia="Arial" w:cs="Tahoma"/>
                      <w:color w:val="8A96A3"/>
                      <w:sz w:val="17"/>
                      <w:szCs w:val="17"/>
                    </w:rPr>
                    <w:t>0</w:t>
                  </w:r>
                </w:p>
              </w:tc>
              <w:tc>
                <w:tcPr>
                  <w:tcW w:w="793" w:type="dxa"/>
                  <w:tcBorders>
                    <w:top w:val="single" w:sz="4" w:space="0" w:color="C9D2DB"/>
                    <w:left w:val="single" w:sz="4" w:space="0" w:color="C9D2DB"/>
                    <w:bottom w:val="single" w:sz="4" w:space="0" w:color="C9D2DB"/>
                    <w:right w:val="single" w:sz="4" w:space="0" w:color="C9D2DB"/>
                  </w:tcBorders>
                  <w:noWrap/>
                  <w:tcMar>
                    <w:top w:w="20" w:type="dxa"/>
                    <w:left w:w="20" w:type="dxa"/>
                    <w:bottom w:w="20" w:type="dxa"/>
                    <w:right w:w="20" w:type="dxa"/>
                  </w:tcMar>
                </w:tcPr>
                <w:p>
                  <w:pPr>
                    <w:spacing w:after="0" w:line="240" w:lineRule="exact"/>
                    <w:jc w:val="center"/>
                  </w:pPr>
                  <w:r>
                    <w:rPr>
                      <w:rFonts w:ascii="Arial" w:hAnsi="Arial" w:eastAsia="Arial" w:cs="Tahoma"/>
                      <w:color w:val="8A96A3"/>
                      <w:sz w:val="17"/>
                      <w:szCs w:val="17"/>
                    </w:rPr>
                    <w:t>0</w:t>
                  </w:r>
                </w:p>
              </w:tc>
              <w:tc>
                <w:tcPr>
                  <w:tcW w:w="793" w:type="dxa"/>
                  <w:tcBorders>
                    <w:top w:val="single" w:sz="4" w:space="0" w:color="C9D2DB"/>
                    <w:left w:val="single" w:sz="4" w:space="0" w:color="C9D2DB"/>
                    <w:bottom w:val="single" w:sz="4" w:space="0" w:color="C9D2DB"/>
                    <w:right w:val="single" w:sz="4" w:space="0" w:color="C9D2DB"/>
                  </w:tcBorders>
                  <w:noWrap/>
                  <w:tcMar>
                    <w:top w:w="20" w:type="dxa"/>
                    <w:left w:w="20" w:type="dxa"/>
                    <w:bottom w:w="20" w:type="dxa"/>
                    <w:right w:w="20" w:type="dxa"/>
                  </w:tcMar>
                </w:tcPr>
                <w:p>
                  <w:pPr>
                    <w:spacing w:after="0" w:line="240" w:lineRule="exact"/>
                    <w:jc w:val="center"/>
                  </w:pPr>
                  <w:r>
                    <w:rPr>
                      <w:rFonts w:ascii="Arial" w:hAnsi="Arial" w:eastAsia="Arial" w:cs="Tahoma"/>
                      <w:color w:val="8A96A3"/>
                      <w:sz w:val="17"/>
                      <w:szCs w:val="17"/>
                    </w:rPr>
                    <w:t>0</w:t>
                  </w:r>
                </w:p>
              </w:tc>
              <w:tc>
                <w:tcPr>
                  <w:tcW w:w="793" w:type="dxa"/>
                  <w:tcBorders>
                    <w:top w:val="single" w:sz="4" w:space="0" w:color="C9D2DB"/>
                    <w:left w:val="single" w:sz="4" w:space="0" w:color="C9D2DB"/>
                    <w:bottom w:val="single" w:sz="4" w:space="0" w:color="C9D2DB"/>
                    <w:right w:val="single" w:sz="4" w:space="0" w:color="C9D2DB"/>
                  </w:tcBorders>
                  <w:noWrap/>
                  <w:tcMar>
                    <w:top w:w="20" w:type="dxa"/>
                    <w:left w:w="20" w:type="dxa"/>
                    <w:bottom w:w="20" w:type="dxa"/>
                    <w:right w:w="20" w:type="dxa"/>
                  </w:tcMar>
                </w:tcPr>
                <w:p>
                  <w:pPr>
                    <w:spacing w:after="0" w:line="240" w:lineRule="exact"/>
                    <w:jc w:val="center"/>
                  </w:pPr>
                  <w:r>
                    <w:rPr>
                      <w:rFonts w:ascii="Arial" w:hAnsi="Arial" w:eastAsia="Arial" w:cs="Tahoma"/>
                      <w:color w:val="8A96A3"/>
                      <w:sz w:val="17"/>
                      <w:szCs w:val="17"/>
                    </w:rPr>
                    <w:t>0</w:t>
                  </w:r>
                </w:p>
              </w:tc>
            </w:tr>
            <w:tr>
              <w:trPr>
                <w:cantSplit/>
              </w:trPr>
              <w:tc>
                <w:tcPr>
                  <w:tcW w:w="2267" w:type="dxa"/>
                  <w:tcMar>
                    <w:top w:w="20" w:type="dxa"/>
                    <w:left w:w="60" w:type="dxa"/>
                    <w:bottom w:w="20" w:type="dxa"/>
                    <w:right w:w="20" w:type="dxa"/>
                  </w:tcMar>
                </w:tcPr>
                <w:p>
                  <w:pPr>
                    <w:spacing w:after="0" w:line="240" w:lineRule="exact"/>
                  </w:pPr>
                  <w:r>
                    <w:rPr>
                      <w:rFonts w:ascii="Arial" w:hAnsi="Arial" w:eastAsia="Arial" w:cs="Tahoma"/>
                      <w:color w:val="1D2733"/>
                      <w:sz w:val="17"/>
                      <w:szCs w:val="17"/>
                    </w:rPr>
                    <w:t>min86</w:t>
                  </w:r>
                </w:p>
              </w:tc>
              <w:tc>
                <w:tcPr>
                  <w:tcW w:w="793" w:type="dxa"/>
                  <w:tcBorders>
                    <w:top w:val="single" w:sz="4" w:space="0" w:color="FFFFFF"/>
                    <w:left w:val="single" w:sz="4" w:space="0" w:color="FFFFFF"/>
                    <w:bottom w:val="single" w:sz="4" w:space="0" w:color="FFFFFF"/>
                    <w:right w:val="single" w:sz="4" w:space="0" w:color="FFFFFF"/>
                  </w:tcBorders>
                  <w:shd w:val="clear" w:color="auto" w:fill="ECEFF2"/>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6</w:t>
                  </w:r>
                </w:p>
              </w:tc>
              <w:tc>
                <w:tcPr>
                  <w:tcW w:w="793" w:type="dxa"/>
                  <w:tcBorders>
                    <w:top w:val="single" w:sz="4" w:space="0" w:color="FFFFFF"/>
                    <w:left w:val="single" w:sz="4" w:space="0" w:color="FFFFFF"/>
                    <w:bottom w:val="single" w:sz="4" w:space="0" w:color="FFFFFF"/>
                    <w:right w:val="single" w:sz="4" w:space="0" w:color="FFFFFF"/>
                  </w:tcBorders>
                  <w:shd w:val="clear" w:color="auto" w:fill="ECEFF2"/>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9</w:t>
                  </w:r>
                </w:p>
              </w:tc>
              <w:tc>
                <w:tcPr>
                  <w:tcW w:w="793" w:type="dxa"/>
                  <w:tcBorders>
                    <w:top w:val="single" w:sz="4" w:space="0" w:color="FFFFFF"/>
                    <w:left w:val="single" w:sz="4" w:space="0" w:color="FFFFFF"/>
                    <w:bottom w:val="single" w:sz="4" w:space="0" w:color="FFFFFF"/>
                    <w:right w:val="single" w:sz="4" w:space="0" w:color="FFFFFF"/>
                  </w:tcBorders>
                  <w:shd w:val="clear" w:color="auto" w:fill="EDF0F2"/>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1</w:t>
                  </w:r>
                </w:p>
              </w:tc>
              <w:tc>
                <w:tcPr>
                  <w:tcW w:w="793" w:type="dxa"/>
                  <w:tcBorders>
                    <w:top w:val="single" w:sz="4" w:space="0" w:color="FFFFFF"/>
                    <w:left w:val="single" w:sz="4" w:space="0" w:color="FFFFFF"/>
                    <w:bottom w:val="single" w:sz="4" w:space="0" w:color="FFFFFF"/>
                    <w:right w:val="single" w:sz="4" w:space="0" w:color="FFFFFF"/>
                  </w:tcBorders>
                  <w:shd w:val="clear" w:color="auto" w:fill="EDF0F2"/>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1</w:t>
                  </w:r>
                </w:p>
              </w:tc>
              <w:tc>
                <w:tcPr>
                  <w:tcW w:w="793" w:type="dxa"/>
                  <w:tcBorders>
                    <w:top w:val="single" w:sz="4" w:space="0" w:color="FFFFFF"/>
                    <w:left w:val="single" w:sz="4" w:space="0" w:color="FFFFFF"/>
                    <w:bottom w:val="single" w:sz="4" w:space="0" w:color="FFFFFF"/>
                    <w:right w:val="single" w:sz="4" w:space="0" w:color="FFFFFF"/>
                  </w:tcBorders>
                  <w:shd w:val="clear" w:color="auto" w:fill="E7EBEE"/>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41</w:t>
                  </w:r>
                </w:p>
              </w:tc>
              <w:tc>
                <w:tcPr>
                  <w:tcW w:w="793" w:type="dxa"/>
                  <w:tcBorders>
                    <w:top w:val="single" w:sz="4" w:space="0" w:color="FFFFFF"/>
                    <w:left w:val="single" w:sz="4" w:space="0" w:color="FFFFFF"/>
                    <w:bottom w:val="single" w:sz="4" w:space="0" w:color="FFFFFF"/>
                    <w:right w:val="single" w:sz="4" w:space="0" w:color="FFFFFF"/>
                  </w:tcBorders>
                  <w:shd w:val="clear" w:color="auto" w:fill="EDF0F2"/>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1</w:t>
                  </w:r>
                </w:p>
              </w:tc>
              <w:tc>
                <w:tcPr>
                  <w:tcW w:w="793" w:type="dxa"/>
                  <w:tcBorders>
                    <w:top w:val="single" w:sz="4" w:space="0" w:color="C9D2DB"/>
                    <w:left w:val="single" w:sz="4" w:space="0" w:color="C9D2DB"/>
                    <w:bottom w:val="single" w:sz="4" w:space="0" w:color="C9D2DB"/>
                    <w:right w:val="single" w:sz="4" w:space="0" w:color="C9D2DB"/>
                  </w:tcBorders>
                  <w:noWrap/>
                  <w:tcMar>
                    <w:top w:w="20" w:type="dxa"/>
                    <w:left w:w="20" w:type="dxa"/>
                    <w:bottom w:w="20" w:type="dxa"/>
                    <w:right w:w="20" w:type="dxa"/>
                  </w:tcMar>
                </w:tcPr>
                <w:p>
                  <w:pPr>
                    <w:spacing w:after="0" w:line="240" w:lineRule="exact"/>
                    <w:jc w:val="center"/>
                  </w:pPr>
                  <w:r>
                    <w:rPr>
                      <w:rFonts w:ascii="Arial" w:hAnsi="Arial" w:eastAsia="Arial" w:cs="Tahoma"/>
                      <w:color w:val="8A96A3"/>
                      <w:sz w:val="17"/>
                      <w:szCs w:val="17"/>
                    </w:rPr>
                    <w:t>0</w:t>
                  </w:r>
                </w:p>
              </w:tc>
            </w:tr>
            <w:tr>
              <w:trPr>
                <w:cantSplit/>
              </w:trPr>
              <w:tc>
                <w:tcPr>
                  <w:tcW w:w="2267" w:type="dxa"/>
                  <w:tcMar>
                    <w:top w:w="20" w:type="dxa"/>
                    <w:left w:w="60" w:type="dxa"/>
                    <w:bottom w:w="20" w:type="dxa"/>
                    <w:right w:w="20" w:type="dxa"/>
                  </w:tcMar>
                </w:tcPr>
                <w:p>
                  <w:pPr>
                    <w:spacing w:after="0" w:line="240" w:lineRule="exact"/>
                  </w:pPr>
                  <w:r>
                    <w:rPr>
                      <w:rFonts w:ascii="Arial" w:hAnsi="Arial" w:eastAsia="Arial" w:cs="Tahoma"/>
                      <w:color w:val="1D2733"/>
                      <w:sz w:val="17"/>
                      <w:szCs w:val="17"/>
                    </w:rPr>
                    <w:t>l8</w:t>
                  </w:r>
                </w:p>
              </w:tc>
              <w:tc>
                <w:tcPr>
                  <w:tcW w:w="793" w:type="dxa"/>
                  <w:tcBorders>
                    <w:top w:val="single" w:sz="4" w:space="0" w:color="FFFFFF"/>
                    <w:left w:val="single" w:sz="4" w:space="0" w:color="FFFFFF"/>
                    <w:bottom w:val="single" w:sz="4" w:space="0" w:color="FFFFFF"/>
                    <w:right w:val="single" w:sz="4" w:space="0" w:color="FFFFFF"/>
                  </w:tcBorders>
                  <w:shd w:val="clear" w:color="auto" w:fill="EBEEF1"/>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12</w:t>
                  </w:r>
                </w:p>
              </w:tc>
              <w:tc>
                <w:tcPr>
                  <w:tcW w:w="793" w:type="dxa"/>
                  <w:tcBorders>
                    <w:top w:val="single" w:sz="4" w:space="0" w:color="FFFFFF"/>
                    <w:left w:val="single" w:sz="4" w:space="0" w:color="FFFFFF"/>
                    <w:bottom w:val="single" w:sz="4" w:space="0" w:color="FFFFFF"/>
                    <w:right w:val="single" w:sz="4" w:space="0" w:color="FFFFFF"/>
                  </w:tcBorders>
                  <w:shd w:val="clear" w:color="auto" w:fill="EDF0F2"/>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1</w:t>
                  </w:r>
                </w:p>
              </w:tc>
              <w:tc>
                <w:tcPr>
                  <w:tcW w:w="793" w:type="dxa"/>
                  <w:tcBorders>
                    <w:top w:val="single" w:sz="4" w:space="0" w:color="C9D2DB"/>
                    <w:left w:val="single" w:sz="4" w:space="0" w:color="C9D2DB"/>
                    <w:bottom w:val="single" w:sz="4" w:space="0" w:color="C9D2DB"/>
                    <w:right w:val="single" w:sz="4" w:space="0" w:color="C9D2DB"/>
                  </w:tcBorders>
                  <w:noWrap/>
                  <w:tcMar>
                    <w:top w:w="20" w:type="dxa"/>
                    <w:left w:w="20" w:type="dxa"/>
                    <w:bottom w:w="20" w:type="dxa"/>
                    <w:right w:w="20" w:type="dxa"/>
                  </w:tcMar>
                </w:tcPr>
                <w:p>
                  <w:pPr>
                    <w:spacing w:after="0" w:line="240" w:lineRule="exact"/>
                    <w:jc w:val="center"/>
                  </w:pPr>
                  <w:r>
                    <w:rPr>
                      <w:rFonts w:ascii="Arial" w:hAnsi="Arial" w:eastAsia="Arial" w:cs="Tahoma"/>
                      <w:color w:val="8A96A3"/>
                      <w:sz w:val="17"/>
                      <w:szCs w:val="17"/>
                    </w:rPr>
                    <w:t>0</w:t>
                  </w:r>
                </w:p>
              </w:tc>
              <w:tc>
                <w:tcPr>
                  <w:tcW w:w="793" w:type="dxa"/>
                  <w:tcBorders>
                    <w:top w:val="single" w:sz="4" w:space="0" w:color="FFFFFF"/>
                    <w:left w:val="single" w:sz="4" w:space="0" w:color="FFFFFF"/>
                    <w:bottom w:val="single" w:sz="4" w:space="0" w:color="FFFFFF"/>
                    <w:right w:val="single" w:sz="4" w:space="0" w:color="FFFFFF"/>
                  </w:tcBorders>
                  <w:shd w:val="clear" w:color="auto" w:fill="E7EAEE"/>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44</w:t>
                  </w:r>
                </w:p>
              </w:tc>
              <w:tc>
                <w:tcPr>
                  <w:tcW w:w="793" w:type="dxa"/>
                  <w:tcBorders>
                    <w:top w:val="single" w:sz="4" w:space="0" w:color="C9D2DB"/>
                    <w:left w:val="single" w:sz="4" w:space="0" w:color="C9D2DB"/>
                    <w:bottom w:val="single" w:sz="4" w:space="0" w:color="C9D2DB"/>
                    <w:right w:val="single" w:sz="4" w:space="0" w:color="C9D2DB"/>
                  </w:tcBorders>
                  <w:noWrap/>
                  <w:tcMar>
                    <w:top w:w="20" w:type="dxa"/>
                    <w:left w:w="20" w:type="dxa"/>
                    <w:bottom w:w="20" w:type="dxa"/>
                    <w:right w:w="20" w:type="dxa"/>
                  </w:tcMar>
                </w:tcPr>
                <w:p>
                  <w:pPr>
                    <w:spacing w:after="0" w:line="240" w:lineRule="exact"/>
                    <w:jc w:val="center"/>
                  </w:pPr>
                  <w:r>
                    <w:rPr>
                      <w:rFonts w:ascii="Arial" w:hAnsi="Arial" w:eastAsia="Arial" w:cs="Tahoma"/>
                      <w:color w:val="8A96A3"/>
                      <w:sz w:val="17"/>
                      <w:szCs w:val="17"/>
                    </w:rPr>
                    <w:t>0</w:t>
                  </w:r>
                </w:p>
              </w:tc>
              <w:tc>
                <w:tcPr>
                  <w:tcW w:w="793" w:type="dxa"/>
                  <w:tcBorders>
                    <w:top w:val="single" w:sz="4" w:space="0" w:color="C9D2DB"/>
                    <w:left w:val="single" w:sz="4" w:space="0" w:color="C9D2DB"/>
                    <w:bottom w:val="single" w:sz="4" w:space="0" w:color="C9D2DB"/>
                    <w:right w:val="single" w:sz="4" w:space="0" w:color="C9D2DB"/>
                  </w:tcBorders>
                  <w:noWrap/>
                  <w:tcMar>
                    <w:top w:w="20" w:type="dxa"/>
                    <w:left w:w="20" w:type="dxa"/>
                    <w:bottom w:w="20" w:type="dxa"/>
                    <w:right w:w="20" w:type="dxa"/>
                  </w:tcMar>
                </w:tcPr>
                <w:p>
                  <w:pPr>
                    <w:spacing w:after="0" w:line="240" w:lineRule="exact"/>
                    <w:jc w:val="center"/>
                  </w:pPr>
                  <w:r>
                    <w:rPr>
                      <w:rFonts w:ascii="Arial" w:hAnsi="Arial" w:eastAsia="Arial" w:cs="Tahoma"/>
                      <w:color w:val="8A96A3"/>
                      <w:sz w:val="17"/>
                      <w:szCs w:val="17"/>
                    </w:rPr>
                    <w:t>0</w:t>
                  </w:r>
                </w:p>
              </w:tc>
              <w:tc>
                <w:tcPr>
                  <w:tcW w:w="793" w:type="dxa"/>
                  <w:tcBorders>
                    <w:top w:val="single" w:sz="4" w:space="0" w:color="C9D2DB"/>
                    <w:left w:val="single" w:sz="4" w:space="0" w:color="C9D2DB"/>
                    <w:bottom w:val="single" w:sz="4" w:space="0" w:color="C9D2DB"/>
                    <w:right w:val="single" w:sz="4" w:space="0" w:color="C9D2DB"/>
                  </w:tcBorders>
                  <w:noWrap/>
                  <w:tcMar>
                    <w:top w:w="20" w:type="dxa"/>
                    <w:left w:w="20" w:type="dxa"/>
                    <w:bottom w:w="20" w:type="dxa"/>
                    <w:right w:w="20" w:type="dxa"/>
                  </w:tcMar>
                </w:tcPr>
                <w:p>
                  <w:pPr>
                    <w:spacing w:after="0" w:line="240" w:lineRule="exact"/>
                    <w:jc w:val="center"/>
                  </w:pPr>
                  <w:r>
                    <w:rPr>
                      <w:rFonts w:ascii="Arial" w:hAnsi="Arial" w:eastAsia="Arial" w:cs="Tahoma"/>
                      <w:color w:val="8A96A3"/>
                      <w:sz w:val="17"/>
                      <w:szCs w:val="17"/>
                    </w:rPr>
                    <w:t>0</w:t>
                  </w:r>
                </w:p>
              </w:tc>
            </w:tr>
            <w:tr>
              <w:trPr>
                <w:cantSplit/>
              </w:trPr>
              <w:tc>
                <w:tcPr>
                  <w:tcW w:w="2267" w:type="dxa"/>
                  <w:tcMar>
                    <w:top w:w="20" w:type="dxa"/>
                    <w:left w:w="60" w:type="dxa"/>
                    <w:bottom w:w="20" w:type="dxa"/>
                    <w:right w:w="20" w:type="dxa"/>
                  </w:tcMar>
                </w:tcPr>
                <w:p>
                  <w:pPr>
                    <w:spacing w:after="0" w:line="240" w:lineRule="exact"/>
                  </w:pPr>
                  <w:r>
                    <w:rPr>
                      <w:rFonts w:ascii="Arial" w:hAnsi="Arial" w:eastAsia="Arial" w:cs="Tahoma"/>
                      <w:color w:val="1D2733"/>
                      <w:sz w:val="17"/>
                      <w:szCs w:val="17"/>
                    </w:rPr>
                    <w:t>lotto432b</w:t>
                  </w:r>
                </w:p>
              </w:tc>
              <w:tc>
                <w:tcPr>
                  <w:tcW w:w="793" w:type="dxa"/>
                  <w:tcBorders>
                    <w:top w:val="single" w:sz="4" w:space="0" w:color="FFFFFF"/>
                    <w:left w:val="single" w:sz="4" w:space="0" w:color="FFFFFF"/>
                    <w:bottom w:val="single" w:sz="4" w:space="0" w:color="FFFFFF"/>
                    <w:right w:val="single" w:sz="4" w:space="0" w:color="FFFFFF"/>
                  </w:tcBorders>
                  <w:shd w:val="clear" w:color="auto" w:fill="EDEFF2"/>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3</w:t>
                  </w:r>
                </w:p>
              </w:tc>
              <w:tc>
                <w:tcPr>
                  <w:tcW w:w="793" w:type="dxa"/>
                  <w:tcBorders>
                    <w:top w:val="single" w:sz="4" w:space="0" w:color="FFFFFF"/>
                    <w:left w:val="single" w:sz="4" w:space="0" w:color="FFFFFF"/>
                    <w:bottom w:val="single" w:sz="4" w:space="0" w:color="FFFFFF"/>
                    <w:right w:val="single" w:sz="4" w:space="0" w:color="FFFFFF"/>
                  </w:tcBorders>
                  <w:shd w:val="clear" w:color="auto" w:fill="EDEFF2"/>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2</w:t>
                  </w:r>
                </w:p>
              </w:tc>
              <w:tc>
                <w:tcPr>
                  <w:tcW w:w="793" w:type="dxa"/>
                  <w:tcBorders>
                    <w:top w:val="single" w:sz="4" w:space="0" w:color="C9D2DB"/>
                    <w:left w:val="single" w:sz="4" w:space="0" w:color="C9D2DB"/>
                    <w:bottom w:val="single" w:sz="4" w:space="0" w:color="C9D2DB"/>
                    <w:right w:val="single" w:sz="4" w:space="0" w:color="C9D2DB"/>
                  </w:tcBorders>
                  <w:noWrap/>
                  <w:tcMar>
                    <w:top w:w="20" w:type="dxa"/>
                    <w:left w:w="20" w:type="dxa"/>
                    <w:bottom w:w="20" w:type="dxa"/>
                    <w:right w:w="20" w:type="dxa"/>
                  </w:tcMar>
                </w:tcPr>
                <w:p>
                  <w:pPr>
                    <w:spacing w:after="0" w:line="240" w:lineRule="exact"/>
                    <w:jc w:val="center"/>
                  </w:pPr>
                  <w:r>
                    <w:rPr>
                      <w:rFonts w:ascii="Arial" w:hAnsi="Arial" w:eastAsia="Arial" w:cs="Tahoma"/>
                      <w:color w:val="8A96A3"/>
                      <w:sz w:val="17"/>
                      <w:szCs w:val="17"/>
                    </w:rPr>
                    <w:t>0</w:t>
                  </w:r>
                </w:p>
              </w:tc>
              <w:tc>
                <w:tcPr>
                  <w:tcW w:w="793" w:type="dxa"/>
                  <w:tcBorders>
                    <w:top w:val="single" w:sz="4" w:space="0" w:color="FFFFFF"/>
                    <w:left w:val="single" w:sz="4" w:space="0" w:color="FFFFFF"/>
                    <w:bottom w:val="single" w:sz="4" w:space="0" w:color="FFFFFF"/>
                    <w:right w:val="single" w:sz="4" w:space="0" w:color="FFFFFF"/>
                  </w:tcBorders>
                  <w:shd w:val="clear" w:color="auto" w:fill="ECEFF2"/>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6</w:t>
                  </w:r>
                </w:p>
              </w:tc>
              <w:tc>
                <w:tcPr>
                  <w:tcW w:w="793" w:type="dxa"/>
                  <w:tcBorders>
                    <w:top w:val="single" w:sz="4" w:space="0" w:color="C9D2DB"/>
                    <w:left w:val="single" w:sz="4" w:space="0" w:color="C9D2DB"/>
                    <w:bottom w:val="single" w:sz="4" w:space="0" w:color="C9D2DB"/>
                    <w:right w:val="single" w:sz="4" w:space="0" w:color="C9D2DB"/>
                  </w:tcBorders>
                  <w:noWrap/>
                  <w:tcMar>
                    <w:top w:w="20" w:type="dxa"/>
                    <w:left w:w="20" w:type="dxa"/>
                    <w:bottom w:w="20" w:type="dxa"/>
                    <w:right w:w="20" w:type="dxa"/>
                  </w:tcMar>
                </w:tcPr>
                <w:p>
                  <w:pPr>
                    <w:spacing w:after="0" w:line="240" w:lineRule="exact"/>
                    <w:jc w:val="center"/>
                  </w:pPr>
                  <w:r>
                    <w:rPr>
                      <w:rFonts w:ascii="Arial" w:hAnsi="Arial" w:eastAsia="Arial" w:cs="Tahoma"/>
                      <w:color w:val="8A96A3"/>
                      <w:sz w:val="17"/>
                      <w:szCs w:val="17"/>
                    </w:rPr>
                    <w:t>0</w:t>
                  </w:r>
                </w:p>
              </w:tc>
              <w:tc>
                <w:tcPr>
                  <w:tcW w:w="793" w:type="dxa"/>
                  <w:tcBorders>
                    <w:top w:val="single" w:sz="4" w:space="0" w:color="FFFFFF"/>
                    <w:left w:val="single" w:sz="4" w:space="0" w:color="FFFFFF"/>
                    <w:bottom w:val="single" w:sz="4" w:space="0" w:color="FFFFFF"/>
                    <w:right w:val="single" w:sz="4" w:space="0" w:color="FFFFFF"/>
                  </w:tcBorders>
                  <w:shd w:val="clear" w:color="auto" w:fill="E7EAEE"/>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44</w:t>
                  </w:r>
                </w:p>
              </w:tc>
              <w:tc>
                <w:tcPr>
                  <w:tcW w:w="793" w:type="dxa"/>
                  <w:tcBorders>
                    <w:top w:val="single" w:sz="4" w:space="0" w:color="C9D2DB"/>
                    <w:left w:val="single" w:sz="4" w:space="0" w:color="C9D2DB"/>
                    <w:bottom w:val="single" w:sz="4" w:space="0" w:color="C9D2DB"/>
                    <w:right w:val="single" w:sz="4" w:space="0" w:color="C9D2DB"/>
                  </w:tcBorders>
                  <w:noWrap/>
                  <w:tcMar>
                    <w:top w:w="20" w:type="dxa"/>
                    <w:left w:w="20" w:type="dxa"/>
                    <w:bottom w:w="20" w:type="dxa"/>
                    <w:right w:w="20" w:type="dxa"/>
                  </w:tcMar>
                </w:tcPr>
                <w:p>
                  <w:pPr>
                    <w:spacing w:after="0" w:line="240" w:lineRule="exact"/>
                    <w:jc w:val="center"/>
                  </w:pPr>
                  <w:r>
                    <w:rPr>
                      <w:rFonts w:ascii="Arial" w:hAnsi="Arial" w:eastAsia="Arial" w:cs="Tahoma"/>
                      <w:color w:val="8A96A3"/>
                      <w:sz w:val="17"/>
                      <w:szCs w:val="17"/>
                    </w:rPr>
                    <w:t>0</w:t>
                  </w:r>
                </w:p>
              </w:tc>
            </w:tr>
            <w:tr>
              <w:trPr>
                <w:cantSplit/>
              </w:trPr>
              <w:tc>
                <w:tcPr>
                  <w:tcW w:w="2267" w:type="dxa"/>
                  <w:tcMar>
                    <w:top w:w="20" w:type="dxa"/>
                    <w:left w:w="60" w:type="dxa"/>
                    <w:bottom w:w="20" w:type="dxa"/>
                    <w:right w:w="20" w:type="dxa"/>
                  </w:tcMar>
                </w:tcPr>
                <w:p>
                  <w:pPr>
                    <w:spacing w:after="0" w:line="240" w:lineRule="exact"/>
                  </w:pPr>
                  <w:r>
                    <w:rPr>
                      <w:rFonts w:ascii="Arial" w:hAnsi="Arial" w:eastAsia="Arial" w:cs="Tahoma"/>
                      <w:color w:val="1D2733"/>
                      <w:sz w:val="17"/>
                      <w:szCs w:val="17"/>
                    </w:rPr>
                    <w:t>mwbet</w:t>
                  </w:r>
                </w:p>
              </w:tc>
              <w:tc>
                <w:tcPr>
                  <w:tcW w:w="793" w:type="dxa"/>
                  <w:tcBorders>
                    <w:top w:val="single" w:sz="4" w:space="0" w:color="FFFFFF"/>
                    <w:left w:val="single" w:sz="4" w:space="0" w:color="FFFFFF"/>
                    <w:bottom w:val="single" w:sz="4" w:space="0" w:color="FFFFFF"/>
                    <w:right w:val="single" w:sz="4" w:space="0" w:color="FFFFFF"/>
                  </w:tcBorders>
                  <w:shd w:val="clear" w:color="auto" w:fill="ECEFF2"/>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6</w:t>
                  </w:r>
                </w:p>
              </w:tc>
              <w:tc>
                <w:tcPr>
                  <w:tcW w:w="793" w:type="dxa"/>
                  <w:tcBorders>
                    <w:top w:val="single" w:sz="4" w:space="0" w:color="FFFFFF"/>
                    <w:left w:val="single" w:sz="4" w:space="0" w:color="FFFFFF"/>
                    <w:bottom w:val="single" w:sz="4" w:space="0" w:color="FFFFFF"/>
                    <w:right w:val="single" w:sz="4" w:space="0" w:color="FFFFFF"/>
                  </w:tcBorders>
                  <w:shd w:val="clear" w:color="auto" w:fill="E7EBEF"/>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40</w:t>
                  </w:r>
                </w:p>
              </w:tc>
              <w:tc>
                <w:tcPr>
                  <w:tcW w:w="793" w:type="dxa"/>
                  <w:tcBorders>
                    <w:top w:val="single" w:sz="4" w:space="0" w:color="C9D2DB"/>
                    <w:left w:val="single" w:sz="4" w:space="0" w:color="C9D2DB"/>
                    <w:bottom w:val="single" w:sz="4" w:space="0" w:color="C9D2DB"/>
                    <w:right w:val="single" w:sz="4" w:space="0" w:color="C9D2DB"/>
                  </w:tcBorders>
                  <w:noWrap/>
                  <w:tcMar>
                    <w:top w:w="20" w:type="dxa"/>
                    <w:left w:w="20" w:type="dxa"/>
                    <w:bottom w:w="20" w:type="dxa"/>
                    <w:right w:w="20" w:type="dxa"/>
                  </w:tcMar>
                </w:tcPr>
                <w:p>
                  <w:pPr>
                    <w:spacing w:after="0" w:line="240" w:lineRule="exact"/>
                    <w:jc w:val="center"/>
                  </w:pPr>
                  <w:r>
                    <w:rPr>
                      <w:rFonts w:ascii="Arial" w:hAnsi="Arial" w:eastAsia="Arial" w:cs="Tahoma"/>
                      <w:color w:val="8A96A3"/>
                      <w:sz w:val="17"/>
                      <w:szCs w:val="17"/>
                    </w:rPr>
                    <w:t>0</w:t>
                  </w:r>
                </w:p>
              </w:tc>
              <w:tc>
                <w:tcPr>
                  <w:tcW w:w="793" w:type="dxa"/>
                  <w:tcBorders>
                    <w:top w:val="single" w:sz="4" w:space="0" w:color="C9D2DB"/>
                    <w:left w:val="single" w:sz="4" w:space="0" w:color="C9D2DB"/>
                    <w:bottom w:val="single" w:sz="4" w:space="0" w:color="C9D2DB"/>
                    <w:right w:val="single" w:sz="4" w:space="0" w:color="C9D2DB"/>
                  </w:tcBorders>
                  <w:noWrap/>
                  <w:tcMar>
                    <w:top w:w="20" w:type="dxa"/>
                    <w:left w:w="20" w:type="dxa"/>
                    <w:bottom w:w="20" w:type="dxa"/>
                    <w:right w:w="20" w:type="dxa"/>
                  </w:tcMar>
                </w:tcPr>
                <w:p>
                  <w:pPr>
                    <w:spacing w:after="0" w:line="240" w:lineRule="exact"/>
                    <w:jc w:val="center"/>
                  </w:pPr>
                  <w:r>
                    <w:rPr>
                      <w:rFonts w:ascii="Arial" w:hAnsi="Arial" w:eastAsia="Arial" w:cs="Tahoma"/>
                      <w:color w:val="8A96A3"/>
                      <w:sz w:val="17"/>
                      <w:szCs w:val="17"/>
                    </w:rPr>
                    <w:t>0</w:t>
                  </w:r>
                </w:p>
              </w:tc>
              <w:tc>
                <w:tcPr>
                  <w:tcW w:w="793" w:type="dxa"/>
                  <w:tcBorders>
                    <w:top w:val="single" w:sz="4" w:space="0" w:color="FFFFFF"/>
                    <w:left w:val="single" w:sz="4" w:space="0" w:color="FFFFFF"/>
                    <w:bottom w:val="single" w:sz="4" w:space="0" w:color="FFFFFF"/>
                    <w:right w:val="single" w:sz="4" w:space="0" w:color="FFFFFF"/>
                  </w:tcBorders>
                  <w:shd w:val="clear" w:color="auto" w:fill="ECEFF2"/>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5</w:t>
                  </w:r>
                </w:p>
              </w:tc>
              <w:tc>
                <w:tcPr>
                  <w:tcW w:w="793" w:type="dxa"/>
                  <w:tcBorders>
                    <w:top w:val="single" w:sz="4" w:space="0" w:color="C9D2DB"/>
                    <w:left w:val="single" w:sz="4" w:space="0" w:color="C9D2DB"/>
                    <w:bottom w:val="single" w:sz="4" w:space="0" w:color="C9D2DB"/>
                    <w:right w:val="single" w:sz="4" w:space="0" w:color="C9D2DB"/>
                  </w:tcBorders>
                  <w:noWrap/>
                  <w:tcMar>
                    <w:top w:w="20" w:type="dxa"/>
                    <w:left w:w="20" w:type="dxa"/>
                    <w:bottom w:w="20" w:type="dxa"/>
                    <w:right w:w="20" w:type="dxa"/>
                  </w:tcMar>
                </w:tcPr>
                <w:p>
                  <w:pPr>
                    <w:spacing w:after="0" w:line="240" w:lineRule="exact"/>
                    <w:jc w:val="center"/>
                  </w:pPr>
                  <w:r>
                    <w:rPr>
                      <w:rFonts w:ascii="Arial" w:hAnsi="Arial" w:eastAsia="Arial" w:cs="Tahoma"/>
                      <w:color w:val="8A96A3"/>
                      <w:sz w:val="17"/>
                      <w:szCs w:val="17"/>
                    </w:rPr>
                    <w:t>0</w:t>
                  </w:r>
                </w:p>
              </w:tc>
              <w:tc>
                <w:tcPr>
                  <w:tcW w:w="793" w:type="dxa"/>
                  <w:tcBorders>
                    <w:top w:val="single" w:sz="4" w:space="0" w:color="C9D2DB"/>
                    <w:left w:val="single" w:sz="4" w:space="0" w:color="C9D2DB"/>
                    <w:bottom w:val="single" w:sz="4" w:space="0" w:color="C9D2DB"/>
                    <w:right w:val="single" w:sz="4" w:space="0" w:color="C9D2DB"/>
                  </w:tcBorders>
                  <w:noWrap/>
                  <w:tcMar>
                    <w:top w:w="20" w:type="dxa"/>
                    <w:left w:w="20" w:type="dxa"/>
                    <w:bottom w:w="20" w:type="dxa"/>
                    <w:right w:w="20" w:type="dxa"/>
                  </w:tcMar>
                </w:tcPr>
                <w:p>
                  <w:pPr>
                    <w:spacing w:after="0" w:line="240" w:lineRule="exact"/>
                    <w:jc w:val="center"/>
                  </w:pPr>
                  <w:r>
                    <w:rPr>
                      <w:rFonts w:ascii="Arial" w:hAnsi="Arial" w:eastAsia="Arial" w:cs="Tahoma"/>
                      <w:color w:val="8A96A3"/>
                      <w:sz w:val="17"/>
                      <w:szCs w:val="17"/>
                    </w:rPr>
                    <w:t>0</w:t>
                  </w:r>
                </w:p>
              </w:tc>
            </w:tr>
            <w:tr>
              <w:trPr>
                <w:cantSplit/>
              </w:trPr>
              <w:tc>
                <w:tcPr>
                  <w:tcW w:w="2267" w:type="dxa"/>
                  <w:tcMar>
                    <w:top w:w="20" w:type="dxa"/>
                    <w:left w:w="60" w:type="dxa"/>
                    <w:bottom w:w="20" w:type="dxa"/>
                    <w:right w:w="20" w:type="dxa"/>
                  </w:tcMar>
                </w:tcPr>
                <w:p>
                  <w:pPr>
                    <w:spacing w:after="0" w:line="240" w:lineRule="exact"/>
                  </w:pPr>
                  <w:r>
                    <w:rPr>
                      <w:rFonts w:ascii="Arial" w:hAnsi="Arial" w:eastAsia="Arial" w:cs="Tahoma"/>
                      <w:color w:val="1D2733"/>
                      <w:sz w:val="17"/>
                      <w:szCs w:val="17"/>
                    </w:rPr>
                    <w:t>bohocasino</w:t>
                  </w:r>
                </w:p>
              </w:tc>
              <w:tc>
                <w:tcPr>
                  <w:tcW w:w="793" w:type="dxa"/>
                  <w:tcBorders>
                    <w:top w:val="single" w:sz="4" w:space="0" w:color="FFFFFF"/>
                    <w:left w:val="single" w:sz="4" w:space="0" w:color="FFFFFF"/>
                    <w:bottom w:val="single" w:sz="4" w:space="0" w:color="FFFFFF"/>
                    <w:right w:val="single" w:sz="4" w:space="0" w:color="FFFFFF"/>
                  </w:tcBorders>
                  <w:shd w:val="clear" w:color="auto" w:fill="EBEEF1"/>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16</w:t>
                  </w:r>
                </w:p>
              </w:tc>
              <w:tc>
                <w:tcPr>
                  <w:tcW w:w="793" w:type="dxa"/>
                  <w:tcBorders>
                    <w:top w:val="single" w:sz="4" w:space="0" w:color="FFFFFF"/>
                    <w:left w:val="single" w:sz="4" w:space="0" w:color="FFFFFF"/>
                    <w:bottom w:val="single" w:sz="4" w:space="0" w:color="FFFFFF"/>
                    <w:right w:val="single" w:sz="4" w:space="0" w:color="FFFFFF"/>
                  </w:tcBorders>
                  <w:shd w:val="clear" w:color="auto" w:fill="E9ECEF"/>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31</w:t>
                  </w:r>
                </w:p>
              </w:tc>
              <w:tc>
                <w:tcPr>
                  <w:tcW w:w="793" w:type="dxa"/>
                  <w:tcBorders>
                    <w:top w:val="single" w:sz="4" w:space="0" w:color="C9D2DB"/>
                    <w:left w:val="single" w:sz="4" w:space="0" w:color="C9D2DB"/>
                    <w:bottom w:val="single" w:sz="4" w:space="0" w:color="C9D2DB"/>
                    <w:right w:val="single" w:sz="4" w:space="0" w:color="C9D2DB"/>
                  </w:tcBorders>
                  <w:noWrap/>
                  <w:tcMar>
                    <w:top w:w="20" w:type="dxa"/>
                    <w:left w:w="20" w:type="dxa"/>
                    <w:bottom w:w="20" w:type="dxa"/>
                    <w:right w:w="20" w:type="dxa"/>
                  </w:tcMar>
                </w:tcPr>
                <w:p>
                  <w:pPr>
                    <w:spacing w:after="0" w:line="240" w:lineRule="exact"/>
                    <w:jc w:val="center"/>
                  </w:pPr>
                  <w:r>
                    <w:rPr>
                      <w:rFonts w:ascii="Arial" w:hAnsi="Arial" w:eastAsia="Arial" w:cs="Tahoma"/>
                      <w:color w:val="8A96A3"/>
                      <w:sz w:val="17"/>
                      <w:szCs w:val="17"/>
                    </w:rPr>
                    <w:t>0</w:t>
                  </w:r>
                </w:p>
              </w:tc>
              <w:tc>
                <w:tcPr>
                  <w:tcW w:w="793" w:type="dxa"/>
                  <w:tcBorders>
                    <w:top w:val="single" w:sz="4" w:space="0" w:color="C9D2DB"/>
                    <w:left w:val="single" w:sz="4" w:space="0" w:color="C9D2DB"/>
                    <w:bottom w:val="single" w:sz="4" w:space="0" w:color="C9D2DB"/>
                    <w:right w:val="single" w:sz="4" w:space="0" w:color="C9D2DB"/>
                  </w:tcBorders>
                  <w:noWrap/>
                  <w:tcMar>
                    <w:top w:w="20" w:type="dxa"/>
                    <w:left w:w="20" w:type="dxa"/>
                    <w:bottom w:w="20" w:type="dxa"/>
                    <w:right w:w="20" w:type="dxa"/>
                  </w:tcMar>
                </w:tcPr>
                <w:p>
                  <w:pPr>
                    <w:spacing w:after="0" w:line="240" w:lineRule="exact"/>
                    <w:jc w:val="center"/>
                  </w:pPr>
                  <w:r>
                    <w:rPr>
                      <w:rFonts w:ascii="Arial" w:hAnsi="Arial" w:eastAsia="Arial" w:cs="Tahoma"/>
                      <w:color w:val="8A96A3"/>
                      <w:sz w:val="17"/>
                      <w:szCs w:val="17"/>
                    </w:rPr>
                    <w:t>0</w:t>
                  </w:r>
                </w:p>
              </w:tc>
              <w:tc>
                <w:tcPr>
                  <w:tcW w:w="793" w:type="dxa"/>
                  <w:tcBorders>
                    <w:top w:val="single" w:sz="4" w:space="0" w:color="C9D2DB"/>
                    <w:left w:val="single" w:sz="4" w:space="0" w:color="C9D2DB"/>
                    <w:bottom w:val="single" w:sz="4" w:space="0" w:color="C9D2DB"/>
                    <w:right w:val="single" w:sz="4" w:space="0" w:color="C9D2DB"/>
                  </w:tcBorders>
                  <w:noWrap/>
                  <w:tcMar>
                    <w:top w:w="20" w:type="dxa"/>
                    <w:left w:w="20" w:type="dxa"/>
                    <w:bottom w:w="20" w:type="dxa"/>
                    <w:right w:w="20" w:type="dxa"/>
                  </w:tcMar>
                </w:tcPr>
                <w:p>
                  <w:pPr>
                    <w:spacing w:after="0" w:line="240" w:lineRule="exact"/>
                    <w:jc w:val="center"/>
                  </w:pPr>
                  <w:r>
                    <w:rPr>
                      <w:rFonts w:ascii="Arial" w:hAnsi="Arial" w:eastAsia="Arial" w:cs="Tahoma"/>
                      <w:color w:val="8A96A3"/>
                      <w:sz w:val="17"/>
                      <w:szCs w:val="17"/>
                    </w:rPr>
                    <w:t>0</w:t>
                  </w:r>
                </w:p>
              </w:tc>
              <w:tc>
                <w:tcPr>
                  <w:tcW w:w="793" w:type="dxa"/>
                  <w:tcBorders>
                    <w:top w:val="single" w:sz="4" w:space="0" w:color="C9D2DB"/>
                    <w:left w:val="single" w:sz="4" w:space="0" w:color="C9D2DB"/>
                    <w:bottom w:val="single" w:sz="4" w:space="0" w:color="C9D2DB"/>
                    <w:right w:val="single" w:sz="4" w:space="0" w:color="C9D2DB"/>
                  </w:tcBorders>
                  <w:noWrap/>
                  <w:tcMar>
                    <w:top w:w="20" w:type="dxa"/>
                    <w:left w:w="20" w:type="dxa"/>
                    <w:bottom w:w="20" w:type="dxa"/>
                    <w:right w:w="20" w:type="dxa"/>
                  </w:tcMar>
                </w:tcPr>
                <w:p>
                  <w:pPr>
                    <w:spacing w:after="0" w:line="240" w:lineRule="exact"/>
                    <w:jc w:val="center"/>
                  </w:pPr>
                  <w:r>
                    <w:rPr>
                      <w:rFonts w:ascii="Arial" w:hAnsi="Arial" w:eastAsia="Arial" w:cs="Tahoma"/>
                      <w:color w:val="8A96A3"/>
                      <w:sz w:val="17"/>
                      <w:szCs w:val="17"/>
                    </w:rPr>
                    <w:t>0</w:t>
                  </w:r>
                </w:p>
              </w:tc>
              <w:tc>
                <w:tcPr>
                  <w:tcW w:w="793" w:type="dxa"/>
                  <w:tcBorders>
                    <w:top w:val="single" w:sz="4" w:space="0" w:color="C9D2DB"/>
                    <w:left w:val="single" w:sz="4" w:space="0" w:color="C9D2DB"/>
                    <w:bottom w:val="single" w:sz="4" w:space="0" w:color="C9D2DB"/>
                    <w:right w:val="single" w:sz="4" w:space="0" w:color="C9D2DB"/>
                  </w:tcBorders>
                  <w:noWrap/>
                  <w:tcMar>
                    <w:top w:w="20" w:type="dxa"/>
                    <w:left w:w="20" w:type="dxa"/>
                    <w:bottom w:w="20" w:type="dxa"/>
                    <w:right w:w="20" w:type="dxa"/>
                  </w:tcMar>
                </w:tcPr>
                <w:p>
                  <w:pPr>
                    <w:spacing w:after="0" w:line="240" w:lineRule="exact"/>
                    <w:jc w:val="center"/>
                  </w:pPr>
                  <w:r>
                    <w:rPr>
                      <w:rFonts w:ascii="Arial" w:hAnsi="Arial" w:eastAsia="Arial" w:cs="Tahoma"/>
                      <w:color w:val="8A96A3"/>
                      <w:sz w:val="17"/>
                      <w:szCs w:val="17"/>
                    </w:rPr>
                    <w:t>0</w:t>
                  </w:r>
                </w:p>
              </w:tc>
            </w:tr>
            <w:tr>
              <w:trPr>
                <w:cantSplit/>
              </w:trPr>
              <w:tc>
                <w:tcPr>
                  <w:tcW w:w="2267" w:type="dxa"/>
                  <w:tcMar>
                    <w:top w:w="20" w:type="dxa"/>
                    <w:left w:w="60" w:type="dxa"/>
                    <w:bottom w:w="20" w:type="dxa"/>
                    <w:right w:w="20" w:type="dxa"/>
                  </w:tcMar>
                </w:tcPr>
                <w:p>
                  <w:pPr>
                    <w:spacing w:after="0" w:line="240" w:lineRule="exact"/>
                  </w:pPr>
                  <w:r>
                    <w:rPr>
                      <w:rFonts w:ascii="Arial" w:hAnsi="Arial" w:eastAsia="Arial" w:cs="Tahoma"/>
                      <w:color w:val="1D2733"/>
                      <w:sz w:val="17"/>
                      <w:szCs w:val="17"/>
                    </w:rPr>
                    <w:t>jin87</w:t>
                  </w:r>
                </w:p>
              </w:tc>
              <w:tc>
                <w:tcPr>
                  <w:tcW w:w="793" w:type="dxa"/>
                  <w:tcBorders>
                    <w:top w:val="single" w:sz="4" w:space="0" w:color="FFFFFF"/>
                    <w:left w:val="single" w:sz="4" w:space="0" w:color="FFFFFF"/>
                    <w:bottom w:val="single" w:sz="4" w:space="0" w:color="FFFFFF"/>
                    <w:right w:val="single" w:sz="4" w:space="0" w:color="FFFFFF"/>
                  </w:tcBorders>
                  <w:shd w:val="clear" w:color="auto" w:fill="EBEEF1"/>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15</w:t>
                  </w:r>
                </w:p>
              </w:tc>
              <w:tc>
                <w:tcPr>
                  <w:tcW w:w="793" w:type="dxa"/>
                  <w:tcBorders>
                    <w:top w:val="single" w:sz="4" w:space="0" w:color="FFFFFF"/>
                    <w:left w:val="single" w:sz="4" w:space="0" w:color="FFFFFF"/>
                    <w:bottom w:val="single" w:sz="4" w:space="0" w:color="FFFFFF"/>
                    <w:right w:val="single" w:sz="4" w:space="0" w:color="FFFFFF"/>
                  </w:tcBorders>
                  <w:shd w:val="clear" w:color="auto" w:fill="ECEEF2"/>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10</w:t>
                  </w:r>
                </w:p>
              </w:tc>
              <w:tc>
                <w:tcPr>
                  <w:tcW w:w="793" w:type="dxa"/>
                  <w:tcBorders>
                    <w:top w:val="single" w:sz="4" w:space="0" w:color="FFFFFF"/>
                    <w:left w:val="single" w:sz="4" w:space="0" w:color="FFFFFF"/>
                    <w:bottom w:val="single" w:sz="4" w:space="0" w:color="FFFFFF"/>
                    <w:right w:val="single" w:sz="4" w:space="0" w:color="FFFFFF"/>
                  </w:tcBorders>
                  <w:shd w:val="clear" w:color="auto" w:fill="ECEFF2"/>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8</w:t>
                  </w:r>
                </w:p>
              </w:tc>
              <w:tc>
                <w:tcPr>
                  <w:tcW w:w="793" w:type="dxa"/>
                  <w:tcBorders>
                    <w:top w:val="single" w:sz="4" w:space="0" w:color="FFFFFF"/>
                    <w:left w:val="single" w:sz="4" w:space="0" w:color="FFFFFF"/>
                    <w:bottom w:val="single" w:sz="4" w:space="0" w:color="FFFFFF"/>
                    <w:right w:val="single" w:sz="4" w:space="0" w:color="FFFFFF"/>
                  </w:tcBorders>
                  <w:shd w:val="clear" w:color="auto" w:fill="EBEEF1"/>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12</w:t>
                  </w:r>
                </w:p>
              </w:tc>
              <w:tc>
                <w:tcPr>
                  <w:tcW w:w="793" w:type="dxa"/>
                  <w:tcBorders>
                    <w:top w:val="single" w:sz="4" w:space="0" w:color="FFFFFF"/>
                    <w:left w:val="single" w:sz="4" w:space="0" w:color="FFFFFF"/>
                    <w:bottom w:val="single" w:sz="4" w:space="0" w:color="FFFFFF"/>
                    <w:right w:val="single" w:sz="4" w:space="0" w:color="FFFFFF"/>
                  </w:tcBorders>
                  <w:shd w:val="clear" w:color="auto" w:fill="EDF0F2"/>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1</w:t>
                  </w:r>
                </w:p>
              </w:tc>
              <w:tc>
                <w:tcPr>
                  <w:tcW w:w="793" w:type="dxa"/>
                  <w:tcBorders>
                    <w:top w:val="single" w:sz="4" w:space="0" w:color="FFFFFF"/>
                    <w:left w:val="single" w:sz="4" w:space="0" w:color="FFFFFF"/>
                    <w:bottom w:val="single" w:sz="4" w:space="0" w:color="FFFFFF"/>
                    <w:right w:val="single" w:sz="4" w:space="0" w:color="FFFFFF"/>
                  </w:tcBorders>
                  <w:shd w:val="clear" w:color="auto" w:fill="EDF0F2"/>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1</w:t>
                  </w:r>
                </w:p>
              </w:tc>
              <w:tc>
                <w:tcPr>
                  <w:tcW w:w="793" w:type="dxa"/>
                  <w:tcBorders>
                    <w:top w:val="single" w:sz="4" w:space="0" w:color="C9D2DB"/>
                    <w:left w:val="single" w:sz="4" w:space="0" w:color="C9D2DB"/>
                    <w:bottom w:val="single" w:sz="4" w:space="0" w:color="C9D2DB"/>
                    <w:right w:val="single" w:sz="4" w:space="0" w:color="C9D2DB"/>
                  </w:tcBorders>
                  <w:noWrap/>
                  <w:tcMar>
                    <w:top w:w="20" w:type="dxa"/>
                    <w:left w:w="20" w:type="dxa"/>
                    <w:bottom w:w="20" w:type="dxa"/>
                    <w:right w:w="20" w:type="dxa"/>
                  </w:tcMar>
                </w:tcPr>
                <w:p>
                  <w:pPr>
                    <w:spacing w:after="0" w:line="240" w:lineRule="exact"/>
                    <w:jc w:val="center"/>
                  </w:pPr>
                  <w:r>
                    <w:rPr>
                      <w:rFonts w:ascii="Arial" w:hAnsi="Arial" w:eastAsia="Arial" w:cs="Tahoma"/>
                      <w:color w:val="8A96A3"/>
                      <w:sz w:val="17"/>
                      <w:szCs w:val="17"/>
                    </w:rPr>
                    <w:t>0</w:t>
                  </w:r>
                </w:p>
              </w:tc>
            </w:tr>
            <w:tr>
              <w:trPr>
                <w:cantSplit/>
              </w:trPr>
              <w:tc>
                <w:tcPr>
                  <w:tcW w:w="2267" w:type="dxa"/>
                  <w:tcMar>
                    <w:top w:w="20" w:type="dxa"/>
                    <w:left w:w="60" w:type="dxa"/>
                    <w:bottom w:w="20" w:type="dxa"/>
                    <w:right w:w="20" w:type="dxa"/>
                  </w:tcMar>
                </w:tcPr>
                <w:p>
                  <w:pPr>
                    <w:spacing w:after="0" w:line="240" w:lineRule="exact"/>
                  </w:pPr>
                  <w:r>
                    <w:rPr>
                      <w:rFonts w:ascii="Arial" w:hAnsi="Arial" w:eastAsia="Arial" w:cs="Tahoma"/>
                      <w:color w:val="1D2733"/>
                      <w:sz w:val="17"/>
                      <w:szCs w:val="17"/>
                    </w:rPr>
                    <w:t>oo7</w:t>
                  </w:r>
                </w:p>
              </w:tc>
              <w:tc>
                <w:tcPr>
                  <w:tcW w:w="793" w:type="dxa"/>
                  <w:tcBorders>
                    <w:top w:val="single" w:sz="4" w:space="0" w:color="FFFFFF"/>
                    <w:left w:val="single" w:sz="4" w:space="0" w:color="FFFFFF"/>
                    <w:bottom w:val="single" w:sz="4" w:space="0" w:color="FFFFFF"/>
                    <w:right w:val="single" w:sz="4" w:space="0" w:color="FFFFFF"/>
                  </w:tcBorders>
                  <w:shd w:val="clear" w:color="auto" w:fill="EBEEF1"/>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12</w:t>
                  </w:r>
                </w:p>
              </w:tc>
              <w:tc>
                <w:tcPr>
                  <w:tcW w:w="793" w:type="dxa"/>
                  <w:tcBorders>
                    <w:top w:val="single" w:sz="4" w:space="0" w:color="FFFFFF"/>
                    <w:left w:val="single" w:sz="4" w:space="0" w:color="FFFFFF"/>
                    <w:bottom w:val="single" w:sz="4" w:space="0" w:color="FFFFFF"/>
                    <w:right w:val="single" w:sz="4" w:space="0" w:color="FFFFFF"/>
                  </w:tcBorders>
                  <w:shd w:val="clear" w:color="auto" w:fill="ECEFF2"/>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9</w:t>
                  </w:r>
                </w:p>
              </w:tc>
              <w:tc>
                <w:tcPr>
                  <w:tcW w:w="793" w:type="dxa"/>
                  <w:tcBorders>
                    <w:top w:val="single" w:sz="4" w:space="0" w:color="C9D2DB"/>
                    <w:left w:val="single" w:sz="4" w:space="0" w:color="C9D2DB"/>
                    <w:bottom w:val="single" w:sz="4" w:space="0" w:color="C9D2DB"/>
                    <w:right w:val="single" w:sz="4" w:space="0" w:color="C9D2DB"/>
                  </w:tcBorders>
                  <w:noWrap/>
                  <w:tcMar>
                    <w:top w:w="20" w:type="dxa"/>
                    <w:left w:w="20" w:type="dxa"/>
                    <w:bottom w:w="20" w:type="dxa"/>
                    <w:right w:w="20" w:type="dxa"/>
                  </w:tcMar>
                </w:tcPr>
                <w:p>
                  <w:pPr>
                    <w:spacing w:after="0" w:line="240" w:lineRule="exact"/>
                    <w:jc w:val="center"/>
                  </w:pPr>
                  <w:r>
                    <w:rPr>
                      <w:rFonts w:ascii="Arial" w:hAnsi="Arial" w:eastAsia="Arial" w:cs="Tahoma"/>
                      <w:color w:val="8A96A3"/>
                      <w:sz w:val="17"/>
                      <w:szCs w:val="17"/>
                    </w:rPr>
                    <w:t>0</w:t>
                  </w:r>
                </w:p>
              </w:tc>
              <w:tc>
                <w:tcPr>
                  <w:tcW w:w="793" w:type="dxa"/>
                  <w:tcBorders>
                    <w:top w:val="single" w:sz="4" w:space="0" w:color="FFFFFF"/>
                    <w:left w:val="single" w:sz="4" w:space="0" w:color="FFFFFF"/>
                    <w:bottom w:val="single" w:sz="4" w:space="0" w:color="FFFFFF"/>
                    <w:right w:val="single" w:sz="4" w:space="0" w:color="FFFFFF"/>
                  </w:tcBorders>
                  <w:shd w:val="clear" w:color="auto" w:fill="E9ECF0"/>
                  <w:noWrap/>
                  <w:tcMar>
                    <w:top w:w="20" w:type="dxa"/>
                    <w:left w:w="20" w:type="dxa"/>
                    <w:bottom w:w="20" w:type="dxa"/>
                    <w:right w:w="20" w:type="dxa"/>
                  </w:tcMar>
                </w:tcPr>
                <w:p>
                  <w:pPr>
                    <w:spacing w:after="0" w:line="240" w:lineRule="exact"/>
                    <w:jc w:val="center"/>
                  </w:pPr>
                  <w:r>
                    <w:rPr>
                      <w:rFonts w:ascii="Arial" w:hAnsi="Arial" w:eastAsia="Arial" w:cs="Tahoma"/>
                      <w:color w:val="1D2733"/>
                      <w:sz w:val="17"/>
                      <w:szCs w:val="17"/>
                    </w:rPr>
                    <w:t>26</w:t>
                  </w:r>
                </w:p>
              </w:tc>
              <w:tc>
                <w:tcPr>
                  <w:tcW w:w="793" w:type="dxa"/>
                  <w:tcBorders>
                    <w:top w:val="single" w:sz="4" w:space="0" w:color="C9D2DB"/>
                    <w:left w:val="single" w:sz="4" w:space="0" w:color="C9D2DB"/>
                    <w:bottom w:val="single" w:sz="4" w:space="0" w:color="C9D2DB"/>
                    <w:right w:val="single" w:sz="4" w:space="0" w:color="C9D2DB"/>
                  </w:tcBorders>
                  <w:noWrap/>
                  <w:tcMar>
                    <w:top w:w="20" w:type="dxa"/>
                    <w:left w:w="20" w:type="dxa"/>
                    <w:bottom w:w="20" w:type="dxa"/>
                    <w:right w:w="20" w:type="dxa"/>
                  </w:tcMar>
                </w:tcPr>
                <w:p>
                  <w:pPr>
                    <w:spacing w:after="0" w:line="240" w:lineRule="exact"/>
                    <w:jc w:val="center"/>
                  </w:pPr>
                  <w:r>
                    <w:rPr>
                      <w:rFonts w:ascii="Arial" w:hAnsi="Arial" w:eastAsia="Arial" w:cs="Tahoma"/>
                      <w:color w:val="8A96A3"/>
                      <w:sz w:val="17"/>
                      <w:szCs w:val="17"/>
                    </w:rPr>
                    <w:t>0</w:t>
                  </w:r>
                </w:p>
              </w:tc>
              <w:tc>
                <w:tcPr>
                  <w:tcW w:w="793" w:type="dxa"/>
                  <w:tcBorders>
                    <w:top w:val="single" w:sz="4" w:space="0" w:color="C9D2DB"/>
                    <w:left w:val="single" w:sz="4" w:space="0" w:color="C9D2DB"/>
                    <w:bottom w:val="single" w:sz="4" w:space="0" w:color="C9D2DB"/>
                    <w:right w:val="single" w:sz="4" w:space="0" w:color="C9D2DB"/>
                  </w:tcBorders>
                  <w:noWrap/>
                  <w:tcMar>
                    <w:top w:w="20" w:type="dxa"/>
                    <w:left w:w="20" w:type="dxa"/>
                    <w:bottom w:w="20" w:type="dxa"/>
                    <w:right w:w="20" w:type="dxa"/>
                  </w:tcMar>
                </w:tcPr>
                <w:p>
                  <w:pPr>
                    <w:spacing w:after="0" w:line="240" w:lineRule="exact"/>
                    <w:jc w:val="center"/>
                  </w:pPr>
                  <w:r>
                    <w:rPr>
                      <w:rFonts w:ascii="Arial" w:hAnsi="Arial" w:eastAsia="Arial" w:cs="Tahoma"/>
                      <w:color w:val="8A96A3"/>
                      <w:sz w:val="17"/>
                      <w:szCs w:val="17"/>
                    </w:rPr>
                    <w:t>0</w:t>
                  </w:r>
                </w:p>
              </w:tc>
              <w:tc>
                <w:tcPr>
                  <w:tcW w:w="793" w:type="dxa"/>
                  <w:tcBorders>
                    <w:top w:val="single" w:sz="4" w:space="0" w:color="C9D2DB"/>
                    <w:left w:val="single" w:sz="4" w:space="0" w:color="C9D2DB"/>
                    <w:bottom w:val="single" w:sz="4" w:space="0" w:color="C9D2DB"/>
                    <w:right w:val="single" w:sz="4" w:space="0" w:color="C9D2DB"/>
                  </w:tcBorders>
                  <w:noWrap/>
                  <w:tcMar>
                    <w:top w:w="20" w:type="dxa"/>
                    <w:left w:w="20" w:type="dxa"/>
                    <w:bottom w:w="20" w:type="dxa"/>
                    <w:right w:w="20" w:type="dxa"/>
                  </w:tcMar>
                </w:tcPr>
                <w:p>
                  <w:pPr>
                    <w:spacing w:after="0" w:line="240" w:lineRule="exact"/>
                    <w:jc w:val="center"/>
                  </w:pPr>
                  <w:r>
                    <w:rPr>
                      <w:rFonts w:ascii="Arial" w:hAnsi="Arial" w:eastAsia="Arial" w:cs="Tahoma"/>
                      <w:color w:val="8A96A3"/>
                      <w:sz w:val="17"/>
                      <w:szCs w:val="17"/>
                    </w:rPr>
                    <w:t>0</w:t>
                  </w:r>
                </w:p>
              </w:tc>
            </w:tr>
          </w:tbl>
          <w:p>
            <w:pPr>
              <w:spacing w:before="0" w:after="0" w:line="60" w:lineRule="exact"/>
              <w:rPr>
                <w:sz w:val="2"/>
              </w:rPr>
            </w:pPr>
          </w:p>
          <w:p>
            <w:pPr>
              <w:spacing w:after="40" w:before="60" w:line="288" w:lineRule="auto"/>
            </w:pPr>
            <w:r>
              <w:rPr>
                <w:rFonts w:ascii="Arial" w:hAnsi="Arial" w:eastAsia="Arial" w:cs="Tahoma"/>
                <w:b/>
                <w:bCs w:val="1"/>
                <w:color w:val="1D2733"/>
                <w:sz w:val="17"/>
                <w:szCs w:val="17"/>
              </w:rPr>
              <w:t xml:space="preserve">Scale  </w:t>
            </w:r>
            <w:r>
              <w:rPr>
                <w:rFonts w:ascii="Arial" w:hAnsi="Arial" w:eastAsia="Arial" w:cs="Tahoma"/>
                <w:color w:val="EDF0F3"/>
                <w:sz w:val="17"/>
                <w:szCs w:val="17"/>
              </w:rPr>
              <w:t>██</w:t>
            </w:r>
            <w:r>
              <w:rPr>
                <w:rFonts w:ascii="Arial" w:hAnsi="Arial" w:eastAsia="Arial" w:cs="Tahoma"/>
                <w:color w:val="1D2733"/>
                <w:sz w:val="17"/>
                <w:szCs w:val="17"/>
              </w:rPr>
              <w:t xml:space="preserve"> 1      </w:t>
            </w:r>
            <w:r>
              <w:rPr>
                <w:rFonts w:ascii="Arial" w:hAnsi="Arial" w:eastAsia="Arial" w:cs="Tahoma"/>
                <w:color w:val="1F3F63"/>
                <w:sz w:val="17"/>
                <w:szCs w:val="17"/>
              </w:rPr>
              <w:t>██</w:t>
            </w:r>
            <w:r>
              <w:rPr>
                <w:rFonts w:ascii="Arial" w:hAnsi="Arial" w:eastAsia="Arial" w:cs="Tahoma"/>
                <w:color w:val="1D2733"/>
                <w:sz w:val="17"/>
                <w:szCs w:val="17"/>
              </w:rPr>
              <w:t xml:space="preserve"> 1,447      </w:t>
            </w:r>
            <w:r>
              <w:rPr>
                <w:rFonts w:ascii="Arial" w:hAnsi="Arial" w:eastAsia="Arial" w:cs="Tahoma"/>
                <w:color w:val="5B6773"/>
                <w:sz w:val="17"/>
                <w:szCs w:val="17"/>
              </w:rPr>
              <w:t>Bordered empty cell = 0</w:t>
            </w:r>
          </w:p>
          <w:p>
            <w:pPr>
              <w:spacing w:after="0" w:before="80" w:line="288" w:lineRule="auto"/>
            </w:pPr>
            <w:r>
              <w:rPr>
                <w:rFonts w:ascii="Arial" w:hAnsi="Arial" w:eastAsia="Arial" w:cs="Tahoma"/>
                <w:color w:val="5B6773"/>
                <w:sz w:val="17"/>
                <w:szCs w:val="17"/>
              </w:rPr>
              <w:t>Rows are the 20 largest clusters by URL count. URLs with no reasoning recorded carry the Unspecified subcategory and fall outside the seven columns.</w:t>
            </w:r>
          </w:p>
        </w:tc>
      </w:tr>
    </w:tbl>
    <w:p>
      <w:pPr>
        <w:spacing w:after="0" w:before="0" w:line="340" w:lineRule="exact"/>
      </w:pPr>
      <w:r>
        <w:rPr>
          <w:rFonts w:ascii="Arial" w:hAnsi="Arial" w:eastAsia="Arial" w:cs="Tahoma"/>
          <w:sz w:val="4"/>
          <w:szCs w:val="4"/>
        </w:rPr>
      </w:r>
    </w:p>
    <w:tbl>
      <w:tblPr>
        <w:tblW w:w="9070" w:type="dxa"/>
        <w:tblInd w:w="0" w:type="dxa"/>
        <w:tblBorders>
          <w:top w:val="nil"/>
          <w:left w:val="nil"/>
          <w:bottom w:val="nil"/>
          <w:right w:val="nil"/>
          <w:insideH w:val="nil"/>
          <w:insideV w:val="nil"/>
        </w:tblBorders>
        <w:tblLayout w:type="fixed"/>
        <w:tblCellMar>
          <w:top w:w="0" w:type="dxa"/>
          <w:left w:w="0" w:type="dxa"/>
          <w:bottom w:w="0" w:type="dxa"/>
          <w:right w:w="0" w:type="dxa"/>
        </w:tblCellMar>
      </w:tblPr>
      <w:tblGrid>
        <w:gridCol w:w="9070"/>
      </w:tblGrid>
      <w:tr>
        <w:trPr>
          <w:cantSplit/>
        </w:trPr>
        <w:tc>
          <w:tcPr>
            <w:tcW w:w="9070" w:type="dxa"/>
            <w:tcBorders>
              <w:top w:val="single" w:sz="4" w:space="0" w:color="C9D2DB"/>
              <w:left w:val="single" w:sz="4" w:space="0" w:color="C9D2DB"/>
              <w:bottom w:val="single" w:sz="4" w:space="0" w:color="C9D2DB"/>
              <w:right w:val="single" w:sz="4" w:space="0" w:color="C9D2DB"/>
            </w:tcBorders>
            <w:tcMar>
              <w:top w:w="567" w:type="dxa"/>
              <w:left w:w="567" w:type="dxa"/>
              <w:bottom w:w="567" w:type="dxa"/>
              <w:right w:w="567" w:type="dxa"/>
            </w:tcMar>
          </w:tcPr>
          <w:p>
            <w:pPr>
              <w:pStyle w:val="Heading3"/>
            </w:pPr>
            <w:bookmarkStart w:id="132" w:name="_Toc000032"/>
            <w:r>
              <w:rPr>
                <w:rFonts w:ascii="Arial" w:hAnsi="Arial" w:eastAsia="Arial" w:cs="Tahoma"/>
                <w:b/>
                <w:bCs w:val="1"/>
                <w:color w:val="1F3F63"/>
                <w:sz w:val="22"/>
                <w:szCs w:val="22"/>
              </w:rPr>
              <w:t>Cluster expansion: jun8</w:t>
            </w:r>
            <w:bookmarkEnd w:id="132"/>
          </w:p>
          <w:p>
            <w:pPr>
              <w:spacing w:after="100" w:before="0" w:line="300" w:lineRule="auto"/>
            </w:pPr>
            <w:r>
              <w:rPr>
                <w:rFonts w:ascii="Arial" w:hAnsi="Arial" w:eastAsia="Arial" w:cs="Tahoma"/>
                <w:color w:val="1D2733"/>
                <w:sz w:val="18"/>
                <w:szCs w:val="18"/>
              </w:rPr>
              <w:t>A brand cluster and the registered domains that belong to it. Edge style records why each domain joined the cluster.</w:t>
            </w:r>
          </w:p>
          <w:p>
            <w:pPr>
              <w:keepNext w:val="0"/>
              <w:spacing w:after="40"/>
            </w:pPr>
            <w:r>
              <w:drawing>
                <wp:inline xmlns:a="http://schemas.openxmlformats.org/drawingml/2006/main" xmlns:pic="http://schemas.openxmlformats.org/drawingml/2006/picture">
                  <wp:extent cx="5040000" cy="4355217"/>
                  <wp:docPr id="9" name="Picture 9"/>
                  <wp:cNvGraphicFramePr>
                    <a:graphicFrameLocks noChangeAspect="1"/>
                  </wp:cNvGraphicFramePr>
                  <a:graphic>
                    <a:graphicData uri="http://schemas.openxmlformats.org/drawingml/2006/picture">
                      <pic:pic>
                        <pic:nvPicPr>
                          <pic:cNvPr id="0" name="e4_nodes.png"/>
                          <pic:cNvPicPr/>
                        </pic:nvPicPr>
                        <pic:blipFill>
                          <a:blip r:embed="rId21"/>
                          <a:stretch>
                            <a:fillRect/>
                          </a:stretch>
                        </pic:blipFill>
                        <pic:spPr>
                          <a:xfrm>
                            <a:off x="0" y="0"/>
                            <a:ext cx="5040000" cy="4355217"/>
                          </a:xfrm>
                          <a:prstGeom prst="rect"/>
                        </pic:spPr>
                      </pic:pic>
                    </a:graphicData>
                  </a:graphic>
                </wp:inline>
              </w:drawing>
            </w:r>
          </w:p>
          <w:p>
            <w:pPr>
              <w:spacing w:after="100" w:before="0" w:line="300" w:lineRule="auto"/>
            </w:pPr>
            <w:r>
              <w:rPr>
                <w:rFonts w:ascii="Arial" w:hAnsi="Arial" w:eastAsia="Arial" w:cs="Tahoma"/>
                <w:color w:val="1D2733"/>
                <w:sz w:val="18"/>
                <w:szCs w:val="18"/>
              </w:rPr>
              <w:t>The largest cluster, 49m, sits on 1 domain, so this card shows jun8, the largest cluster holding at least 3 domains. It holds 385 domains; the twelve with the most URLs are shown and the rest are grouped in one node.</w:t>
            </w:r>
          </w:p>
        </w:tc>
      </w:tr>
    </w:tbl>
    <w:p>
      <w:pPr>
        <w:spacing w:after="0" w:before="0" w:line="340" w:lineRule="exact"/>
      </w:pPr>
      <w:r>
        <w:rPr>
          <w:rFonts w:ascii="Arial" w:hAnsi="Arial" w:eastAsia="Arial" w:cs="Tahoma"/>
          <w:sz w:val="4"/>
          <w:szCs w:val="4"/>
        </w:rPr>
      </w:r>
    </w:p>
    <w:tbl>
      <w:tblPr>
        <w:tblW w:w="9070" w:type="dxa"/>
        <w:tblInd w:w="0" w:type="dxa"/>
        <w:tblBorders>
          <w:top w:val="nil"/>
          <w:left w:val="nil"/>
          <w:bottom w:val="nil"/>
          <w:right w:val="nil"/>
          <w:insideH w:val="nil"/>
          <w:insideV w:val="nil"/>
        </w:tblBorders>
        <w:tblLayout w:type="fixed"/>
        <w:tblCellMar>
          <w:top w:w="0" w:type="dxa"/>
          <w:left w:w="0" w:type="dxa"/>
          <w:bottom w:w="0" w:type="dxa"/>
          <w:right w:w="0" w:type="dxa"/>
        </w:tblCellMar>
      </w:tblPr>
      <w:tblGrid>
        <w:gridCol w:w="9070"/>
      </w:tblGrid>
      <w:tr>
        <w:trPr>
          <w:cantSplit/>
        </w:trPr>
        <w:tc>
          <w:tcPr>
            <w:tcW w:w="9070" w:type="dxa"/>
            <w:tcBorders>
              <w:top w:val="single" w:sz="4" w:space="0" w:color="C9D2DB"/>
              <w:left w:val="single" w:sz="4" w:space="0" w:color="C9D2DB"/>
              <w:bottom w:val="single" w:sz="4" w:space="0" w:color="C9D2DB"/>
              <w:right w:val="single" w:sz="4" w:space="0" w:color="C9D2DB"/>
            </w:tcBorders>
            <w:tcMar>
              <w:top w:w="567" w:type="dxa"/>
              <w:left w:w="567" w:type="dxa"/>
              <w:bottom w:w="567" w:type="dxa"/>
              <w:right w:w="567" w:type="dxa"/>
            </w:tcMar>
          </w:tcPr>
          <w:p>
            <w:pPr>
              <w:pStyle w:val="Heading3"/>
            </w:pPr>
            <w:bookmarkStart w:id="133" w:name="_Toc000033"/>
            <w:r>
              <w:rPr>
                <w:rFonts w:ascii="Arial" w:hAnsi="Arial" w:eastAsia="Arial" w:cs="Tahoma"/>
                <w:b/>
                <w:bCs w:val="1"/>
                <w:color w:val="1F3F63"/>
                <w:sz w:val="22"/>
                <w:szCs w:val="22"/>
              </w:rPr>
              <w:t>Clusters spanning multiple subcategories</w:t>
            </w:r>
            <w:bookmarkEnd w:id="133"/>
          </w:p>
          <w:p>
            <w:pPr>
              <w:keepNext/>
              <w:spacing w:after="40" w:before="80" w:line="288" w:lineRule="auto"/>
            </w:pPr>
            <w:r>
              <w:rPr>
                <w:rFonts w:ascii="Arial" w:hAnsi="Arial" w:eastAsia="Arial" w:cs="Tahoma"/>
                <w:b/>
                <w:bCs w:val="1"/>
                <w:color w:val="1F3F63"/>
                <w:sz w:val="19"/>
                <w:szCs w:val="19"/>
              </w:rPr>
              <w:t>How to read this table</w:t>
            </w:r>
          </w:p>
          <w:p>
            <w:pPr>
              <w:spacing w:after="100" w:before="0" w:line="300" w:lineRule="auto"/>
            </w:pPr>
            <w:r>
              <w:rPr>
                <w:rFonts w:ascii="Arial" w:hAnsi="Arial" w:eastAsia="Arial" w:cs="Tahoma"/>
                <w:color w:val="1D2733"/>
                <w:sz w:val="18"/>
                <w:szCs w:val="18"/>
              </w:rPr>
              <w:t>The table lists brand clusters whose member sites fall into two or more product subcategories, for example one brand running both slots and football betting sites. Each row gives the cluster, its URLs, each subcategory present with its site count, and the domain suffixes it uses. Subcategories are assigned to each site, not to the cluster, so a cluster qualifies when at least two of its sites carry different product subcategories. Where General Gambling appears beside a specific product, a product could not be evidenced for those sites. Definitions are in Annex 1. These brands offer several products under one name, so action against the brand reaches all of them.</w:t>
            </w:r>
          </w:p>
          <w:tbl>
            <w:tblPr>
              <w:tblW w:w="7937" w:type="dxa"/>
              <w:tblInd w:w="0" w:type="dxa"/>
              <w:tblBorders>
                <w:top w:val="nil"/>
                <w:left w:val="nil"/>
                <w:bottom w:val="nil"/>
                <w:right w:val="nil"/>
                <w:insideH w:val="nil"/>
                <w:insideV w:val="nil"/>
              </w:tblBorders>
              <w:tblLayout w:type="fixed"/>
              <w:tblCellMar>
                <w:top w:w="0" w:type="dxa"/>
                <w:left w:w="0" w:type="dxa"/>
                <w:bottom w:w="0" w:type="dxa"/>
                <w:right w:w="0" w:type="dxa"/>
              </w:tblCellMar>
            </w:tblPr>
            <w:tblGrid>
              <w:gridCol w:w="1247"/>
              <w:gridCol w:w="793"/>
              <w:gridCol w:w="3514"/>
              <w:gridCol w:w="2381"/>
            </w:tblGrid>
            <w:tr>
              <w:trPr>
                <w:cantSplit/>
                <w:tblHeader/>
              </w:trPr>
              <w:tc>
                <w:tcPr>
                  <w:tcW w:w="1247" w:type="dxa"/>
                  <w:shd w:val="clear" w:color="auto" w:fill="1F3F63"/>
                  <w:tcMar>
                    <w:top w:w="40" w:type="dxa"/>
                    <w:left w:w="60" w:type="dxa"/>
                    <w:bottom w:w="40" w:type="dxa"/>
                    <w:right w:w="60" w:type="dxa"/>
                  </w:tcMar>
                </w:tcPr>
                <w:p>
                  <w:pPr>
                    <w:spacing w:after="0" w:before="0" w:line="276" w:lineRule="auto"/>
                  </w:pPr>
                  <w:r>
                    <w:rPr>
                      <w:rFonts w:ascii="Arial" w:hAnsi="Arial" w:eastAsia="Arial" w:cs="Tahoma"/>
                      <w:b/>
                      <w:bCs w:val="1"/>
                      <w:color w:val="FFFFFF"/>
                      <w:sz w:val="16"/>
                      <w:szCs w:val="16"/>
                    </w:rPr>
                    <w:t>Cluster</w:t>
                  </w:r>
                </w:p>
              </w:tc>
              <w:tc>
                <w:tcPr>
                  <w:tcW w:w="793" w:type="dxa"/>
                  <w:shd w:val="clear" w:color="auto" w:fill="1F3F63"/>
                  <w:tcMar>
                    <w:top w:w="40" w:type="dxa"/>
                    <w:left w:w="60" w:type="dxa"/>
                    <w:bottom w:w="40" w:type="dxa"/>
                    <w:right w:w="60" w:type="dxa"/>
                  </w:tcMar>
                </w:tcPr>
                <w:p>
                  <w:pPr>
                    <w:spacing w:after="0" w:before="0" w:line="276" w:lineRule="auto"/>
                    <w:jc w:val="right"/>
                  </w:pPr>
                  <w:r>
                    <w:rPr>
                      <w:rFonts w:ascii="Arial" w:hAnsi="Arial" w:eastAsia="Arial" w:cs="Tahoma"/>
                      <w:b/>
                      <w:bCs w:val="1"/>
                      <w:color w:val="FFFFFF"/>
                      <w:sz w:val="16"/>
                      <w:szCs w:val="16"/>
                    </w:rPr>
                    <w:t>URLs</w:t>
                  </w:r>
                </w:p>
              </w:tc>
              <w:tc>
                <w:tcPr>
                  <w:tcW w:w="3514" w:type="dxa"/>
                  <w:shd w:val="clear" w:color="auto" w:fill="1F3F63"/>
                  <w:tcMar>
                    <w:top w:w="40" w:type="dxa"/>
                    <w:left w:w="60" w:type="dxa"/>
                    <w:bottom w:w="40" w:type="dxa"/>
                    <w:right w:w="60" w:type="dxa"/>
                  </w:tcMar>
                </w:tcPr>
                <w:p>
                  <w:pPr>
                    <w:spacing w:after="0" w:before="0" w:line="276" w:lineRule="auto"/>
                  </w:pPr>
                  <w:r>
                    <w:rPr>
                      <w:rFonts w:ascii="Arial" w:hAnsi="Arial" w:eastAsia="Arial" w:cs="Tahoma"/>
                      <w:b/>
                      <w:bCs w:val="1"/>
                      <w:color w:val="FFFFFF"/>
                      <w:sz w:val="16"/>
                      <w:szCs w:val="16"/>
                    </w:rPr>
                    <w:t>Subcategories</w:t>
                  </w:r>
                </w:p>
              </w:tc>
              <w:tc>
                <w:tcPr>
                  <w:tcW w:w="2381" w:type="dxa"/>
                  <w:shd w:val="clear" w:color="auto" w:fill="1F3F63"/>
                  <w:tcMar>
                    <w:top w:w="40" w:type="dxa"/>
                    <w:left w:w="60" w:type="dxa"/>
                    <w:bottom w:w="40" w:type="dxa"/>
                    <w:right w:w="60" w:type="dxa"/>
                  </w:tcMar>
                </w:tcPr>
                <w:p>
                  <w:pPr>
                    <w:spacing w:after="0" w:before="0" w:line="276" w:lineRule="auto"/>
                  </w:pPr>
                  <w:r>
                    <w:rPr>
                      <w:rFonts w:ascii="Arial" w:hAnsi="Arial" w:eastAsia="Arial" w:cs="Tahoma"/>
                      <w:b/>
                      <w:bCs w:val="1"/>
                      <w:color w:val="FFFFFF"/>
                      <w:sz w:val="16"/>
                      <w:szCs w:val="16"/>
                    </w:rPr>
                    <w:t>Suffixes</w:t>
                  </w:r>
                </w:p>
              </w:tc>
            </w:tr>
            <w:tr>
              <w:trPr>
                <w:cantSplit/>
              </w:trPr>
              <w:tc>
                <w:tcPr>
                  <w:tcW w:w="1247"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49m</w:t>
                  </w:r>
                </w:p>
              </w:tc>
              <w:tc>
                <w:tcPr>
                  <w:tcW w:w="793"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2,885</w:t>
                  </w:r>
                </w:p>
              </w:tc>
              <w:tc>
                <w:tcPr>
                  <w:tcW w:w="3514"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Playing card 1,447 · Slots 748 · Casino 492 · General Gambling 198</w:t>
                  </w:r>
                </w:p>
              </w:tc>
              <w:tc>
                <w:tcPr>
                  <w:tcW w:w="2381"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.co</w:t>
                  </w:r>
                </w:p>
              </w:tc>
            </w:tr>
            <w:tr>
              <w:trPr>
                <w:cantSplit/>
              </w:trPr>
              <w:tc>
                <w:tcPr>
                  <w:tcW w:w="1247"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jun8</w:t>
                  </w:r>
                </w:p>
              </w:tc>
              <w:tc>
                <w:tcPr>
                  <w:tcW w:w="793"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712</w:t>
                  </w:r>
                </w:p>
              </w:tc>
              <w:tc>
                <w:tcPr>
                  <w:tcW w:w="3514"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Casino 335 · Slots 142 · General Gambling 79 · Lottery 67 · Football Betting 49 · Playing card 33 · Baccarat 7</w:t>
                  </w:r>
                </w:p>
              </w:tc>
              <w:tc>
                <w:tcPr>
                  <w:tcW w:w="2381"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.app · .bet · .black · .buzz · .casino · .cc · +29 more</w:t>
                  </w:r>
                </w:p>
              </w:tc>
            </w:tr>
            <w:tr>
              <w:trPr>
                <w:cantSplit/>
              </w:trPr>
              <w:tc>
                <w:tcPr>
                  <w:tcW w:w="1247"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a3game</w:t>
                  </w:r>
                </w:p>
              </w:tc>
              <w:tc>
                <w:tcPr>
                  <w:tcW w:w="793"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507</w:t>
                  </w:r>
                </w:p>
              </w:tc>
              <w:tc>
                <w:tcPr>
                  <w:tcW w:w="3514"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Slots 489 · General Gambling 10 · Lottery 5 · Casino 3</w:t>
                  </w:r>
                </w:p>
              </w:tc>
              <w:tc>
                <w:tcPr>
                  <w:tcW w:w="2381"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.app · .click · .net · .vip</w:t>
                  </w:r>
                </w:p>
              </w:tc>
            </w:tr>
            <w:tr>
              <w:trPr>
                <w:cantSplit/>
              </w:trPr>
              <w:tc>
                <w:tcPr>
                  <w:tcW w:w="1247"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hay</w:t>
                  </w:r>
                </w:p>
              </w:tc>
              <w:tc>
                <w:tcPr>
                  <w:tcW w:w="793"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414</w:t>
                  </w:r>
                </w:p>
              </w:tc>
              <w:tc>
                <w:tcPr>
                  <w:tcW w:w="3514"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Casino 279 · Slots 119 · General Gambling 11 · Football Betting 5</w:t>
                  </w:r>
                </w:p>
              </w:tc>
              <w:tc>
                <w:tcPr>
                  <w:tcW w:w="2381"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.app · .bet · .club · .co · .net · .pro · +2 more</w:t>
                  </w:r>
                </w:p>
              </w:tc>
            </w:tr>
            <w:tr>
              <w:trPr>
                <w:cantSplit/>
              </w:trPr>
              <w:tc>
                <w:tcPr>
                  <w:tcW w:w="1247"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k03</w:t>
                  </w:r>
                </w:p>
              </w:tc>
              <w:tc>
                <w:tcPr>
                  <w:tcW w:w="793"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272</w:t>
                  </w:r>
                </w:p>
              </w:tc>
              <w:tc>
                <w:tcPr>
                  <w:tcW w:w="3514"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Football Betting 245 · General Gambling 27</w:t>
                  </w:r>
                </w:p>
              </w:tc>
              <w:tc>
                <w:tcPr>
                  <w:tcW w:w="2381"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.cc</w:t>
                  </w:r>
                </w:p>
              </w:tc>
            </w:tr>
            <w:tr>
              <w:trPr>
                <w:cantSplit/>
              </w:trPr>
              <w:tc>
                <w:tcPr>
                  <w:tcW w:w="1247"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gg88</w:t>
                  </w:r>
                </w:p>
              </w:tc>
              <w:tc>
                <w:tcPr>
                  <w:tcW w:w="793"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271</w:t>
                  </w:r>
                </w:p>
              </w:tc>
              <w:tc>
                <w:tcPr>
                  <w:tcW w:w="3514"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Casino 139 · Slots 62 · General Gambling 37 · Football Betting 26 · Playing card 4 · Baccarat 3</w:t>
                  </w:r>
                </w:p>
              </w:tc>
              <w:tc>
                <w:tcPr>
                  <w:tcW w:w="2381"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.app · .bet · .casino · .cc · .click · .club · +13 more</w:t>
                  </w:r>
                </w:p>
              </w:tc>
            </w:tr>
            <w:tr>
              <w:trPr>
                <w:cantSplit/>
              </w:trPr>
              <w:tc>
                <w:tcPr>
                  <w:tcW w:w="1247"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paes</w:t>
                  </w:r>
                </w:p>
              </w:tc>
              <w:tc>
                <w:tcPr>
                  <w:tcW w:w="793"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269</w:t>
                  </w:r>
                </w:p>
              </w:tc>
              <w:tc>
                <w:tcPr>
                  <w:tcW w:w="3514"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Slots 112 · Casino 107 · General Gambling 32 · Football Betting 18</w:t>
                  </w:r>
                </w:p>
              </w:tc>
              <w:tc>
                <w:tcPr>
                  <w:tcW w:w="2381"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.dev</w:t>
                  </w:r>
                </w:p>
              </w:tc>
            </w:tr>
            <w:tr>
              <w:trPr>
                <w:cantSplit/>
              </w:trPr>
              <w:tc>
                <w:tcPr>
                  <w:tcW w:w="1247"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paegs</w:t>
                  </w:r>
                </w:p>
              </w:tc>
              <w:tc>
                <w:tcPr>
                  <w:tcW w:w="793"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176</w:t>
                  </w:r>
                </w:p>
              </w:tc>
              <w:tc>
                <w:tcPr>
                  <w:tcW w:w="3514"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Casino 81 · Slots 76 · General Gambling 12 · Football Betting 7</w:t>
                  </w:r>
                </w:p>
              </w:tc>
              <w:tc>
                <w:tcPr>
                  <w:tcW w:w="2381"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.dev</w:t>
                  </w:r>
                </w:p>
              </w:tc>
            </w:tr>
            <w:tr>
              <w:trPr>
                <w:cantSplit/>
              </w:trPr>
              <w:tc>
                <w:tcPr>
                  <w:tcW w:w="1247"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uu8</w:t>
                  </w:r>
                </w:p>
              </w:tc>
              <w:tc>
                <w:tcPr>
                  <w:tcW w:w="793"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83</w:t>
                  </w:r>
                </w:p>
              </w:tc>
              <w:tc>
                <w:tcPr>
                  <w:tcW w:w="3514"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Casino 30 · Slots 27 · Football Betting 11 · General Gambling 9 · Lottery 3 · Baccarat 2 · Playing card 1</w:t>
                  </w:r>
                </w:p>
              </w:tc>
              <w:tc>
                <w:tcPr>
                  <w:tcW w:w="2381"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.app · .bet · .buzz · .casino · .cc · .click · +16 more</w:t>
                  </w:r>
                </w:p>
              </w:tc>
            </w:tr>
            <w:tr>
              <w:trPr>
                <w:cantSplit/>
              </w:trPr>
              <w:tc>
                <w:tcPr>
                  <w:tcW w:w="1247"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7ok</w:t>
                  </w:r>
                </w:p>
              </w:tc>
              <w:tc>
                <w:tcPr>
                  <w:tcW w:w="793"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75</w:t>
                  </w:r>
                </w:p>
              </w:tc>
              <w:tc>
                <w:tcPr>
                  <w:tcW w:w="3514"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Slots 69 · General Gambling 3 · Casino 2 · Lottery 1</w:t>
                  </w:r>
                </w:p>
              </w:tc>
              <w:tc>
                <w:tcPr>
                  <w:tcW w:w="2381"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.bet · .club · .io · .live · .pro</w:t>
                  </w:r>
                </w:p>
              </w:tc>
            </w:tr>
            <w:tr>
              <w:trPr>
                <w:cantSplit/>
              </w:trPr>
              <w:tc>
                <w:tcPr>
                  <w:tcW w:w="1247"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o8</w:t>
                  </w:r>
                </w:p>
              </w:tc>
              <w:tc>
                <w:tcPr>
                  <w:tcW w:w="793"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75</w:t>
                  </w:r>
                </w:p>
              </w:tc>
              <w:tc>
                <w:tcPr>
                  <w:tcW w:w="3514"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Slots 52 · General Gambling 18 · Casino 5</w:t>
                  </w:r>
                </w:p>
              </w:tc>
              <w:tc>
                <w:tcPr>
                  <w:tcW w:w="2381"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.game · .live</w:t>
                  </w:r>
                </w:p>
              </w:tc>
            </w:tr>
            <w:tr>
              <w:trPr>
                <w:cantSplit/>
              </w:trPr>
              <w:tc>
                <w:tcPr>
                  <w:tcW w:w="1247"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abbet</w:t>
                  </w:r>
                </w:p>
              </w:tc>
              <w:tc>
                <w:tcPr>
                  <w:tcW w:w="793"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70</w:t>
                  </w:r>
                </w:p>
              </w:tc>
              <w:tc>
                <w:tcPr>
                  <w:tcW w:w="3514"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Casino 64 · Slots 6</w:t>
                  </w:r>
                </w:p>
              </w:tc>
              <w:tc>
                <w:tcPr>
                  <w:tcW w:w="2381"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.xyz</w:t>
                  </w:r>
                </w:p>
              </w:tc>
            </w:tr>
            <w:tr>
              <w:trPr>
                <w:cantSplit/>
              </w:trPr>
              <w:tc>
                <w:tcPr>
                  <w:tcW w:w="1247"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min86</w:t>
                  </w:r>
                </w:p>
              </w:tc>
              <w:tc>
                <w:tcPr>
                  <w:tcW w:w="793"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59</w:t>
                  </w:r>
                </w:p>
              </w:tc>
              <w:tc>
                <w:tcPr>
                  <w:tcW w:w="3514"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Football Betting 41 · Casino 9 · Slots 6 · Lottery 1 · General Gambling 1 · Playing card 1</w:t>
                  </w:r>
                </w:p>
              </w:tc>
              <w:tc>
                <w:tcPr>
                  <w:tcW w:w="2381"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.academy · .actor · .app · .art · .auction · .cafe · +23 more</w:t>
                  </w:r>
                </w:p>
              </w:tc>
            </w:tr>
            <w:tr>
              <w:trPr>
                <w:cantSplit/>
              </w:trPr>
              <w:tc>
                <w:tcPr>
                  <w:tcW w:w="1247"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l8</w:t>
                  </w:r>
                </w:p>
              </w:tc>
              <w:tc>
                <w:tcPr>
                  <w:tcW w:w="793"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57</w:t>
                  </w:r>
                </w:p>
              </w:tc>
              <w:tc>
                <w:tcPr>
                  <w:tcW w:w="3514"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General Gambling 44 · Slots 12 · Casino 1</w:t>
                  </w:r>
                </w:p>
              </w:tc>
              <w:tc>
                <w:tcPr>
                  <w:tcW w:w="2381"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.game</w:t>
                  </w:r>
                </w:p>
              </w:tc>
            </w:tr>
            <w:tr>
              <w:trPr>
                <w:cantSplit/>
              </w:trPr>
              <w:tc>
                <w:tcPr>
                  <w:tcW w:w="1247"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lotto432b</w:t>
                  </w:r>
                </w:p>
              </w:tc>
              <w:tc>
                <w:tcPr>
                  <w:tcW w:w="793"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55</w:t>
                  </w:r>
                </w:p>
              </w:tc>
              <w:tc>
                <w:tcPr>
                  <w:tcW w:w="3514"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Lottery 44 · General Gambling 6 · Slots 3 · Casino 2</w:t>
                  </w:r>
                </w:p>
              </w:tc>
              <w:tc>
                <w:tcPr>
                  <w:tcW w:w="2381"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.bet · .click · .com · .info · .live · .net · +1 more</w:t>
                  </w:r>
                </w:p>
              </w:tc>
            </w:tr>
          </w:tbl>
          <w:p>
            <w:pPr>
              <w:spacing w:before="0" w:after="0" w:line="60" w:lineRule="exact"/>
              <w:rPr>
                <w:sz w:val="2"/>
              </w:rPr>
            </w:pPr>
          </w:p>
          <w:p>
            <w:pPr>
              <w:spacing w:after="0" w:before="80" w:line="288" w:lineRule="auto"/>
            </w:pPr>
            <w:r>
              <w:rPr>
                <w:rFonts w:ascii="Arial" w:hAnsi="Arial" w:eastAsia="Arial" w:cs="Tahoma"/>
                <w:color w:val="5B6773"/>
                <w:sz w:val="17"/>
                <w:szCs w:val="17"/>
              </w:rPr>
              <w:t>The 15 largest of 851 qualifying clusters are listed; 836 fall outside the table.</w:t>
            </w:r>
          </w:p>
        </w:tc>
      </w:tr>
    </w:tbl>
    <w:p>
      <w:pPr>
        <w:spacing w:after="0" w:before="0" w:line="340" w:lineRule="exact"/>
      </w:pPr>
      <w:r>
        <w:rPr>
          <w:rFonts w:ascii="Arial" w:hAnsi="Arial" w:eastAsia="Arial" w:cs="Tahoma"/>
          <w:sz w:val="4"/>
          <w:szCs w:val="4"/>
        </w:rPr>
      </w:r>
    </w:p>
    <w:tbl>
      <w:tblPr>
        <w:tblW w:w="9070" w:type="dxa"/>
        <w:tblInd w:w="0" w:type="dxa"/>
        <w:tblBorders>
          <w:top w:val="nil"/>
          <w:left w:val="nil"/>
          <w:bottom w:val="nil"/>
          <w:right w:val="nil"/>
          <w:insideH w:val="nil"/>
          <w:insideV w:val="nil"/>
        </w:tblBorders>
        <w:tblLayout w:type="fixed"/>
        <w:tblCellMar>
          <w:top w:w="0" w:type="dxa"/>
          <w:left w:w="0" w:type="dxa"/>
          <w:bottom w:w="0" w:type="dxa"/>
          <w:right w:w="0" w:type="dxa"/>
        </w:tblCellMar>
      </w:tblPr>
      <w:tblGrid>
        <w:gridCol w:w="9070"/>
      </w:tblGrid>
      <w:tr>
        <w:trPr>
          <w:cantSplit/>
        </w:trPr>
        <w:tc>
          <w:tcPr>
            <w:tcW w:w="9070" w:type="dxa"/>
            <w:tcBorders>
              <w:top w:val="single" w:sz="4" w:space="0" w:color="C9D2DB"/>
              <w:left w:val="single" w:sz="4" w:space="0" w:color="C9D2DB"/>
              <w:bottom w:val="single" w:sz="4" w:space="0" w:color="C9D2DB"/>
              <w:right w:val="single" w:sz="4" w:space="0" w:color="C9D2DB"/>
            </w:tcBorders>
            <w:tcMar>
              <w:top w:w="567" w:type="dxa"/>
              <w:left w:w="567" w:type="dxa"/>
              <w:bottom w:w="567" w:type="dxa"/>
              <w:right w:w="567" w:type="dxa"/>
            </w:tcMar>
          </w:tcPr>
          <w:p>
            <w:pPr>
              <w:pStyle w:val="Heading3"/>
            </w:pPr>
            <w:bookmarkStart w:id="134" w:name="_Toc000034"/>
            <w:r>
              <w:rPr>
                <w:rFonts w:ascii="Arial" w:hAnsi="Arial" w:eastAsia="Arial" w:cs="Tahoma"/>
                <w:b/>
                <w:bCs w:val="1"/>
                <w:color w:val="1F3F63"/>
                <w:sz w:val="22"/>
                <w:szCs w:val="22"/>
              </w:rPr>
              <w:t>Clusters rotating top level domains</w:t>
            </w:r>
            <w:bookmarkEnd w:id="134"/>
          </w:p>
          <w:p>
            <w:pPr>
              <w:keepNext/>
              <w:spacing w:after="40" w:before="80" w:line="288" w:lineRule="auto"/>
            </w:pPr>
            <w:r>
              <w:rPr>
                <w:rFonts w:ascii="Arial" w:hAnsi="Arial" w:eastAsia="Arial" w:cs="Tahoma"/>
                <w:b/>
                <w:bCs w:val="1"/>
                <w:color w:val="1F3F63"/>
                <w:sz w:val="19"/>
                <w:szCs w:val="19"/>
              </w:rPr>
              <w:t>How to read this table</w:t>
            </w:r>
          </w:p>
          <w:p>
            <w:pPr>
              <w:spacing w:after="100" w:before="0" w:line="300" w:lineRule="auto"/>
            </w:pPr>
            <w:r>
              <w:rPr>
                <w:rFonts w:ascii="Arial" w:hAnsi="Arial" w:eastAsia="Arial" w:cs="Tahoma"/>
                <w:color w:val="1D2733"/>
                <w:sz w:val="18"/>
                <w:szCs w:val="18"/>
              </w:rPr>
              <w:t>The table lists brand clusters whose member domains use two or more top level domains, the ending of the address, such as .com, .net and .co. Each line gives the cluster, one suffix it uses, how many member domains use it, and the first and last day SICPADetect recorded them. A two part ending such as .co.th counts as one suffix, and a cluster qualifies when its members use at least two different suffixes. Registering one name under several endings keeps the brand reachable when one domain is blocked, because a player only changes the ending. Not every case is evasion; some operators register several endings to protect their name or serve different markets.</w:t>
            </w:r>
          </w:p>
          <w:tbl>
            <w:tblPr>
              <w:tblW w:w="7937" w:type="dxa"/>
              <w:tblInd w:w="0" w:type="dxa"/>
              <w:tblBorders>
                <w:top w:val="nil"/>
                <w:left w:val="nil"/>
                <w:bottom w:val="nil"/>
                <w:right w:val="nil"/>
                <w:insideH w:val="nil"/>
                <w:insideV w:val="nil"/>
              </w:tblBorders>
              <w:tblLayout w:type="fixed"/>
              <w:tblCellMar>
                <w:top w:w="0" w:type="dxa"/>
                <w:left w:w="0" w:type="dxa"/>
                <w:bottom w:w="0" w:type="dxa"/>
                <w:right w:w="0" w:type="dxa"/>
              </w:tblCellMar>
            </w:tblPr>
            <w:tblGrid>
              <w:gridCol w:w="1927"/>
              <w:gridCol w:w="1700"/>
              <w:gridCol w:w="1133"/>
              <w:gridCol w:w="1587"/>
              <w:gridCol w:w="1587"/>
            </w:tblGrid>
            <w:tr>
              <w:trPr>
                <w:cantSplit/>
                <w:tblHeader/>
              </w:trPr>
              <w:tc>
                <w:tcPr>
                  <w:tcW w:w="1927" w:type="dxa"/>
                  <w:shd w:val="clear" w:color="auto" w:fill="1F3F63"/>
                  <w:tcMar>
                    <w:top w:w="40" w:type="dxa"/>
                    <w:left w:w="60" w:type="dxa"/>
                    <w:bottom w:w="40" w:type="dxa"/>
                    <w:right w:w="60" w:type="dxa"/>
                  </w:tcMar>
                </w:tcPr>
                <w:p>
                  <w:pPr>
                    <w:spacing w:after="0" w:before="0" w:line="276" w:lineRule="auto"/>
                  </w:pPr>
                  <w:r>
                    <w:rPr>
                      <w:rFonts w:ascii="Arial" w:hAnsi="Arial" w:eastAsia="Arial" w:cs="Tahoma"/>
                      <w:b/>
                      <w:bCs w:val="1"/>
                      <w:color w:val="FFFFFF"/>
                      <w:sz w:val="16"/>
                      <w:szCs w:val="16"/>
                    </w:rPr>
                    <w:t>Cluster</w:t>
                  </w:r>
                </w:p>
              </w:tc>
              <w:tc>
                <w:tcPr>
                  <w:tcW w:w="1700" w:type="dxa"/>
                  <w:shd w:val="clear" w:color="auto" w:fill="1F3F63"/>
                  <w:tcMar>
                    <w:top w:w="40" w:type="dxa"/>
                    <w:left w:w="60" w:type="dxa"/>
                    <w:bottom w:w="40" w:type="dxa"/>
                    <w:right w:w="60" w:type="dxa"/>
                  </w:tcMar>
                </w:tcPr>
                <w:p>
                  <w:pPr>
                    <w:spacing w:after="0" w:before="0" w:line="276" w:lineRule="auto"/>
                  </w:pPr>
                  <w:r>
                    <w:rPr>
                      <w:rFonts w:ascii="Arial" w:hAnsi="Arial" w:eastAsia="Arial" w:cs="Tahoma"/>
                      <w:b/>
                      <w:bCs w:val="1"/>
                      <w:color w:val="FFFFFF"/>
                      <w:sz w:val="16"/>
                      <w:szCs w:val="16"/>
                    </w:rPr>
                    <w:t>Suffix</w:t>
                  </w:r>
                </w:p>
              </w:tc>
              <w:tc>
                <w:tcPr>
                  <w:tcW w:w="1133" w:type="dxa"/>
                  <w:shd w:val="clear" w:color="auto" w:fill="1F3F63"/>
                  <w:tcMar>
                    <w:top w:w="40" w:type="dxa"/>
                    <w:left w:w="60" w:type="dxa"/>
                    <w:bottom w:w="40" w:type="dxa"/>
                    <w:right w:w="60" w:type="dxa"/>
                  </w:tcMar>
                </w:tcPr>
                <w:p>
                  <w:pPr>
                    <w:spacing w:after="0" w:before="0" w:line="276" w:lineRule="auto"/>
                    <w:jc w:val="right"/>
                  </w:pPr>
                  <w:r>
                    <w:rPr>
                      <w:rFonts w:ascii="Arial" w:hAnsi="Arial" w:eastAsia="Arial" w:cs="Tahoma"/>
                      <w:b/>
                      <w:bCs w:val="1"/>
                      <w:color w:val="FFFFFF"/>
                      <w:sz w:val="16"/>
                      <w:szCs w:val="16"/>
                    </w:rPr>
                    <w:t>Domains</w:t>
                  </w:r>
                </w:p>
              </w:tc>
              <w:tc>
                <w:tcPr>
                  <w:tcW w:w="1587" w:type="dxa"/>
                  <w:shd w:val="clear" w:color="auto" w:fill="1F3F63"/>
                  <w:tcMar>
                    <w:top w:w="40" w:type="dxa"/>
                    <w:left w:w="60" w:type="dxa"/>
                    <w:bottom w:w="40" w:type="dxa"/>
                    <w:right w:w="60" w:type="dxa"/>
                  </w:tcMar>
                </w:tcPr>
                <w:p>
                  <w:pPr>
                    <w:spacing w:after="0" w:before="0" w:line="276" w:lineRule="auto"/>
                  </w:pPr>
                  <w:r>
                    <w:rPr>
                      <w:rFonts w:ascii="Arial" w:hAnsi="Arial" w:eastAsia="Arial" w:cs="Tahoma"/>
                      <w:b/>
                      <w:bCs w:val="1"/>
                      <w:color w:val="FFFFFF"/>
                      <w:sz w:val="16"/>
                      <w:szCs w:val="16"/>
                    </w:rPr>
                    <w:t>First seen</w:t>
                  </w:r>
                </w:p>
              </w:tc>
              <w:tc>
                <w:tcPr>
                  <w:tcW w:w="1587" w:type="dxa"/>
                  <w:shd w:val="clear" w:color="auto" w:fill="1F3F63"/>
                  <w:tcMar>
                    <w:top w:w="40" w:type="dxa"/>
                    <w:left w:w="60" w:type="dxa"/>
                    <w:bottom w:w="40" w:type="dxa"/>
                    <w:right w:w="60" w:type="dxa"/>
                  </w:tcMar>
                </w:tcPr>
                <w:p>
                  <w:pPr>
                    <w:spacing w:after="0" w:before="0" w:line="276" w:lineRule="auto"/>
                  </w:pPr>
                  <w:r>
                    <w:rPr>
                      <w:rFonts w:ascii="Arial" w:hAnsi="Arial" w:eastAsia="Arial" w:cs="Tahoma"/>
                      <w:b/>
                      <w:bCs w:val="1"/>
                      <w:color w:val="FFFFFF"/>
                      <w:sz w:val="16"/>
                      <w:szCs w:val="16"/>
                    </w:rPr>
                    <w:t>Last seen</w:t>
                  </w:r>
                </w:p>
              </w:tc>
            </w:tr>
            <w:tr>
              <w:trPr>
                <w:cantSplit/>
              </w:trPr>
              <w:tc>
                <w:tcPr>
                  <w:tcW w:w="1927"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jun8</w:t>
                  </w:r>
                </w:p>
              </w:tc>
              <w:tc>
                <w:tcPr>
                  <w:tcW w:w="1700"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.com</w:t>
                  </w:r>
                </w:p>
              </w:tc>
              <w:tc>
                <w:tcPr>
                  <w:tcW w:w="1133"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159</w:t>
                  </w:r>
                </w:p>
              </w:tc>
              <w:tc>
                <w:tcPr>
                  <w:tcW w:w="1587"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2026-09-22</w:t>
                  </w:r>
                </w:p>
              </w:tc>
              <w:tc>
                <w:tcPr>
                  <w:tcW w:w="1587"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2026-10-19</w:t>
                  </w:r>
                </w:p>
              </w:tc>
            </w:tr>
            <w:tr>
              <w:trPr>
                <w:cantSplit/>
              </w:trPr>
              <w:tc>
                <w:tcPr>
                  <w:tcW w:w="1927"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r>
                </w:p>
              </w:tc>
              <w:tc>
                <w:tcPr>
                  <w:tcW w:w="1700"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.net</w:t>
                  </w:r>
                </w:p>
              </w:tc>
              <w:tc>
                <w:tcPr>
                  <w:tcW w:w="1133"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27</w:t>
                  </w:r>
                </w:p>
              </w:tc>
              <w:tc>
                <w:tcPr>
                  <w:tcW w:w="1587"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2026-09-22</w:t>
                  </w:r>
                </w:p>
              </w:tc>
              <w:tc>
                <w:tcPr>
                  <w:tcW w:w="1587"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2026-09-28</w:t>
                  </w:r>
                </w:p>
              </w:tc>
            </w:tr>
            <w:tr>
              <w:trPr>
                <w:cantSplit/>
              </w:trPr>
              <w:tc>
                <w:tcPr>
                  <w:tcW w:w="1927"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r>
                </w:p>
              </w:tc>
              <w:tc>
                <w:tcPr>
                  <w:tcW w:w="1700"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.pro</w:t>
                  </w:r>
                </w:p>
              </w:tc>
              <w:tc>
                <w:tcPr>
                  <w:tcW w:w="1133"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16</w:t>
                  </w:r>
                </w:p>
              </w:tc>
              <w:tc>
                <w:tcPr>
                  <w:tcW w:w="1587"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2026-09-22</w:t>
                  </w:r>
                </w:p>
              </w:tc>
              <w:tc>
                <w:tcPr>
                  <w:tcW w:w="1587"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2026-09-28</w:t>
                  </w:r>
                </w:p>
              </w:tc>
            </w:tr>
            <w:tr>
              <w:trPr>
                <w:cantSplit/>
              </w:trPr>
              <w:tc>
                <w:tcPr>
                  <w:tcW w:w="1927"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r>
                </w:p>
              </w:tc>
              <w:tc>
                <w:tcPr>
                  <w:tcW w:w="1700"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.app</w:t>
                  </w:r>
                </w:p>
              </w:tc>
              <w:tc>
                <w:tcPr>
                  <w:tcW w:w="1133"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15</w:t>
                  </w:r>
                </w:p>
              </w:tc>
              <w:tc>
                <w:tcPr>
                  <w:tcW w:w="1587"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2026-09-22</w:t>
                  </w:r>
                </w:p>
              </w:tc>
              <w:tc>
                <w:tcPr>
                  <w:tcW w:w="1587"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2026-09-27</w:t>
                  </w:r>
                </w:p>
              </w:tc>
            </w:tr>
            <w:tr>
              <w:trPr>
                <w:cantSplit/>
              </w:trPr>
              <w:tc>
                <w:tcPr>
                  <w:tcW w:w="1927"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r>
                </w:p>
              </w:tc>
              <w:tc>
                <w:tcPr>
                  <w:tcW w:w="1700"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+31 more</w:t>
                  </w:r>
                </w:p>
              </w:tc>
              <w:tc>
                <w:tcPr>
                  <w:tcW w:w="1133"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168</w:t>
                  </w:r>
                </w:p>
              </w:tc>
              <w:tc>
                <w:tcPr>
                  <w:tcW w:w="1587"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2026-09-21</w:t>
                  </w:r>
                </w:p>
              </w:tc>
              <w:tc>
                <w:tcPr>
                  <w:tcW w:w="1587"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2026-09-28</w:t>
                  </w:r>
                </w:p>
              </w:tc>
            </w:tr>
            <w:tr>
              <w:trPr>
                <w:cantSplit/>
              </w:trPr>
              <w:tc>
                <w:tcPr>
                  <w:tcW w:w="1927"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gg88</w:t>
                  </w:r>
                </w:p>
              </w:tc>
              <w:tc>
                <w:tcPr>
                  <w:tcW w:w="1700"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.app</w:t>
                  </w:r>
                </w:p>
              </w:tc>
              <w:tc>
                <w:tcPr>
                  <w:tcW w:w="1133"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34</w:t>
                  </w:r>
                </w:p>
              </w:tc>
              <w:tc>
                <w:tcPr>
                  <w:tcW w:w="1587"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2026-09-04</w:t>
                  </w:r>
                </w:p>
              </w:tc>
              <w:tc>
                <w:tcPr>
                  <w:tcW w:w="1587"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2026-09-07</w:t>
                  </w:r>
                </w:p>
              </w:tc>
            </w:tr>
            <w:tr>
              <w:trPr>
                <w:cantSplit/>
              </w:trPr>
              <w:tc>
                <w:tcPr>
                  <w:tcW w:w="1927"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r>
                </w:p>
              </w:tc>
              <w:tc>
                <w:tcPr>
                  <w:tcW w:w="1700"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.net</w:t>
                  </w:r>
                </w:p>
              </w:tc>
              <w:tc>
                <w:tcPr>
                  <w:tcW w:w="1133"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34</w:t>
                  </w:r>
                </w:p>
              </w:tc>
              <w:tc>
                <w:tcPr>
                  <w:tcW w:w="1587"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2026-09-04</w:t>
                  </w:r>
                </w:p>
              </w:tc>
              <w:tc>
                <w:tcPr>
                  <w:tcW w:w="1587"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2026-09-07</w:t>
                  </w:r>
                </w:p>
              </w:tc>
            </w:tr>
            <w:tr>
              <w:trPr>
                <w:cantSplit/>
              </w:trPr>
              <w:tc>
                <w:tcPr>
                  <w:tcW w:w="1927"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r>
                </w:p>
              </w:tc>
              <w:tc>
                <w:tcPr>
                  <w:tcW w:w="1700"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.pro</w:t>
                  </w:r>
                </w:p>
              </w:tc>
              <w:tc>
                <w:tcPr>
                  <w:tcW w:w="1133"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30</w:t>
                  </w:r>
                </w:p>
              </w:tc>
              <w:tc>
                <w:tcPr>
                  <w:tcW w:w="1587"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2026-09-04</w:t>
                  </w:r>
                </w:p>
              </w:tc>
              <w:tc>
                <w:tcPr>
                  <w:tcW w:w="1587"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2026-09-07</w:t>
                  </w:r>
                </w:p>
              </w:tc>
            </w:tr>
            <w:tr>
              <w:trPr>
                <w:cantSplit/>
              </w:trPr>
              <w:tc>
                <w:tcPr>
                  <w:tcW w:w="1927"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r>
                </w:p>
              </w:tc>
              <w:tc>
                <w:tcPr>
                  <w:tcW w:w="1700"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.bet</w:t>
                  </w:r>
                </w:p>
              </w:tc>
              <w:tc>
                <w:tcPr>
                  <w:tcW w:w="1133"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21</w:t>
                  </w:r>
                </w:p>
              </w:tc>
              <w:tc>
                <w:tcPr>
                  <w:tcW w:w="1587"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2026-09-04</w:t>
                  </w:r>
                </w:p>
              </w:tc>
              <w:tc>
                <w:tcPr>
                  <w:tcW w:w="1587"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2026-09-07</w:t>
                  </w:r>
                </w:p>
              </w:tc>
            </w:tr>
            <w:tr>
              <w:trPr>
                <w:cantSplit/>
              </w:trPr>
              <w:tc>
                <w:tcPr>
                  <w:tcW w:w="1927"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r>
                </w:p>
              </w:tc>
              <w:tc>
                <w:tcPr>
                  <w:tcW w:w="1700"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+15 more</w:t>
                  </w:r>
                </w:p>
              </w:tc>
              <w:tc>
                <w:tcPr>
                  <w:tcW w:w="1133"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87</w:t>
                  </w:r>
                </w:p>
              </w:tc>
              <w:tc>
                <w:tcPr>
                  <w:tcW w:w="1587"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2026-09-04</w:t>
                  </w:r>
                </w:p>
              </w:tc>
              <w:tc>
                <w:tcPr>
                  <w:tcW w:w="1587"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2026-09-07</w:t>
                  </w:r>
                </w:p>
              </w:tc>
            </w:tr>
            <w:tr>
              <w:trPr>
                <w:cantSplit/>
              </w:trPr>
              <w:tc>
                <w:tcPr>
                  <w:tcW w:w="1927"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uu8</w:t>
                  </w:r>
                </w:p>
              </w:tc>
              <w:tc>
                <w:tcPr>
                  <w:tcW w:w="1700"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.com</w:t>
                  </w:r>
                </w:p>
              </w:tc>
              <w:tc>
                <w:tcPr>
                  <w:tcW w:w="1133"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9</w:t>
                  </w:r>
                </w:p>
              </w:tc>
              <w:tc>
                <w:tcPr>
                  <w:tcW w:w="1587"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2026-09-26</w:t>
                  </w:r>
                </w:p>
              </w:tc>
              <w:tc>
                <w:tcPr>
                  <w:tcW w:w="1587"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2026-09-27</w:t>
                  </w:r>
                </w:p>
              </w:tc>
            </w:tr>
            <w:tr>
              <w:trPr>
                <w:cantSplit/>
              </w:trPr>
              <w:tc>
                <w:tcPr>
                  <w:tcW w:w="1927"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r>
                </w:p>
              </w:tc>
              <w:tc>
                <w:tcPr>
                  <w:tcW w:w="1700"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.net</w:t>
                  </w:r>
                </w:p>
              </w:tc>
              <w:tc>
                <w:tcPr>
                  <w:tcW w:w="1133"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8</w:t>
                  </w:r>
                </w:p>
              </w:tc>
              <w:tc>
                <w:tcPr>
                  <w:tcW w:w="1587"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2026-09-26</w:t>
                  </w:r>
                </w:p>
              </w:tc>
              <w:tc>
                <w:tcPr>
                  <w:tcW w:w="1587"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2026-09-28</w:t>
                  </w:r>
                </w:p>
              </w:tc>
            </w:tr>
            <w:tr>
              <w:trPr>
                <w:cantSplit/>
              </w:trPr>
              <w:tc>
                <w:tcPr>
                  <w:tcW w:w="1927"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r>
                </w:p>
              </w:tc>
              <w:tc>
                <w:tcPr>
                  <w:tcW w:w="1700"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.pro</w:t>
                  </w:r>
                </w:p>
              </w:tc>
              <w:tc>
                <w:tcPr>
                  <w:tcW w:w="1133"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7</w:t>
                  </w:r>
                </w:p>
              </w:tc>
              <w:tc>
                <w:tcPr>
                  <w:tcW w:w="1587"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2026-09-25</w:t>
                  </w:r>
                </w:p>
              </w:tc>
              <w:tc>
                <w:tcPr>
                  <w:tcW w:w="1587"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2026-09-27</w:t>
                  </w:r>
                </w:p>
              </w:tc>
            </w:tr>
            <w:tr>
              <w:trPr>
                <w:cantSplit/>
              </w:trPr>
              <w:tc>
                <w:tcPr>
                  <w:tcW w:w="1927"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r>
                </w:p>
              </w:tc>
              <w:tc>
                <w:tcPr>
                  <w:tcW w:w="1700"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.app</w:t>
                  </w:r>
                </w:p>
              </w:tc>
              <w:tc>
                <w:tcPr>
                  <w:tcW w:w="1133"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6</w:t>
                  </w:r>
                </w:p>
              </w:tc>
              <w:tc>
                <w:tcPr>
                  <w:tcW w:w="1587"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2026-09-27</w:t>
                  </w:r>
                </w:p>
              </w:tc>
              <w:tc>
                <w:tcPr>
                  <w:tcW w:w="1587"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2026-09-28</w:t>
                  </w:r>
                </w:p>
              </w:tc>
            </w:tr>
            <w:tr>
              <w:trPr>
                <w:cantSplit/>
              </w:trPr>
              <w:tc>
                <w:tcPr>
                  <w:tcW w:w="1927"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r>
                </w:p>
              </w:tc>
              <w:tc>
                <w:tcPr>
                  <w:tcW w:w="1700"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+18 more</w:t>
                  </w:r>
                </w:p>
              </w:tc>
              <w:tc>
                <w:tcPr>
                  <w:tcW w:w="1133"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39</w:t>
                  </w:r>
                </w:p>
              </w:tc>
              <w:tc>
                <w:tcPr>
                  <w:tcW w:w="1587"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2026-09-25</w:t>
                  </w:r>
                </w:p>
              </w:tc>
              <w:tc>
                <w:tcPr>
                  <w:tcW w:w="1587"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2026-09-28</w:t>
                  </w:r>
                </w:p>
              </w:tc>
            </w:tr>
            <w:tr>
              <w:trPr>
                <w:cantSplit/>
              </w:trPr>
              <w:tc>
                <w:tcPr>
                  <w:tcW w:w="1927"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lotto432b</w:t>
                  </w:r>
                </w:p>
              </w:tc>
              <w:tc>
                <w:tcPr>
                  <w:tcW w:w="1700"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.com</w:t>
                  </w:r>
                </w:p>
              </w:tc>
              <w:tc>
                <w:tcPr>
                  <w:tcW w:w="1133"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29</w:t>
                  </w:r>
                </w:p>
              </w:tc>
              <w:tc>
                <w:tcPr>
                  <w:tcW w:w="1587"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2026-09-04</w:t>
                  </w:r>
                </w:p>
              </w:tc>
              <w:tc>
                <w:tcPr>
                  <w:tcW w:w="1587"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2026-09-07</w:t>
                  </w:r>
                </w:p>
              </w:tc>
            </w:tr>
            <w:tr>
              <w:trPr>
                <w:cantSplit/>
              </w:trPr>
              <w:tc>
                <w:tcPr>
                  <w:tcW w:w="1927"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r>
                </w:p>
              </w:tc>
              <w:tc>
                <w:tcPr>
                  <w:tcW w:w="1700"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.info</w:t>
                  </w:r>
                </w:p>
              </w:tc>
              <w:tc>
                <w:tcPr>
                  <w:tcW w:w="1133"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4</w:t>
                  </w:r>
                </w:p>
              </w:tc>
              <w:tc>
                <w:tcPr>
                  <w:tcW w:w="1587"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2026-09-04</w:t>
                  </w:r>
                </w:p>
              </w:tc>
              <w:tc>
                <w:tcPr>
                  <w:tcW w:w="1587"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2026-09-05</w:t>
                  </w:r>
                </w:p>
              </w:tc>
            </w:tr>
            <w:tr>
              <w:trPr>
                <w:cantSplit/>
              </w:trPr>
              <w:tc>
                <w:tcPr>
                  <w:tcW w:w="1927"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r>
                </w:p>
              </w:tc>
              <w:tc>
                <w:tcPr>
                  <w:tcW w:w="1700"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.click</w:t>
                  </w:r>
                </w:p>
              </w:tc>
              <w:tc>
                <w:tcPr>
                  <w:tcW w:w="1133"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3</w:t>
                  </w:r>
                </w:p>
              </w:tc>
              <w:tc>
                <w:tcPr>
                  <w:tcW w:w="1587"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2026-09-04</w:t>
                  </w:r>
                </w:p>
              </w:tc>
              <w:tc>
                <w:tcPr>
                  <w:tcW w:w="1587"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2026-09-06</w:t>
                  </w:r>
                </w:p>
              </w:tc>
            </w:tr>
            <w:tr>
              <w:trPr>
                <w:cantSplit/>
              </w:trPr>
              <w:tc>
                <w:tcPr>
                  <w:tcW w:w="1927"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r>
                </w:p>
              </w:tc>
              <w:tc>
                <w:tcPr>
                  <w:tcW w:w="1700"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.bet</w:t>
                  </w:r>
                </w:p>
              </w:tc>
              <w:tc>
                <w:tcPr>
                  <w:tcW w:w="1133"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1</w:t>
                  </w:r>
                </w:p>
              </w:tc>
              <w:tc>
                <w:tcPr>
                  <w:tcW w:w="1587"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2026-09-04</w:t>
                  </w:r>
                </w:p>
              </w:tc>
              <w:tc>
                <w:tcPr>
                  <w:tcW w:w="1587"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2026-09-05</w:t>
                  </w:r>
                </w:p>
              </w:tc>
            </w:tr>
            <w:tr>
              <w:trPr>
                <w:cantSplit/>
              </w:trPr>
              <w:tc>
                <w:tcPr>
                  <w:tcW w:w="1927"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r>
                </w:p>
              </w:tc>
              <w:tc>
                <w:tcPr>
                  <w:tcW w:w="1700"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+3 more</w:t>
                  </w:r>
                </w:p>
              </w:tc>
              <w:tc>
                <w:tcPr>
                  <w:tcW w:w="1133"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3</w:t>
                  </w:r>
                </w:p>
              </w:tc>
              <w:tc>
                <w:tcPr>
                  <w:tcW w:w="1587"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2026-09-04</w:t>
                  </w:r>
                </w:p>
              </w:tc>
              <w:tc>
                <w:tcPr>
                  <w:tcW w:w="1587"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2026-09-06</w:t>
                  </w:r>
                </w:p>
              </w:tc>
            </w:tr>
            <w:tr>
              <w:trPr>
                <w:cantSplit/>
              </w:trPr>
              <w:tc>
                <w:tcPr>
                  <w:tcW w:w="1927"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58th0</w:t>
                  </w:r>
                </w:p>
              </w:tc>
              <w:tc>
                <w:tcPr>
                  <w:tcW w:w="1700"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.com</w:t>
                  </w:r>
                </w:p>
              </w:tc>
              <w:tc>
                <w:tcPr>
                  <w:tcW w:w="1133"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37</w:t>
                  </w:r>
                </w:p>
              </w:tc>
              <w:tc>
                <w:tcPr>
                  <w:tcW w:w="1587"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2026-10-02</w:t>
                  </w:r>
                </w:p>
              </w:tc>
              <w:tc>
                <w:tcPr>
                  <w:tcW w:w="1587"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2026-10-07</w:t>
                  </w:r>
                </w:p>
              </w:tc>
            </w:tr>
            <w:tr>
              <w:trPr>
                <w:cantSplit/>
              </w:trPr>
              <w:tc>
                <w:tcPr>
                  <w:tcW w:w="1927"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r>
                </w:p>
              </w:tc>
              <w:tc>
                <w:tcPr>
                  <w:tcW w:w="1700"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.pro</w:t>
                  </w:r>
                </w:p>
              </w:tc>
              <w:tc>
                <w:tcPr>
                  <w:tcW w:w="1133"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1</w:t>
                  </w:r>
                </w:p>
              </w:tc>
              <w:tc>
                <w:tcPr>
                  <w:tcW w:w="1587"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2026-10-07</w:t>
                  </w:r>
                </w:p>
              </w:tc>
              <w:tc>
                <w:tcPr>
                  <w:tcW w:w="1587"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2026-10-07</w:t>
                  </w:r>
                </w:p>
              </w:tc>
            </w:tr>
          </w:tbl>
          <w:p>
            <w:pPr>
              <w:spacing w:before="0" w:after="0" w:line="60" w:lineRule="exact"/>
              <w:rPr>
                <w:sz w:val="2"/>
              </w:rPr>
            </w:pPr>
          </w:p>
          <w:p>
            <w:pPr>
              <w:spacing w:after="0" w:before="80" w:line="288" w:lineRule="auto"/>
            </w:pPr>
            <w:r>
              <w:rPr>
                <w:rFonts w:ascii="Arial" w:hAnsi="Arial" w:eastAsia="Arial" w:cs="Tahoma"/>
                <w:color w:val="5B6773"/>
                <w:sz w:val="17"/>
                <w:szCs w:val="17"/>
              </w:rPr>
              <w:t>The 5 clusters with the most domains are listed, up to 4 suffixes each; 914 further clusters rotate suffixes and are not shown. 36 clusters gained domains first recorded at least 7 days after the cluster's first appearance, 111 domains in all. Dates are when SICPADetect recorded each domain, not when it was registered, blocked or replaced. The period of 48 days is under 60 days, so it is too short to confirm rotation over time.</w:t>
            </w:r>
          </w:p>
        </w:tc>
      </w:tr>
    </w:tbl>
    <w:p>
      <w:pPr>
        <w:spacing w:after="0" w:before="0" w:line="340" w:lineRule="exact"/>
      </w:pPr>
      <w:r>
        <w:rPr>
          <w:rFonts w:ascii="Arial" w:hAnsi="Arial" w:eastAsia="Arial" w:cs="Tahoma"/>
          <w:sz w:val="4"/>
          <w:szCs w:val="4"/>
        </w:rPr>
      </w:r>
    </w:p>
    <w:tbl>
      <w:tblPr>
        <w:tblW w:w="9070" w:type="dxa"/>
        <w:tblInd w:w="0" w:type="dxa"/>
        <w:tblBorders>
          <w:top w:val="nil"/>
          <w:left w:val="nil"/>
          <w:bottom w:val="nil"/>
          <w:right w:val="nil"/>
          <w:insideH w:val="nil"/>
          <w:insideV w:val="nil"/>
        </w:tblBorders>
        <w:tblLayout w:type="fixed"/>
        <w:tblCellMar>
          <w:top w:w="0" w:type="dxa"/>
          <w:left w:w="0" w:type="dxa"/>
          <w:bottom w:w="0" w:type="dxa"/>
          <w:right w:w="0" w:type="dxa"/>
        </w:tblCellMar>
      </w:tblPr>
      <w:tblGrid>
        <w:gridCol w:w="9070"/>
      </w:tblGrid>
      <w:tr>
        <w:trPr>
          <w:cantSplit/>
        </w:trPr>
        <w:tc>
          <w:tcPr>
            <w:tcW w:w="9070" w:type="dxa"/>
            <w:tcBorders>
              <w:top w:val="single" w:sz="4" w:space="0" w:color="C9D2DB"/>
              <w:left w:val="single" w:sz="4" w:space="0" w:color="C9D2DB"/>
              <w:bottom w:val="single" w:sz="4" w:space="0" w:color="C9D2DB"/>
              <w:right w:val="single" w:sz="4" w:space="0" w:color="C9D2DB"/>
            </w:tcBorders>
            <w:tcMar>
              <w:top w:w="567" w:type="dxa"/>
              <w:left w:w="567" w:type="dxa"/>
              <w:bottom w:w="567" w:type="dxa"/>
              <w:right w:w="567" w:type="dxa"/>
            </w:tcMar>
          </w:tcPr>
          <w:p>
            <w:pPr>
              <w:pStyle w:val="Heading3"/>
            </w:pPr>
            <w:bookmarkStart w:id="135" w:name="_Toc000035"/>
            <w:r>
              <w:rPr>
                <w:rFonts w:ascii="Arial" w:hAnsi="Arial" w:eastAsia="Arial" w:cs="Tahoma"/>
                <w:b/>
                <w:bCs w:val="1"/>
                <w:color w:val="1F3F63"/>
                <w:sz w:val="22"/>
                <w:szCs w:val="22"/>
              </w:rPr>
              <w:t>Possible operator linkage</w:t>
            </w:r>
            <w:bookmarkEnd w:id="135"/>
          </w:p>
          <w:p>
            <w:pPr>
              <w:spacing w:after="80" w:before="0" w:line="288" w:lineRule="auto"/>
            </w:pPr>
            <w:r>
              <w:rPr>
                <w:rFonts w:ascii="Arial" w:hAnsi="Arial" w:eastAsia="Arial" w:cs="Tahoma"/>
                <w:i/>
                <w:color w:val="5B6773"/>
                <w:sz w:val="18"/>
                <w:szCs w:val="18"/>
              </w:rPr>
              <w:t>Indicative — not a clustering decision</w:t>
            </w:r>
          </w:p>
          <w:p>
            <w:pPr>
              <w:keepNext/>
              <w:spacing w:after="40" w:before="80" w:line="288" w:lineRule="auto"/>
            </w:pPr>
            <w:r>
              <w:rPr>
                <w:rFonts w:ascii="Arial" w:hAnsi="Arial" w:eastAsia="Arial" w:cs="Tahoma"/>
                <w:b/>
                <w:bCs w:val="1"/>
                <w:color w:val="1F3F63"/>
                <w:sz w:val="19"/>
                <w:szCs w:val="19"/>
              </w:rPr>
              <w:t>How to read this table</w:t>
            </w:r>
          </w:p>
          <w:p>
            <w:pPr>
              <w:spacing w:after="100" w:before="0" w:line="300" w:lineRule="auto"/>
            </w:pPr>
            <w:r>
              <w:rPr>
                <w:rFonts w:ascii="Arial" w:hAnsi="Arial" w:eastAsia="Arial" w:cs="Tahoma"/>
                <w:color w:val="1D2733"/>
                <w:sz w:val="18"/>
                <w:szCs w:val="18"/>
              </w:rPr>
              <w:t>The table lists pairs of differently named brand clusters that use an unusually similar set of signal keywords, the lexicon words describing how a site promotes itself, takes payment or avoids blocking. Each row gives the clusters, shared keywords and score. The score is the number of shared signal keywords divided by the number of distinct signal keywords either cluster uses, from 0 for nothing in common to 1 for identical sets. Common words and abbreviations known to match by accident are left out first. Only pairs scoring 0.60 or more with at least three shared keywords are listed. A close match can point to one operator running two brands, or to unrelated operators using the same affiliate template, so the clusters are never merged on this score.</w:t>
            </w:r>
          </w:p>
          <w:tbl>
            <w:tblPr>
              <w:tblW w:w="7937" w:type="dxa"/>
              <w:tblInd w:w="0" w:type="dxa"/>
              <w:tblBorders>
                <w:top w:val="nil"/>
                <w:left w:val="nil"/>
                <w:bottom w:val="nil"/>
                <w:right w:val="nil"/>
                <w:insideH w:val="nil"/>
                <w:insideV w:val="nil"/>
              </w:tblBorders>
              <w:tblLayout w:type="fixed"/>
              <w:tblCellMar>
                <w:top w:w="0" w:type="dxa"/>
                <w:left w:w="0" w:type="dxa"/>
                <w:bottom w:w="0" w:type="dxa"/>
                <w:right w:w="0" w:type="dxa"/>
              </w:tblCellMar>
            </w:tblPr>
            <w:tblGrid>
              <w:gridCol w:w="1587"/>
              <w:gridCol w:w="1587"/>
              <w:gridCol w:w="3628"/>
              <w:gridCol w:w="1133"/>
            </w:tblGrid>
            <w:tr>
              <w:trPr>
                <w:cantSplit/>
                <w:tblHeader/>
              </w:trPr>
              <w:tc>
                <w:tcPr>
                  <w:tcW w:w="1587" w:type="dxa"/>
                  <w:shd w:val="clear" w:color="auto" w:fill="1F3F63"/>
                  <w:tcMar>
                    <w:top w:w="40" w:type="dxa"/>
                    <w:left w:w="60" w:type="dxa"/>
                    <w:bottom w:w="40" w:type="dxa"/>
                    <w:right w:w="60" w:type="dxa"/>
                  </w:tcMar>
                </w:tcPr>
                <w:p>
                  <w:pPr>
                    <w:spacing w:after="0" w:before="0" w:line="276" w:lineRule="auto"/>
                  </w:pPr>
                  <w:r>
                    <w:rPr>
                      <w:rFonts w:ascii="Arial" w:hAnsi="Arial" w:eastAsia="Arial" w:cs="Tahoma"/>
                      <w:b/>
                      <w:bCs w:val="1"/>
                      <w:color w:val="FFFFFF"/>
                      <w:sz w:val="16"/>
                      <w:szCs w:val="16"/>
                    </w:rPr>
                    <w:t>Cluster A</w:t>
                  </w:r>
                </w:p>
              </w:tc>
              <w:tc>
                <w:tcPr>
                  <w:tcW w:w="1587" w:type="dxa"/>
                  <w:shd w:val="clear" w:color="auto" w:fill="1F3F63"/>
                  <w:tcMar>
                    <w:top w:w="40" w:type="dxa"/>
                    <w:left w:w="60" w:type="dxa"/>
                    <w:bottom w:w="40" w:type="dxa"/>
                    <w:right w:w="60" w:type="dxa"/>
                  </w:tcMar>
                </w:tcPr>
                <w:p>
                  <w:pPr>
                    <w:spacing w:after="0" w:before="0" w:line="276" w:lineRule="auto"/>
                  </w:pPr>
                  <w:r>
                    <w:rPr>
                      <w:rFonts w:ascii="Arial" w:hAnsi="Arial" w:eastAsia="Arial" w:cs="Tahoma"/>
                      <w:b/>
                      <w:bCs w:val="1"/>
                      <w:color w:val="FFFFFF"/>
                      <w:sz w:val="16"/>
                      <w:szCs w:val="16"/>
                    </w:rPr>
                    <w:t>Cluster B</w:t>
                  </w:r>
                </w:p>
              </w:tc>
              <w:tc>
                <w:tcPr>
                  <w:tcW w:w="3628" w:type="dxa"/>
                  <w:shd w:val="clear" w:color="auto" w:fill="1F3F63"/>
                  <w:tcMar>
                    <w:top w:w="40" w:type="dxa"/>
                    <w:left w:w="60" w:type="dxa"/>
                    <w:bottom w:w="40" w:type="dxa"/>
                    <w:right w:w="60" w:type="dxa"/>
                  </w:tcMar>
                </w:tcPr>
                <w:p>
                  <w:pPr>
                    <w:spacing w:after="0" w:before="0" w:line="276" w:lineRule="auto"/>
                  </w:pPr>
                  <w:r>
                    <w:rPr>
                      <w:rFonts w:ascii="Arial" w:hAnsi="Arial" w:eastAsia="Arial" w:cs="Tahoma"/>
                      <w:b/>
                      <w:bCs w:val="1"/>
                      <w:color w:val="FFFFFF"/>
                      <w:sz w:val="16"/>
                      <w:szCs w:val="16"/>
                    </w:rPr>
                    <w:t>Shared keywords</w:t>
                  </w:r>
                </w:p>
              </w:tc>
              <w:tc>
                <w:tcPr>
                  <w:tcW w:w="1133" w:type="dxa"/>
                  <w:shd w:val="clear" w:color="auto" w:fill="1F3F63"/>
                  <w:tcMar>
                    <w:top w:w="40" w:type="dxa"/>
                    <w:left w:w="60" w:type="dxa"/>
                    <w:bottom w:w="40" w:type="dxa"/>
                    <w:right w:w="60" w:type="dxa"/>
                  </w:tcMar>
                </w:tcPr>
                <w:p>
                  <w:pPr>
                    <w:spacing w:after="0" w:before="0" w:line="276" w:lineRule="auto"/>
                    <w:jc w:val="right"/>
                  </w:pPr>
                  <w:r>
                    <w:rPr>
                      <w:rFonts w:ascii="Arial" w:hAnsi="Arial" w:eastAsia="Arial" w:cs="Tahoma"/>
                      <w:b/>
                      <w:bCs w:val="1"/>
                      <w:color w:val="FFFFFF"/>
                      <w:sz w:val="16"/>
                      <w:szCs w:val="16"/>
                    </w:rPr>
                    <w:t>Jaccard</w:t>
                  </w:r>
                </w:p>
              </w:tc>
            </w:tr>
            <w:tr>
              <w:trPr>
                <w:cantSplit/>
              </w:trPr>
              <w:tc>
                <w:tcPr>
                  <w:tcW w:w="1587"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7ok</w:t>
                  </w:r>
                </w:p>
              </w:tc>
              <w:tc>
                <w:tcPr>
                  <w:tcW w:w="1587"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mega167</w:t>
                  </w:r>
                </w:p>
              </w:tc>
              <w:tc>
                <w:tcPr>
                  <w:tcW w:w="3628" w:type="dxa"/>
                  <w:tcBorders>
                    <w:top w:val="nil"/>
                    <w:left w:val="nil"/>
                    <w:bottom w:val="single" w:sz="4" w:space="0" w:color="C9D2DB"/>
                    <w:right w:val="nil"/>
                  </w:tcBorders>
                  <w:tcMar>
                    <w:top w:w="40" w:type="dxa"/>
                    <w:left w:w="60" w:type="dxa"/>
                    <w:bottom w:w="40" w:type="dxa"/>
                    <w:right w:w="60" w:type="dxa"/>
                  </w:tcMar>
                </w:tcPr>
                <w:p>
                  <w:pPr>
                    <w:spacing w:after="0" w:before="0" w:line="384" w:lineRule="auto"/>
                  </w:pPr>
                  <w:r>
                    <w:rPr>
                      <w:rFonts w:ascii="Arial" w:hAnsi="Arial" w:eastAsia="Arial" w:cs="Tahoma"/>
                      <w:b w:val="0"/>
                      <w:bCs w:val="0"/>
                      <w:color w:val="1D2733"/>
                      <w:sz w:val="16"/>
                      <w:szCs w:val="16"/>
                    </w:rPr>
                    <w:t>pragmatic · rtp · wallet · win · สมัครสมาชิก</w:t>
                  </w:r>
                </w:p>
              </w:tc>
              <w:tc>
                <w:tcPr>
                  <w:tcW w:w="1133"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1.00</w:t>
                  </w:r>
                </w:p>
              </w:tc>
            </w:tr>
            <w:tr>
              <w:trPr>
                <w:cantSplit/>
              </w:trPr>
              <w:tc>
                <w:tcPr>
                  <w:tcW w:w="1587"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jun77</w:t>
                  </w:r>
                </w:p>
              </w:tc>
              <w:tc>
                <w:tcPr>
                  <w:tcW w:w="1587"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jub789</w:t>
                  </w:r>
                </w:p>
              </w:tc>
              <w:tc>
                <w:tcPr>
                  <w:tcW w:w="3628" w:type="dxa"/>
                  <w:tcBorders>
                    <w:top w:val="nil"/>
                    <w:left w:val="nil"/>
                    <w:bottom w:val="single" w:sz="4" w:space="0" w:color="C9D2DB"/>
                    <w:right w:val="nil"/>
                  </w:tcBorders>
                  <w:tcMar>
                    <w:top w:w="40" w:type="dxa"/>
                    <w:left w:w="60" w:type="dxa"/>
                    <w:bottom w:w="40" w:type="dxa"/>
                    <w:right w:w="60" w:type="dxa"/>
                  </w:tcMar>
                </w:tcPr>
                <w:p>
                  <w:pPr>
                    <w:spacing w:after="0" w:before="0" w:line="384" w:lineRule="auto"/>
                  </w:pPr>
                  <w:r>
                    <w:rPr>
                      <w:rFonts w:ascii="Arial" w:hAnsi="Arial" w:eastAsia="Arial" w:cs="Tahoma"/>
                      <w:b w:val="0"/>
                      <w:bCs w:val="0"/>
                      <w:color w:val="1D2733"/>
                      <w:sz w:val="16"/>
                      <w:szCs w:val="16"/>
                    </w:rPr>
                    <w:t>pragmatic · wallet · win · สมัครสมาชิก</w:t>
                  </w:r>
                </w:p>
              </w:tc>
              <w:tc>
                <w:tcPr>
                  <w:tcW w:w="1133"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1.00</w:t>
                  </w:r>
                </w:p>
              </w:tc>
            </w:tr>
            <w:tr>
              <w:trPr>
                <w:cantSplit/>
              </w:trPr>
              <w:tc>
                <w:tcPr>
                  <w:tcW w:w="1587"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gu88</w:t>
                  </w:r>
                </w:p>
              </w:tc>
              <w:tc>
                <w:tcPr>
                  <w:tcW w:w="1587"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n78</w:t>
                  </w:r>
                </w:p>
              </w:tc>
              <w:tc>
                <w:tcPr>
                  <w:tcW w:w="3628" w:type="dxa"/>
                  <w:tcBorders>
                    <w:top w:val="nil"/>
                    <w:left w:val="nil"/>
                    <w:bottom w:val="single" w:sz="4" w:space="0" w:color="C9D2DB"/>
                    <w:right w:val="nil"/>
                  </w:tcBorders>
                  <w:tcMar>
                    <w:top w:w="40" w:type="dxa"/>
                    <w:left w:w="60" w:type="dxa"/>
                    <w:bottom w:w="40" w:type="dxa"/>
                    <w:right w:w="60" w:type="dxa"/>
                  </w:tcMar>
                </w:tcPr>
                <w:p>
                  <w:pPr>
                    <w:spacing w:after="0" w:before="0" w:line="384" w:lineRule="auto"/>
                  </w:pPr>
                  <w:r>
                    <w:rPr>
                      <w:rFonts w:ascii="Arial" w:hAnsi="Arial" w:eastAsia="Arial" w:cs="Tahoma"/>
                      <w:b w:val="0"/>
                      <w:bCs w:val="0"/>
                      <w:color w:val="1D2733"/>
                      <w:sz w:val="16"/>
                      <w:szCs w:val="16"/>
                    </w:rPr>
                    <w:t>pragmatic · wallet · สมัครสมาชิก</w:t>
                  </w:r>
                </w:p>
              </w:tc>
              <w:tc>
                <w:tcPr>
                  <w:tcW w:w="1133"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1.00</w:t>
                  </w:r>
                </w:p>
              </w:tc>
            </w:tr>
            <w:tr>
              <w:trPr>
                <w:cantSplit/>
              </w:trPr>
              <w:tc>
                <w:tcPr>
                  <w:tcW w:w="1587"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kk2</w:t>
                  </w:r>
                </w:p>
              </w:tc>
              <w:tc>
                <w:tcPr>
                  <w:tcW w:w="1587"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n83</w:t>
                  </w:r>
                </w:p>
              </w:tc>
              <w:tc>
                <w:tcPr>
                  <w:tcW w:w="3628" w:type="dxa"/>
                  <w:tcBorders>
                    <w:top w:val="nil"/>
                    <w:left w:val="nil"/>
                    <w:bottom w:val="single" w:sz="4" w:space="0" w:color="C9D2DB"/>
                    <w:right w:val="nil"/>
                  </w:tcBorders>
                  <w:tcMar>
                    <w:top w:w="40" w:type="dxa"/>
                    <w:left w:w="60" w:type="dxa"/>
                    <w:bottom w:w="40" w:type="dxa"/>
                    <w:right w:w="60" w:type="dxa"/>
                  </w:tcMar>
                </w:tcPr>
                <w:p>
                  <w:pPr>
                    <w:spacing w:after="0" w:before="0" w:line="384" w:lineRule="auto"/>
                  </w:pPr>
                  <w:r>
                    <w:rPr>
                      <w:rFonts w:ascii="Arial" w:hAnsi="Arial" w:eastAsia="Arial" w:cs="Tahoma"/>
                      <w:b w:val="0"/>
                      <w:bCs w:val="0"/>
                      <w:color w:val="1D2733"/>
                      <w:sz w:val="16"/>
                      <w:szCs w:val="16"/>
                    </w:rPr>
                    <w:t>jili · pragmatic · สมัครสมาชิก</w:t>
                  </w:r>
                </w:p>
              </w:tc>
              <w:tc>
                <w:tcPr>
                  <w:tcW w:w="1133"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1.00</w:t>
                  </w:r>
                </w:p>
              </w:tc>
            </w:tr>
            <w:tr>
              <w:trPr>
                <w:cantSplit/>
              </w:trPr>
              <w:tc>
                <w:tcPr>
                  <w:tcW w:w="1587"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kk2</w:t>
                  </w:r>
                </w:p>
              </w:tc>
              <w:tc>
                <w:tcPr>
                  <w:tcW w:w="1587"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nextspin</w:t>
                  </w:r>
                </w:p>
              </w:tc>
              <w:tc>
                <w:tcPr>
                  <w:tcW w:w="3628" w:type="dxa"/>
                  <w:tcBorders>
                    <w:top w:val="nil"/>
                    <w:left w:val="nil"/>
                    <w:bottom w:val="single" w:sz="4" w:space="0" w:color="C9D2DB"/>
                    <w:right w:val="nil"/>
                  </w:tcBorders>
                  <w:tcMar>
                    <w:top w:w="40" w:type="dxa"/>
                    <w:left w:w="60" w:type="dxa"/>
                    <w:bottom w:w="40" w:type="dxa"/>
                    <w:right w:w="60" w:type="dxa"/>
                  </w:tcMar>
                </w:tcPr>
                <w:p>
                  <w:pPr>
                    <w:spacing w:after="0" w:before="0" w:line="384" w:lineRule="auto"/>
                  </w:pPr>
                  <w:r>
                    <w:rPr>
                      <w:rFonts w:ascii="Arial" w:hAnsi="Arial" w:eastAsia="Arial" w:cs="Tahoma"/>
                      <w:b w:val="0"/>
                      <w:bCs w:val="0"/>
                      <w:color w:val="1D2733"/>
                      <w:sz w:val="16"/>
                      <w:szCs w:val="16"/>
                    </w:rPr>
                    <w:t>jili · pragmatic · สมัครสมาชิก</w:t>
                  </w:r>
                </w:p>
              </w:tc>
              <w:tc>
                <w:tcPr>
                  <w:tcW w:w="1133"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1.00</w:t>
                  </w:r>
                </w:p>
              </w:tc>
            </w:tr>
            <w:tr>
              <w:trPr>
                <w:cantSplit/>
              </w:trPr>
              <w:tc>
                <w:tcPr>
                  <w:tcW w:w="1587"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ko9</w:t>
                  </w:r>
                </w:p>
              </w:tc>
              <w:tc>
                <w:tcPr>
                  <w:tcW w:w="1587"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ln88</w:t>
                  </w:r>
                </w:p>
              </w:tc>
              <w:tc>
                <w:tcPr>
                  <w:tcW w:w="3628" w:type="dxa"/>
                  <w:tcBorders>
                    <w:top w:val="nil"/>
                    <w:left w:val="nil"/>
                    <w:bottom w:val="single" w:sz="4" w:space="0" w:color="C9D2DB"/>
                    <w:right w:val="nil"/>
                  </w:tcBorders>
                  <w:tcMar>
                    <w:top w:w="40" w:type="dxa"/>
                    <w:left w:w="60" w:type="dxa"/>
                    <w:bottom w:w="40" w:type="dxa"/>
                    <w:right w:w="60" w:type="dxa"/>
                  </w:tcMar>
                </w:tcPr>
                <w:p>
                  <w:pPr>
                    <w:spacing w:after="0" w:before="0" w:line="384" w:lineRule="auto"/>
                  </w:pPr>
                  <w:r>
                    <w:rPr>
                      <w:rFonts w:ascii="Arial" w:hAnsi="Arial" w:eastAsia="Arial" w:cs="Tahoma"/>
                      <w:b w:val="0"/>
                      <w:bCs w:val="0"/>
                      <w:color w:val="1D2733"/>
                      <w:sz w:val="16"/>
                      <w:szCs w:val="16"/>
                    </w:rPr>
                    <w:t>wallet · win · สมัครสมาชิก</w:t>
                  </w:r>
                </w:p>
              </w:tc>
              <w:tc>
                <w:tcPr>
                  <w:tcW w:w="1133"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1.00</w:t>
                  </w:r>
                </w:p>
              </w:tc>
            </w:tr>
            <w:tr>
              <w:trPr>
                <w:cantSplit/>
              </w:trPr>
              <w:tc>
                <w:tcPr>
                  <w:tcW w:w="1587"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ko9</w:t>
                  </w:r>
                </w:p>
              </w:tc>
              <w:tc>
                <w:tcPr>
                  <w:tcW w:w="1587"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ub8</w:t>
                  </w:r>
                </w:p>
              </w:tc>
              <w:tc>
                <w:tcPr>
                  <w:tcW w:w="3628" w:type="dxa"/>
                  <w:tcBorders>
                    <w:top w:val="nil"/>
                    <w:left w:val="nil"/>
                    <w:bottom w:val="single" w:sz="4" w:space="0" w:color="C9D2DB"/>
                    <w:right w:val="nil"/>
                  </w:tcBorders>
                  <w:tcMar>
                    <w:top w:w="40" w:type="dxa"/>
                    <w:left w:w="60" w:type="dxa"/>
                    <w:bottom w:w="40" w:type="dxa"/>
                    <w:right w:w="60" w:type="dxa"/>
                  </w:tcMar>
                </w:tcPr>
                <w:p>
                  <w:pPr>
                    <w:spacing w:after="0" w:before="0" w:line="384" w:lineRule="auto"/>
                  </w:pPr>
                  <w:r>
                    <w:rPr>
                      <w:rFonts w:ascii="Arial" w:hAnsi="Arial" w:eastAsia="Arial" w:cs="Tahoma"/>
                      <w:b w:val="0"/>
                      <w:bCs w:val="0"/>
                      <w:color w:val="1D2733"/>
                      <w:sz w:val="16"/>
                      <w:szCs w:val="16"/>
                    </w:rPr>
                    <w:t>wallet · win · สมัครสมาชิก</w:t>
                  </w:r>
                </w:p>
              </w:tc>
              <w:tc>
                <w:tcPr>
                  <w:tcW w:w="1133"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1.00</w:t>
                  </w:r>
                </w:p>
              </w:tc>
            </w:tr>
            <w:tr>
              <w:trPr>
                <w:cantSplit/>
              </w:trPr>
              <w:tc>
                <w:tcPr>
                  <w:tcW w:w="1587"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ms88</w:t>
                  </w:r>
                </w:p>
              </w:tc>
              <w:tc>
                <w:tcPr>
                  <w:tcW w:w="1587"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gu88</w:t>
                  </w:r>
                </w:p>
              </w:tc>
              <w:tc>
                <w:tcPr>
                  <w:tcW w:w="3628" w:type="dxa"/>
                  <w:tcBorders>
                    <w:top w:val="nil"/>
                    <w:left w:val="nil"/>
                    <w:bottom w:val="single" w:sz="4" w:space="0" w:color="C9D2DB"/>
                    <w:right w:val="nil"/>
                  </w:tcBorders>
                  <w:tcMar>
                    <w:top w:w="40" w:type="dxa"/>
                    <w:left w:w="60" w:type="dxa"/>
                    <w:bottom w:w="40" w:type="dxa"/>
                    <w:right w:w="60" w:type="dxa"/>
                  </w:tcMar>
                </w:tcPr>
                <w:p>
                  <w:pPr>
                    <w:spacing w:after="0" w:before="0" w:line="384" w:lineRule="auto"/>
                  </w:pPr>
                  <w:r>
                    <w:rPr>
                      <w:rFonts w:ascii="Arial" w:hAnsi="Arial" w:eastAsia="Arial" w:cs="Tahoma"/>
                      <w:b w:val="0"/>
                      <w:bCs w:val="0"/>
                      <w:color w:val="1D2733"/>
                      <w:sz w:val="16"/>
                      <w:szCs w:val="16"/>
                    </w:rPr>
                    <w:t>pragmatic · wallet · สมัครสมาชิก</w:t>
                  </w:r>
                </w:p>
              </w:tc>
              <w:tc>
                <w:tcPr>
                  <w:tcW w:w="1133"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1.00</w:t>
                  </w:r>
                </w:p>
              </w:tc>
            </w:tr>
            <w:tr>
              <w:trPr>
                <w:cantSplit/>
              </w:trPr>
              <w:tc>
                <w:tcPr>
                  <w:tcW w:w="1587"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ms88</w:t>
                  </w:r>
                </w:p>
              </w:tc>
              <w:tc>
                <w:tcPr>
                  <w:tcW w:w="1587"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n78</w:t>
                  </w:r>
                </w:p>
              </w:tc>
              <w:tc>
                <w:tcPr>
                  <w:tcW w:w="3628" w:type="dxa"/>
                  <w:tcBorders>
                    <w:top w:val="nil"/>
                    <w:left w:val="nil"/>
                    <w:bottom w:val="single" w:sz="4" w:space="0" w:color="C9D2DB"/>
                    <w:right w:val="nil"/>
                  </w:tcBorders>
                  <w:tcMar>
                    <w:top w:w="40" w:type="dxa"/>
                    <w:left w:w="60" w:type="dxa"/>
                    <w:bottom w:w="40" w:type="dxa"/>
                    <w:right w:w="60" w:type="dxa"/>
                  </w:tcMar>
                </w:tcPr>
                <w:p>
                  <w:pPr>
                    <w:spacing w:after="0" w:before="0" w:line="384" w:lineRule="auto"/>
                  </w:pPr>
                  <w:r>
                    <w:rPr>
                      <w:rFonts w:ascii="Arial" w:hAnsi="Arial" w:eastAsia="Arial" w:cs="Tahoma"/>
                      <w:b w:val="0"/>
                      <w:bCs w:val="0"/>
                      <w:color w:val="1D2733"/>
                      <w:sz w:val="16"/>
                      <w:szCs w:val="16"/>
                    </w:rPr>
                    <w:t>pragmatic · wallet · สมัครสมาชิก</w:t>
                  </w:r>
                </w:p>
              </w:tc>
              <w:tc>
                <w:tcPr>
                  <w:tcW w:w="1133"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1.00</w:t>
                  </w:r>
                </w:p>
              </w:tc>
            </w:tr>
            <w:tr>
              <w:trPr>
                <w:cantSplit/>
              </w:trPr>
              <w:tc>
                <w:tcPr>
                  <w:tcW w:w="1587"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mu8</w:t>
                  </w:r>
                </w:p>
              </w:tc>
              <w:tc>
                <w:tcPr>
                  <w:tcW w:w="1587"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hub88</w:t>
                  </w:r>
                </w:p>
              </w:tc>
              <w:tc>
                <w:tcPr>
                  <w:tcW w:w="3628" w:type="dxa"/>
                  <w:tcBorders>
                    <w:top w:val="nil"/>
                    <w:left w:val="nil"/>
                    <w:bottom w:val="single" w:sz="4" w:space="0" w:color="C9D2DB"/>
                    <w:right w:val="nil"/>
                  </w:tcBorders>
                  <w:tcMar>
                    <w:top w:w="40" w:type="dxa"/>
                    <w:left w:w="60" w:type="dxa"/>
                    <w:bottom w:w="40" w:type="dxa"/>
                    <w:right w:w="60" w:type="dxa"/>
                  </w:tcMar>
                </w:tcPr>
                <w:p>
                  <w:pPr>
                    <w:spacing w:after="0" w:before="0" w:line="384" w:lineRule="auto"/>
                  </w:pPr>
                  <w:r>
                    <w:rPr>
                      <w:rFonts w:ascii="Arial" w:hAnsi="Arial" w:eastAsia="Arial" w:cs="Tahoma"/>
                      <w:b w:val="0"/>
                      <w:bCs w:val="0"/>
                      <w:color w:val="1D2733"/>
                      <w:sz w:val="16"/>
                      <w:szCs w:val="16"/>
                    </w:rPr>
                    <w:t>pragmatic · wallet · win</w:t>
                  </w:r>
                </w:p>
              </w:tc>
              <w:tc>
                <w:tcPr>
                  <w:tcW w:w="1133"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1.00</w:t>
                  </w:r>
                </w:p>
              </w:tc>
            </w:tr>
            <w:tr>
              <w:trPr>
                <w:cantSplit/>
              </w:trPr>
              <w:tc>
                <w:tcPr>
                  <w:tcW w:w="1587"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mun8</w:t>
                  </w:r>
                </w:p>
              </w:tc>
              <w:tc>
                <w:tcPr>
                  <w:tcW w:w="1587"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vrtex</w:t>
                  </w:r>
                </w:p>
              </w:tc>
              <w:tc>
                <w:tcPr>
                  <w:tcW w:w="3628" w:type="dxa"/>
                  <w:tcBorders>
                    <w:top w:val="nil"/>
                    <w:left w:val="nil"/>
                    <w:bottom w:val="single" w:sz="4" w:space="0" w:color="C9D2DB"/>
                    <w:right w:val="nil"/>
                  </w:tcBorders>
                  <w:tcMar>
                    <w:top w:w="40" w:type="dxa"/>
                    <w:left w:w="60" w:type="dxa"/>
                    <w:bottom w:w="40" w:type="dxa"/>
                    <w:right w:w="60" w:type="dxa"/>
                  </w:tcMar>
                </w:tcPr>
                <w:p>
                  <w:pPr>
                    <w:spacing w:after="0" w:before="0" w:line="384" w:lineRule="auto"/>
                  </w:pPr>
                  <w:r>
                    <w:rPr>
                      <w:rFonts w:ascii="Arial" w:hAnsi="Arial" w:eastAsia="Arial" w:cs="Tahoma"/>
                      <w:b w:val="0"/>
                      <w:bCs w:val="0"/>
                      <w:color w:val="1D2733"/>
                      <w:sz w:val="16"/>
                      <w:szCs w:val="16"/>
                    </w:rPr>
                    <w:t>auto · wallet · สมัครสมาชิก</w:t>
                  </w:r>
                </w:p>
              </w:tc>
              <w:tc>
                <w:tcPr>
                  <w:tcW w:w="1133"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1.00</w:t>
                  </w:r>
                </w:p>
              </w:tc>
            </w:tr>
            <w:tr>
              <w:trPr>
                <w:cantSplit/>
              </w:trPr>
              <w:tc>
                <w:tcPr>
                  <w:tcW w:w="1587"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n83</w:t>
                  </w:r>
                </w:p>
              </w:tc>
              <w:tc>
                <w:tcPr>
                  <w:tcW w:w="1587"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nextspin</w:t>
                  </w:r>
                </w:p>
              </w:tc>
              <w:tc>
                <w:tcPr>
                  <w:tcW w:w="3628" w:type="dxa"/>
                  <w:tcBorders>
                    <w:top w:val="nil"/>
                    <w:left w:val="nil"/>
                    <w:bottom w:val="single" w:sz="4" w:space="0" w:color="C9D2DB"/>
                    <w:right w:val="nil"/>
                  </w:tcBorders>
                  <w:tcMar>
                    <w:top w:w="40" w:type="dxa"/>
                    <w:left w:w="60" w:type="dxa"/>
                    <w:bottom w:w="40" w:type="dxa"/>
                    <w:right w:w="60" w:type="dxa"/>
                  </w:tcMar>
                </w:tcPr>
                <w:p>
                  <w:pPr>
                    <w:spacing w:after="0" w:before="0" w:line="384" w:lineRule="auto"/>
                  </w:pPr>
                  <w:r>
                    <w:rPr>
                      <w:rFonts w:ascii="Arial" w:hAnsi="Arial" w:eastAsia="Arial" w:cs="Tahoma"/>
                      <w:b w:val="0"/>
                      <w:bCs w:val="0"/>
                      <w:color w:val="1D2733"/>
                      <w:sz w:val="16"/>
                      <w:szCs w:val="16"/>
                    </w:rPr>
                    <w:t>jili · pragmatic · สมัครสมาชิก</w:t>
                  </w:r>
                </w:p>
              </w:tc>
              <w:tc>
                <w:tcPr>
                  <w:tcW w:w="1133"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1.00</w:t>
                  </w:r>
                </w:p>
              </w:tc>
            </w:tr>
            <w:tr>
              <w:trPr>
                <w:cantSplit/>
              </w:trPr>
              <w:tc>
                <w:tcPr>
                  <w:tcW w:w="1587"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ruay</w:t>
                  </w:r>
                </w:p>
              </w:tc>
              <w:tc>
                <w:tcPr>
                  <w:tcW w:w="1587"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m98login</w:t>
                  </w:r>
                </w:p>
              </w:tc>
              <w:tc>
                <w:tcPr>
                  <w:tcW w:w="3628" w:type="dxa"/>
                  <w:tcBorders>
                    <w:top w:val="nil"/>
                    <w:left w:val="nil"/>
                    <w:bottom w:val="single" w:sz="4" w:space="0" w:color="C9D2DB"/>
                    <w:right w:val="nil"/>
                  </w:tcBorders>
                  <w:tcMar>
                    <w:top w:w="40" w:type="dxa"/>
                    <w:left w:w="60" w:type="dxa"/>
                    <w:bottom w:w="40" w:type="dxa"/>
                    <w:right w:w="60" w:type="dxa"/>
                  </w:tcMar>
                </w:tcPr>
                <w:p>
                  <w:pPr>
                    <w:spacing w:after="0" w:before="0" w:line="384" w:lineRule="auto"/>
                  </w:pPr>
                  <w:r>
                    <w:rPr>
                      <w:rFonts w:ascii="Arial" w:hAnsi="Arial" w:eastAsia="Arial" w:cs="Tahoma"/>
                      <w:b w:val="0"/>
                      <w:bCs w:val="0"/>
                      <w:color w:val="1D2733"/>
                      <w:sz w:val="16"/>
                      <w:szCs w:val="16"/>
                    </w:rPr>
                    <w:t>win · จ่ายจริง · สมัครสมาชิก</w:t>
                  </w:r>
                </w:p>
              </w:tc>
              <w:tc>
                <w:tcPr>
                  <w:tcW w:w="1133"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1.00</w:t>
                  </w:r>
                </w:p>
              </w:tc>
            </w:tr>
            <w:tr>
              <w:trPr>
                <w:cantSplit/>
              </w:trPr>
              <w:tc>
                <w:tcPr>
                  <w:tcW w:w="1587"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ub8</w:t>
                  </w:r>
                </w:p>
              </w:tc>
              <w:tc>
                <w:tcPr>
                  <w:tcW w:w="1587"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ln88</w:t>
                  </w:r>
                </w:p>
              </w:tc>
              <w:tc>
                <w:tcPr>
                  <w:tcW w:w="3628" w:type="dxa"/>
                  <w:tcBorders>
                    <w:top w:val="nil"/>
                    <w:left w:val="nil"/>
                    <w:bottom w:val="single" w:sz="4" w:space="0" w:color="C9D2DB"/>
                    <w:right w:val="nil"/>
                  </w:tcBorders>
                  <w:tcMar>
                    <w:top w:w="40" w:type="dxa"/>
                    <w:left w:w="60" w:type="dxa"/>
                    <w:bottom w:w="40" w:type="dxa"/>
                    <w:right w:w="60" w:type="dxa"/>
                  </w:tcMar>
                </w:tcPr>
                <w:p>
                  <w:pPr>
                    <w:spacing w:after="0" w:before="0" w:line="384" w:lineRule="auto"/>
                  </w:pPr>
                  <w:r>
                    <w:rPr>
                      <w:rFonts w:ascii="Arial" w:hAnsi="Arial" w:eastAsia="Arial" w:cs="Tahoma"/>
                      <w:b w:val="0"/>
                      <w:bCs w:val="0"/>
                      <w:color w:val="1D2733"/>
                      <w:sz w:val="16"/>
                      <w:szCs w:val="16"/>
                    </w:rPr>
                    <w:t>wallet · win · สมัครสมาชิก</w:t>
                  </w:r>
                </w:p>
              </w:tc>
              <w:tc>
                <w:tcPr>
                  <w:tcW w:w="1133"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1.00</w:t>
                  </w:r>
                </w:p>
              </w:tc>
            </w:tr>
            <w:tr>
              <w:trPr>
                <w:cantSplit/>
              </w:trPr>
              <w:tc>
                <w:tcPr>
                  <w:tcW w:w="1587"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uu8</w:t>
                  </w:r>
                </w:p>
              </w:tc>
              <w:tc>
                <w:tcPr>
                  <w:tcW w:w="1587"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hub88</w:t>
                  </w:r>
                </w:p>
              </w:tc>
              <w:tc>
                <w:tcPr>
                  <w:tcW w:w="3628" w:type="dxa"/>
                  <w:tcBorders>
                    <w:top w:val="nil"/>
                    <w:left w:val="nil"/>
                    <w:bottom w:val="single" w:sz="4" w:space="0" w:color="C9D2DB"/>
                    <w:right w:val="nil"/>
                  </w:tcBorders>
                  <w:tcMar>
                    <w:top w:w="40" w:type="dxa"/>
                    <w:left w:w="60" w:type="dxa"/>
                    <w:bottom w:w="40" w:type="dxa"/>
                    <w:right w:w="60" w:type="dxa"/>
                  </w:tcMar>
                </w:tcPr>
                <w:p>
                  <w:pPr>
                    <w:spacing w:after="0" w:before="0" w:line="384" w:lineRule="auto"/>
                  </w:pPr>
                  <w:r>
                    <w:rPr>
                      <w:rFonts w:ascii="Arial" w:hAnsi="Arial" w:eastAsia="Arial" w:cs="Tahoma"/>
                      <w:b w:val="0"/>
                      <w:bCs w:val="0"/>
                      <w:color w:val="1D2733"/>
                      <w:sz w:val="16"/>
                      <w:szCs w:val="16"/>
                    </w:rPr>
                    <w:t>pragmatic · wallet · win</w:t>
                  </w:r>
                </w:p>
              </w:tc>
              <w:tc>
                <w:tcPr>
                  <w:tcW w:w="1133"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1.00</w:t>
                  </w:r>
                </w:p>
              </w:tc>
            </w:tr>
          </w:tbl>
          <w:p>
            <w:pPr>
              <w:spacing w:before="0" w:after="0" w:line="60" w:lineRule="exact"/>
              <w:rPr>
                <w:sz w:val="2"/>
              </w:rPr>
            </w:pPr>
          </w:p>
          <w:p>
            <w:pPr>
              <w:spacing w:after="0" w:before="80" w:line="288" w:lineRule="auto"/>
            </w:pPr>
            <w:r>
              <w:rPr>
                <w:rFonts w:ascii="Arial" w:hAnsi="Arial" w:eastAsia="Arial" w:cs="Tahoma"/>
                <w:color w:val="5B6773"/>
                <w:sz w:val="17"/>
                <w:szCs w:val="17"/>
              </w:rPr>
              <w:t>The 15 highest scoring of 130 qualifying pairs are listed.</w:t>
            </w:r>
          </w:p>
        </w:tc>
      </w:tr>
    </w:tbl>
    <w:p>
      <w:pPr>
        <w:spacing w:after="0" w:before="0" w:line="340" w:lineRule="exact"/>
      </w:pPr>
      <w:r>
        <w:rPr>
          <w:rFonts w:ascii="Arial" w:hAnsi="Arial" w:eastAsia="Arial" w:cs="Tahoma"/>
          <w:sz w:val="4"/>
          <w:szCs w:val="4"/>
        </w:rPr>
      </w:r>
    </w:p>
    <w:tbl>
      <w:tblPr>
        <w:tblW w:w="9070" w:type="dxa"/>
        <w:tblInd w:w="0" w:type="dxa"/>
        <w:tblBorders>
          <w:top w:val="nil"/>
          <w:left w:val="nil"/>
          <w:bottom w:val="nil"/>
          <w:right w:val="nil"/>
          <w:insideH w:val="nil"/>
          <w:insideV w:val="nil"/>
        </w:tblBorders>
        <w:tblLayout w:type="fixed"/>
        <w:tblCellMar>
          <w:top w:w="0" w:type="dxa"/>
          <w:left w:w="0" w:type="dxa"/>
          <w:bottom w:w="0" w:type="dxa"/>
          <w:right w:w="0" w:type="dxa"/>
        </w:tblCellMar>
      </w:tblPr>
      <w:tblGrid>
        <w:gridCol w:w="9070"/>
      </w:tblGrid>
      <w:tr>
        <w:trPr>
          <w:cantSplit/>
        </w:trPr>
        <w:tc>
          <w:tcPr>
            <w:tcW w:w="9070" w:type="dxa"/>
            <w:tcBorders>
              <w:top w:val="single" w:sz="4" w:space="0" w:color="C9D2DB"/>
              <w:left w:val="single" w:sz="4" w:space="0" w:color="C9D2DB"/>
              <w:bottom w:val="single" w:sz="4" w:space="0" w:color="C9D2DB"/>
              <w:right w:val="single" w:sz="4" w:space="0" w:color="C9D2DB"/>
            </w:tcBorders>
            <w:tcMar>
              <w:top w:w="567" w:type="dxa"/>
              <w:left w:w="567" w:type="dxa"/>
              <w:bottom w:w="567" w:type="dxa"/>
              <w:right w:w="567" w:type="dxa"/>
            </w:tcMar>
          </w:tcPr>
          <w:p>
            <w:pPr>
              <w:pStyle w:val="Heading3"/>
            </w:pPr>
            <w:bookmarkStart w:id="136" w:name="_Toc000036"/>
            <w:r>
              <w:rPr>
                <w:rFonts w:ascii="Arial" w:hAnsi="Arial" w:eastAsia="Arial" w:cs="Tahoma"/>
                <w:b/>
                <w:bCs w:val="1"/>
                <w:color w:val="1F3F63"/>
                <w:sz w:val="22"/>
                <w:szCs w:val="22"/>
              </w:rPr>
              <w:t>Naming conventions</w:t>
            </w:r>
            <w:bookmarkEnd w:id="136"/>
          </w:p>
          <w:p>
            <w:pPr>
              <w:spacing w:after="60" w:before="0" w:line="300" w:lineRule="auto"/>
              <w:ind w:left="227" w:hanging="227"/>
            </w:pPr>
            <w:r>
              <w:rPr>
                <w:rFonts w:ascii="Arial" w:hAnsi="Arial" w:eastAsia="Arial" w:cs="Tahoma"/>
                <w:b/>
                <w:bCs w:val="1"/>
                <w:color w:val="1F3F63"/>
                <w:sz w:val="19"/>
                <w:szCs w:val="19"/>
              </w:rPr>
              <w:t xml:space="preserve">•  </w:t>
            </w:r>
            <w:r>
              <w:rPr>
                <w:rFonts w:ascii="Arial" w:hAnsi="Arial" w:eastAsia="Arial" w:cs="Tahoma"/>
                <w:color w:val="1D2733"/>
                <w:sz w:val="19"/>
                <w:szCs w:val="19"/>
              </w:rPr>
              <w:t>Recurring tokens: the hostnames in the 20 largest clusters most often contain m. (3,511), login (2,170) and support (1,928), which is evidence of a templated naming scheme.</w:t>
            </w:r>
          </w:p>
          <w:p>
            <w:pPr>
              <w:spacing w:after="60" w:before="0" w:line="300" w:lineRule="auto"/>
              <w:ind w:left="227" w:hanging="227"/>
            </w:pPr>
            <w:r>
              <w:rPr>
                <w:rFonts w:ascii="Arial" w:hAnsi="Arial" w:eastAsia="Arial" w:cs="Tahoma"/>
                <w:b/>
                <w:bCs w:val="1"/>
                <w:color w:val="1F3F63"/>
                <w:sz w:val="19"/>
                <w:szCs w:val="19"/>
              </w:rPr>
              <w:t xml:space="preserve">•  </w:t>
            </w:r>
            <w:r>
              <w:rPr>
                <w:rFonts w:ascii="Arial" w:hAnsi="Arial" w:eastAsia="Arial" w:cs="Tahoma"/>
                <w:color w:val="1D2733"/>
                <w:sz w:val="19"/>
                <w:szCs w:val="19"/>
              </w:rPr>
              <w:t>Top level domain switching: the names in those clusters span several suffixes, led by .co (2,941), .vip (598), .net (524), .com (477), so operators rotate top level domains.</w:t>
            </w:r>
          </w:p>
          <w:p>
            <w:pPr>
              <w:spacing w:after="60" w:before="0" w:line="300" w:lineRule="auto"/>
              <w:ind w:left="227" w:hanging="227"/>
            </w:pPr>
            <w:r>
              <w:rPr>
                <w:rFonts w:ascii="Arial" w:hAnsi="Arial" w:eastAsia="Arial" w:cs="Tahoma"/>
                <w:b/>
                <w:bCs w:val="1"/>
                <w:color w:val="1F3F63"/>
                <w:sz w:val="19"/>
                <w:szCs w:val="19"/>
              </w:rPr>
              <w:t xml:space="preserve">•  </w:t>
            </w:r>
            <w:r>
              <w:rPr>
                <w:rFonts w:ascii="Arial" w:hAnsi="Arial" w:eastAsia="Arial" w:cs="Tahoma"/>
                <w:color w:val="1D2733"/>
                <w:sz w:val="19"/>
                <w:szCs w:val="19"/>
              </w:rPr>
              <w:t>The gambling URLs sit on 6,827 domains across 2,809 brand clusters.</w:t>
            </w:r>
          </w:p>
        </w:tc>
      </w:tr>
    </w:tbl>
    <w:p>
      <w:pPr>
        <w:spacing w:after="0" w:before="0" w:line="340" w:lineRule="exact"/>
      </w:pPr>
      <w:r>
        <w:rPr>
          <w:rFonts w:ascii="Arial" w:hAnsi="Arial" w:eastAsia="Arial" w:cs="Tahoma"/>
          <w:sz w:val="4"/>
          <w:szCs w:val="4"/>
        </w:rPr>
      </w:r>
    </w:p>
    <w:tbl>
      <w:tblPr>
        <w:tblW w:w="9070" w:type="dxa"/>
        <w:tblInd w:w="0" w:type="dxa"/>
        <w:tblBorders>
          <w:top w:val="nil"/>
          <w:left w:val="nil"/>
          <w:bottom w:val="nil"/>
          <w:right w:val="nil"/>
          <w:insideH w:val="nil"/>
          <w:insideV w:val="nil"/>
        </w:tblBorders>
        <w:tblLayout w:type="fixed"/>
        <w:tblCellMar>
          <w:top w:w="0" w:type="dxa"/>
          <w:left w:w="0" w:type="dxa"/>
          <w:bottom w:w="0" w:type="dxa"/>
          <w:right w:w="0" w:type="dxa"/>
        </w:tblCellMar>
      </w:tblPr>
      <w:tblGrid>
        <w:gridCol w:w="2872"/>
        <w:gridCol w:w="226"/>
        <w:gridCol w:w="2872"/>
        <w:gridCol w:w="226"/>
        <w:gridCol w:w="2872"/>
      </w:tblGrid>
      <w:tr>
        <w:trPr>
          <w:cantSplit/>
        </w:trPr>
        <w:tc>
          <w:tcPr>
            <w:tcW w:w="2872" w:type="dxa"/>
            <w:tcBorders>
              <w:top w:val="single" w:sz="4" w:space="0" w:color="C9D2DB"/>
              <w:left w:val="single" w:sz="4" w:space="0" w:color="C9D2DB"/>
              <w:bottom w:val="single" w:sz="4" w:space="0" w:color="C9D2DB"/>
              <w:right w:val="single" w:sz="4" w:space="0" w:color="C9D2DB"/>
            </w:tcBorders>
            <w:tcMar>
              <w:top w:w="170" w:type="dxa"/>
              <w:left w:w="113" w:type="dxa"/>
              <w:bottom w:w="170" w:type="dxa"/>
              <w:right w:w="113" w:type="dxa"/>
            </w:tcMar>
          </w:tcPr>
          <w:p>
            <w:pPr>
              <w:spacing w:after="40" w:line="240" w:lineRule="auto"/>
            </w:pPr>
            <w:r>
              <w:rPr>
                <w:rFonts w:ascii="Arial" w:hAnsi="Arial" w:eastAsia="Arial" w:cs="Tahoma"/>
                <w:b/>
                <w:bCs w:val="1"/>
                <w:color w:val="1F3F63"/>
                <w:sz w:val="34"/>
                <w:szCs w:val="34"/>
              </w:rPr>
              <w:t>14,182</w:t>
            </w:r>
          </w:p>
          <w:p>
            <w:pPr>
              <w:spacing w:after="0" w:line="276" w:lineRule="auto"/>
            </w:pPr>
            <w:r>
              <w:rPr>
                <w:rFonts w:ascii="Arial" w:hAnsi="Arial" w:eastAsia="Arial" w:cs="Tahoma"/>
                <w:color w:val="5B6773"/>
                <w:sz w:val="17"/>
                <w:szCs w:val="17"/>
              </w:rPr>
              <w:t>Direct URLs</w:t>
            </w:r>
          </w:p>
        </w:tc>
        <w:tc>
          <w:tcPr>
            <w:tcW w:w="226" w:type="dxa"/>
          </w:tcPr>
          <w:p/>
        </w:tc>
        <w:tc>
          <w:tcPr>
            <w:tcW w:w="2872" w:type="dxa"/>
            <w:tcBorders>
              <w:top w:val="single" w:sz="4" w:space="0" w:color="C9D2DB"/>
              <w:left w:val="single" w:sz="4" w:space="0" w:color="C9D2DB"/>
              <w:bottom w:val="single" w:sz="4" w:space="0" w:color="C9D2DB"/>
              <w:right w:val="single" w:sz="4" w:space="0" w:color="C9D2DB"/>
            </w:tcBorders>
            <w:tcMar>
              <w:top w:w="170" w:type="dxa"/>
              <w:left w:w="113" w:type="dxa"/>
              <w:bottom w:w="170" w:type="dxa"/>
              <w:right w:w="113" w:type="dxa"/>
            </w:tcMar>
          </w:tcPr>
          <w:p>
            <w:pPr>
              <w:spacing w:after="40" w:line="240" w:lineRule="auto"/>
            </w:pPr>
            <w:r>
              <w:rPr>
                <w:rFonts w:ascii="Arial" w:hAnsi="Arial" w:eastAsia="Arial" w:cs="Tahoma"/>
                <w:b/>
                <w:bCs w:val="1"/>
                <w:color w:val="1F3F63"/>
                <w:sz w:val="34"/>
                <w:szCs w:val="34"/>
              </w:rPr>
              <w:t>0</w:t>
            </w:r>
          </w:p>
          <w:p>
            <w:pPr>
              <w:spacing w:after="0" w:line="276" w:lineRule="auto"/>
            </w:pPr>
            <w:r>
              <w:rPr>
                <w:rFonts w:ascii="Arial" w:hAnsi="Arial" w:eastAsia="Arial" w:cs="Tahoma"/>
                <w:color w:val="5B6773"/>
                <w:sz w:val="17"/>
                <w:szCs w:val="17"/>
              </w:rPr>
              <w:t>Redirect URLs</w:t>
            </w:r>
          </w:p>
        </w:tc>
        <w:tc>
          <w:tcPr>
            <w:tcW w:w="226" w:type="dxa"/>
          </w:tcPr>
          <w:p/>
        </w:tc>
        <w:tc>
          <w:tcPr>
            <w:tcW w:w="2872" w:type="dxa"/>
            <w:tcBorders>
              <w:top w:val="single" w:sz="4" w:space="0" w:color="C9D2DB"/>
              <w:left w:val="single" w:sz="4" w:space="0" w:color="C9D2DB"/>
              <w:bottom w:val="single" w:sz="4" w:space="0" w:color="C9D2DB"/>
              <w:right w:val="single" w:sz="4" w:space="0" w:color="C9D2DB"/>
            </w:tcBorders>
            <w:tcMar>
              <w:top w:w="170" w:type="dxa"/>
              <w:left w:w="113" w:type="dxa"/>
              <w:bottom w:w="170" w:type="dxa"/>
              <w:right w:w="113" w:type="dxa"/>
            </w:tcMar>
          </w:tcPr>
          <w:p>
            <w:pPr>
              <w:spacing w:after="40" w:line="240" w:lineRule="auto"/>
            </w:pPr>
            <w:r>
              <w:rPr>
                <w:rFonts w:ascii="Arial" w:hAnsi="Arial" w:eastAsia="Arial" w:cs="Tahoma"/>
                <w:b/>
                <w:bCs w:val="1"/>
                <w:color w:val="1F3F63"/>
                <w:sz w:val="34"/>
                <w:szCs w:val="34"/>
              </w:rPr>
              <w:t>0</w:t>
            </w:r>
          </w:p>
          <w:p>
            <w:pPr>
              <w:spacing w:after="0" w:line="276" w:lineRule="auto"/>
            </w:pPr>
            <w:r>
              <w:rPr>
                <w:rFonts w:ascii="Arial" w:hAnsi="Arial" w:eastAsia="Arial" w:cs="Tahoma"/>
                <w:color w:val="5B6773"/>
                <w:sz w:val="17"/>
                <w:szCs w:val="17"/>
              </w:rPr>
              <w:t>Variant URLs</w:t>
            </w:r>
          </w:p>
        </w:tc>
      </w:tr>
    </w:tbl>
    <w:p>
      <w:pPr>
        <w:spacing w:after="0" w:before="0" w:line="340" w:lineRule="exact"/>
      </w:pPr>
      <w:r>
        <w:rPr>
          <w:rFonts w:ascii="Arial" w:hAnsi="Arial" w:eastAsia="Arial" w:cs="Tahoma"/>
          <w:sz w:val="4"/>
          <w:szCs w:val="4"/>
        </w:rPr>
      </w:r>
    </w:p>
    <w:tbl>
      <w:tblPr>
        <w:tblW w:w="9070" w:type="dxa"/>
        <w:tblInd w:w="0" w:type="dxa"/>
        <w:tblBorders>
          <w:top w:val="nil"/>
          <w:left w:val="nil"/>
          <w:bottom w:val="nil"/>
          <w:right w:val="nil"/>
          <w:insideH w:val="nil"/>
          <w:insideV w:val="nil"/>
        </w:tblBorders>
        <w:tblLayout w:type="fixed"/>
        <w:tblCellMar>
          <w:top w:w="0" w:type="dxa"/>
          <w:left w:w="0" w:type="dxa"/>
          <w:bottom w:w="0" w:type="dxa"/>
          <w:right w:w="0" w:type="dxa"/>
        </w:tblCellMar>
      </w:tblPr>
      <w:tblGrid>
        <w:gridCol w:w="9070"/>
      </w:tblGrid>
      <w:tr>
        <w:trPr>
          <w:cantSplit/>
        </w:trPr>
        <w:tc>
          <w:tcPr>
            <w:tcW w:w="9070" w:type="dxa"/>
            <w:tcBorders>
              <w:top w:val="single" w:sz="4" w:space="0" w:color="C9D2DB"/>
              <w:left w:val="single" w:sz="4" w:space="0" w:color="C9D2DB"/>
              <w:bottom w:val="single" w:sz="4" w:space="0" w:color="C9D2DB"/>
              <w:right w:val="single" w:sz="4" w:space="0" w:color="C9D2DB"/>
            </w:tcBorders>
            <w:tcMar>
              <w:top w:w="567" w:type="dxa"/>
              <w:left w:w="567" w:type="dxa"/>
              <w:bottom w:w="567" w:type="dxa"/>
              <w:right w:w="567" w:type="dxa"/>
            </w:tcMar>
          </w:tcPr>
          <w:p>
            <w:pPr>
              <w:pStyle w:val="Heading3"/>
            </w:pPr>
            <w:bookmarkStart w:id="137" w:name="_Toc000037"/>
            <w:r>
              <w:rPr>
                <w:rFonts w:ascii="Arial" w:hAnsi="Arial" w:eastAsia="Arial" w:cs="Tahoma"/>
                <w:b/>
                <w:bCs w:val="1"/>
                <w:color w:val="1F3F63"/>
                <w:sz w:val="22"/>
                <w:szCs w:val="22"/>
              </w:rPr>
              <w:t>Structure: direct → redirect → variant</w:t>
            </w:r>
            <w:bookmarkEnd w:id="137"/>
          </w:p>
          <w:p>
            <w:pPr>
              <w:spacing w:after="100" w:before="0" w:line="300" w:lineRule="auto"/>
            </w:pPr>
            <w:r>
              <w:rPr>
                <w:rFonts w:ascii="Arial" w:hAnsi="Arial" w:eastAsia="Arial" w:cs="Tahoma"/>
                <w:color w:val="1D2733"/>
                <w:sz w:val="18"/>
                <w:szCs w:val="18"/>
              </w:rPr>
              <w:t>The three figures above sum to 14,182 gambling URLs. Variant verification: the export records 0 variant rows, so none can be verified. The export carries no HTTP status or final URL, so no variant is shown to be a live site the classifier read.</w:t>
            </w:r>
          </w:p>
        </w:tc>
      </w:tr>
    </w:tbl>
    <w:p>
      <w:pPr>
        <w:pStyle w:val="Heading2"/>
      </w:pPr>
      <w:bookmarkStart w:id="138" w:name="_Toc000038"/>
      <w:r>
        <w:rPr>
          <w:rFonts w:ascii="Arial" w:hAnsi="Arial" w:eastAsia="Arial" w:cs="Tahoma"/>
          <w:b/>
          <w:bCs w:val="1"/>
          <w:color w:val="1F3F63"/>
          <w:sz w:val="28"/>
          <w:szCs w:val="28"/>
        </w:rPr>
        <w:t>Ranking</w:t>
      </w:r>
      <w:bookmarkEnd w:id="138"/>
    </w:p>
    <w:tbl>
      <w:tblPr>
        <w:tblW w:w="9070" w:type="dxa"/>
        <w:tblInd w:w="0" w:type="dxa"/>
        <w:tblBorders>
          <w:top w:val="nil"/>
          <w:left w:val="nil"/>
          <w:bottom w:val="nil"/>
          <w:right w:val="nil"/>
          <w:insideH w:val="nil"/>
          <w:insideV w:val="nil"/>
        </w:tblBorders>
        <w:tblLayout w:type="fixed"/>
        <w:tblCellMar>
          <w:top w:w="0" w:type="dxa"/>
          <w:left w:w="0" w:type="dxa"/>
          <w:bottom w:w="0" w:type="dxa"/>
          <w:right w:w="0" w:type="dxa"/>
        </w:tblCellMar>
      </w:tblPr>
      <w:tblGrid>
        <w:gridCol w:w="9070"/>
      </w:tblGrid>
      <w:tr>
        <w:trPr>
          <w:cantSplit/>
        </w:trPr>
        <w:tc>
          <w:tcPr>
            <w:tcW w:w="9070" w:type="dxa"/>
            <w:tcBorders>
              <w:top w:val="single" w:sz="4" w:space="0" w:color="C9D2DB"/>
              <w:left w:val="single" w:sz="4" w:space="0" w:color="C9D2DB"/>
              <w:bottom w:val="single" w:sz="4" w:space="0" w:color="C9D2DB"/>
              <w:right w:val="single" w:sz="4" w:space="0" w:color="C9D2DB"/>
            </w:tcBorders>
            <w:tcMar>
              <w:top w:w="567" w:type="dxa"/>
              <w:left w:w="567" w:type="dxa"/>
              <w:bottom w:w="567" w:type="dxa"/>
              <w:right w:w="567" w:type="dxa"/>
            </w:tcMar>
          </w:tcPr>
          <w:p>
            <w:pPr>
              <w:pStyle w:val="Heading3"/>
            </w:pPr>
            <w:bookmarkStart w:id="139" w:name="_Toc000039"/>
            <w:r>
              <w:rPr>
                <w:rFonts w:ascii="Arial" w:hAnsi="Arial" w:eastAsia="Arial" w:cs="Tahoma"/>
                <w:b/>
                <w:bCs w:val="1"/>
                <w:color w:val="1F3F63"/>
                <w:sz w:val="22"/>
                <w:szCs w:val="22"/>
              </w:rPr>
              <w:t>Gambling ranking</w:t>
            </w:r>
            <w:bookmarkEnd w:id="139"/>
          </w:p>
          <w:p>
            <w:pPr>
              <w:keepNext/>
              <w:spacing w:after="40" w:before="80" w:line="288" w:lineRule="auto"/>
            </w:pPr>
            <w:r>
              <w:rPr>
                <w:rFonts w:ascii="Arial" w:hAnsi="Arial" w:eastAsia="Arial" w:cs="Tahoma"/>
                <w:b/>
                <w:bCs w:val="1"/>
                <w:color w:val="1F3F63"/>
                <w:sz w:val="19"/>
                <w:szCs w:val="19"/>
              </w:rPr>
              <w:t>How to read this table</w:t>
            </w:r>
          </w:p>
          <w:p>
            <w:pPr>
              <w:spacing w:after="100" w:before="0" w:line="300" w:lineRule="auto"/>
            </w:pPr>
            <w:r>
              <w:rPr>
                <w:rFonts w:ascii="Arial" w:hAnsi="Arial" w:eastAsia="Arial" w:cs="Tahoma"/>
                <w:color w:val="1D2733"/>
                <w:sz w:val="18"/>
                <w:szCs w:val="18"/>
              </w:rPr>
              <w:t>The table lists the gambling sites in this sample that carry a rank in the SICPADetect feed, best ranked first, up to fifteen. Each row gives the rank, domain, brand cluster, subcategory and where SICPADetect found the site. The rank is the position recorded in the source feed and reflects search visibility: the lower the number, the more visible the site. It is not the external ranking that anchors brand clusters in Annex 2, and unlike the 10 most prominent gambling sites in Thailand table it is not filtered for a Thai audience or limited to one row per domain. The highest ranked sites are the ones users are most likely to reach. Rank measures visibility only, not harm, reach or revenue.</w:t>
            </w:r>
          </w:p>
          <w:tbl>
            <w:tblPr>
              <w:tblW w:w="7937" w:type="dxa"/>
              <w:tblInd w:w="0" w:type="dxa"/>
              <w:tblBorders>
                <w:top w:val="nil"/>
                <w:left w:val="nil"/>
                <w:bottom w:val="nil"/>
                <w:right w:val="nil"/>
                <w:insideH w:val="nil"/>
                <w:insideV w:val="nil"/>
              </w:tblBorders>
              <w:tblLayout w:type="fixed"/>
              <w:tblCellMar>
                <w:top w:w="0" w:type="dxa"/>
                <w:left w:w="0" w:type="dxa"/>
                <w:bottom w:w="0" w:type="dxa"/>
                <w:right w:w="0" w:type="dxa"/>
              </w:tblCellMar>
            </w:tblPr>
            <w:tblGrid>
              <w:gridCol w:w="1133"/>
              <w:gridCol w:w="2381"/>
              <w:gridCol w:w="1587"/>
              <w:gridCol w:w="1587"/>
              <w:gridCol w:w="1247"/>
            </w:tblGrid>
            <w:tr>
              <w:trPr>
                <w:cantSplit/>
                <w:tblHeader/>
              </w:trPr>
              <w:tc>
                <w:tcPr>
                  <w:tcW w:w="1133" w:type="dxa"/>
                  <w:shd w:val="clear" w:color="auto" w:fill="1F3F63"/>
                  <w:tcMar>
                    <w:top w:w="40" w:type="dxa"/>
                    <w:left w:w="60" w:type="dxa"/>
                    <w:bottom w:w="40" w:type="dxa"/>
                    <w:right w:w="60" w:type="dxa"/>
                  </w:tcMar>
                </w:tcPr>
                <w:p>
                  <w:pPr>
                    <w:spacing w:after="0" w:before="0" w:line="276" w:lineRule="auto"/>
                    <w:jc w:val="right"/>
                  </w:pPr>
                  <w:r>
                    <w:rPr>
                      <w:rFonts w:ascii="Arial" w:hAnsi="Arial" w:eastAsia="Arial" w:cs="Tahoma"/>
                      <w:b/>
                      <w:bCs w:val="1"/>
                      <w:color w:val="FFFFFF"/>
                      <w:sz w:val="16"/>
                      <w:szCs w:val="16"/>
                    </w:rPr>
                    <w:t>Rank</w:t>
                  </w:r>
                </w:p>
              </w:tc>
              <w:tc>
                <w:tcPr>
                  <w:tcW w:w="2381" w:type="dxa"/>
                  <w:shd w:val="clear" w:color="auto" w:fill="1F3F63"/>
                  <w:tcMar>
                    <w:top w:w="40" w:type="dxa"/>
                    <w:left w:w="60" w:type="dxa"/>
                    <w:bottom w:w="40" w:type="dxa"/>
                    <w:right w:w="60" w:type="dxa"/>
                  </w:tcMar>
                </w:tcPr>
                <w:p>
                  <w:pPr>
                    <w:spacing w:after="0" w:before="0" w:line="276" w:lineRule="auto"/>
                  </w:pPr>
                  <w:r>
                    <w:rPr>
                      <w:rFonts w:ascii="Arial" w:hAnsi="Arial" w:eastAsia="Arial" w:cs="Tahoma"/>
                      <w:b/>
                      <w:bCs w:val="1"/>
                      <w:color w:val="FFFFFF"/>
                      <w:sz w:val="16"/>
                      <w:szCs w:val="16"/>
                    </w:rPr>
                    <w:t>Domain</w:t>
                  </w:r>
                </w:p>
              </w:tc>
              <w:tc>
                <w:tcPr>
                  <w:tcW w:w="1587" w:type="dxa"/>
                  <w:shd w:val="clear" w:color="auto" w:fill="1F3F63"/>
                  <w:tcMar>
                    <w:top w:w="40" w:type="dxa"/>
                    <w:left w:w="60" w:type="dxa"/>
                    <w:bottom w:w="40" w:type="dxa"/>
                    <w:right w:w="60" w:type="dxa"/>
                  </w:tcMar>
                </w:tcPr>
                <w:p>
                  <w:pPr>
                    <w:spacing w:after="0" w:before="0" w:line="276" w:lineRule="auto"/>
                  </w:pPr>
                  <w:r>
                    <w:rPr>
                      <w:rFonts w:ascii="Arial" w:hAnsi="Arial" w:eastAsia="Arial" w:cs="Tahoma"/>
                      <w:b/>
                      <w:bCs w:val="1"/>
                      <w:color w:val="FFFFFF"/>
                      <w:sz w:val="16"/>
                      <w:szCs w:val="16"/>
                    </w:rPr>
                    <w:t>Brand cluster</w:t>
                  </w:r>
                </w:p>
              </w:tc>
              <w:tc>
                <w:tcPr>
                  <w:tcW w:w="1587" w:type="dxa"/>
                  <w:shd w:val="clear" w:color="auto" w:fill="1F3F63"/>
                  <w:tcMar>
                    <w:top w:w="40" w:type="dxa"/>
                    <w:left w:w="60" w:type="dxa"/>
                    <w:bottom w:w="40" w:type="dxa"/>
                    <w:right w:w="60" w:type="dxa"/>
                  </w:tcMar>
                </w:tcPr>
                <w:p>
                  <w:pPr>
                    <w:spacing w:after="0" w:before="0" w:line="276" w:lineRule="auto"/>
                  </w:pPr>
                  <w:r>
                    <w:rPr>
                      <w:rFonts w:ascii="Arial" w:hAnsi="Arial" w:eastAsia="Arial" w:cs="Tahoma"/>
                      <w:b/>
                      <w:bCs w:val="1"/>
                      <w:color w:val="FFFFFF"/>
                      <w:sz w:val="16"/>
                      <w:szCs w:val="16"/>
                    </w:rPr>
                    <w:t>Subcategory</w:t>
                  </w:r>
                </w:p>
              </w:tc>
              <w:tc>
                <w:tcPr>
                  <w:tcW w:w="1247" w:type="dxa"/>
                  <w:shd w:val="clear" w:color="auto" w:fill="1F3F63"/>
                  <w:tcMar>
                    <w:top w:w="40" w:type="dxa"/>
                    <w:left w:w="60" w:type="dxa"/>
                    <w:bottom w:w="40" w:type="dxa"/>
                    <w:right w:w="60" w:type="dxa"/>
                  </w:tcMar>
                </w:tcPr>
                <w:p>
                  <w:pPr>
                    <w:spacing w:after="0" w:before="0" w:line="276" w:lineRule="auto"/>
                  </w:pPr>
                  <w:r>
                    <w:rPr>
                      <w:rFonts w:ascii="Arial" w:hAnsi="Arial" w:eastAsia="Arial" w:cs="Tahoma"/>
                      <w:b/>
                      <w:bCs w:val="1"/>
                      <w:color w:val="FFFFFF"/>
                      <w:sz w:val="16"/>
                      <w:szCs w:val="16"/>
                    </w:rPr>
                    <w:t>Source</w:t>
                  </w:r>
                </w:p>
              </w:tc>
            </w:tr>
            <w:tr>
              <w:trPr>
                <w:cantSplit/>
              </w:trPr>
              <w:tc>
                <w:tcPr>
                  <w:tcW w:w="1133"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93,155</w:t>
                  </w:r>
                </w:p>
              </w:tc>
              <w:tc>
                <w:tcPr>
                  <w:tcW w:w="2381"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metal--vip.com</w:t>
                  </w:r>
                </w:p>
              </w:tc>
              <w:tc>
                <w:tcPr>
                  <w:tcW w:w="1587"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metal</w:t>
                  </w:r>
                </w:p>
              </w:tc>
              <w:tc>
                <w:tcPr>
                  <w:tcW w:w="1587"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Slots</w:t>
                  </w:r>
                </w:p>
              </w:tc>
              <w:tc>
                <w:tcPr>
                  <w:tcW w:w="1247"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Not recorded</w:t>
                  </w:r>
                </w:p>
              </w:tc>
            </w:tr>
            <w:tr>
              <w:trPr>
                <w:cantSplit/>
              </w:trPr>
              <w:tc>
                <w:tcPr>
                  <w:tcW w:w="1133"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214,132</w:t>
                  </w:r>
                </w:p>
              </w:tc>
              <w:tc>
                <w:tcPr>
                  <w:tcW w:w="2381"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allslotwallet.online</w:t>
                  </w:r>
                </w:p>
              </w:tc>
              <w:tc>
                <w:tcPr>
                  <w:tcW w:w="1587"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allslotwallet</w:t>
                  </w:r>
                </w:p>
              </w:tc>
              <w:tc>
                <w:tcPr>
                  <w:tcW w:w="1587"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Slots</w:t>
                  </w:r>
                </w:p>
              </w:tc>
              <w:tc>
                <w:tcPr>
                  <w:tcW w:w="1247"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Not recorded</w:t>
                  </w:r>
                </w:p>
              </w:tc>
            </w:tr>
            <w:tr>
              <w:trPr>
                <w:cantSplit/>
              </w:trPr>
              <w:tc>
                <w:tcPr>
                  <w:tcW w:w="1133"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221,001</w:t>
                  </w:r>
                </w:p>
              </w:tc>
              <w:tc>
                <w:tcPr>
                  <w:tcW w:w="2381"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suriyathai.net</w:t>
                  </w:r>
                </w:p>
              </w:tc>
              <w:tc>
                <w:tcPr>
                  <w:tcW w:w="1587"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suriya</w:t>
                  </w:r>
                </w:p>
              </w:tc>
              <w:tc>
                <w:tcPr>
                  <w:tcW w:w="1587"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General Gambling</w:t>
                  </w:r>
                </w:p>
              </w:tc>
              <w:tc>
                <w:tcPr>
                  <w:tcW w:w="1247"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Not recorded</w:t>
                  </w:r>
                </w:p>
              </w:tc>
            </w:tr>
            <w:tr>
              <w:trPr>
                <w:cantSplit/>
              </w:trPr>
              <w:tc>
                <w:tcPr>
                  <w:tcW w:w="1133"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252,597</w:t>
                  </w:r>
                </w:p>
              </w:tc>
              <w:tc>
                <w:tcPr>
                  <w:tcW w:w="2381"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u11k.pro</w:t>
                  </w:r>
                </w:p>
              </w:tc>
              <w:tc>
                <w:tcPr>
                  <w:tcW w:w="1587"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u11</w:t>
                  </w:r>
                </w:p>
              </w:tc>
              <w:tc>
                <w:tcPr>
                  <w:tcW w:w="1587"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Football Betting</w:t>
                  </w:r>
                </w:p>
              </w:tc>
              <w:tc>
                <w:tcPr>
                  <w:tcW w:w="1247"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Not recorded</w:t>
                  </w:r>
                </w:p>
              </w:tc>
            </w:tr>
            <w:tr>
              <w:trPr>
                <w:cantSplit/>
              </w:trPr>
              <w:tc>
                <w:tcPr>
                  <w:tcW w:w="1133"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254,190</w:t>
                  </w:r>
                </w:p>
              </w:tc>
              <w:tc>
                <w:tcPr>
                  <w:tcW w:w="2381"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anthonyhead.com</w:t>
                  </w:r>
                </w:p>
              </w:tc>
              <w:tc>
                <w:tcPr>
                  <w:tcW w:w="1587"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anthonyhead</w:t>
                  </w:r>
                </w:p>
              </w:tc>
              <w:tc>
                <w:tcPr>
                  <w:tcW w:w="1587"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Slots</w:t>
                  </w:r>
                </w:p>
              </w:tc>
              <w:tc>
                <w:tcPr>
                  <w:tcW w:w="1247"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Not recorded</w:t>
                  </w:r>
                </w:p>
              </w:tc>
            </w:tr>
            <w:tr>
              <w:trPr>
                <w:cantSplit/>
              </w:trPr>
              <w:tc>
                <w:tcPr>
                  <w:tcW w:w="1133"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254,190</w:t>
                  </w:r>
                </w:p>
              </w:tc>
              <w:tc>
                <w:tcPr>
                  <w:tcW w:w="2381"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kohochocolates.com</w:t>
                  </w:r>
                </w:p>
              </w:tc>
              <w:tc>
                <w:tcPr>
                  <w:tcW w:w="1587"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kohochocolates</w:t>
                  </w:r>
                </w:p>
              </w:tc>
              <w:tc>
                <w:tcPr>
                  <w:tcW w:w="1587"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Slots</w:t>
                  </w:r>
                </w:p>
              </w:tc>
              <w:tc>
                <w:tcPr>
                  <w:tcW w:w="1247"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Not recorded</w:t>
                  </w:r>
                </w:p>
              </w:tc>
            </w:tr>
            <w:tr>
              <w:trPr>
                <w:cantSplit/>
              </w:trPr>
              <w:tc>
                <w:tcPr>
                  <w:tcW w:w="1133"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293,057</w:t>
                  </w:r>
                </w:p>
              </w:tc>
              <w:tc>
                <w:tcPr>
                  <w:tcW w:w="2381"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bifestathailand.com</w:t>
                  </w:r>
                </w:p>
              </w:tc>
              <w:tc>
                <w:tcPr>
                  <w:tcW w:w="1587"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bifestathailand</w:t>
                  </w:r>
                </w:p>
              </w:tc>
              <w:tc>
                <w:tcPr>
                  <w:tcW w:w="1587"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Slots</w:t>
                  </w:r>
                </w:p>
              </w:tc>
              <w:tc>
                <w:tcPr>
                  <w:tcW w:w="1247"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Not recorded</w:t>
                  </w:r>
                </w:p>
              </w:tc>
            </w:tr>
            <w:tr>
              <w:trPr>
                <w:cantSplit/>
              </w:trPr>
              <w:tc>
                <w:tcPr>
                  <w:tcW w:w="1133"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293,057</w:t>
                  </w:r>
                </w:p>
              </w:tc>
              <w:tc>
                <w:tcPr>
                  <w:tcW w:w="2381"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lgbtnewsnow.org</w:t>
                  </w:r>
                </w:p>
              </w:tc>
              <w:tc>
                <w:tcPr>
                  <w:tcW w:w="1587"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lgbtnewsnow</w:t>
                  </w:r>
                </w:p>
              </w:tc>
              <w:tc>
                <w:tcPr>
                  <w:tcW w:w="1587"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Slots</w:t>
                  </w:r>
                </w:p>
              </w:tc>
              <w:tc>
                <w:tcPr>
                  <w:tcW w:w="1247"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Not recorded</w:t>
                  </w:r>
                </w:p>
              </w:tc>
            </w:tr>
            <w:tr>
              <w:trPr>
                <w:cantSplit/>
              </w:trPr>
              <w:tc>
                <w:tcPr>
                  <w:tcW w:w="1133"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303,254</w:t>
                  </w:r>
                </w:p>
              </w:tc>
              <w:tc>
                <w:tcPr>
                  <w:tcW w:w="2381"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jun88wf.com</w:t>
                  </w:r>
                </w:p>
              </w:tc>
              <w:tc>
                <w:tcPr>
                  <w:tcW w:w="1587"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jun8</w:t>
                  </w:r>
                </w:p>
              </w:tc>
              <w:tc>
                <w:tcPr>
                  <w:tcW w:w="1587"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Casino</w:t>
                  </w:r>
                </w:p>
              </w:tc>
              <w:tc>
                <w:tcPr>
                  <w:tcW w:w="1247"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Not recorded</w:t>
                  </w:r>
                </w:p>
              </w:tc>
            </w:tr>
            <w:tr>
              <w:trPr>
                <w:cantSplit/>
              </w:trPr>
              <w:tc>
                <w:tcPr>
                  <w:tcW w:w="1133"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397,330</w:t>
                  </w:r>
                </w:p>
              </w:tc>
              <w:tc>
                <w:tcPr>
                  <w:tcW w:w="2381"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jun88wa.com</w:t>
                  </w:r>
                </w:p>
              </w:tc>
              <w:tc>
                <w:tcPr>
                  <w:tcW w:w="1587"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jun8</w:t>
                  </w:r>
                </w:p>
              </w:tc>
              <w:tc>
                <w:tcPr>
                  <w:tcW w:w="1587"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Casino</w:t>
                  </w:r>
                </w:p>
              </w:tc>
              <w:tc>
                <w:tcPr>
                  <w:tcW w:w="1247"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Not recorded</w:t>
                  </w:r>
                </w:p>
              </w:tc>
            </w:tr>
            <w:tr>
              <w:trPr>
                <w:cantSplit/>
              </w:trPr>
              <w:tc>
                <w:tcPr>
                  <w:tcW w:w="1133"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466,858</w:t>
                  </w:r>
                </w:p>
              </w:tc>
              <w:tc>
                <w:tcPr>
                  <w:tcW w:w="2381"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jun88wc.com</w:t>
                  </w:r>
                </w:p>
              </w:tc>
              <w:tc>
                <w:tcPr>
                  <w:tcW w:w="1587"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jun8</w:t>
                  </w:r>
                </w:p>
              </w:tc>
              <w:tc>
                <w:tcPr>
                  <w:tcW w:w="1587"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Casino</w:t>
                  </w:r>
                </w:p>
              </w:tc>
              <w:tc>
                <w:tcPr>
                  <w:tcW w:w="1247"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Not recorded</w:t>
                  </w:r>
                </w:p>
              </w:tc>
            </w:tr>
            <w:tr>
              <w:trPr>
                <w:cantSplit/>
              </w:trPr>
              <w:tc>
                <w:tcPr>
                  <w:tcW w:w="1133"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514,501</w:t>
                  </w:r>
                </w:p>
              </w:tc>
              <w:tc>
                <w:tcPr>
                  <w:tcW w:w="2381"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sacasino.ad</w:t>
                  </w:r>
                </w:p>
              </w:tc>
              <w:tc>
                <w:tcPr>
                  <w:tcW w:w="1587"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sacasino</w:t>
                  </w:r>
                </w:p>
              </w:tc>
              <w:tc>
                <w:tcPr>
                  <w:tcW w:w="1587"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Baccarat</w:t>
                  </w:r>
                </w:p>
              </w:tc>
              <w:tc>
                <w:tcPr>
                  <w:tcW w:w="1247"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Not recorded</w:t>
                  </w:r>
                </w:p>
              </w:tc>
            </w:tr>
            <w:tr>
              <w:trPr>
                <w:cantSplit/>
              </w:trPr>
              <w:tc>
                <w:tcPr>
                  <w:tcW w:w="1133"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517,141</w:t>
                  </w:r>
                </w:p>
              </w:tc>
              <w:tc>
                <w:tcPr>
                  <w:tcW w:w="2381"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jun88.info</w:t>
                  </w:r>
                </w:p>
              </w:tc>
              <w:tc>
                <w:tcPr>
                  <w:tcW w:w="1587"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jun8</w:t>
                  </w:r>
                </w:p>
              </w:tc>
              <w:tc>
                <w:tcPr>
                  <w:tcW w:w="1587"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Casino</w:t>
                  </w:r>
                </w:p>
              </w:tc>
              <w:tc>
                <w:tcPr>
                  <w:tcW w:w="1247"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Not recorded</w:t>
                  </w:r>
                </w:p>
              </w:tc>
            </w:tr>
            <w:tr>
              <w:trPr>
                <w:cantSplit/>
              </w:trPr>
              <w:tc>
                <w:tcPr>
                  <w:tcW w:w="1133"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517,141</w:t>
                  </w:r>
                </w:p>
              </w:tc>
              <w:tc>
                <w:tcPr>
                  <w:tcW w:w="2381"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slavinaslot.top</w:t>
                  </w:r>
                </w:p>
              </w:tc>
              <w:tc>
                <w:tcPr>
                  <w:tcW w:w="1587"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slavinaslot</w:t>
                  </w:r>
                </w:p>
              </w:tc>
              <w:tc>
                <w:tcPr>
                  <w:tcW w:w="1587"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Casino</w:t>
                  </w:r>
                </w:p>
              </w:tc>
              <w:tc>
                <w:tcPr>
                  <w:tcW w:w="1247"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Not recorded</w:t>
                  </w:r>
                </w:p>
              </w:tc>
            </w:tr>
            <w:tr>
              <w:trPr>
                <w:cantSplit/>
              </w:trPr>
              <w:tc>
                <w:tcPr>
                  <w:tcW w:w="1133"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547,370</w:t>
                  </w:r>
                </w:p>
              </w:tc>
              <w:tc>
                <w:tcPr>
                  <w:tcW w:w="2381"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99ok.vip</w:t>
                  </w:r>
                </w:p>
              </w:tc>
              <w:tc>
                <w:tcPr>
                  <w:tcW w:w="1587"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99ok</w:t>
                  </w:r>
                </w:p>
              </w:tc>
              <w:tc>
                <w:tcPr>
                  <w:tcW w:w="1587"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Lottery</w:t>
                  </w:r>
                </w:p>
              </w:tc>
              <w:tc>
                <w:tcPr>
                  <w:tcW w:w="1247"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Not recorded</w:t>
                  </w:r>
                </w:p>
              </w:tc>
            </w:tr>
          </w:tbl>
          <w:p>
            <w:pPr>
              <w:spacing w:before="0" w:after="0" w:line="60" w:lineRule="exact"/>
              <w:rPr>
                <w:sz w:val="2"/>
              </w:rPr>
            </w:pPr>
          </w:p>
        </w:tc>
      </w:tr>
    </w:tbl>
    <w:p>
      <w:pPr>
        <w:spacing w:after="0" w:before="0" w:line="340" w:lineRule="exact"/>
      </w:pPr>
      <w:r>
        <w:rPr>
          <w:rFonts w:ascii="Arial" w:hAnsi="Arial" w:eastAsia="Arial" w:cs="Tahoma"/>
          <w:sz w:val="4"/>
          <w:szCs w:val="4"/>
        </w:rPr>
      </w:r>
    </w:p>
    <w:tbl>
      <w:tblPr>
        <w:tblW w:w="9070" w:type="dxa"/>
        <w:tblInd w:w="0" w:type="dxa"/>
        <w:tblBorders>
          <w:top w:val="nil"/>
          <w:left w:val="nil"/>
          <w:bottom w:val="nil"/>
          <w:right w:val="nil"/>
          <w:insideH w:val="nil"/>
          <w:insideV w:val="nil"/>
        </w:tblBorders>
        <w:tblLayout w:type="fixed"/>
        <w:tblCellMar>
          <w:top w:w="0" w:type="dxa"/>
          <w:left w:w="0" w:type="dxa"/>
          <w:bottom w:w="0" w:type="dxa"/>
          <w:right w:w="0" w:type="dxa"/>
        </w:tblCellMar>
      </w:tblPr>
      <w:tblGrid>
        <w:gridCol w:w="9070"/>
      </w:tblGrid>
      <w:tr>
        <w:trPr>
          <w:cantSplit/>
        </w:trPr>
        <w:tc>
          <w:tcPr>
            <w:tcW w:w="9070" w:type="dxa"/>
            <w:tcBorders>
              <w:top w:val="single" w:sz="4" w:space="0" w:color="C9D2DB"/>
              <w:left w:val="single" w:sz="4" w:space="0" w:color="C9D2DB"/>
              <w:bottom w:val="single" w:sz="4" w:space="0" w:color="C9D2DB"/>
              <w:right w:val="single" w:sz="4" w:space="0" w:color="C9D2DB"/>
            </w:tcBorders>
            <w:tcMar>
              <w:top w:w="567" w:type="dxa"/>
              <w:left w:w="567" w:type="dxa"/>
              <w:bottom w:w="567" w:type="dxa"/>
              <w:right w:w="567" w:type="dxa"/>
            </w:tcMar>
          </w:tcPr>
          <w:p>
            <w:pPr>
              <w:pStyle w:val="Heading3"/>
            </w:pPr>
            <w:bookmarkStart w:id="140" w:name="_Toc000040"/>
            <w:r>
              <w:rPr>
                <w:rFonts w:ascii="Arial" w:hAnsi="Arial" w:eastAsia="Arial" w:cs="Tahoma"/>
                <w:b/>
                <w:bCs w:val="1"/>
                <w:color w:val="1F3F63"/>
                <w:sz w:val="22"/>
                <w:szCs w:val="22"/>
              </w:rPr>
              <w:t>Ranked brand clusters</w:t>
            </w:r>
            <w:bookmarkEnd w:id="140"/>
          </w:p>
          <w:p>
            <w:pPr>
              <w:keepNext/>
              <w:spacing w:after="40" w:before="80" w:line="288" w:lineRule="auto"/>
            </w:pPr>
            <w:r>
              <w:rPr>
                <w:rFonts w:ascii="Arial" w:hAnsi="Arial" w:eastAsia="Arial" w:cs="Tahoma"/>
                <w:b/>
                <w:bCs w:val="1"/>
                <w:color w:val="1F3F63"/>
                <w:sz w:val="19"/>
                <w:szCs w:val="19"/>
              </w:rPr>
              <w:t>How to read this table</w:t>
            </w:r>
          </w:p>
          <w:p>
            <w:pPr>
              <w:spacing w:after="100" w:before="0" w:line="300" w:lineRule="auto"/>
            </w:pPr>
            <w:r>
              <w:rPr>
                <w:rFonts w:ascii="Arial" w:hAnsi="Arial" w:eastAsia="Arial" w:cs="Tahoma"/>
                <w:color w:val="1D2733"/>
                <w:sz w:val="18"/>
                <w:szCs w:val="18"/>
              </w:rPr>
              <w:t>The table lists brand clusters that contain at least one gambling site carrying a rank in the SICPADetect feed. Each row gives the cluster, its number of URLs, the best rank among its members, how many members are ranked and its subcategories. One ranked gambling member is enough for a cluster to qualify. Clusters are ordered by their best rank, so the most visible brands come first, and the URL count shows how large each operation is. A brand that is both highly visible and large is where action reaches the most users and the most addresses at once. Rank measures visibility only, not harm, reach or revenue, and no combined score is calculated.</w:t>
            </w:r>
          </w:p>
          <w:tbl>
            <w:tblPr>
              <w:tblW w:w="7937" w:type="dxa"/>
              <w:tblInd w:w="0" w:type="dxa"/>
              <w:tblBorders>
                <w:top w:val="nil"/>
                <w:left w:val="nil"/>
                <w:bottom w:val="nil"/>
                <w:right w:val="nil"/>
                <w:insideH w:val="nil"/>
                <w:insideV w:val="nil"/>
              </w:tblBorders>
              <w:tblLayout w:type="fixed"/>
              <w:tblCellMar>
                <w:top w:w="0" w:type="dxa"/>
                <w:left w:w="0" w:type="dxa"/>
                <w:bottom w:w="0" w:type="dxa"/>
                <w:right w:w="0" w:type="dxa"/>
              </w:tblCellMar>
            </w:tblPr>
            <w:tblGrid>
              <w:gridCol w:w="1700"/>
              <w:gridCol w:w="793"/>
              <w:gridCol w:w="1247"/>
              <w:gridCol w:w="1247"/>
              <w:gridCol w:w="2948"/>
            </w:tblGrid>
            <w:tr>
              <w:trPr>
                <w:cantSplit/>
                <w:tblHeader/>
              </w:trPr>
              <w:tc>
                <w:tcPr>
                  <w:tcW w:w="1700" w:type="dxa"/>
                  <w:shd w:val="clear" w:color="auto" w:fill="1F3F63"/>
                  <w:tcMar>
                    <w:top w:w="40" w:type="dxa"/>
                    <w:left w:w="60" w:type="dxa"/>
                    <w:bottom w:w="40" w:type="dxa"/>
                    <w:right w:w="60" w:type="dxa"/>
                  </w:tcMar>
                </w:tcPr>
                <w:p>
                  <w:pPr>
                    <w:spacing w:after="0" w:before="0" w:line="276" w:lineRule="auto"/>
                  </w:pPr>
                  <w:r>
                    <w:rPr>
                      <w:rFonts w:ascii="Arial" w:hAnsi="Arial" w:eastAsia="Arial" w:cs="Tahoma"/>
                      <w:b/>
                      <w:bCs w:val="1"/>
                      <w:color w:val="FFFFFF"/>
                      <w:sz w:val="16"/>
                      <w:szCs w:val="16"/>
                    </w:rPr>
                    <w:t>Cluster</w:t>
                  </w:r>
                </w:p>
              </w:tc>
              <w:tc>
                <w:tcPr>
                  <w:tcW w:w="793" w:type="dxa"/>
                  <w:shd w:val="clear" w:color="auto" w:fill="1F3F63"/>
                  <w:tcMar>
                    <w:top w:w="40" w:type="dxa"/>
                    <w:left w:w="60" w:type="dxa"/>
                    <w:bottom w:w="40" w:type="dxa"/>
                    <w:right w:w="60" w:type="dxa"/>
                  </w:tcMar>
                </w:tcPr>
                <w:p>
                  <w:pPr>
                    <w:spacing w:after="0" w:before="0" w:line="276" w:lineRule="auto"/>
                    <w:jc w:val="right"/>
                  </w:pPr>
                  <w:r>
                    <w:rPr>
                      <w:rFonts w:ascii="Arial" w:hAnsi="Arial" w:eastAsia="Arial" w:cs="Tahoma"/>
                      <w:b/>
                      <w:bCs w:val="1"/>
                      <w:color w:val="FFFFFF"/>
                      <w:sz w:val="16"/>
                      <w:szCs w:val="16"/>
                    </w:rPr>
                    <w:t>URLs</w:t>
                  </w:r>
                </w:p>
              </w:tc>
              <w:tc>
                <w:tcPr>
                  <w:tcW w:w="1247" w:type="dxa"/>
                  <w:shd w:val="clear" w:color="auto" w:fill="1F3F63"/>
                  <w:tcMar>
                    <w:top w:w="40" w:type="dxa"/>
                    <w:left w:w="60" w:type="dxa"/>
                    <w:bottom w:w="40" w:type="dxa"/>
                    <w:right w:w="60" w:type="dxa"/>
                  </w:tcMar>
                </w:tcPr>
                <w:p>
                  <w:pPr>
                    <w:spacing w:after="0" w:before="0" w:line="276" w:lineRule="auto"/>
                    <w:jc w:val="right"/>
                  </w:pPr>
                  <w:r>
                    <w:rPr>
                      <w:rFonts w:ascii="Arial" w:hAnsi="Arial" w:eastAsia="Arial" w:cs="Tahoma"/>
                      <w:b/>
                      <w:bCs w:val="1"/>
                      <w:color w:val="FFFFFF"/>
                      <w:sz w:val="16"/>
                      <w:szCs w:val="16"/>
                    </w:rPr>
                    <w:t>Best rank</w:t>
                  </w:r>
                </w:p>
              </w:tc>
              <w:tc>
                <w:tcPr>
                  <w:tcW w:w="1247" w:type="dxa"/>
                  <w:shd w:val="clear" w:color="auto" w:fill="1F3F63"/>
                  <w:tcMar>
                    <w:top w:w="40" w:type="dxa"/>
                    <w:left w:w="60" w:type="dxa"/>
                    <w:bottom w:w="40" w:type="dxa"/>
                    <w:right w:w="60" w:type="dxa"/>
                  </w:tcMar>
                </w:tcPr>
                <w:p>
                  <w:pPr>
                    <w:spacing w:after="0" w:before="0" w:line="276" w:lineRule="auto"/>
                    <w:jc w:val="right"/>
                  </w:pPr>
                  <w:r>
                    <w:rPr>
                      <w:rFonts w:ascii="Arial" w:hAnsi="Arial" w:eastAsia="Arial" w:cs="Tahoma"/>
                      <w:b/>
                      <w:bCs w:val="1"/>
                      <w:color w:val="FFFFFF"/>
                      <w:sz w:val="16"/>
                      <w:szCs w:val="16"/>
                    </w:rPr>
                    <w:t>Ranked URLs</w:t>
                  </w:r>
                </w:p>
              </w:tc>
              <w:tc>
                <w:tcPr>
                  <w:tcW w:w="2948" w:type="dxa"/>
                  <w:shd w:val="clear" w:color="auto" w:fill="1F3F63"/>
                  <w:tcMar>
                    <w:top w:w="40" w:type="dxa"/>
                    <w:left w:w="60" w:type="dxa"/>
                    <w:bottom w:w="40" w:type="dxa"/>
                    <w:right w:w="60" w:type="dxa"/>
                  </w:tcMar>
                </w:tcPr>
                <w:p>
                  <w:pPr>
                    <w:spacing w:after="0" w:before="0" w:line="276" w:lineRule="auto"/>
                  </w:pPr>
                  <w:r>
                    <w:rPr>
                      <w:rFonts w:ascii="Arial" w:hAnsi="Arial" w:eastAsia="Arial" w:cs="Tahoma"/>
                      <w:b/>
                      <w:bCs w:val="1"/>
                      <w:color w:val="FFFFFF"/>
                      <w:sz w:val="16"/>
                      <w:szCs w:val="16"/>
                    </w:rPr>
                    <w:t>Subcategories</w:t>
                  </w:r>
                </w:p>
              </w:tc>
            </w:tr>
            <w:tr>
              <w:trPr>
                <w:cantSplit/>
              </w:trPr>
              <w:tc>
                <w:tcPr>
                  <w:tcW w:w="1700"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metal</w:t>
                  </w:r>
                </w:p>
              </w:tc>
              <w:tc>
                <w:tcPr>
                  <w:tcW w:w="793"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2</w:t>
                  </w:r>
                </w:p>
              </w:tc>
              <w:tc>
                <w:tcPr>
                  <w:tcW w:w="1247"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93,155</w:t>
                  </w:r>
                </w:p>
              </w:tc>
              <w:tc>
                <w:tcPr>
                  <w:tcW w:w="1247"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1</w:t>
                  </w:r>
                </w:p>
              </w:tc>
              <w:tc>
                <w:tcPr>
                  <w:tcW w:w="2948"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Slots 2</w:t>
                  </w:r>
                </w:p>
              </w:tc>
            </w:tr>
            <w:tr>
              <w:trPr>
                <w:cantSplit/>
              </w:trPr>
              <w:tc>
                <w:tcPr>
                  <w:tcW w:w="1700"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allslotwallet</w:t>
                  </w:r>
                </w:p>
              </w:tc>
              <w:tc>
                <w:tcPr>
                  <w:tcW w:w="793"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1</w:t>
                  </w:r>
                </w:p>
              </w:tc>
              <w:tc>
                <w:tcPr>
                  <w:tcW w:w="1247"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214,132</w:t>
                  </w:r>
                </w:p>
              </w:tc>
              <w:tc>
                <w:tcPr>
                  <w:tcW w:w="1247"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1</w:t>
                  </w:r>
                </w:p>
              </w:tc>
              <w:tc>
                <w:tcPr>
                  <w:tcW w:w="2948"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Slots 1</w:t>
                  </w:r>
                </w:p>
              </w:tc>
            </w:tr>
            <w:tr>
              <w:trPr>
                <w:cantSplit/>
              </w:trPr>
              <w:tc>
                <w:tcPr>
                  <w:tcW w:w="1700"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suriya</w:t>
                  </w:r>
                </w:p>
              </w:tc>
              <w:tc>
                <w:tcPr>
                  <w:tcW w:w="793"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1</w:t>
                  </w:r>
                </w:p>
              </w:tc>
              <w:tc>
                <w:tcPr>
                  <w:tcW w:w="1247"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221,001</w:t>
                  </w:r>
                </w:p>
              </w:tc>
              <w:tc>
                <w:tcPr>
                  <w:tcW w:w="1247"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1</w:t>
                  </w:r>
                </w:p>
              </w:tc>
              <w:tc>
                <w:tcPr>
                  <w:tcW w:w="2948"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General Gambling 1</w:t>
                  </w:r>
                </w:p>
              </w:tc>
            </w:tr>
            <w:tr>
              <w:trPr>
                <w:cantSplit/>
              </w:trPr>
              <w:tc>
                <w:tcPr>
                  <w:tcW w:w="1700"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u11</w:t>
                  </w:r>
                </w:p>
              </w:tc>
              <w:tc>
                <w:tcPr>
                  <w:tcW w:w="793"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33</w:t>
                  </w:r>
                </w:p>
              </w:tc>
              <w:tc>
                <w:tcPr>
                  <w:tcW w:w="1247"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252,597</w:t>
                  </w:r>
                </w:p>
              </w:tc>
              <w:tc>
                <w:tcPr>
                  <w:tcW w:w="1247"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1</w:t>
                  </w:r>
                </w:p>
              </w:tc>
              <w:tc>
                <w:tcPr>
                  <w:tcW w:w="2948"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Casino 12 · Football Betting 9 · Slots 9 · General Gambling 3</w:t>
                  </w:r>
                </w:p>
              </w:tc>
            </w:tr>
            <w:tr>
              <w:trPr>
                <w:cantSplit/>
              </w:trPr>
              <w:tc>
                <w:tcPr>
                  <w:tcW w:w="1700"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anthonyhead</w:t>
                  </w:r>
                </w:p>
              </w:tc>
              <w:tc>
                <w:tcPr>
                  <w:tcW w:w="793"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1</w:t>
                  </w:r>
                </w:p>
              </w:tc>
              <w:tc>
                <w:tcPr>
                  <w:tcW w:w="1247"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254,190</w:t>
                  </w:r>
                </w:p>
              </w:tc>
              <w:tc>
                <w:tcPr>
                  <w:tcW w:w="1247"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1</w:t>
                  </w:r>
                </w:p>
              </w:tc>
              <w:tc>
                <w:tcPr>
                  <w:tcW w:w="2948"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Slots 1</w:t>
                  </w:r>
                </w:p>
              </w:tc>
            </w:tr>
            <w:tr>
              <w:trPr>
                <w:cantSplit/>
              </w:trPr>
              <w:tc>
                <w:tcPr>
                  <w:tcW w:w="1700"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kohochocolates</w:t>
                  </w:r>
                </w:p>
              </w:tc>
              <w:tc>
                <w:tcPr>
                  <w:tcW w:w="793"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1</w:t>
                  </w:r>
                </w:p>
              </w:tc>
              <w:tc>
                <w:tcPr>
                  <w:tcW w:w="1247"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254,190</w:t>
                  </w:r>
                </w:p>
              </w:tc>
              <w:tc>
                <w:tcPr>
                  <w:tcW w:w="1247"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1</w:t>
                  </w:r>
                </w:p>
              </w:tc>
              <w:tc>
                <w:tcPr>
                  <w:tcW w:w="2948"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Slots 1</w:t>
                  </w:r>
                </w:p>
              </w:tc>
            </w:tr>
            <w:tr>
              <w:trPr>
                <w:cantSplit/>
              </w:trPr>
              <w:tc>
                <w:tcPr>
                  <w:tcW w:w="1700"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bifestathailand</w:t>
                  </w:r>
                </w:p>
              </w:tc>
              <w:tc>
                <w:tcPr>
                  <w:tcW w:w="793"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1</w:t>
                  </w:r>
                </w:p>
              </w:tc>
              <w:tc>
                <w:tcPr>
                  <w:tcW w:w="1247"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293,057</w:t>
                  </w:r>
                </w:p>
              </w:tc>
              <w:tc>
                <w:tcPr>
                  <w:tcW w:w="1247"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1</w:t>
                  </w:r>
                </w:p>
              </w:tc>
              <w:tc>
                <w:tcPr>
                  <w:tcW w:w="2948"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Slots 1</w:t>
                  </w:r>
                </w:p>
              </w:tc>
            </w:tr>
            <w:tr>
              <w:trPr>
                <w:cantSplit/>
              </w:trPr>
              <w:tc>
                <w:tcPr>
                  <w:tcW w:w="1700"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lgbtnewsnow</w:t>
                  </w:r>
                </w:p>
              </w:tc>
              <w:tc>
                <w:tcPr>
                  <w:tcW w:w="793"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1</w:t>
                  </w:r>
                </w:p>
              </w:tc>
              <w:tc>
                <w:tcPr>
                  <w:tcW w:w="1247"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293,057</w:t>
                  </w:r>
                </w:p>
              </w:tc>
              <w:tc>
                <w:tcPr>
                  <w:tcW w:w="1247"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1</w:t>
                  </w:r>
                </w:p>
              </w:tc>
              <w:tc>
                <w:tcPr>
                  <w:tcW w:w="2948"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Slots 1</w:t>
                  </w:r>
                </w:p>
              </w:tc>
            </w:tr>
            <w:tr>
              <w:trPr>
                <w:cantSplit/>
              </w:trPr>
              <w:tc>
                <w:tcPr>
                  <w:tcW w:w="1700"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jun8</w:t>
                  </w:r>
                </w:p>
              </w:tc>
              <w:tc>
                <w:tcPr>
                  <w:tcW w:w="793"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712</w:t>
                  </w:r>
                </w:p>
              </w:tc>
              <w:tc>
                <w:tcPr>
                  <w:tcW w:w="1247"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303,254</w:t>
                  </w:r>
                </w:p>
              </w:tc>
              <w:tc>
                <w:tcPr>
                  <w:tcW w:w="1247"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31</w:t>
                  </w:r>
                </w:p>
              </w:tc>
              <w:tc>
                <w:tcPr>
                  <w:tcW w:w="2948"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Casino 335 · Slots 142 · General Gambling 79 · Lottery 67 · Football Betting 49 · Playing card 33 · Baccarat 7</w:t>
                  </w:r>
                </w:p>
              </w:tc>
            </w:tr>
            <w:tr>
              <w:trPr>
                <w:cantSplit/>
              </w:trPr>
              <w:tc>
                <w:tcPr>
                  <w:tcW w:w="1700"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sacasino</w:t>
                  </w:r>
                </w:p>
              </w:tc>
              <w:tc>
                <w:tcPr>
                  <w:tcW w:w="793"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1</w:t>
                  </w:r>
                </w:p>
              </w:tc>
              <w:tc>
                <w:tcPr>
                  <w:tcW w:w="1247"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514,501</w:t>
                  </w:r>
                </w:p>
              </w:tc>
              <w:tc>
                <w:tcPr>
                  <w:tcW w:w="1247"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1</w:t>
                  </w:r>
                </w:p>
              </w:tc>
              <w:tc>
                <w:tcPr>
                  <w:tcW w:w="2948"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Baccarat 1</w:t>
                  </w:r>
                </w:p>
              </w:tc>
            </w:tr>
            <w:tr>
              <w:trPr>
                <w:cantSplit/>
              </w:trPr>
              <w:tc>
                <w:tcPr>
                  <w:tcW w:w="1700"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slavinaslot</w:t>
                  </w:r>
                </w:p>
              </w:tc>
              <w:tc>
                <w:tcPr>
                  <w:tcW w:w="793"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2</w:t>
                  </w:r>
                </w:p>
              </w:tc>
              <w:tc>
                <w:tcPr>
                  <w:tcW w:w="1247"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517,141</w:t>
                  </w:r>
                </w:p>
              </w:tc>
              <w:tc>
                <w:tcPr>
                  <w:tcW w:w="1247"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1</w:t>
                  </w:r>
                </w:p>
              </w:tc>
              <w:tc>
                <w:tcPr>
                  <w:tcW w:w="2948"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Casino 2</w:t>
                  </w:r>
                </w:p>
              </w:tc>
            </w:tr>
            <w:tr>
              <w:trPr>
                <w:cantSplit/>
              </w:trPr>
              <w:tc>
                <w:tcPr>
                  <w:tcW w:w="1700"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99ok</w:t>
                  </w:r>
                </w:p>
              </w:tc>
              <w:tc>
                <w:tcPr>
                  <w:tcW w:w="793"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17</w:t>
                  </w:r>
                </w:p>
              </w:tc>
              <w:tc>
                <w:tcPr>
                  <w:tcW w:w="1247"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547,370</w:t>
                  </w:r>
                </w:p>
              </w:tc>
              <w:tc>
                <w:tcPr>
                  <w:tcW w:w="1247"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2</w:t>
                  </w:r>
                </w:p>
              </w:tc>
              <w:tc>
                <w:tcPr>
                  <w:tcW w:w="2948"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Slots 10 · Casino 3 · General Gambling 2 · Lottery 2</w:t>
                  </w:r>
                </w:p>
              </w:tc>
            </w:tr>
            <w:tr>
              <w:trPr>
                <w:cantSplit/>
              </w:trPr>
              <w:tc>
                <w:tcPr>
                  <w:tcW w:w="1700"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gg88</w:t>
                  </w:r>
                </w:p>
              </w:tc>
              <w:tc>
                <w:tcPr>
                  <w:tcW w:w="793"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271</w:t>
                  </w:r>
                </w:p>
              </w:tc>
              <w:tc>
                <w:tcPr>
                  <w:tcW w:w="1247"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558,790</w:t>
                  </w:r>
                </w:p>
              </w:tc>
              <w:tc>
                <w:tcPr>
                  <w:tcW w:w="1247"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16</w:t>
                  </w:r>
                </w:p>
              </w:tc>
              <w:tc>
                <w:tcPr>
                  <w:tcW w:w="2948"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Casino 139 · Slots 62 · General Gambling 37 · Football Betting 26 · Playing card 4 · Baccarat 3</w:t>
                  </w:r>
                </w:p>
              </w:tc>
            </w:tr>
            <w:tr>
              <w:trPr>
                <w:cantSplit/>
              </w:trPr>
              <w:tc>
                <w:tcPr>
                  <w:tcW w:w="1700"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betwgb</w:t>
                  </w:r>
                </w:p>
              </w:tc>
              <w:tc>
                <w:tcPr>
                  <w:tcW w:w="793"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1</w:t>
                  </w:r>
                </w:p>
              </w:tc>
              <w:tc>
                <w:tcPr>
                  <w:tcW w:w="1247"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582,212</w:t>
                  </w:r>
                </w:p>
              </w:tc>
              <w:tc>
                <w:tcPr>
                  <w:tcW w:w="1247"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1</w:t>
                  </w:r>
                </w:p>
              </w:tc>
              <w:tc>
                <w:tcPr>
                  <w:tcW w:w="2948"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Football Betting 1</w:t>
                  </w:r>
                </w:p>
              </w:tc>
            </w:tr>
            <w:tr>
              <w:trPr>
                <w:cantSplit/>
              </w:trPr>
              <w:tc>
                <w:tcPr>
                  <w:tcW w:w="1700"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hh9</w:t>
                  </w:r>
                </w:p>
              </w:tc>
              <w:tc>
                <w:tcPr>
                  <w:tcW w:w="793"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32</w:t>
                  </w:r>
                </w:p>
              </w:tc>
              <w:tc>
                <w:tcPr>
                  <w:tcW w:w="1247"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632,178</w:t>
                  </w:r>
                </w:p>
              </w:tc>
              <w:tc>
                <w:tcPr>
                  <w:tcW w:w="1247" w:type="dxa"/>
                  <w:tcBorders>
                    <w:top w:val="nil"/>
                    <w:left w:val="nil"/>
                    <w:bottom w:val="single" w:sz="4" w:space="0" w:color="C9D2DB"/>
                    <w:right w:val="nil"/>
                  </w:tcBorders>
                  <w:noWrap/>
                  <w:tcMar>
                    <w:top w:w="40" w:type="dxa"/>
                    <w:left w:w="60" w:type="dxa"/>
                    <w:bottom w:w="40" w:type="dxa"/>
                    <w:right w:w="60" w:type="dxa"/>
                  </w:tcMar>
                </w:tcPr>
                <w:p>
                  <w:pPr>
                    <w:spacing w:after="0" w:before="0" w:line="276" w:lineRule="auto"/>
                    <w:jc w:val="right"/>
                  </w:pPr>
                  <w:r>
                    <w:rPr>
                      <w:rFonts w:ascii="Arial" w:hAnsi="Arial" w:eastAsia="Arial" w:cs="Tahoma"/>
                      <w:b w:val="0"/>
                      <w:bCs w:val="0"/>
                      <w:color w:val="1D2733"/>
                      <w:sz w:val="16"/>
                      <w:szCs w:val="16"/>
                    </w:rPr>
                    <w:t>11</w:t>
                  </w:r>
                </w:p>
              </w:tc>
              <w:tc>
                <w:tcPr>
                  <w:tcW w:w="2948" w:type="dxa"/>
                  <w:tcBorders>
                    <w:top w:val="nil"/>
                    <w:left w:val="nil"/>
                    <w:bottom w:val="single" w:sz="4" w:space="0" w:color="C9D2DB"/>
                    <w:right w:val="nil"/>
                  </w:tcBorders>
                  <w:tcMar>
                    <w:top w:w="40" w:type="dxa"/>
                    <w:left w:w="60" w:type="dxa"/>
                    <w:bottom w:w="40" w:type="dxa"/>
                    <w:right w:w="60" w:type="dxa"/>
                  </w:tcMar>
                </w:tcPr>
                <w:p>
                  <w:pPr>
                    <w:spacing w:after="0" w:before="0" w:line="276" w:lineRule="auto"/>
                  </w:pPr>
                  <w:r>
                    <w:rPr>
                      <w:rFonts w:ascii="Arial" w:hAnsi="Arial" w:eastAsia="Arial" w:cs="Tahoma"/>
                      <w:b w:val="0"/>
                      <w:bCs w:val="0"/>
                      <w:color w:val="1D2733"/>
                      <w:sz w:val="16"/>
                      <w:szCs w:val="16"/>
                    </w:rPr>
                    <w:t>General Gambling 18 · Football Betting 8 · Slots 3 · Casino 3</w:t>
                  </w:r>
                </w:p>
              </w:tc>
            </w:tr>
          </w:tbl>
          <w:p>
            <w:pPr>
              <w:spacing w:before="0" w:after="0" w:line="60" w:lineRule="exact"/>
              <w:rPr>
                <w:sz w:val="2"/>
              </w:rPr>
            </w:pPr>
          </w:p>
          <w:p>
            <w:pPr>
              <w:spacing w:after="0" w:before="80" w:line="288" w:lineRule="auto"/>
            </w:pPr>
            <w:r>
              <w:rPr>
                <w:rFonts w:ascii="Arial" w:hAnsi="Arial" w:eastAsia="Arial" w:cs="Tahoma"/>
                <w:color w:val="5B6773"/>
                <w:sz w:val="17"/>
                <w:szCs w:val="17"/>
              </w:rPr>
              <w:t>The 15 best ranked of 218 qualifying clusters are listed; 203 fall outside the table.</w:t>
            </w:r>
          </w:p>
        </w:tc>
      </w:tr>
    </w:tbl>
    <w:p>
      <w:pPr>
        <w:pStyle w:val="Heading2"/>
      </w:pPr>
      <w:bookmarkStart w:id="141" w:name="_Toc000041"/>
      <w:r>
        <w:rPr>
          <w:rFonts w:ascii="Arial" w:hAnsi="Arial" w:eastAsia="Arial" w:cs="Tahoma"/>
          <w:b/>
          <w:bCs w:val="1"/>
          <w:color w:val="1F3F63"/>
          <w:sz w:val="28"/>
          <w:szCs w:val="28"/>
        </w:rPr>
        <w:t>Key insights</w:t>
      </w:r>
      <w:bookmarkEnd w:id="141"/>
    </w:p>
    <w:tbl>
      <w:tblPr>
        <w:tblW w:w="9070" w:type="dxa"/>
        <w:tblInd w:w="0" w:type="dxa"/>
        <w:tblBorders>
          <w:top w:val="nil"/>
          <w:left w:val="nil"/>
          <w:bottom w:val="nil"/>
          <w:right w:val="nil"/>
          <w:insideH w:val="nil"/>
          <w:insideV w:val="nil"/>
        </w:tblBorders>
        <w:tblLayout w:type="fixed"/>
        <w:tblCellMar>
          <w:top w:w="0" w:type="dxa"/>
          <w:left w:w="0" w:type="dxa"/>
          <w:bottom w:w="0" w:type="dxa"/>
          <w:right w:w="0" w:type="dxa"/>
        </w:tblCellMar>
      </w:tblPr>
      <w:tblGrid>
        <w:gridCol w:w="9070"/>
      </w:tblGrid>
      <w:tr>
        <w:trPr>
          <w:cantSplit/>
        </w:trPr>
        <w:tc>
          <w:tcPr>
            <w:tcW w:w="9070" w:type="dxa"/>
            <w:tcBorders>
              <w:top w:val="single" w:sz="4" w:space="0" w:color="C9D2DB"/>
              <w:left w:val="single" w:sz="4" w:space="0" w:color="C9D2DB"/>
              <w:bottom w:val="single" w:sz="4" w:space="0" w:color="C9D2DB"/>
              <w:right w:val="single" w:sz="4" w:space="0" w:color="C9D2DB"/>
            </w:tcBorders>
            <w:tcMar>
              <w:top w:w="567" w:type="dxa"/>
              <w:left w:w="567" w:type="dxa"/>
              <w:bottom w:w="567" w:type="dxa"/>
              <w:right w:w="567" w:type="dxa"/>
            </w:tcMar>
          </w:tcPr>
          <w:p>
            <w:pPr>
              <w:pStyle w:val="Heading3"/>
            </w:pPr>
            <w:bookmarkStart w:id="142" w:name="_Toc000042"/>
            <w:r>
              <w:rPr>
                <w:rFonts w:ascii="Arial" w:hAnsi="Arial" w:eastAsia="Arial" w:cs="Tahoma"/>
                <w:b/>
                <w:bCs w:val="1"/>
                <w:color w:val="1F3F63"/>
                <w:sz w:val="22"/>
                <w:szCs w:val="22"/>
              </w:rPr>
              <w:t>Scale of the analysis</w:t>
            </w:r>
            <w:bookmarkEnd w:id="142"/>
          </w:p>
          <w:p>
            <w:pPr>
              <w:spacing w:after="120" w:before="0" w:line="312" w:lineRule="auto"/>
            </w:pPr>
            <w:r>
              <w:rPr>
                <w:rFonts w:ascii="Arial" w:hAnsi="Arial" w:eastAsia="Arial" w:cs="Tahoma"/>
                <w:color w:val="1D2733"/>
                <w:sz w:val="19"/>
                <w:szCs w:val="19"/>
              </w:rPr>
              <w:t>The analysis covers 29,976 distinct URLs over 48 days, from 2026-09-04 to 2026-10-21. Of these, 14,182 are gambling, 15,682 are not gambling and 112 are unreachable. 0 further URLs were set aside as Needs more analysis. Daily volume stayed below the gap threshold for two stretches, 8 September to 20 September 2026 (13 days, 190 URLs) and 10 October to 17 October 2026 (8 days, 257 URLs). The cause of each is not recorded.</w:t>
            </w:r>
          </w:p>
          <w:p>
            <w:pPr>
              <w:pBdr>
                <w:left w:val="single" w:sz="18" w:space="6" w:color="1F3F63"/>
              </w:pBdr>
              <w:spacing w:after="0" w:before="0" w:line="312" w:lineRule="auto"/>
              <w:ind w:left="170"/>
            </w:pPr>
            <w:r>
              <w:rPr>
                <w:rFonts w:ascii="Arial" w:hAnsi="Arial" w:eastAsia="Arial" w:cs="Tahoma"/>
                <w:b/>
                <w:bCs w:val="1"/>
                <w:color w:val="1F3F63"/>
                <w:sz w:val="19"/>
                <w:szCs w:val="19"/>
              </w:rPr>
              <w:t>The sample is large enough to reason about patterns, not isolated cases.</w:t>
            </w:r>
          </w:p>
        </w:tc>
      </w:tr>
    </w:tbl>
    <w:p>
      <w:pPr>
        <w:spacing w:after="0" w:before="0" w:line="340" w:lineRule="exact"/>
      </w:pPr>
      <w:r>
        <w:rPr>
          <w:rFonts w:ascii="Arial" w:hAnsi="Arial" w:eastAsia="Arial" w:cs="Tahoma"/>
          <w:sz w:val="4"/>
          <w:szCs w:val="4"/>
        </w:rPr>
      </w:r>
    </w:p>
    <w:tbl>
      <w:tblPr>
        <w:tblW w:w="9070" w:type="dxa"/>
        <w:tblInd w:w="0" w:type="dxa"/>
        <w:tblBorders>
          <w:top w:val="nil"/>
          <w:left w:val="nil"/>
          <w:bottom w:val="nil"/>
          <w:right w:val="nil"/>
          <w:insideH w:val="nil"/>
          <w:insideV w:val="nil"/>
        </w:tblBorders>
        <w:tblLayout w:type="fixed"/>
        <w:tblCellMar>
          <w:top w:w="0" w:type="dxa"/>
          <w:left w:w="0" w:type="dxa"/>
          <w:bottom w:w="0" w:type="dxa"/>
          <w:right w:w="0" w:type="dxa"/>
        </w:tblCellMar>
      </w:tblPr>
      <w:tblGrid>
        <w:gridCol w:w="9070"/>
      </w:tblGrid>
      <w:tr>
        <w:trPr>
          <w:cantSplit/>
        </w:trPr>
        <w:tc>
          <w:tcPr>
            <w:tcW w:w="9070" w:type="dxa"/>
            <w:tcBorders>
              <w:top w:val="single" w:sz="4" w:space="0" w:color="C9D2DB"/>
              <w:left w:val="single" w:sz="4" w:space="0" w:color="C9D2DB"/>
              <w:bottom w:val="single" w:sz="4" w:space="0" w:color="C9D2DB"/>
              <w:right w:val="single" w:sz="4" w:space="0" w:color="C9D2DB"/>
            </w:tcBorders>
            <w:tcMar>
              <w:top w:w="567" w:type="dxa"/>
              <w:left w:w="567" w:type="dxa"/>
              <w:bottom w:w="567" w:type="dxa"/>
              <w:right w:w="567" w:type="dxa"/>
            </w:tcMar>
          </w:tcPr>
          <w:p>
            <w:pPr>
              <w:pStyle w:val="Heading3"/>
            </w:pPr>
            <w:bookmarkStart w:id="143" w:name="_Toc000043"/>
            <w:r>
              <w:rPr>
                <w:rFonts w:ascii="Arial" w:hAnsi="Arial" w:eastAsia="Arial" w:cs="Tahoma"/>
                <w:b/>
                <w:bCs w:val="1"/>
                <w:color w:val="1F3F63"/>
                <w:sz w:val="22"/>
                <w:szCs w:val="22"/>
              </w:rPr>
              <w:t>What is being offered</w:t>
            </w:r>
            <w:bookmarkEnd w:id="143"/>
          </w:p>
          <w:p>
            <w:pPr>
              <w:spacing w:after="120" w:before="0" w:line="312" w:lineRule="auto"/>
            </w:pPr>
            <w:r>
              <w:rPr>
                <w:rFonts w:ascii="Arial" w:hAnsi="Arial" w:eastAsia="Arial" w:cs="Tahoma"/>
                <w:color w:val="1D2733"/>
                <w:sz w:val="19"/>
                <w:szCs w:val="19"/>
              </w:rPr>
              <w:t>Slots (30.8%), Casino (30.1%) and Playing card (12.7%) are the three largest product subcategories, with 4,364, 4,262 and 1,804 URLs. 12.4% of gambling URLs are confirmed as gambling without an evidenced product type, and 96.7% of subcategory assignments rest on inference rather than a lexicon match. 207 of the 286 lexicon keywords never matched. The lexicon has poor coverage of this dataset, so subcategory figures are indicative only.</w:t>
            </w:r>
          </w:p>
          <w:p>
            <w:pPr>
              <w:pBdr>
                <w:left w:val="single" w:sz="18" w:space="6" w:color="1F3F63"/>
              </w:pBdr>
              <w:spacing w:after="0" w:before="0" w:line="312" w:lineRule="auto"/>
              <w:ind w:left="170"/>
            </w:pPr>
            <w:r>
              <w:rPr>
                <w:rFonts w:ascii="Arial" w:hAnsi="Arial" w:eastAsia="Arial" w:cs="Tahoma"/>
                <w:b/>
                <w:bCs w:val="1"/>
                <w:color w:val="1F3F63"/>
                <w:sz w:val="19"/>
                <w:szCs w:val="19"/>
              </w:rPr>
              <w:t>Slots is the largest product type, but at 30.8% of gambling URLs the estate is spread across product types rather than concentrated.</w:t>
            </w:r>
          </w:p>
        </w:tc>
      </w:tr>
    </w:tbl>
    <w:p>
      <w:pPr>
        <w:spacing w:after="0" w:before="0" w:line="340" w:lineRule="exact"/>
      </w:pPr>
      <w:r>
        <w:rPr>
          <w:rFonts w:ascii="Arial" w:hAnsi="Arial" w:eastAsia="Arial" w:cs="Tahoma"/>
          <w:sz w:val="4"/>
          <w:szCs w:val="4"/>
        </w:rPr>
      </w:r>
    </w:p>
    <w:tbl>
      <w:tblPr>
        <w:tblW w:w="9070" w:type="dxa"/>
        <w:tblInd w:w="0" w:type="dxa"/>
        <w:tblBorders>
          <w:top w:val="nil"/>
          <w:left w:val="nil"/>
          <w:bottom w:val="nil"/>
          <w:right w:val="nil"/>
          <w:insideH w:val="nil"/>
          <w:insideV w:val="nil"/>
        </w:tblBorders>
        <w:tblLayout w:type="fixed"/>
        <w:tblCellMar>
          <w:top w:w="0" w:type="dxa"/>
          <w:left w:w="0" w:type="dxa"/>
          <w:bottom w:w="0" w:type="dxa"/>
          <w:right w:w="0" w:type="dxa"/>
        </w:tblCellMar>
      </w:tblPr>
      <w:tblGrid>
        <w:gridCol w:w="9070"/>
      </w:tblGrid>
      <w:tr>
        <w:trPr>
          <w:cantSplit/>
        </w:trPr>
        <w:tc>
          <w:tcPr>
            <w:tcW w:w="9070" w:type="dxa"/>
            <w:tcBorders>
              <w:top w:val="single" w:sz="4" w:space="0" w:color="C9D2DB"/>
              <w:left w:val="single" w:sz="4" w:space="0" w:color="C9D2DB"/>
              <w:bottom w:val="single" w:sz="4" w:space="0" w:color="C9D2DB"/>
              <w:right w:val="single" w:sz="4" w:space="0" w:color="C9D2DB"/>
            </w:tcBorders>
            <w:tcMar>
              <w:top w:w="567" w:type="dxa"/>
              <w:left w:w="567" w:type="dxa"/>
              <w:bottom w:w="567" w:type="dxa"/>
              <w:right w:w="567" w:type="dxa"/>
            </w:tcMar>
          </w:tcPr>
          <w:p>
            <w:pPr>
              <w:pStyle w:val="Heading3"/>
            </w:pPr>
            <w:bookmarkStart w:id="144" w:name="_Toc000044"/>
            <w:r>
              <w:rPr>
                <w:rFonts w:ascii="Arial" w:hAnsi="Arial" w:eastAsia="Arial" w:cs="Tahoma"/>
                <w:b/>
                <w:bCs w:val="1"/>
                <w:color w:val="1F3F63"/>
                <w:sz w:val="22"/>
                <w:szCs w:val="22"/>
              </w:rPr>
              <w:t>Brand clustering</w:t>
            </w:r>
            <w:bookmarkEnd w:id="144"/>
          </w:p>
          <w:p>
            <w:pPr>
              <w:spacing w:after="120" w:before="0" w:line="312" w:lineRule="auto"/>
            </w:pPr>
            <w:r>
              <w:rPr>
                <w:rFonts w:ascii="Arial" w:hAnsi="Arial" w:eastAsia="Arial" w:cs="Tahoma"/>
                <w:color w:val="1D2733"/>
                <w:sz w:val="19"/>
                <w:szCs w:val="19"/>
              </w:rPr>
              <w:t>2,809 clusters cover 14,182 gambling URLs on 6,827 domains. 990 hold more than one domain. 46 clusters and 722 domains cover half the estate. The largest cluster, 49m, holds 2,885 URLs (20.3% of gambling URLs) on 1 domain, across 4 subcategories. The largest domain, 49m.co, holds 2,885 URLs (20.3%). 15 host farms carry 35.1% of gambling URLs.</w:t>
            </w:r>
          </w:p>
          <w:p>
            <w:pPr>
              <w:pBdr>
                <w:left w:val="single" w:sz="18" w:space="6" w:color="1F3F63"/>
              </w:pBdr>
              <w:spacing w:after="0" w:before="0" w:line="312" w:lineRule="auto"/>
              <w:ind w:left="170"/>
            </w:pPr>
            <w:r>
              <w:rPr>
                <w:rFonts w:ascii="Arial" w:hAnsi="Arial" w:eastAsia="Arial" w:cs="Tahoma"/>
                <w:b/>
                <w:bCs w:val="1"/>
                <w:color w:val="1F3F63"/>
                <w:sz w:val="19"/>
                <w:szCs w:val="19"/>
              </w:rPr>
              <w:t>One registered domain carries 20.3% of the estate through many hostnames, so action at domain level reaches all of them at once, where URL by URL blocking would need one entry per hostname. Beyond it, the estate is diffuse: 46 clusters and 722 domains are needed to cover half of the gambling URLs.</w:t>
            </w:r>
          </w:p>
        </w:tc>
      </w:tr>
    </w:tbl>
    <w:p>
      <w:pPr>
        <w:spacing w:after="0" w:before="0" w:line="340" w:lineRule="exact"/>
      </w:pPr>
      <w:r>
        <w:rPr>
          <w:rFonts w:ascii="Arial" w:hAnsi="Arial" w:eastAsia="Arial" w:cs="Tahoma"/>
          <w:sz w:val="4"/>
          <w:szCs w:val="4"/>
        </w:rPr>
      </w:r>
    </w:p>
    <w:tbl>
      <w:tblPr>
        <w:tblW w:w="9070" w:type="dxa"/>
        <w:tblInd w:w="0" w:type="dxa"/>
        <w:tblBorders>
          <w:top w:val="nil"/>
          <w:left w:val="nil"/>
          <w:bottom w:val="nil"/>
          <w:right w:val="nil"/>
          <w:insideH w:val="nil"/>
          <w:insideV w:val="nil"/>
        </w:tblBorders>
        <w:tblLayout w:type="fixed"/>
        <w:tblCellMar>
          <w:top w:w="0" w:type="dxa"/>
          <w:left w:w="0" w:type="dxa"/>
          <w:bottom w:w="0" w:type="dxa"/>
          <w:right w:w="0" w:type="dxa"/>
        </w:tblCellMar>
      </w:tblPr>
      <w:tblGrid>
        <w:gridCol w:w="9070"/>
      </w:tblGrid>
      <w:tr>
        <w:trPr>
          <w:cantSplit/>
        </w:trPr>
        <w:tc>
          <w:tcPr>
            <w:tcW w:w="9070" w:type="dxa"/>
            <w:tcBorders>
              <w:top w:val="single" w:sz="4" w:space="0" w:color="C9D2DB"/>
              <w:left w:val="single" w:sz="4" w:space="0" w:color="C9D2DB"/>
              <w:bottom w:val="single" w:sz="4" w:space="0" w:color="C9D2DB"/>
              <w:right w:val="single" w:sz="4" w:space="0" w:color="C9D2DB"/>
            </w:tcBorders>
            <w:tcMar>
              <w:top w:w="567" w:type="dxa"/>
              <w:left w:w="567" w:type="dxa"/>
              <w:bottom w:w="567" w:type="dxa"/>
              <w:right w:w="567" w:type="dxa"/>
            </w:tcMar>
          </w:tcPr>
          <w:p>
            <w:pPr>
              <w:pStyle w:val="Heading3"/>
            </w:pPr>
            <w:bookmarkStart w:id="145" w:name="_Toc000045"/>
            <w:r>
              <w:rPr>
                <w:rFonts w:ascii="Arial" w:hAnsi="Arial" w:eastAsia="Arial" w:cs="Tahoma"/>
                <w:b/>
                <w:bCs w:val="1"/>
                <w:color w:val="1F3F63"/>
                <w:sz w:val="22"/>
                <w:szCs w:val="22"/>
              </w:rPr>
              <w:t>How the estate is grown and marketed</w:t>
            </w:r>
            <w:bookmarkEnd w:id="145"/>
          </w:p>
          <w:p>
            <w:pPr>
              <w:spacing w:after="120" w:before="0" w:line="312" w:lineRule="auto"/>
            </w:pPr>
            <w:r>
              <w:rPr>
                <w:rFonts w:ascii="Arial" w:hAnsi="Arial" w:eastAsia="Arial" w:cs="Tahoma"/>
                <w:color w:val="1D2733"/>
                <w:sz w:val="19"/>
                <w:szCs w:val="19"/>
              </w:rPr>
              <w:t>The export records 0 crawler identified variants, 0 URLs behind redirect chains and 14,182 URLs reached directly, so no redirect source can be named and variant verification is not recorded. 919 clusters rotate across more than one top level domain. The two most common signal tags are Abbreviations (27.1% of gambling URLs) and Marketing &amp; Acquisition (3.0%). VIP and BET are flagged as probable false positives and drive most of the Abbreviations tag.</w:t>
            </w:r>
          </w:p>
          <w:p>
            <w:pPr>
              <w:pBdr>
                <w:left w:val="single" w:sz="18" w:space="6" w:color="1F3F63"/>
              </w:pBdr>
              <w:spacing w:after="0" w:before="0" w:line="312" w:lineRule="auto"/>
              <w:ind w:left="170"/>
            </w:pPr>
            <w:r>
              <w:rPr>
                <w:rFonts w:ascii="Arial" w:hAnsi="Arial" w:eastAsia="Arial" w:cs="Tahoma"/>
                <w:b/>
                <w:bCs w:val="1"/>
                <w:color w:val="1F3F63"/>
                <w:sz w:val="19"/>
                <w:szCs w:val="19"/>
              </w:rPr>
              <w:t>Top level domain rotation lets a brand keep one recognisable name while the address behind it changes. The export records no redirects, so redirect propagation cannot be assessed.</w:t>
            </w:r>
          </w:p>
        </w:tc>
      </w:tr>
    </w:tbl>
    <w:p>
      <w:pPr>
        <w:spacing w:after="0" w:before="0" w:line="340" w:lineRule="exact"/>
      </w:pPr>
      <w:r>
        <w:rPr>
          <w:rFonts w:ascii="Arial" w:hAnsi="Arial" w:eastAsia="Arial" w:cs="Tahoma"/>
          <w:sz w:val="4"/>
          <w:szCs w:val="4"/>
        </w:rPr>
      </w:r>
    </w:p>
    <w:tbl>
      <w:tblPr>
        <w:tblW w:w="9070" w:type="dxa"/>
        <w:tblInd w:w="0" w:type="dxa"/>
        <w:tblBorders>
          <w:top w:val="nil"/>
          <w:left w:val="nil"/>
          <w:bottom w:val="nil"/>
          <w:right w:val="nil"/>
          <w:insideH w:val="nil"/>
          <w:insideV w:val="nil"/>
        </w:tblBorders>
        <w:tblLayout w:type="fixed"/>
        <w:tblCellMar>
          <w:top w:w="0" w:type="dxa"/>
          <w:left w:w="0" w:type="dxa"/>
          <w:bottom w:w="0" w:type="dxa"/>
          <w:right w:w="0" w:type="dxa"/>
        </w:tblCellMar>
      </w:tblPr>
      <w:tblGrid>
        <w:gridCol w:w="9070"/>
      </w:tblGrid>
      <w:tr>
        <w:trPr>
          <w:cantSplit/>
        </w:trPr>
        <w:tc>
          <w:tcPr>
            <w:tcW w:w="9070" w:type="dxa"/>
            <w:tcBorders>
              <w:top w:val="single" w:sz="4" w:space="0" w:color="C9D2DB"/>
              <w:left w:val="single" w:sz="4" w:space="0" w:color="C9D2DB"/>
              <w:bottom w:val="single" w:sz="4" w:space="0" w:color="C9D2DB"/>
              <w:right w:val="single" w:sz="4" w:space="0" w:color="C9D2DB"/>
            </w:tcBorders>
            <w:tcMar>
              <w:top w:w="567" w:type="dxa"/>
              <w:left w:w="567" w:type="dxa"/>
              <w:bottom w:w="567" w:type="dxa"/>
              <w:right w:w="567" w:type="dxa"/>
            </w:tcMar>
          </w:tcPr>
          <w:p>
            <w:pPr>
              <w:pStyle w:val="Heading3"/>
            </w:pPr>
            <w:bookmarkStart w:id="146" w:name="_Toc000046"/>
            <w:r>
              <w:rPr>
                <w:rFonts w:ascii="Arial" w:hAnsi="Arial" w:eastAsia="Arial" w:cs="Tahoma"/>
                <w:b/>
                <w:bCs w:val="1"/>
                <w:color w:val="1F3F63"/>
                <w:sz w:val="22"/>
                <w:szCs w:val="22"/>
              </w:rPr>
              <w:t>Enforcement position</w:t>
            </w:r>
            <w:bookmarkEnd w:id="146"/>
          </w:p>
          <w:p>
            <w:pPr>
              <w:spacing w:after="120" w:before="0" w:line="312" w:lineRule="auto"/>
            </w:pPr>
            <w:r>
              <w:rPr>
                <w:rFonts w:ascii="Arial" w:hAnsi="Arial" w:eastAsia="Arial" w:cs="Tahoma"/>
                <w:color w:val="1D2733"/>
                <w:sz w:val="19"/>
                <w:szCs w:val="19"/>
              </w:rPr>
              <w:t>0 pages show Thai enforcement indicators (Thai court orders, MDES or Thai ISP block pages) and 7 pages show other block pages. The model's description of each page is scanned for fixed block page phrases in English and Thai, such as court order and blocked site notices, and a phrase naming a Thai court, MDES or a Thai ISP counts as a Thai enforcement indicator. Every page found is listed in the Pages showing blocking indicators table. The collection network is not recorded.</w:t>
            </w:r>
          </w:p>
          <w:p>
            <w:pPr>
              <w:pBdr>
                <w:left w:val="single" w:sz="18" w:space="6" w:color="1F3F63"/>
              </w:pBdr>
              <w:spacing w:after="0" w:before="0" w:line="312" w:lineRule="auto"/>
              <w:ind w:left="170"/>
            </w:pPr>
            <w:r>
              <w:rPr>
                <w:rFonts w:ascii="Arial" w:hAnsi="Arial" w:eastAsia="Arial" w:cs="Tahoma"/>
                <w:b/>
                <w:bCs w:val="1"/>
                <w:color w:val="1F3F63"/>
                <w:sz w:val="19"/>
                <w:szCs w:val="19"/>
              </w:rPr>
              <w:t>Only Thai authority indicators are described as enforcement in Thailand, and none is present, so this set is a candidate for a first enforcement pass, prioritised by domain and cluster rather than by URL. The collection network is not recorded, so the enforcement count may be understated.</w:t>
            </w:r>
          </w:p>
        </w:tc>
      </w:tr>
    </w:tbl>
    <w:p>
      <w:pPr>
        <w:pStyle w:val="Heading1"/>
      </w:pPr>
      <w:bookmarkStart w:id="147" w:name="_Toc000047"/>
      <w:r>
        <w:rPr>
          <w:rFonts w:ascii="Arial" w:hAnsi="Arial" w:eastAsia="Arial" w:cs="Tahoma"/>
          <w:b/>
          <w:bCs w:val="1"/>
          <w:color w:val="1F3F63"/>
          <w:sz w:val="44"/>
          <w:szCs w:val="44"/>
        </w:rPr>
        <w:t>Annexes</w:t>
      </w:r>
      <w:bookmarkEnd w:id="147"/>
    </w:p>
    <w:tbl>
      <w:tblPr>
        <w:tblW w:w="9070" w:type="dxa"/>
        <w:tblInd w:w="0" w:type="dxa"/>
        <w:tblBorders>
          <w:top w:val="nil"/>
          <w:left w:val="nil"/>
          <w:bottom w:val="nil"/>
          <w:right w:val="nil"/>
          <w:insideH w:val="nil"/>
          <w:insideV w:val="nil"/>
        </w:tblBorders>
        <w:tblLayout w:type="fixed"/>
        <w:tblCellMar>
          <w:top w:w="0" w:type="dxa"/>
          <w:left w:w="0" w:type="dxa"/>
          <w:bottom w:w="0" w:type="dxa"/>
          <w:right w:w="0" w:type="dxa"/>
        </w:tblCellMar>
      </w:tblPr>
      <w:tblGrid>
        <w:gridCol w:w="9070"/>
      </w:tblGrid>
      <w:tr>
        <w:trPr/>
        <w:tc>
          <w:tcPr>
            <w:tcW w:w="9070" w:type="dxa"/>
            <w:tcBorders>
              <w:top w:val="single" w:sz="4" w:space="0" w:color="C9D2DB"/>
              <w:left w:val="single" w:sz="4" w:space="0" w:color="C9D2DB"/>
              <w:bottom w:val="single" w:sz="4" w:space="0" w:color="C9D2DB"/>
              <w:right w:val="single" w:sz="4" w:space="0" w:color="C9D2DB"/>
            </w:tcBorders>
            <w:tcMar>
              <w:top w:w="567" w:type="dxa"/>
              <w:left w:w="567" w:type="dxa"/>
              <w:bottom w:w="567" w:type="dxa"/>
              <w:right w:w="567" w:type="dxa"/>
            </w:tcMar>
          </w:tcPr>
          <w:p>
            <w:pPr>
              <w:pStyle w:val="Heading2"/>
            </w:pPr>
            <w:bookmarkStart w:id="148" w:name="_Toc000048"/>
            <w:r>
              <w:rPr>
                <w:rFonts w:ascii="Arial" w:hAnsi="Arial" w:eastAsia="Arial" w:cs="Tahoma"/>
                <w:b/>
                <w:bCs w:val="1"/>
                <w:color w:val="1F3F63"/>
                <w:sz w:val="28"/>
                <w:szCs w:val="28"/>
              </w:rPr>
              <w:t>Annex 1 — Subcategory definitions</w:t>
            </w:r>
            <w:bookmarkEnd w:id="148"/>
          </w:p>
          <w:p>
            <w:pPr>
              <w:spacing w:after="100" w:before="0" w:line="300" w:lineRule="auto"/>
            </w:pPr>
            <w:r>
              <w:rPr>
                <w:rFonts w:ascii="Arial" w:hAnsi="Arial" w:eastAsia="Arial" w:cs="Tahoma"/>
                <w:color w:val="1D2733"/>
                <w:sz w:val="19"/>
                <w:szCs w:val="19"/>
              </w:rPr>
              <w:t>Each site classified as gambling is assigned one of the seven product subcategories below, according to what it offers. General Gambling applies only when a site is confirmed as gambling but no specific product can be evidenced. A subcategory is assigned by lexicon match when one of the keywords listed under it appears in what was recorded about the site, and by inference from the model's description when none is found. How a site markets or operates itself is recorded separately as signal tags and does not decide its subcategory. The keywords under each subcategory are its complete set in the lexicon, shown in their original script. A few keywords appear under both a specific product and General Gambling; they always count toward the specific product.</w:t>
            </w:r>
          </w:p>
        </w:tc>
      </w:tr>
    </w:tbl>
    <w:tbl>
      <w:tblPr>
        <w:tblW w:w="9070" w:type="dxa"/>
        <w:tblInd w:w="0" w:type="dxa"/>
        <w:tblBorders>
          <w:top w:val="nil"/>
          <w:left w:val="nil"/>
          <w:bottom w:val="nil"/>
          <w:right w:val="nil"/>
          <w:insideH w:val="nil"/>
          <w:insideV w:val="nil"/>
        </w:tblBorders>
        <w:tblLayout w:type="fixed"/>
        <w:tblCellMar>
          <w:top w:w="0" w:type="dxa"/>
          <w:left w:w="0" w:type="dxa"/>
          <w:bottom w:w="0" w:type="dxa"/>
          <w:right w:w="0" w:type="dxa"/>
        </w:tblCellMar>
      </w:tblPr>
      <w:tblGrid>
        <w:gridCol w:w="9070"/>
      </w:tblGrid>
      <w:tr>
        <w:trPr>
          <w:cantSplit/>
        </w:trPr>
        <w:tc>
          <w:tcPr>
            <w:tcW w:w="9070" w:type="dxa"/>
            <w:tcBorders>
              <w:top w:val="single" w:sz="4" w:space="0" w:color="C9D2DB"/>
              <w:left w:val="single" w:sz="4" w:space="0" w:color="C9D2DB"/>
              <w:bottom w:val="nil"/>
              <w:right w:val="single" w:sz="4" w:space="0" w:color="C9D2DB"/>
            </w:tcBorders>
            <w:tcMar>
              <w:top w:w="567" w:type="dxa"/>
              <w:left w:w="567" w:type="dxa"/>
              <w:bottom w:w="160" w:type="dxa"/>
              <w:right w:w="567" w:type="dxa"/>
            </w:tcMar>
          </w:tcPr>
          <w:p>
            <w:pPr>
              <w:keepNext/>
              <w:spacing w:after="20" w:before="0" w:line="288" w:lineRule="auto"/>
            </w:pPr>
            <w:r>
              <w:rPr>
                <w:rFonts w:ascii="Arial" w:hAnsi="Arial" w:eastAsia="Arial" w:cs="Tahoma"/>
                <w:b/>
                <w:bCs w:val="1"/>
                <w:color w:val="1D2733"/>
                <w:sz w:val="20"/>
                <w:szCs w:val="20"/>
              </w:rPr>
              <w:t>Football Betting</w:t>
            </w:r>
            <w:r>
              <w:rPr>
                <w:rFonts w:ascii="Arial" w:hAnsi="Arial" w:eastAsia="Arial" w:cs="Tahoma"/>
                <w:color w:val="1D2733"/>
                <w:sz w:val="20"/>
                <w:szCs w:val="20"/>
              </w:rPr>
              <w:t xml:space="preserve"> · 21 keywords</w:t>
            </w:r>
          </w:p>
          <w:p>
            <w:pPr>
              <w:keepNext/>
              <w:spacing w:after="60" w:before="0" w:line="312" w:lineRule="auto"/>
            </w:pPr>
            <w:r>
              <w:rPr>
                <w:rFonts w:ascii="Arial" w:hAnsi="Arial" w:eastAsia="Arial" w:cs="Tahoma"/>
                <w:color w:val="1D2733"/>
                <w:sz w:val="19"/>
                <w:szCs w:val="19"/>
              </w:rPr>
              <w:t>Betting on the outcome of football and other sports matches, including match odds, single match and accumulator ("step") bets, and tipping or match analysis offered to bettors.</w:t>
            </w:r>
          </w:p>
          <w:tbl>
            <w:tblPr>
              <w:tblW w:w="7823" w:type="dxa"/>
              <w:tblInd w:w="0" w:type="dxa"/>
              <w:tblBorders>
                <w:top w:val="nil"/>
                <w:left w:val="nil"/>
                <w:bottom w:val="nil"/>
                <w:right w:val="nil"/>
                <w:insideH w:val="nil"/>
                <w:insideV w:val="nil"/>
              </w:tblBorders>
              <w:tblLayout w:type="fixed"/>
              <w:tblCellMar>
                <w:top w:w="0" w:type="dxa"/>
                <w:left w:w="0" w:type="dxa"/>
                <w:bottom w:w="0" w:type="dxa"/>
                <w:right w:w="0" w:type="dxa"/>
              </w:tblCellMar>
            </w:tblPr>
            <w:tblGrid>
              <w:gridCol w:w="2607"/>
              <w:gridCol w:w="2607"/>
              <w:gridCol w:w="2607"/>
            </w:tblGrid>
            <w:tr>
              <w:trPr>
                <w:cantSplit/>
              </w:trPr>
              <w:tc>
                <w:tcPr>
                  <w:tcW w:w="2607" w:type="dxa"/>
                  <w:tcMar>
                    <w:top w:w="10" w:type="dxa"/>
                    <w:left w:w="0" w:type="dxa"/>
                    <w:bottom w:w="10" w:type="dxa"/>
                    <w:right w:w="40" w:type="dxa"/>
                  </w:tcMar>
                </w:tcPr>
                <w:p>
                  <w:pPr>
                    <w:spacing w:after="0" w:line="384" w:lineRule="auto"/>
                  </w:pPr>
                  <w:r>
                    <w:rPr>
                      <w:rFonts w:ascii="Arial" w:hAnsi="Arial" w:eastAsia="Arial" w:cs="Tahoma"/>
                      <w:color w:val="1D2733"/>
                      <w:sz w:val="20"/>
                      <w:szCs w:val="20"/>
                    </w:rPr>
                    <w:t xml:space="preserve">พนันบอล · </w:t>
                  </w:r>
                </w:p>
              </w:tc>
              <w:tc>
                <w:tcPr>
                  <w:tcW w:w="2607" w:type="dxa"/>
                  <w:tcMar>
                    <w:top w:w="10" w:type="dxa"/>
                    <w:left w:w="0" w:type="dxa"/>
                    <w:bottom w:w="10" w:type="dxa"/>
                    <w:right w:w="40" w:type="dxa"/>
                  </w:tcMar>
                </w:tcPr>
                <w:p>
                  <w:pPr>
                    <w:spacing w:after="0" w:line="384" w:lineRule="auto"/>
                  </w:pPr>
                  <w:r>
                    <w:rPr>
                      <w:rFonts w:ascii="Arial" w:hAnsi="Arial" w:eastAsia="Arial" w:cs="Tahoma"/>
                      <w:color w:val="1D2733"/>
                      <w:sz w:val="20"/>
                      <w:szCs w:val="20"/>
                    </w:rPr>
                    <w:t xml:space="preserve">พนันบอลออนไลน์ · </w:t>
                  </w:r>
                </w:p>
              </w:tc>
              <w:tc>
                <w:tcPr>
                  <w:tcW w:w="2607" w:type="dxa"/>
                  <w:tcMar>
                    <w:top w:w="10" w:type="dxa"/>
                    <w:left w:w="0" w:type="dxa"/>
                    <w:bottom w:w="10" w:type="dxa"/>
                    <w:right w:w="40" w:type="dxa"/>
                  </w:tcMar>
                </w:tcPr>
                <w:p>
                  <w:pPr>
                    <w:spacing w:after="0" w:line="384" w:lineRule="auto"/>
                  </w:pPr>
                  <w:r>
                    <w:rPr>
                      <w:rFonts w:ascii="Arial" w:hAnsi="Arial" w:eastAsia="Arial" w:cs="Tahoma"/>
                      <w:color w:val="1D2733"/>
                      <w:sz w:val="20"/>
                      <w:szCs w:val="20"/>
                    </w:rPr>
                    <w:t xml:space="preserve">แทงบอล · </w:t>
                  </w:r>
                </w:p>
              </w:tc>
            </w:tr>
            <w:tr>
              <w:trPr>
                <w:cantSplit/>
              </w:trPr>
              <w:tc>
                <w:tcPr>
                  <w:tcW w:w="2607" w:type="dxa"/>
                  <w:tcMar>
                    <w:top w:w="10" w:type="dxa"/>
                    <w:left w:w="0" w:type="dxa"/>
                    <w:bottom w:w="10" w:type="dxa"/>
                    <w:right w:w="40" w:type="dxa"/>
                  </w:tcMar>
                </w:tcPr>
                <w:p>
                  <w:pPr>
                    <w:spacing w:after="0" w:line="384" w:lineRule="auto"/>
                  </w:pPr>
                  <w:r>
                    <w:rPr>
                      <w:rFonts w:ascii="Arial" w:hAnsi="Arial" w:eastAsia="Arial" w:cs="Tahoma"/>
                      <w:color w:val="1D2733"/>
                      <w:sz w:val="20"/>
                      <w:szCs w:val="20"/>
                    </w:rPr>
                    <w:t xml:space="preserve">แทงบอลออนไลน์ · </w:t>
                  </w:r>
                </w:p>
              </w:tc>
              <w:tc>
                <w:tcPr>
                  <w:tcW w:w="2607" w:type="dxa"/>
                  <w:tcMar>
                    <w:top w:w="10" w:type="dxa"/>
                    <w:left w:w="0" w:type="dxa"/>
                    <w:bottom w:w="10" w:type="dxa"/>
                    <w:right w:w="40" w:type="dxa"/>
                  </w:tcMar>
                </w:tcPr>
                <w:p>
                  <w:pPr>
                    <w:spacing w:after="0" w:line="384" w:lineRule="auto"/>
                  </w:pPr>
                  <w:r>
                    <w:rPr>
                      <w:rFonts w:ascii="Arial" w:hAnsi="Arial" w:eastAsia="Arial" w:cs="Tahoma"/>
                      <w:color w:val="1D2733"/>
                      <w:sz w:val="20"/>
                      <w:szCs w:val="20"/>
                    </w:rPr>
                    <w:t xml:space="preserve">พนันฟุตบอล · </w:t>
                  </w:r>
                </w:p>
              </w:tc>
              <w:tc>
                <w:tcPr>
                  <w:tcW w:w="2607" w:type="dxa"/>
                  <w:tcMar>
                    <w:top w:w="10" w:type="dxa"/>
                    <w:left w:w="0" w:type="dxa"/>
                    <w:bottom w:w="10" w:type="dxa"/>
                    <w:right w:w="40" w:type="dxa"/>
                  </w:tcMar>
                </w:tcPr>
                <w:p>
                  <w:pPr>
                    <w:spacing w:after="0" w:line="384" w:lineRule="auto"/>
                  </w:pPr>
                  <w:r>
                    <w:rPr>
                      <w:rFonts w:ascii="Arial" w:hAnsi="Arial" w:eastAsia="Arial" w:cs="Tahoma"/>
                      <w:color w:val="1D2733"/>
                      <w:sz w:val="20"/>
                      <w:szCs w:val="20"/>
                    </w:rPr>
                    <w:t xml:space="preserve">แทงฟุตบอล · </w:t>
                  </w:r>
                </w:p>
              </w:tc>
            </w:tr>
            <w:tr>
              <w:trPr>
                <w:cantSplit/>
              </w:trPr>
              <w:tc>
                <w:tcPr>
                  <w:tcW w:w="2607" w:type="dxa"/>
                  <w:tcMar>
                    <w:top w:w="10" w:type="dxa"/>
                    <w:left w:w="0" w:type="dxa"/>
                    <w:bottom w:w="10" w:type="dxa"/>
                    <w:right w:w="40" w:type="dxa"/>
                  </w:tcMar>
                </w:tcPr>
                <w:p>
                  <w:pPr>
                    <w:spacing w:after="0" w:line="384" w:lineRule="auto"/>
                  </w:pPr>
                  <w:r>
                    <w:rPr>
                      <w:rFonts w:ascii="Arial" w:hAnsi="Arial" w:eastAsia="Arial" w:cs="Tahoma"/>
                      <w:color w:val="1D2733"/>
                      <w:sz w:val="20"/>
                      <w:szCs w:val="20"/>
                    </w:rPr>
                    <w:t xml:space="preserve">สปอร์ตบุ๊ค · </w:t>
                  </w:r>
                </w:p>
              </w:tc>
              <w:tc>
                <w:tcPr>
                  <w:tcW w:w="2607" w:type="dxa"/>
                  <w:tcMar>
                    <w:top w:w="10" w:type="dxa"/>
                    <w:left w:w="0" w:type="dxa"/>
                    <w:bottom w:w="10" w:type="dxa"/>
                    <w:right w:w="40" w:type="dxa"/>
                  </w:tcMar>
                </w:tcPr>
                <w:p>
                  <w:pPr>
                    <w:spacing w:after="0" w:line="384" w:lineRule="auto"/>
                  </w:pPr>
                  <w:r>
                    <w:rPr>
                      <w:rFonts w:ascii="Arial" w:hAnsi="Arial" w:eastAsia="Arial" w:cs="Tahoma"/>
                      <w:color w:val="1D2733"/>
                      <w:sz w:val="20"/>
                      <w:szCs w:val="20"/>
                    </w:rPr>
                    <w:t xml:space="preserve">บอลออนไลน์ · </w:t>
                  </w:r>
                </w:p>
              </w:tc>
              <w:tc>
                <w:tcPr>
                  <w:tcW w:w="2607" w:type="dxa"/>
                  <w:tcMar>
                    <w:top w:w="10" w:type="dxa"/>
                    <w:left w:w="0" w:type="dxa"/>
                    <w:bottom w:w="10" w:type="dxa"/>
                    <w:right w:w="40" w:type="dxa"/>
                  </w:tcMar>
                </w:tcPr>
                <w:p>
                  <w:pPr>
                    <w:spacing w:after="0" w:line="384" w:lineRule="auto"/>
                  </w:pPr>
                  <w:r>
                    <w:rPr>
                      <w:rFonts w:ascii="Arial" w:hAnsi="Arial" w:eastAsia="Arial" w:cs="Tahoma"/>
                      <w:color w:val="1D2733"/>
                      <w:sz w:val="20"/>
                      <w:szCs w:val="20"/>
                    </w:rPr>
                    <w:t xml:space="preserve">ราคาบอล · </w:t>
                  </w:r>
                </w:p>
              </w:tc>
            </w:tr>
            <w:tr>
              <w:trPr>
                <w:cantSplit/>
              </w:trPr>
              <w:tc>
                <w:tcPr>
                  <w:tcW w:w="2607" w:type="dxa"/>
                  <w:tcMar>
                    <w:top w:w="10" w:type="dxa"/>
                    <w:left w:w="0" w:type="dxa"/>
                    <w:bottom w:w="10" w:type="dxa"/>
                    <w:right w:w="40" w:type="dxa"/>
                  </w:tcMar>
                </w:tcPr>
                <w:p>
                  <w:pPr>
                    <w:spacing w:after="0" w:line="384" w:lineRule="auto"/>
                  </w:pPr>
                  <w:r>
                    <w:rPr>
                      <w:rFonts w:ascii="Arial" w:hAnsi="Arial" w:eastAsia="Arial" w:cs="Tahoma"/>
                      <w:color w:val="1D2733"/>
                      <w:sz w:val="20"/>
                      <w:szCs w:val="20"/>
                    </w:rPr>
                    <w:t xml:space="preserve">บอลสเต็ป · </w:t>
                  </w:r>
                </w:p>
              </w:tc>
              <w:tc>
                <w:tcPr>
                  <w:tcW w:w="2607" w:type="dxa"/>
                  <w:tcMar>
                    <w:top w:w="10" w:type="dxa"/>
                    <w:left w:w="0" w:type="dxa"/>
                    <w:bottom w:w="10" w:type="dxa"/>
                    <w:right w:w="40" w:type="dxa"/>
                  </w:tcMar>
                </w:tcPr>
                <w:p>
                  <w:pPr>
                    <w:spacing w:after="0" w:line="384" w:lineRule="auto"/>
                  </w:pPr>
                  <w:r>
                    <w:rPr>
                      <w:rFonts w:ascii="Arial" w:hAnsi="Arial" w:eastAsia="Arial" w:cs="Tahoma"/>
                      <w:color w:val="1D2733"/>
                      <w:sz w:val="20"/>
                      <w:szCs w:val="20"/>
                    </w:rPr>
                    <w:t xml:space="preserve">บอลเดี่ยว · </w:t>
                  </w:r>
                </w:p>
              </w:tc>
              <w:tc>
                <w:tcPr>
                  <w:tcW w:w="2607" w:type="dxa"/>
                  <w:tcMar>
                    <w:top w:w="10" w:type="dxa"/>
                    <w:left w:w="0" w:type="dxa"/>
                    <w:bottom w:w="10" w:type="dxa"/>
                    <w:right w:w="40" w:type="dxa"/>
                  </w:tcMar>
                </w:tcPr>
                <w:p>
                  <w:pPr>
                    <w:spacing w:after="0" w:line="384" w:lineRule="auto"/>
                  </w:pPr>
                  <w:r>
                    <w:rPr>
                      <w:rFonts w:ascii="Arial" w:hAnsi="Arial" w:eastAsia="Arial" w:cs="Tahoma"/>
                      <w:color w:val="1D2733"/>
                      <w:sz w:val="20"/>
                      <w:szCs w:val="20"/>
                    </w:rPr>
                    <w:t xml:space="preserve">สเต็ปบอล · </w:t>
                  </w:r>
                </w:p>
              </w:tc>
            </w:tr>
            <w:tr>
              <w:trPr>
                <w:cantSplit/>
              </w:trPr>
              <w:tc>
                <w:tcPr>
                  <w:tcW w:w="2607" w:type="dxa"/>
                  <w:tcMar>
                    <w:top w:w="10" w:type="dxa"/>
                    <w:left w:w="0" w:type="dxa"/>
                    <w:bottom w:w="10" w:type="dxa"/>
                    <w:right w:w="40" w:type="dxa"/>
                  </w:tcMar>
                </w:tcPr>
                <w:p>
                  <w:pPr>
                    <w:spacing w:after="0" w:line="384" w:lineRule="auto"/>
                  </w:pPr>
                  <w:r>
                    <w:rPr>
                      <w:rFonts w:ascii="Arial" w:hAnsi="Arial" w:eastAsia="Arial" w:cs="Tahoma"/>
                      <w:color w:val="1D2733"/>
                      <w:sz w:val="20"/>
                      <w:szCs w:val="20"/>
                    </w:rPr>
                    <w:t xml:space="preserve">แทงบอลชุด · </w:t>
                  </w:r>
                </w:p>
              </w:tc>
              <w:tc>
                <w:tcPr>
                  <w:tcW w:w="2607" w:type="dxa"/>
                  <w:tcMar>
                    <w:top w:w="10" w:type="dxa"/>
                    <w:left w:w="0" w:type="dxa"/>
                    <w:bottom w:w="10" w:type="dxa"/>
                    <w:right w:w="40" w:type="dxa"/>
                  </w:tcMar>
                </w:tcPr>
                <w:p>
                  <w:pPr>
                    <w:spacing w:after="0" w:line="384" w:lineRule="auto"/>
                  </w:pPr>
                  <w:r>
                    <w:rPr>
                      <w:rFonts w:ascii="Arial" w:hAnsi="Arial" w:eastAsia="Arial" w:cs="Tahoma"/>
                      <w:color w:val="1D2733"/>
                      <w:sz w:val="20"/>
                      <w:szCs w:val="20"/>
                    </w:rPr>
                    <w:t xml:space="preserve">ทีเด็ดบอล · </w:t>
                  </w:r>
                </w:p>
              </w:tc>
              <w:tc>
                <w:tcPr>
                  <w:tcW w:w="2607" w:type="dxa"/>
                  <w:tcMar>
                    <w:top w:w="10" w:type="dxa"/>
                    <w:left w:w="0" w:type="dxa"/>
                    <w:bottom w:w="10" w:type="dxa"/>
                    <w:right w:w="40" w:type="dxa"/>
                  </w:tcMar>
                </w:tcPr>
                <w:p>
                  <w:pPr>
                    <w:spacing w:after="0" w:line="384" w:lineRule="auto"/>
                  </w:pPr>
                  <w:r>
                    <w:rPr>
                      <w:rFonts w:ascii="Arial" w:hAnsi="Arial" w:eastAsia="Arial" w:cs="Tahoma"/>
                      <w:color w:val="1D2733"/>
                      <w:sz w:val="20"/>
                      <w:szCs w:val="20"/>
                    </w:rPr>
                    <w:t xml:space="preserve">วิเคราะห์บอล · </w:t>
                  </w:r>
                </w:p>
              </w:tc>
            </w:tr>
            <w:tr>
              <w:trPr>
                <w:cantSplit/>
              </w:trPr>
              <w:tc>
                <w:tcPr>
                  <w:tcW w:w="2607" w:type="dxa"/>
                  <w:tcMar>
                    <w:top w:w="10" w:type="dxa"/>
                    <w:left w:w="0" w:type="dxa"/>
                    <w:bottom w:w="10" w:type="dxa"/>
                    <w:right w:w="40" w:type="dxa"/>
                  </w:tcMar>
                </w:tcPr>
                <w:p>
                  <w:pPr>
                    <w:spacing w:after="0" w:line="384" w:lineRule="auto"/>
                  </w:pPr>
                  <w:r>
                    <w:rPr>
                      <w:rFonts w:ascii="Arial" w:hAnsi="Arial" w:eastAsia="Arial" w:cs="Tahoma"/>
                      <w:color w:val="1D2733"/>
                      <w:sz w:val="20"/>
                      <w:szCs w:val="20"/>
                    </w:rPr>
                    <w:t xml:space="preserve">โต๊ะบอล · </w:t>
                  </w:r>
                </w:p>
              </w:tc>
              <w:tc>
                <w:tcPr>
                  <w:tcW w:w="2607" w:type="dxa"/>
                  <w:tcMar>
                    <w:top w:w="10" w:type="dxa"/>
                    <w:left w:w="0" w:type="dxa"/>
                    <w:bottom w:w="10" w:type="dxa"/>
                    <w:right w:w="40" w:type="dxa"/>
                  </w:tcMar>
                </w:tcPr>
                <w:p>
                  <w:pPr>
                    <w:spacing w:after="0" w:line="384" w:lineRule="auto"/>
                  </w:pPr>
                  <w:r>
                    <w:rPr>
                      <w:rFonts w:ascii="Arial" w:hAnsi="Arial" w:eastAsia="Arial" w:cs="Tahoma"/>
                      <w:color w:val="1D2733"/>
                      <w:sz w:val="20"/>
                      <w:szCs w:val="20"/>
                    </w:rPr>
                    <w:t xml:space="preserve">ล้มโต๊ะบอล · </w:t>
                  </w:r>
                </w:p>
              </w:tc>
              <w:tc>
                <w:tcPr>
                  <w:tcW w:w="2607" w:type="dxa"/>
                  <w:tcMar>
                    <w:top w:w="10" w:type="dxa"/>
                    <w:left w:w="0" w:type="dxa"/>
                    <w:bottom w:w="10" w:type="dxa"/>
                    <w:right w:w="40" w:type="dxa"/>
                  </w:tcMar>
                </w:tcPr>
                <w:p>
                  <w:pPr>
                    <w:spacing w:after="0" w:line="384" w:lineRule="auto"/>
                  </w:pPr>
                  <w:r>
                    <w:rPr>
                      <w:rFonts w:ascii="Arial" w:hAnsi="Arial" w:eastAsia="Arial" w:cs="Tahoma"/>
                      <w:color w:val="1D2733"/>
                      <w:sz w:val="20"/>
                      <w:szCs w:val="20"/>
                    </w:rPr>
                    <w:t xml:space="preserve">เดิมพันฟุตบอล · </w:t>
                  </w:r>
                </w:p>
              </w:tc>
            </w:tr>
            <w:tr>
              <w:trPr>
                <w:cantSplit/>
              </w:trPr>
              <w:tc>
                <w:tcPr>
                  <w:tcW w:w="2607" w:type="dxa"/>
                  <w:tcMar>
                    <w:top w:w="10" w:type="dxa"/>
                    <w:left w:w="0" w:type="dxa"/>
                    <w:bottom w:w="10" w:type="dxa"/>
                    <w:right w:w="40" w:type="dxa"/>
                  </w:tcMar>
                </w:tcPr>
                <w:p>
                  <w:pPr>
                    <w:spacing w:after="0" w:line="384" w:lineRule="auto"/>
                  </w:pPr>
                  <w:r>
                    <w:rPr>
                      <w:rFonts w:ascii="Arial" w:hAnsi="Arial" w:eastAsia="Arial" w:cs="Tahoma"/>
                      <w:color w:val="1D2733"/>
                      <w:sz w:val="20"/>
                      <w:szCs w:val="20"/>
                    </w:rPr>
                    <w:t xml:space="preserve">เว็บแทงบอล · </w:t>
                  </w:r>
                </w:p>
              </w:tc>
              <w:tc>
                <w:tcPr>
                  <w:tcW w:w="2607" w:type="dxa"/>
                  <w:tcMar>
                    <w:top w:w="10" w:type="dxa"/>
                    <w:left w:w="0" w:type="dxa"/>
                    <w:bottom w:w="10" w:type="dxa"/>
                    <w:right w:w="40" w:type="dxa"/>
                  </w:tcMar>
                </w:tcPr>
                <w:p>
                  <w:pPr>
                    <w:spacing w:after="0" w:line="384" w:lineRule="auto"/>
                  </w:pPr>
                  <w:r>
                    <w:rPr>
                      <w:rFonts w:ascii="Arial" w:hAnsi="Arial" w:eastAsia="Arial" w:cs="Tahoma"/>
                      <w:color w:val="1D2733"/>
                      <w:sz w:val="20"/>
                      <w:szCs w:val="20"/>
                    </w:rPr>
                    <w:t xml:space="preserve">บอลสเต็ปแม่น · </w:t>
                  </w:r>
                </w:p>
              </w:tc>
              <w:tc>
                <w:tcPr>
                  <w:tcW w:w="2607" w:type="dxa"/>
                  <w:tcMar>
                    <w:top w:w="10" w:type="dxa"/>
                    <w:left w:w="0" w:type="dxa"/>
                    <w:bottom w:w="10" w:type="dxa"/>
                    <w:right w:w="40" w:type="dxa"/>
                  </w:tcMar>
                </w:tcPr>
                <w:p>
                  <w:pPr>
                    <w:spacing w:after="0" w:line="384" w:lineRule="auto"/>
                  </w:pPr>
                  <w:r>
                    <w:rPr>
                      <w:rFonts w:ascii="Arial" w:hAnsi="Arial" w:eastAsia="Arial" w:cs="Tahoma"/>
                      <w:color w:val="1D2733"/>
                      <w:sz w:val="20"/>
                      <w:szCs w:val="20"/>
                    </w:rPr>
                    <w:t>พนันกีฬา</w:t>
                  </w:r>
                </w:p>
              </w:tc>
            </w:tr>
          </w:tbl>
          <w:p>
            <w:pPr>
              <w:spacing w:before="0" w:after="0" w:line="60" w:lineRule="exact"/>
              <w:rPr>
                <w:sz w:val="2"/>
              </w:rPr>
            </w:pPr>
          </w:p>
        </w:tc>
      </w:tr>
      <w:tr>
        <w:trPr>
          <w:cantSplit/>
        </w:trPr>
        <w:tc>
          <w:tcPr>
            <w:tcW w:w="9070" w:type="dxa"/>
            <w:tcBorders>
              <w:top w:val="nil"/>
              <w:left w:val="single" w:sz="4" w:space="0" w:color="C9D2DB"/>
              <w:bottom w:val="nil"/>
              <w:right w:val="single" w:sz="4" w:space="0" w:color="C9D2DB"/>
            </w:tcBorders>
            <w:tcMar>
              <w:top w:w="100" w:type="dxa"/>
              <w:left w:w="567" w:type="dxa"/>
              <w:bottom w:w="160" w:type="dxa"/>
              <w:right w:w="567" w:type="dxa"/>
            </w:tcMar>
          </w:tcPr>
          <w:p>
            <w:pPr>
              <w:keepNext/>
              <w:spacing w:after="20" w:before="0" w:line="288" w:lineRule="auto"/>
            </w:pPr>
            <w:r>
              <w:rPr>
                <w:rFonts w:ascii="Arial" w:hAnsi="Arial" w:eastAsia="Arial" w:cs="Tahoma"/>
                <w:b/>
                <w:bCs w:val="1"/>
                <w:color w:val="1D2733"/>
                <w:sz w:val="20"/>
                <w:szCs w:val="20"/>
              </w:rPr>
              <w:t>Slots</w:t>
            </w:r>
            <w:r>
              <w:rPr>
                <w:rFonts w:ascii="Arial" w:hAnsi="Arial" w:eastAsia="Arial" w:cs="Tahoma"/>
                <w:color w:val="1D2733"/>
                <w:sz w:val="20"/>
                <w:szCs w:val="20"/>
              </w:rPr>
              <w:t xml:space="preserve"> · 32 keywords</w:t>
            </w:r>
          </w:p>
          <w:p>
            <w:pPr>
              <w:keepNext/>
              <w:spacing w:after="60" w:before="0" w:line="312" w:lineRule="auto"/>
            </w:pPr>
            <w:r>
              <w:rPr>
                <w:rFonts w:ascii="Arial" w:hAnsi="Arial" w:eastAsia="Arial" w:cs="Tahoma"/>
                <w:color w:val="1D2733"/>
                <w:sz w:val="19"/>
                <w:szCs w:val="19"/>
              </w:rPr>
              <w:t>Online slot machine games, including sites that promote particular slot providers, high payout rates or slots played directly without an agent.</w:t>
            </w:r>
          </w:p>
          <w:tbl>
            <w:tblPr>
              <w:tblW w:w="7823" w:type="dxa"/>
              <w:tblInd w:w="0" w:type="dxa"/>
              <w:tblBorders>
                <w:top w:val="nil"/>
                <w:left w:val="nil"/>
                <w:bottom w:val="nil"/>
                <w:right w:val="nil"/>
                <w:insideH w:val="nil"/>
                <w:insideV w:val="nil"/>
              </w:tblBorders>
              <w:tblLayout w:type="fixed"/>
              <w:tblCellMar>
                <w:top w:w="0" w:type="dxa"/>
                <w:left w:w="0" w:type="dxa"/>
                <w:bottom w:w="0" w:type="dxa"/>
                <w:right w:w="0" w:type="dxa"/>
              </w:tblCellMar>
            </w:tblPr>
            <w:tblGrid>
              <w:gridCol w:w="2607"/>
              <w:gridCol w:w="2607"/>
              <w:gridCol w:w="2607"/>
            </w:tblGrid>
            <w:tr>
              <w:trPr>
                <w:cantSplit/>
              </w:trPr>
              <w:tc>
                <w:tcPr>
                  <w:tcW w:w="2607" w:type="dxa"/>
                  <w:tcMar>
                    <w:top w:w="10" w:type="dxa"/>
                    <w:left w:w="0" w:type="dxa"/>
                    <w:bottom w:w="10" w:type="dxa"/>
                    <w:right w:w="40" w:type="dxa"/>
                  </w:tcMar>
                </w:tcPr>
                <w:p>
                  <w:pPr>
                    <w:spacing w:after="0" w:line="384" w:lineRule="auto"/>
                  </w:pPr>
                  <w:r>
                    <w:rPr>
                      <w:rFonts w:ascii="Arial" w:hAnsi="Arial" w:eastAsia="Arial" w:cs="Tahoma"/>
                      <w:color w:val="1D2733"/>
                      <w:sz w:val="20"/>
                      <w:szCs w:val="20"/>
                    </w:rPr>
                    <w:t xml:space="preserve">สล็อต · </w:t>
                  </w:r>
                </w:p>
              </w:tc>
              <w:tc>
                <w:tcPr>
                  <w:tcW w:w="2607" w:type="dxa"/>
                  <w:tcMar>
                    <w:top w:w="10" w:type="dxa"/>
                    <w:left w:w="0" w:type="dxa"/>
                    <w:bottom w:w="10" w:type="dxa"/>
                    <w:right w:w="40" w:type="dxa"/>
                  </w:tcMar>
                </w:tcPr>
                <w:p>
                  <w:pPr>
                    <w:spacing w:after="0" w:line="384" w:lineRule="auto"/>
                  </w:pPr>
                  <w:r>
                    <w:rPr>
                      <w:rFonts w:ascii="Arial" w:hAnsi="Arial" w:eastAsia="Arial" w:cs="Tahoma"/>
                      <w:color w:val="1D2733"/>
                      <w:sz w:val="20"/>
                      <w:szCs w:val="20"/>
                    </w:rPr>
                    <w:t xml:space="preserve">สล็อตออนไลน์ · </w:t>
                  </w:r>
                </w:p>
              </w:tc>
              <w:tc>
                <w:tcPr>
                  <w:tcW w:w="2607" w:type="dxa"/>
                  <w:tcMar>
                    <w:top w:w="10" w:type="dxa"/>
                    <w:left w:w="0" w:type="dxa"/>
                    <w:bottom w:w="10" w:type="dxa"/>
                    <w:right w:w="40" w:type="dxa"/>
                  </w:tcMar>
                </w:tcPr>
                <w:p>
                  <w:pPr>
                    <w:spacing w:after="0" w:line="384" w:lineRule="auto"/>
                  </w:pPr>
                  <w:r>
                    <w:rPr>
                      <w:rFonts w:ascii="Arial" w:hAnsi="Arial" w:eastAsia="Arial" w:cs="Tahoma"/>
                      <w:color w:val="1D2733"/>
                      <w:sz w:val="20"/>
                      <w:szCs w:val="20"/>
                    </w:rPr>
                    <w:t xml:space="preserve">เกมสล็อต · </w:t>
                  </w:r>
                </w:p>
              </w:tc>
            </w:tr>
            <w:tr>
              <w:trPr>
                <w:cantSplit/>
              </w:trPr>
              <w:tc>
                <w:tcPr>
                  <w:tcW w:w="2607" w:type="dxa"/>
                  <w:tcMar>
                    <w:top w:w="10" w:type="dxa"/>
                    <w:left w:w="0" w:type="dxa"/>
                    <w:bottom w:w="10" w:type="dxa"/>
                    <w:right w:w="40" w:type="dxa"/>
                  </w:tcMar>
                </w:tcPr>
                <w:p>
                  <w:pPr>
                    <w:spacing w:after="0" w:line="384" w:lineRule="auto"/>
                  </w:pPr>
                  <w:r>
                    <w:rPr>
                      <w:rFonts w:ascii="Arial" w:hAnsi="Arial" w:eastAsia="Arial" w:cs="Tahoma"/>
                      <w:color w:val="1D2733"/>
                      <w:sz w:val="20"/>
                      <w:szCs w:val="20"/>
                    </w:rPr>
                    <w:t xml:space="preserve">เกมสล็อตออนไลน์ · </w:t>
                  </w:r>
                </w:p>
              </w:tc>
              <w:tc>
                <w:tcPr>
                  <w:tcW w:w="2607" w:type="dxa"/>
                  <w:tcMar>
                    <w:top w:w="10" w:type="dxa"/>
                    <w:left w:w="0" w:type="dxa"/>
                    <w:bottom w:w="10" w:type="dxa"/>
                    <w:right w:w="40" w:type="dxa"/>
                  </w:tcMar>
                </w:tcPr>
                <w:p>
                  <w:pPr>
                    <w:spacing w:after="0" w:line="384" w:lineRule="auto"/>
                  </w:pPr>
                  <w:r>
                    <w:rPr>
                      <w:rFonts w:ascii="Arial" w:hAnsi="Arial" w:eastAsia="Arial" w:cs="Tahoma"/>
                      <w:color w:val="1D2733"/>
                      <w:sz w:val="20"/>
                      <w:szCs w:val="20"/>
                    </w:rPr>
                    <w:t xml:space="preserve">สล็อตแตกง่าย · </w:t>
                  </w:r>
                </w:p>
              </w:tc>
              <w:tc>
                <w:tcPr>
                  <w:tcW w:w="2607" w:type="dxa"/>
                  <w:tcMar>
                    <w:top w:w="10" w:type="dxa"/>
                    <w:left w:w="0" w:type="dxa"/>
                    <w:bottom w:w="10" w:type="dxa"/>
                    <w:right w:w="40" w:type="dxa"/>
                  </w:tcMar>
                </w:tcPr>
                <w:p>
                  <w:pPr>
                    <w:spacing w:after="0" w:line="384" w:lineRule="auto"/>
                  </w:pPr>
                  <w:r>
                    <w:rPr>
                      <w:rFonts w:ascii="Arial" w:hAnsi="Arial" w:eastAsia="Arial" w:cs="Tahoma"/>
                      <w:color w:val="1D2733"/>
                      <w:sz w:val="20"/>
                      <w:szCs w:val="20"/>
                    </w:rPr>
                    <w:t xml:space="preserve">สล็อตแตกบ่อย · </w:t>
                  </w:r>
                </w:p>
              </w:tc>
            </w:tr>
            <w:tr>
              <w:trPr>
                <w:cantSplit/>
              </w:trPr>
              <w:tc>
                <w:tcPr>
                  <w:tcW w:w="2607" w:type="dxa"/>
                  <w:tcMar>
                    <w:top w:w="10" w:type="dxa"/>
                    <w:left w:w="0" w:type="dxa"/>
                    <w:bottom w:w="10" w:type="dxa"/>
                    <w:right w:w="40" w:type="dxa"/>
                  </w:tcMar>
                </w:tcPr>
                <w:p>
                  <w:pPr>
                    <w:spacing w:after="0" w:line="384" w:lineRule="auto"/>
                  </w:pPr>
                  <w:r>
                    <w:rPr>
                      <w:rFonts w:ascii="Arial" w:hAnsi="Arial" w:eastAsia="Arial" w:cs="Tahoma"/>
                      <w:color w:val="1D2733"/>
                      <w:sz w:val="20"/>
                      <w:szCs w:val="20"/>
                    </w:rPr>
                    <w:t xml:space="preserve">สล็อตแตกหนัก · </w:t>
                  </w:r>
                </w:p>
              </w:tc>
              <w:tc>
                <w:tcPr>
                  <w:tcW w:w="2607" w:type="dxa"/>
                  <w:tcMar>
                    <w:top w:w="10" w:type="dxa"/>
                    <w:left w:w="0" w:type="dxa"/>
                    <w:bottom w:w="10" w:type="dxa"/>
                    <w:right w:w="40" w:type="dxa"/>
                  </w:tcMar>
                </w:tcPr>
                <w:p>
                  <w:pPr>
                    <w:spacing w:after="0" w:line="384" w:lineRule="auto"/>
                  </w:pPr>
                  <w:r>
                    <w:rPr>
                      <w:rFonts w:ascii="Arial" w:hAnsi="Arial" w:eastAsia="Arial" w:cs="Tahoma"/>
                      <w:color w:val="1D2733"/>
                      <w:sz w:val="20"/>
                      <w:szCs w:val="20"/>
                    </w:rPr>
                    <w:t xml:space="preserve">สล็อตแตกจริง · </w:t>
                  </w:r>
                </w:p>
              </w:tc>
              <w:tc>
                <w:tcPr>
                  <w:tcW w:w="2607" w:type="dxa"/>
                  <w:tcMar>
                    <w:top w:w="10" w:type="dxa"/>
                    <w:left w:w="0" w:type="dxa"/>
                    <w:bottom w:w="10" w:type="dxa"/>
                    <w:right w:w="40" w:type="dxa"/>
                  </w:tcMar>
                </w:tcPr>
                <w:p>
                  <w:pPr>
                    <w:spacing w:after="0" w:line="384" w:lineRule="auto"/>
                  </w:pPr>
                  <w:r>
                    <w:rPr>
                      <w:rFonts w:ascii="Arial" w:hAnsi="Arial" w:eastAsia="Arial" w:cs="Tahoma"/>
                      <w:color w:val="1D2733"/>
                      <w:sz w:val="20"/>
                      <w:szCs w:val="20"/>
                    </w:rPr>
                    <w:t xml:space="preserve">สล็อตใหม่ · </w:t>
                  </w:r>
                </w:p>
              </w:tc>
            </w:tr>
            <w:tr>
              <w:trPr>
                <w:cantSplit/>
              </w:trPr>
              <w:tc>
                <w:tcPr>
                  <w:tcW w:w="2607" w:type="dxa"/>
                  <w:tcMar>
                    <w:top w:w="10" w:type="dxa"/>
                    <w:left w:w="0" w:type="dxa"/>
                    <w:bottom w:w="10" w:type="dxa"/>
                    <w:right w:w="40" w:type="dxa"/>
                  </w:tcMar>
                </w:tcPr>
                <w:p>
                  <w:pPr>
                    <w:spacing w:after="0" w:line="384" w:lineRule="auto"/>
                  </w:pPr>
                  <w:r>
                    <w:rPr>
                      <w:rFonts w:ascii="Arial" w:hAnsi="Arial" w:eastAsia="Arial" w:cs="Tahoma"/>
                      <w:color w:val="1D2733"/>
                      <w:sz w:val="20"/>
                      <w:szCs w:val="20"/>
                    </w:rPr>
                    <w:t xml:space="preserve">สล็อตเว็บตรง · </w:t>
                  </w:r>
                </w:p>
              </w:tc>
              <w:tc>
                <w:tcPr>
                  <w:tcW w:w="2607" w:type="dxa"/>
                  <w:tcMar>
                    <w:top w:w="10" w:type="dxa"/>
                    <w:left w:w="0" w:type="dxa"/>
                    <w:bottom w:w="10" w:type="dxa"/>
                    <w:right w:w="40" w:type="dxa"/>
                  </w:tcMar>
                </w:tcPr>
                <w:p>
                  <w:pPr>
                    <w:spacing w:after="0" w:line="384" w:lineRule="auto"/>
                  </w:pPr>
                  <w:r>
                    <w:rPr>
                      <w:rFonts w:ascii="Arial" w:hAnsi="Arial" w:eastAsia="Arial" w:cs="Tahoma"/>
                      <w:color w:val="1D2733"/>
                      <w:sz w:val="20"/>
                      <w:szCs w:val="20"/>
                    </w:rPr>
                    <w:t xml:space="preserve">สล็อตวอเลท · </w:t>
                  </w:r>
                </w:p>
              </w:tc>
              <w:tc>
                <w:tcPr>
                  <w:tcW w:w="2607" w:type="dxa"/>
                  <w:tcMar>
                    <w:top w:w="10" w:type="dxa"/>
                    <w:left w:w="0" w:type="dxa"/>
                    <w:bottom w:w="10" w:type="dxa"/>
                    <w:right w:w="40" w:type="dxa"/>
                  </w:tcMar>
                </w:tcPr>
                <w:p>
                  <w:pPr>
                    <w:spacing w:after="0" w:line="384" w:lineRule="auto"/>
                  </w:pPr>
                  <w:r>
                    <w:rPr>
                      <w:rFonts w:ascii="Arial" w:hAnsi="Arial" w:eastAsia="Arial" w:cs="Tahoma"/>
                      <w:color w:val="1D2733"/>
                      <w:sz w:val="20"/>
                      <w:szCs w:val="20"/>
                    </w:rPr>
                    <w:t xml:space="preserve">เล่นสล็อต · </w:t>
                  </w:r>
                </w:p>
              </w:tc>
            </w:tr>
            <w:tr>
              <w:trPr>
                <w:cantSplit/>
              </w:trPr>
              <w:tc>
                <w:tcPr>
                  <w:tcW w:w="2607" w:type="dxa"/>
                  <w:tcMar>
                    <w:top w:w="10" w:type="dxa"/>
                    <w:left w:w="0" w:type="dxa"/>
                    <w:bottom w:w="10" w:type="dxa"/>
                    <w:right w:w="40" w:type="dxa"/>
                  </w:tcMar>
                </w:tcPr>
                <w:p>
                  <w:pPr>
                    <w:spacing w:after="0" w:line="384" w:lineRule="auto"/>
                  </w:pPr>
                  <w:r>
                    <w:rPr>
                      <w:rFonts w:ascii="Arial" w:hAnsi="Arial" w:eastAsia="Arial" w:cs="Tahoma"/>
                      <w:color w:val="1D2733"/>
                      <w:sz w:val="20"/>
                      <w:szCs w:val="20"/>
                    </w:rPr>
                    <w:t xml:space="preserve">สล็อตเครดิตฟรี · </w:t>
                  </w:r>
                </w:p>
              </w:tc>
              <w:tc>
                <w:tcPr>
                  <w:tcW w:w="2607" w:type="dxa"/>
                  <w:tcMar>
                    <w:top w:w="10" w:type="dxa"/>
                    <w:left w:w="0" w:type="dxa"/>
                    <w:bottom w:w="10" w:type="dxa"/>
                    <w:right w:w="40" w:type="dxa"/>
                  </w:tcMar>
                </w:tcPr>
                <w:p>
                  <w:pPr>
                    <w:spacing w:after="0" w:line="384" w:lineRule="auto"/>
                  </w:pPr>
                  <w:r>
                    <w:rPr>
                      <w:rFonts w:ascii="Arial" w:hAnsi="Arial" w:eastAsia="Arial" w:cs="Tahoma"/>
                      <w:color w:val="1D2733"/>
                      <w:sz w:val="20"/>
                      <w:szCs w:val="20"/>
                    </w:rPr>
                    <w:t xml:space="preserve">สล็อตแตกทุกวัน · </w:t>
                  </w:r>
                </w:p>
              </w:tc>
              <w:tc>
                <w:tcPr>
                  <w:tcW w:w="2607" w:type="dxa"/>
                  <w:tcMar>
                    <w:top w:w="10" w:type="dxa"/>
                    <w:left w:w="0" w:type="dxa"/>
                    <w:bottom w:w="10" w:type="dxa"/>
                    <w:right w:w="40" w:type="dxa"/>
                  </w:tcMar>
                </w:tcPr>
                <w:p>
                  <w:pPr>
                    <w:spacing w:after="0" w:line="384" w:lineRule="auto"/>
                  </w:pPr>
                  <w:r>
                    <w:rPr>
                      <w:rFonts w:ascii="Arial" w:hAnsi="Arial" w:eastAsia="Arial" w:cs="Tahoma"/>
                      <w:color w:val="1D2733"/>
                      <w:sz w:val="20"/>
                      <w:szCs w:val="20"/>
                    </w:rPr>
                    <w:t xml:space="preserve">สล็อตมาแรง · </w:t>
                  </w:r>
                </w:p>
              </w:tc>
            </w:tr>
            <w:tr>
              <w:trPr>
                <w:cantSplit/>
              </w:trPr>
              <w:tc>
                <w:tcPr>
                  <w:tcW w:w="2607" w:type="dxa"/>
                  <w:tcMar>
                    <w:top w:w="10" w:type="dxa"/>
                    <w:left w:w="0" w:type="dxa"/>
                    <w:bottom w:w="10" w:type="dxa"/>
                    <w:right w:w="40" w:type="dxa"/>
                  </w:tcMar>
                </w:tcPr>
                <w:p>
                  <w:pPr>
                    <w:spacing w:after="0" w:line="384" w:lineRule="auto"/>
                  </w:pPr>
                  <w:r>
                    <w:rPr>
                      <w:rFonts w:ascii="Arial" w:hAnsi="Arial" w:eastAsia="Arial" w:cs="Tahoma"/>
                      <w:color w:val="1D2733"/>
                      <w:sz w:val="20"/>
                      <w:szCs w:val="20"/>
                    </w:rPr>
                    <w:t xml:space="preserve">สล็อตยอดนิยม · </w:t>
                  </w:r>
                </w:p>
              </w:tc>
              <w:tc>
                <w:tcPr>
                  <w:tcW w:w="2607" w:type="dxa"/>
                  <w:tcMar>
                    <w:top w:w="10" w:type="dxa"/>
                    <w:left w:w="0" w:type="dxa"/>
                    <w:bottom w:w="10" w:type="dxa"/>
                    <w:right w:w="40" w:type="dxa"/>
                  </w:tcMar>
                </w:tcPr>
                <w:p>
                  <w:pPr>
                    <w:spacing w:after="0" w:line="384" w:lineRule="auto"/>
                  </w:pPr>
                  <w:r>
                    <w:rPr>
                      <w:rFonts w:ascii="Arial" w:hAnsi="Arial" w:eastAsia="Arial" w:cs="Tahoma"/>
                      <w:color w:val="1D2733"/>
                      <w:sz w:val="20"/>
                      <w:szCs w:val="20"/>
                    </w:rPr>
                    <w:t xml:space="preserve">สล็อตค่ายดัง · </w:t>
                  </w:r>
                </w:p>
              </w:tc>
              <w:tc>
                <w:tcPr>
                  <w:tcW w:w="2607" w:type="dxa"/>
                  <w:tcMar>
                    <w:top w:w="10" w:type="dxa"/>
                    <w:left w:w="0" w:type="dxa"/>
                    <w:bottom w:w="10" w:type="dxa"/>
                    <w:right w:w="40" w:type="dxa"/>
                  </w:tcMar>
                </w:tcPr>
                <w:p>
                  <w:pPr>
                    <w:spacing w:after="0" w:line="384" w:lineRule="auto"/>
                  </w:pPr>
                  <w:r>
                    <w:rPr>
                      <w:rFonts w:ascii="Arial" w:hAnsi="Arial" w:eastAsia="Arial" w:cs="Tahoma"/>
                      <w:color w:val="1D2733"/>
                      <w:sz w:val="20"/>
                      <w:szCs w:val="20"/>
                    </w:rPr>
                    <w:t xml:space="preserve">สล็อตไม่ผ่านเอเย่นต์ · </w:t>
                  </w:r>
                </w:p>
              </w:tc>
            </w:tr>
            <w:tr>
              <w:trPr>
                <w:cantSplit/>
              </w:trPr>
              <w:tc>
                <w:tcPr>
                  <w:tcW w:w="2607" w:type="dxa"/>
                  <w:tcMar>
                    <w:top w:w="10" w:type="dxa"/>
                    <w:left w:w="0" w:type="dxa"/>
                    <w:bottom w:w="10" w:type="dxa"/>
                    <w:right w:w="40" w:type="dxa"/>
                  </w:tcMar>
                </w:tcPr>
                <w:p>
                  <w:pPr>
                    <w:spacing w:after="0" w:line="384" w:lineRule="auto"/>
                  </w:pPr>
                  <w:r>
                    <w:rPr>
                      <w:rFonts w:ascii="Arial" w:hAnsi="Arial" w:eastAsia="Arial" w:cs="Tahoma"/>
                      <w:color w:val="1D2733"/>
                      <w:sz w:val="20"/>
                      <w:szCs w:val="20"/>
                    </w:rPr>
                    <w:t xml:space="preserve">สล็อต pg · </w:t>
                  </w:r>
                </w:p>
              </w:tc>
              <w:tc>
                <w:tcPr>
                  <w:tcW w:w="2607" w:type="dxa"/>
                  <w:tcMar>
                    <w:top w:w="10" w:type="dxa"/>
                    <w:left w:w="0" w:type="dxa"/>
                    <w:bottom w:w="10" w:type="dxa"/>
                    <w:right w:w="40" w:type="dxa"/>
                  </w:tcMar>
                </w:tcPr>
                <w:p>
                  <w:pPr>
                    <w:spacing w:after="0" w:line="384" w:lineRule="auto"/>
                  </w:pPr>
                  <w:r>
                    <w:rPr>
                      <w:rFonts w:ascii="Arial" w:hAnsi="Arial" w:eastAsia="Arial" w:cs="Tahoma"/>
                      <w:color w:val="1D2733"/>
                      <w:sz w:val="20"/>
                      <w:szCs w:val="20"/>
                    </w:rPr>
                    <w:t xml:space="preserve">สล็อต joker · </w:t>
                  </w:r>
                </w:p>
              </w:tc>
              <w:tc>
                <w:tcPr>
                  <w:tcW w:w="2607" w:type="dxa"/>
                  <w:tcMar>
                    <w:top w:w="10" w:type="dxa"/>
                    <w:left w:w="0" w:type="dxa"/>
                    <w:bottom w:w="10" w:type="dxa"/>
                    <w:right w:w="40" w:type="dxa"/>
                  </w:tcMar>
                </w:tcPr>
                <w:p>
                  <w:pPr>
                    <w:spacing w:after="0" w:line="384" w:lineRule="auto"/>
                  </w:pPr>
                  <w:r>
                    <w:rPr>
                      <w:rFonts w:ascii="Arial" w:hAnsi="Arial" w:eastAsia="Arial" w:cs="Tahoma"/>
                      <w:color w:val="1D2733"/>
                      <w:sz w:val="20"/>
                      <w:szCs w:val="20"/>
                    </w:rPr>
                    <w:t xml:space="preserve">สล็อต jili · </w:t>
                  </w:r>
                </w:p>
              </w:tc>
            </w:tr>
            <w:tr>
              <w:trPr>
                <w:cantSplit/>
              </w:trPr>
              <w:tc>
                <w:tcPr>
                  <w:tcW w:w="2607" w:type="dxa"/>
                  <w:tcMar>
                    <w:top w:w="10" w:type="dxa"/>
                    <w:left w:w="0" w:type="dxa"/>
                    <w:bottom w:w="10" w:type="dxa"/>
                    <w:right w:w="40" w:type="dxa"/>
                  </w:tcMar>
                </w:tcPr>
                <w:p>
                  <w:pPr>
                    <w:spacing w:after="0" w:line="384" w:lineRule="auto"/>
                  </w:pPr>
                  <w:r>
                    <w:rPr>
                      <w:rFonts w:ascii="Arial" w:hAnsi="Arial" w:eastAsia="Arial" w:cs="Tahoma"/>
                      <w:color w:val="1D2733"/>
                      <w:sz w:val="20"/>
                      <w:szCs w:val="20"/>
                    </w:rPr>
                    <w:t xml:space="preserve">สล็อต pragmatic · </w:t>
                  </w:r>
                </w:p>
              </w:tc>
              <w:tc>
                <w:tcPr>
                  <w:tcW w:w="2607" w:type="dxa"/>
                  <w:tcMar>
                    <w:top w:w="10" w:type="dxa"/>
                    <w:left w:w="0" w:type="dxa"/>
                    <w:bottom w:w="10" w:type="dxa"/>
                    <w:right w:w="40" w:type="dxa"/>
                  </w:tcMar>
                </w:tcPr>
                <w:p>
                  <w:pPr>
                    <w:spacing w:after="0" w:line="384" w:lineRule="auto"/>
                  </w:pPr>
                  <w:r>
                    <w:rPr>
                      <w:rFonts w:ascii="Arial" w:hAnsi="Arial" w:eastAsia="Arial" w:cs="Tahoma"/>
                      <w:color w:val="1D2733"/>
                      <w:sz w:val="20"/>
                      <w:szCs w:val="20"/>
                    </w:rPr>
                    <w:t xml:space="preserve">สล็อต xo · </w:t>
                  </w:r>
                </w:p>
              </w:tc>
              <w:tc>
                <w:tcPr>
                  <w:tcW w:w="2607" w:type="dxa"/>
                  <w:tcMar>
                    <w:top w:w="10" w:type="dxa"/>
                    <w:left w:w="0" w:type="dxa"/>
                    <w:bottom w:w="10" w:type="dxa"/>
                    <w:right w:w="40" w:type="dxa"/>
                  </w:tcMar>
                </w:tcPr>
                <w:p>
                  <w:pPr>
                    <w:spacing w:after="0" w:line="384" w:lineRule="auto"/>
                  </w:pPr>
                  <w:r>
                    <w:rPr>
                      <w:rFonts w:ascii="Arial" w:hAnsi="Arial" w:eastAsia="Arial" w:cs="Tahoma"/>
                      <w:color w:val="1D2733"/>
                      <w:sz w:val="20"/>
                      <w:szCs w:val="20"/>
                    </w:rPr>
                    <w:t xml:space="preserve">สล็อต auto · </w:t>
                  </w:r>
                </w:p>
              </w:tc>
            </w:tr>
            <w:tr>
              <w:trPr>
                <w:cantSplit/>
              </w:trPr>
              <w:tc>
                <w:tcPr>
                  <w:tcW w:w="2607" w:type="dxa"/>
                  <w:tcMar>
                    <w:top w:w="10" w:type="dxa"/>
                    <w:left w:w="0" w:type="dxa"/>
                    <w:bottom w:w="10" w:type="dxa"/>
                    <w:right w:w="40" w:type="dxa"/>
                  </w:tcMar>
                </w:tcPr>
                <w:p>
                  <w:pPr>
                    <w:spacing w:after="0" w:line="384" w:lineRule="auto"/>
                  </w:pPr>
                  <w:r>
                    <w:rPr>
                      <w:rFonts w:ascii="Arial" w:hAnsi="Arial" w:eastAsia="Arial" w:cs="Tahoma"/>
                      <w:color w:val="1D2733"/>
                      <w:sz w:val="20"/>
                      <w:szCs w:val="20"/>
                    </w:rPr>
                    <w:t xml:space="preserve">สล็อตแตกไว · </w:t>
                  </w:r>
                </w:p>
              </w:tc>
              <w:tc>
                <w:tcPr>
                  <w:tcW w:w="2607" w:type="dxa"/>
                  <w:tcMar>
                    <w:top w:w="10" w:type="dxa"/>
                    <w:left w:w="0" w:type="dxa"/>
                    <w:bottom w:w="10" w:type="dxa"/>
                    <w:right w:w="40" w:type="dxa"/>
                  </w:tcMar>
                </w:tcPr>
                <w:p>
                  <w:pPr>
                    <w:spacing w:after="0" w:line="384" w:lineRule="auto"/>
                  </w:pPr>
                  <w:r>
                    <w:rPr>
                      <w:rFonts w:ascii="Arial" w:hAnsi="Arial" w:eastAsia="Arial" w:cs="Tahoma"/>
                      <w:color w:val="1D2733"/>
                      <w:sz w:val="20"/>
                      <w:szCs w:val="20"/>
                    </w:rPr>
                    <w:t xml:space="preserve">สล็อตฝากถอนออโต้ · </w:t>
                  </w:r>
                </w:p>
              </w:tc>
              <w:tc>
                <w:tcPr>
                  <w:tcW w:w="2607" w:type="dxa"/>
                  <w:tcMar>
                    <w:top w:w="10" w:type="dxa"/>
                    <w:left w:w="0" w:type="dxa"/>
                    <w:bottom w:w="10" w:type="dxa"/>
                    <w:right w:w="40" w:type="dxa"/>
                  </w:tcMar>
                </w:tcPr>
                <w:p>
                  <w:pPr>
                    <w:spacing w:after="0" w:line="384" w:lineRule="auto"/>
                  </w:pPr>
                  <w:r>
                    <w:rPr>
                      <w:rFonts w:ascii="Arial" w:hAnsi="Arial" w:eastAsia="Arial" w:cs="Tahoma"/>
                      <w:color w:val="1D2733"/>
                      <w:sz w:val="20"/>
                      <w:szCs w:val="20"/>
                    </w:rPr>
                    <w:t xml:space="preserve">สล็อตฝากไม่มีขั้นต่ำ · </w:t>
                  </w:r>
                </w:p>
              </w:tc>
            </w:tr>
            <w:tr>
              <w:trPr>
                <w:cantSplit/>
              </w:trPr>
              <w:tc>
                <w:tcPr>
                  <w:tcW w:w="2607" w:type="dxa"/>
                  <w:tcMar>
                    <w:top w:w="10" w:type="dxa"/>
                    <w:left w:w="0" w:type="dxa"/>
                    <w:bottom w:w="10" w:type="dxa"/>
                    <w:right w:w="40" w:type="dxa"/>
                  </w:tcMar>
                </w:tcPr>
                <w:p>
                  <w:pPr>
                    <w:spacing w:after="0" w:line="384" w:lineRule="auto"/>
                  </w:pPr>
                  <w:r>
                    <w:rPr>
                      <w:rFonts w:ascii="Arial" w:hAnsi="Arial" w:eastAsia="Arial" w:cs="Tahoma"/>
                      <w:color w:val="1D2733"/>
                      <w:sz w:val="20"/>
                      <w:szCs w:val="20"/>
                    </w:rPr>
                    <w:t xml:space="preserve">สล็อตโบนัสแตกหนัก · </w:t>
                  </w:r>
                </w:p>
              </w:tc>
              <w:tc>
                <w:tcPr>
                  <w:tcW w:w="2607" w:type="dxa"/>
                  <w:tcMar>
                    <w:top w:w="10" w:type="dxa"/>
                    <w:left w:w="0" w:type="dxa"/>
                    <w:bottom w:w="10" w:type="dxa"/>
                    <w:right w:w="40" w:type="dxa"/>
                  </w:tcMar>
                </w:tcPr>
                <w:p>
                  <w:pPr>
                    <w:spacing w:after="0" w:line="384" w:lineRule="auto"/>
                  </w:pPr>
                  <w:r>
                    <w:rPr>
                      <w:rFonts w:ascii="Arial" w:hAnsi="Arial" w:eastAsia="Arial" w:cs="Tahoma"/>
                      <w:color w:val="1D2733"/>
                      <w:sz w:val="20"/>
                      <w:szCs w:val="20"/>
                    </w:rPr>
                    <w:t xml:space="preserve">สล็อตสายฟรี · </w:t>
                  </w:r>
                </w:p>
              </w:tc>
              <w:tc>
                <w:tcPr>
                  <w:tcW w:w="2607" w:type="dxa"/>
                  <w:tcMar>
                    <w:top w:w="10" w:type="dxa"/>
                    <w:left w:w="0" w:type="dxa"/>
                    <w:bottom w:w="10" w:type="dxa"/>
                    <w:right w:w="40" w:type="dxa"/>
                  </w:tcMar>
                </w:tcPr>
                <w:p>
                  <w:pPr>
                    <w:spacing w:after="0" w:line="384" w:lineRule="auto"/>
                  </w:pPr>
                  <w:r>
                    <w:rPr>
                      <w:rFonts w:ascii="Arial" w:hAnsi="Arial" w:eastAsia="Arial" w:cs="Tahoma"/>
                      <w:color w:val="1D2733"/>
                      <w:sz w:val="20"/>
                      <w:szCs w:val="20"/>
                    </w:rPr>
                    <w:t xml:space="preserve">สล็อตปั่นง่าย · </w:t>
                  </w:r>
                </w:p>
              </w:tc>
            </w:tr>
            <w:tr>
              <w:trPr>
                <w:cantSplit/>
              </w:trPr>
              <w:tc>
                <w:tcPr>
                  <w:tcW w:w="2607" w:type="dxa"/>
                  <w:tcMar>
                    <w:top w:w="10" w:type="dxa"/>
                    <w:left w:w="0" w:type="dxa"/>
                    <w:bottom w:w="10" w:type="dxa"/>
                    <w:right w:w="40" w:type="dxa"/>
                  </w:tcMar>
                </w:tcPr>
                <w:p>
                  <w:pPr>
                    <w:spacing w:after="0" w:line="384" w:lineRule="auto"/>
                  </w:pPr>
                  <w:r>
                    <w:rPr>
                      <w:rFonts w:ascii="Arial" w:hAnsi="Arial" w:eastAsia="Arial" w:cs="Tahoma"/>
                      <w:color w:val="1D2733"/>
                      <w:sz w:val="20"/>
                      <w:szCs w:val="20"/>
                    </w:rPr>
                    <w:t xml:space="preserve">สล็อต RTP สูง · </w:t>
                  </w:r>
                </w:p>
              </w:tc>
              <w:tc>
                <w:tcPr>
                  <w:tcW w:w="2607" w:type="dxa"/>
                  <w:tcMar>
                    <w:top w:w="10" w:type="dxa"/>
                    <w:left w:w="0" w:type="dxa"/>
                    <w:bottom w:w="10" w:type="dxa"/>
                    <w:right w:w="40" w:type="dxa"/>
                  </w:tcMar>
                </w:tcPr>
                <w:p>
                  <w:pPr>
                    <w:spacing w:after="0" w:line="384" w:lineRule="auto"/>
                  </w:pPr>
                  <w:r>
                    <w:rPr>
                      <w:rFonts w:ascii="Arial" w:hAnsi="Arial" w:eastAsia="Arial" w:cs="Tahoma"/>
                      <w:color w:val="1D2733"/>
                      <w:sz w:val="20"/>
                      <w:szCs w:val="20"/>
                    </w:rPr>
                    <w:t>สล็อตคืนกำไร</w:t>
                  </w:r>
                </w:p>
              </w:tc>
              <w:tc>
                <w:tcPr>
                  <w:tcW w:w="2607" w:type="dxa"/>
                </w:tcPr>
                <w:p/>
              </w:tc>
            </w:tr>
          </w:tbl>
          <w:p>
            <w:pPr>
              <w:spacing w:before="0" w:after="0" w:line="60" w:lineRule="exact"/>
              <w:rPr>
                <w:sz w:val="2"/>
              </w:rPr>
            </w:pPr>
          </w:p>
        </w:tc>
      </w:tr>
      <w:tr>
        <w:trPr>
          <w:cantSplit/>
        </w:trPr>
        <w:tc>
          <w:tcPr>
            <w:tcW w:w="9070" w:type="dxa"/>
            <w:tcBorders>
              <w:top w:val="nil"/>
              <w:left w:val="single" w:sz="4" w:space="0" w:color="C9D2DB"/>
              <w:bottom w:val="nil"/>
              <w:right w:val="single" w:sz="4" w:space="0" w:color="C9D2DB"/>
            </w:tcBorders>
            <w:tcMar>
              <w:top w:w="100" w:type="dxa"/>
              <w:left w:w="567" w:type="dxa"/>
              <w:bottom w:w="160" w:type="dxa"/>
              <w:right w:w="567" w:type="dxa"/>
            </w:tcMar>
          </w:tcPr>
          <w:p>
            <w:pPr>
              <w:keepNext/>
              <w:spacing w:after="20" w:before="0" w:line="288" w:lineRule="auto"/>
            </w:pPr>
            <w:r>
              <w:rPr>
                <w:rFonts w:ascii="Arial" w:hAnsi="Arial" w:eastAsia="Arial" w:cs="Tahoma"/>
                <w:b/>
                <w:bCs w:val="1"/>
                <w:color w:val="1D2733"/>
                <w:sz w:val="20"/>
                <w:szCs w:val="20"/>
              </w:rPr>
              <w:t>Casino</w:t>
            </w:r>
            <w:r>
              <w:rPr>
                <w:rFonts w:ascii="Arial" w:hAnsi="Arial" w:eastAsia="Arial" w:cs="Tahoma"/>
                <w:color w:val="1D2733"/>
                <w:sz w:val="20"/>
                <w:szCs w:val="20"/>
              </w:rPr>
              <w:t xml:space="preserve"> · 14 keywords</w:t>
            </w:r>
          </w:p>
          <w:p>
            <w:pPr>
              <w:keepNext/>
              <w:spacing w:after="60" w:before="0" w:line="312" w:lineRule="auto"/>
            </w:pPr>
            <w:r>
              <w:rPr>
                <w:rFonts w:ascii="Arial" w:hAnsi="Arial" w:eastAsia="Arial" w:cs="Tahoma"/>
                <w:color w:val="1D2733"/>
                <w:sz w:val="19"/>
                <w:szCs w:val="19"/>
              </w:rPr>
              <w:t>Online and live casino table and wheel games other than baccarat and card games, such as roulette, dragon tiger, hi lo dice and wheel spin games.</w:t>
            </w:r>
          </w:p>
          <w:tbl>
            <w:tblPr>
              <w:tblW w:w="7823" w:type="dxa"/>
              <w:tblInd w:w="0" w:type="dxa"/>
              <w:tblBorders>
                <w:top w:val="nil"/>
                <w:left w:val="nil"/>
                <w:bottom w:val="nil"/>
                <w:right w:val="nil"/>
                <w:insideH w:val="nil"/>
                <w:insideV w:val="nil"/>
              </w:tblBorders>
              <w:tblLayout w:type="fixed"/>
              <w:tblCellMar>
                <w:top w:w="0" w:type="dxa"/>
                <w:left w:w="0" w:type="dxa"/>
                <w:bottom w:w="0" w:type="dxa"/>
                <w:right w:w="0" w:type="dxa"/>
              </w:tblCellMar>
            </w:tblPr>
            <w:tblGrid>
              <w:gridCol w:w="2607"/>
              <w:gridCol w:w="2607"/>
              <w:gridCol w:w="2607"/>
            </w:tblGrid>
            <w:tr>
              <w:trPr>
                <w:cantSplit/>
              </w:trPr>
              <w:tc>
                <w:tcPr>
                  <w:tcW w:w="2607" w:type="dxa"/>
                  <w:tcMar>
                    <w:top w:w="10" w:type="dxa"/>
                    <w:left w:w="0" w:type="dxa"/>
                    <w:bottom w:w="10" w:type="dxa"/>
                    <w:right w:w="40" w:type="dxa"/>
                  </w:tcMar>
                </w:tcPr>
                <w:p>
                  <w:pPr>
                    <w:spacing w:after="0" w:line="384" w:lineRule="auto"/>
                  </w:pPr>
                  <w:r>
                    <w:rPr>
                      <w:rFonts w:ascii="Arial" w:hAnsi="Arial" w:eastAsia="Arial" w:cs="Tahoma"/>
                      <w:color w:val="1D2733"/>
                      <w:sz w:val="20"/>
                      <w:szCs w:val="20"/>
                    </w:rPr>
                    <w:t xml:space="preserve">คาสิโน · </w:t>
                  </w:r>
                </w:p>
              </w:tc>
              <w:tc>
                <w:tcPr>
                  <w:tcW w:w="2607" w:type="dxa"/>
                  <w:tcMar>
                    <w:top w:w="10" w:type="dxa"/>
                    <w:left w:w="0" w:type="dxa"/>
                    <w:bottom w:w="10" w:type="dxa"/>
                    <w:right w:w="40" w:type="dxa"/>
                  </w:tcMar>
                </w:tcPr>
                <w:p>
                  <w:pPr>
                    <w:spacing w:after="0" w:line="384" w:lineRule="auto"/>
                  </w:pPr>
                  <w:r>
                    <w:rPr>
                      <w:rFonts w:ascii="Arial" w:hAnsi="Arial" w:eastAsia="Arial" w:cs="Tahoma"/>
                      <w:color w:val="1D2733"/>
                      <w:sz w:val="20"/>
                      <w:szCs w:val="20"/>
                    </w:rPr>
                    <w:t xml:space="preserve">คาสิโนออนไลน์ · </w:t>
                  </w:r>
                </w:p>
              </w:tc>
              <w:tc>
                <w:tcPr>
                  <w:tcW w:w="2607" w:type="dxa"/>
                  <w:tcMar>
                    <w:top w:w="10" w:type="dxa"/>
                    <w:left w:w="0" w:type="dxa"/>
                    <w:bottom w:w="10" w:type="dxa"/>
                    <w:right w:w="40" w:type="dxa"/>
                  </w:tcMar>
                </w:tcPr>
                <w:p>
                  <w:pPr>
                    <w:spacing w:after="0" w:line="384" w:lineRule="auto"/>
                  </w:pPr>
                  <w:r>
                    <w:rPr>
                      <w:rFonts w:ascii="Arial" w:hAnsi="Arial" w:eastAsia="Arial" w:cs="Tahoma"/>
                      <w:color w:val="1D2733"/>
                      <w:sz w:val="20"/>
                      <w:szCs w:val="20"/>
                    </w:rPr>
                    <w:t xml:space="preserve">คาสิโนสด · </w:t>
                  </w:r>
                </w:p>
              </w:tc>
            </w:tr>
            <w:tr>
              <w:trPr>
                <w:cantSplit/>
              </w:trPr>
              <w:tc>
                <w:tcPr>
                  <w:tcW w:w="2607" w:type="dxa"/>
                  <w:tcMar>
                    <w:top w:w="10" w:type="dxa"/>
                    <w:left w:w="0" w:type="dxa"/>
                    <w:bottom w:w="10" w:type="dxa"/>
                    <w:right w:w="40" w:type="dxa"/>
                  </w:tcMar>
                </w:tcPr>
                <w:p>
                  <w:pPr>
                    <w:spacing w:after="0" w:line="384" w:lineRule="auto"/>
                  </w:pPr>
                  <w:r>
                    <w:rPr>
                      <w:rFonts w:ascii="Arial" w:hAnsi="Arial" w:eastAsia="Arial" w:cs="Tahoma"/>
                      <w:color w:val="1D2733"/>
                      <w:sz w:val="20"/>
                      <w:szCs w:val="20"/>
                    </w:rPr>
                    <w:t xml:space="preserve">คาสิโนสดออนไลน์ · </w:t>
                  </w:r>
                </w:p>
              </w:tc>
              <w:tc>
                <w:tcPr>
                  <w:tcW w:w="2607" w:type="dxa"/>
                  <w:tcMar>
                    <w:top w:w="10" w:type="dxa"/>
                    <w:left w:w="0" w:type="dxa"/>
                    <w:bottom w:w="10" w:type="dxa"/>
                    <w:right w:w="40" w:type="dxa"/>
                  </w:tcMar>
                </w:tcPr>
                <w:p>
                  <w:pPr>
                    <w:spacing w:after="0" w:line="384" w:lineRule="auto"/>
                  </w:pPr>
                  <w:r>
                    <w:rPr>
                      <w:rFonts w:ascii="Arial" w:hAnsi="Arial" w:eastAsia="Arial" w:cs="Tahoma"/>
                      <w:color w:val="1D2733"/>
                      <w:sz w:val="20"/>
                      <w:szCs w:val="20"/>
                    </w:rPr>
                    <w:t xml:space="preserve">เสือมังกร · </w:t>
                  </w:r>
                </w:p>
              </w:tc>
              <w:tc>
                <w:tcPr>
                  <w:tcW w:w="2607" w:type="dxa"/>
                  <w:tcMar>
                    <w:top w:w="10" w:type="dxa"/>
                    <w:left w:w="0" w:type="dxa"/>
                    <w:bottom w:w="10" w:type="dxa"/>
                    <w:right w:w="40" w:type="dxa"/>
                  </w:tcMar>
                </w:tcPr>
                <w:p>
                  <w:pPr>
                    <w:spacing w:after="0" w:line="384" w:lineRule="auto"/>
                  </w:pPr>
                  <w:r>
                    <w:rPr>
                      <w:rFonts w:ascii="Arial" w:hAnsi="Arial" w:eastAsia="Arial" w:cs="Tahoma"/>
                      <w:color w:val="1D2733"/>
                      <w:sz w:val="20"/>
                      <w:szCs w:val="20"/>
                    </w:rPr>
                    <w:t xml:space="preserve">รูเล็ต · </w:t>
                  </w:r>
                </w:p>
              </w:tc>
            </w:tr>
            <w:tr>
              <w:trPr>
                <w:cantSplit/>
              </w:trPr>
              <w:tc>
                <w:tcPr>
                  <w:tcW w:w="2607" w:type="dxa"/>
                  <w:tcMar>
                    <w:top w:w="10" w:type="dxa"/>
                    <w:left w:w="0" w:type="dxa"/>
                    <w:bottom w:w="10" w:type="dxa"/>
                    <w:right w:w="40" w:type="dxa"/>
                  </w:tcMar>
                </w:tcPr>
                <w:p>
                  <w:pPr>
                    <w:spacing w:after="0" w:line="384" w:lineRule="auto"/>
                  </w:pPr>
                  <w:r>
                    <w:rPr>
                      <w:rFonts w:ascii="Arial" w:hAnsi="Arial" w:eastAsia="Arial" w:cs="Tahoma"/>
                      <w:color w:val="1D2733"/>
                      <w:sz w:val="20"/>
                      <w:szCs w:val="20"/>
                    </w:rPr>
                    <w:t xml:space="preserve">รูเล็ตออนไลน์ · </w:t>
                  </w:r>
                </w:p>
              </w:tc>
              <w:tc>
                <w:tcPr>
                  <w:tcW w:w="2607" w:type="dxa"/>
                  <w:tcMar>
                    <w:top w:w="10" w:type="dxa"/>
                    <w:left w:w="0" w:type="dxa"/>
                    <w:bottom w:w="10" w:type="dxa"/>
                    <w:right w:w="40" w:type="dxa"/>
                  </w:tcMar>
                </w:tcPr>
                <w:p>
                  <w:pPr>
                    <w:spacing w:after="0" w:line="384" w:lineRule="auto"/>
                  </w:pPr>
                  <w:r>
                    <w:rPr>
                      <w:rFonts w:ascii="Arial" w:hAnsi="Arial" w:eastAsia="Arial" w:cs="Tahoma"/>
                      <w:color w:val="1D2733"/>
                      <w:sz w:val="20"/>
                      <w:szCs w:val="20"/>
                    </w:rPr>
                    <w:t xml:space="preserve">รูเล๊ต · </w:t>
                  </w:r>
                </w:p>
              </w:tc>
              <w:tc>
                <w:tcPr>
                  <w:tcW w:w="2607" w:type="dxa"/>
                  <w:tcMar>
                    <w:top w:w="10" w:type="dxa"/>
                    <w:left w:w="0" w:type="dxa"/>
                    <w:bottom w:w="10" w:type="dxa"/>
                    <w:right w:w="40" w:type="dxa"/>
                  </w:tcMar>
                </w:tcPr>
                <w:p>
                  <w:pPr>
                    <w:spacing w:after="0" w:line="384" w:lineRule="auto"/>
                  </w:pPr>
                  <w:r>
                    <w:rPr>
                      <w:rFonts w:ascii="Arial" w:hAnsi="Arial" w:eastAsia="Arial" w:cs="Tahoma"/>
                      <w:color w:val="1D2733"/>
                      <w:sz w:val="20"/>
                      <w:szCs w:val="20"/>
                    </w:rPr>
                    <w:t xml:space="preserve">ไฮโล · </w:t>
                  </w:r>
                </w:p>
              </w:tc>
            </w:tr>
            <w:tr>
              <w:trPr>
                <w:cantSplit/>
              </w:trPr>
              <w:tc>
                <w:tcPr>
                  <w:tcW w:w="2607" w:type="dxa"/>
                  <w:tcMar>
                    <w:top w:w="10" w:type="dxa"/>
                    <w:left w:w="0" w:type="dxa"/>
                    <w:bottom w:w="10" w:type="dxa"/>
                    <w:right w:w="40" w:type="dxa"/>
                  </w:tcMar>
                </w:tcPr>
                <w:p>
                  <w:pPr>
                    <w:spacing w:after="0" w:line="384" w:lineRule="auto"/>
                  </w:pPr>
                  <w:r>
                    <w:rPr>
                      <w:rFonts w:ascii="Arial" w:hAnsi="Arial" w:eastAsia="Arial" w:cs="Tahoma"/>
                      <w:color w:val="1D2733"/>
                      <w:sz w:val="20"/>
                      <w:szCs w:val="20"/>
                    </w:rPr>
                    <w:t xml:space="preserve">ไฮโลออนไลน์ · </w:t>
                  </w:r>
                </w:p>
              </w:tc>
              <w:tc>
                <w:tcPr>
                  <w:tcW w:w="2607" w:type="dxa"/>
                  <w:tcMar>
                    <w:top w:w="10" w:type="dxa"/>
                    <w:left w:w="0" w:type="dxa"/>
                    <w:bottom w:w="10" w:type="dxa"/>
                    <w:right w:w="40" w:type="dxa"/>
                  </w:tcMar>
                </w:tcPr>
                <w:p>
                  <w:pPr>
                    <w:spacing w:after="0" w:line="384" w:lineRule="auto"/>
                  </w:pPr>
                  <w:r>
                    <w:rPr>
                      <w:rFonts w:ascii="Arial" w:hAnsi="Arial" w:eastAsia="Arial" w:cs="Tahoma"/>
                      <w:color w:val="1D2733"/>
                      <w:sz w:val="20"/>
                      <w:szCs w:val="20"/>
                    </w:rPr>
                    <w:t xml:space="preserve">ไฮโลไทย · </w:t>
                  </w:r>
                </w:p>
              </w:tc>
              <w:tc>
                <w:tcPr>
                  <w:tcW w:w="2607" w:type="dxa"/>
                  <w:tcMar>
                    <w:top w:w="10" w:type="dxa"/>
                    <w:left w:w="0" w:type="dxa"/>
                    <w:bottom w:w="10" w:type="dxa"/>
                    <w:right w:w="40" w:type="dxa"/>
                  </w:tcMar>
                </w:tcPr>
                <w:p>
                  <w:pPr>
                    <w:spacing w:after="0" w:line="384" w:lineRule="auto"/>
                  </w:pPr>
                  <w:r>
                    <w:rPr>
                      <w:rFonts w:ascii="Arial" w:hAnsi="Arial" w:eastAsia="Arial" w:cs="Tahoma"/>
                      <w:color w:val="1D2733"/>
                      <w:sz w:val="20"/>
                      <w:szCs w:val="20"/>
                    </w:rPr>
                    <w:t xml:space="preserve">หมุนวงล้อโบนันซ่ารายวัน · </w:t>
                  </w:r>
                </w:p>
              </w:tc>
            </w:tr>
            <w:tr>
              <w:trPr>
                <w:cantSplit/>
              </w:trPr>
              <w:tc>
                <w:tcPr>
                  <w:tcW w:w="2607" w:type="dxa"/>
                  <w:tcMar>
                    <w:top w:w="10" w:type="dxa"/>
                    <w:left w:w="0" w:type="dxa"/>
                    <w:bottom w:w="10" w:type="dxa"/>
                    <w:right w:w="40" w:type="dxa"/>
                  </w:tcMar>
                </w:tcPr>
                <w:p>
                  <w:pPr>
                    <w:spacing w:after="0" w:line="384" w:lineRule="auto"/>
                  </w:pPr>
                  <w:r>
                    <w:rPr>
                      <w:rFonts w:ascii="Arial" w:hAnsi="Arial" w:eastAsia="Arial" w:cs="Tahoma"/>
                      <w:color w:val="1D2733"/>
                      <w:sz w:val="20"/>
                      <w:szCs w:val="20"/>
                    </w:rPr>
                    <w:t xml:space="preserve">หมุนวงล้อโบนันซ่า · </w:t>
                  </w:r>
                </w:p>
              </w:tc>
              <w:tc>
                <w:tcPr>
                  <w:tcW w:w="2607" w:type="dxa"/>
                  <w:tcMar>
                    <w:top w:w="10" w:type="dxa"/>
                    <w:left w:w="0" w:type="dxa"/>
                    <w:bottom w:w="10" w:type="dxa"/>
                    <w:right w:w="40" w:type="dxa"/>
                  </w:tcMar>
                </w:tcPr>
                <w:p>
                  <w:pPr>
                    <w:spacing w:after="0" w:line="384" w:lineRule="auto"/>
                  </w:pPr>
                  <w:r>
                    <w:rPr>
                      <w:rFonts w:ascii="Arial" w:hAnsi="Arial" w:eastAsia="Arial" w:cs="Tahoma"/>
                      <w:color w:val="1D2733"/>
                      <w:sz w:val="20"/>
                      <w:szCs w:val="20"/>
                    </w:rPr>
                    <w:t>ปั่นแปะ</w:t>
                  </w:r>
                </w:p>
              </w:tc>
              <w:tc>
                <w:tcPr>
                  <w:tcW w:w="2607" w:type="dxa"/>
                </w:tcPr>
                <w:p/>
              </w:tc>
            </w:tr>
          </w:tbl>
          <w:p>
            <w:pPr>
              <w:spacing w:before="0" w:after="0" w:line="60" w:lineRule="exact"/>
              <w:rPr>
                <w:sz w:val="2"/>
              </w:rPr>
            </w:pPr>
          </w:p>
        </w:tc>
      </w:tr>
      <w:tr>
        <w:trPr>
          <w:cantSplit/>
        </w:trPr>
        <w:tc>
          <w:tcPr>
            <w:tcW w:w="9070" w:type="dxa"/>
            <w:tcBorders>
              <w:top w:val="nil"/>
              <w:left w:val="single" w:sz="4" w:space="0" w:color="C9D2DB"/>
              <w:bottom w:val="nil"/>
              <w:right w:val="single" w:sz="4" w:space="0" w:color="C9D2DB"/>
            </w:tcBorders>
            <w:tcMar>
              <w:top w:w="100" w:type="dxa"/>
              <w:left w:w="567" w:type="dxa"/>
              <w:bottom w:w="160" w:type="dxa"/>
              <w:right w:w="567" w:type="dxa"/>
            </w:tcMar>
          </w:tcPr>
          <w:p>
            <w:pPr>
              <w:keepNext/>
              <w:spacing w:after="20" w:before="0" w:line="288" w:lineRule="auto"/>
            </w:pPr>
            <w:r>
              <w:rPr>
                <w:rFonts w:ascii="Arial" w:hAnsi="Arial" w:eastAsia="Arial" w:cs="Tahoma"/>
                <w:b/>
                <w:bCs w:val="1"/>
                <w:color w:val="1D2733"/>
                <w:sz w:val="20"/>
                <w:szCs w:val="20"/>
              </w:rPr>
              <w:t>Lottery</w:t>
            </w:r>
            <w:r>
              <w:rPr>
                <w:rFonts w:ascii="Arial" w:hAnsi="Arial" w:eastAsia="Arial" w:cs="Tahoma"/>
                <w:color w:val="1D2733"/>
                <w:sz w:val="20"/>
                <w:szCs w:val="20"/>
              </w:rPr>
              <w:t xml:space="preserve"> · 20 keywords</w:t>
            </w:r>
          </w:p>
          <w:p>
            <w:pPr>
              <w:keepNext/>
              <w:spacing w:after="60" w:before="0" w:line="312" w:lineRule="auto"/>
            </w:pPr>
            <w:r>
              <w:rPr>
                <w:rFonts w:ascii="Arial" w:hAnsi="Arial" w:eastAsia="Arial" w:cs="Tahoma"/>
                <w:color w:val="1D2733"/>
                <w:sz w:val="19"/>
                <w:szCs w:val="19"/>
              </w:rPr>
              <w:t>Betting on lottery and number draws, including the Thai government and underground lotteries, Lao, Hanoi and Malaysian draws, fast draw yi ki lotteries and lotteries settled on stock index figures.</w:t>
            </w:r>
          </w:p>
          <w:tbl>
            <w:tblPr>
              <w:tblW w:w="7823" w:type="dxa"/>
              <w:tblInd w:w="0" w:type="dxa"/>
              <w:tblBorders>
                <w:top w:val="nil"/>
                <w:left w:val="nil"/>
                <w:bottom w:val="nil"/>
                <w:right w:val="nil"/>
                <w:insideH w:val="nil"/>
                <w:insideV w:val="nil"/>
              </w:tblBorders>
              <w:tblLayout w:type="fixed"/>
              <w:tblCellMar>
                <w:top w:w="0" w:type="dxa"/>
                <w:left w:w="0" w:type="dxa"/>
                <w:bottom w:w="0" w:type="dxa"/>
                <w:right w:w="0" w:type="dxa"/>
              </w:tblCellMar>
            </w:tblPr>
            <w:tblGrid>
              <w:gridCol w:w="2607"/>
              <w:gridCol w:w="2607"/>
              <w:gridCol w:w="2607"/>
            </w:tblGrid>
            <w:tr>
              <w:trPr>
                <w:cantSplit/>
              </w:trPr>
              <w:tc>
                <w:tcPr>
                  <w:tcW w:w="2607" w:type="dxa"/>
                  <w:tcMar>
                    <w:top w:w="10" w:type="dxa"/>
                    <w:left w:w="0" w:type="dxa"/>
                    <w:bottom w:w="10" w:type="dxa"/>
                    <w:right w:w="40" w:type="dxa"/>
                  </w:tcMar>
                </w:tcPr>
                <w:p>
                  <w:pPr>
                    <w:spacing w:after="0" w:line="384" w:lineRule="auto"/>
                  </w:pPr>
                  <w:r>
                    <w:rPr>
                      <w:rFonts w:ascii="Arial" w:hAnsi="Arial" w:eastAsia="Arial" w:cs="Tahoma"/>
                      <w:color w:val="1D2733"/>
                      <w:sz w:val="20"/>
                      <w:szCs w:val="20"/>
                    </w:rPr>
                    <w:t xml:space="preserve">หวยออนไลน์ · </w:t>
                  </w:r>
                </w:p>
              </w:tc>
              <w:tc>
                <w:tcPr>
                  <w:tcW w:w="2607" w:type="dxa"/>
                  <w:tcMar>
                    <w:top w:w="10" w:type="dxa"/>
                    <w:left w:w="0" w:type="dxa"/>
                    <w:bottom w:w="10" w:type="dxa"/>
                    <w:right w:w="40" w:type="dxa"/>
                  </w:tcMar>
                </w:tcPr>
                <w:p>
                  <w:pPr>
                    <w:spacing w:after="0" w:line="384" w:lineRule="auto"/>
                  </w:pPr>
                  <w:r>
                    <w:rPr>
                      <w:rFonts w:ascii="Arial" w:hAnsi="Arial" w:eastAsia="Arial" w:cs="Tahoma"/>
                      <w:color w:val="1D2733"/>
                      <w:sz w:val="20"/>
                      <w:szCs w:val="20"/>
                    </w:rPr>
                    <w:t xml:space="preserve">แทงหวย · </w:t>
                  </w:r>
                </w:p>
              </w:tc>
              <w:tc>
                <w:tcPr>
                  <w:tcW w:w="2607" w:type="dxa"/>
                  <w:tcMar>
                    <w:top w:w="10" w:type="dxa"/>
                    <w:left w:w="0" w:type="dxa"/>
                    <w:bottom w:w="10" w:type="dxa"/>
                    <w:right w:w="40" w:type="dxa"/>
                  </w:tcMar>
                </w:tcPr>
                <w:p>
                  <w:pPr>
                    <w:spacing w:after="0" w:line="384" w:lineRule="auto"/>
                  </w:pPr>
                  <w:r>
                    <w:rPr>
                      <w:rFonts w:ascii="Arial" w:hAnsi="Arial" w:eastAsia="Arial" w:cs="Tahoma"/>
                      <w:color w:val="1D2733"/>
                      <w:sz w:val="20"/>
                      <w:szCs w:val="20"/>
                    </w:rPr>
                    <w:t xml:space="preserve">ซื้อหวยออนไลน์ · </w:t>
                  </w:r>
                </w:p>
              </w:tc>
            </w:tr>
            <w:tr>
              <w:trPr>
                <w:cantSplit/>
              </w:trPr>
              <w:tc>
                <w:tcPr>
                  <w:tcW w:w="2607" w:type="dxa"/>
                  <w:tcMar>
                    <w:top w:w="10" w:type="dxa"/>
                    <w:left w:w="0" w:type="dxa"/>
                    <w:bottom w:w="10" w:type="dxa"/>
                    <w:right w:w="40" w:type="dxa"/>
                  </w:tcMar>
                </w:tcPr>
                <w:p>
                  <w:pPr>
                    <w:spacing w:after="0" w:line="384" w:lineRule="auto"/>
                  </w:pPr>
                  <w:r>
                    <w:rPr>
                      <w:rFonts w:ascii="Arial" w:hAnsi="Arial" w:eastAsia="Arial" w:cs="Tahoma"/>
                      <w:color w:val="1D2733"/>
                      <w:sz w:val="20"/>
                      <w:szCs w:val="20"/>
                    </w:rPr>
                    <w:t xml:space="preserve">หวยยี่กี · </w:t>
                  </w:r>
                </w:p>
              </w:tc>
              <w:tc>
                <w:tcPr>
                  <w:tcW w:w="2607" w:type="dxa"/>
                  <w:tcMar>
                    <w:top w:w="10" w:type="dxa"/>
                    <w:left w:w="0" w:type="dxa"/>
                    <w:bottom w:w="10" w:type="dxa"/>
                    <w:right w:w="40" w:type="dxa"/>
                  </w:tcMar>
                </w:tcPr>
                <w:p>
                  <w:pPr>
                    <w:spacing w:after="0" w:line="384" w:lineRule="auto"/>
                  </w:pPr>
                  <w:r>
                    <w:rPr>
                      <w:rFonts w:ascii="Arial" w:hAnsi="Arial" w:eastAsia="Arial" w:cs="Tahoma"/>
                      <w:color w:val="1D2733"/>
                      <w:sz w:val="20"/>
                      <w:szCs w:val="20"/>
                    </w:rPr>
                    <w:t xml:space="preserve">หวยฮานอย · </w:t>
                  </w:r>
                </w:p>
              </w:tc>
              <w:tc>
                <w:tcPr>
                  <w:tcW w:w="2607" w:type="dxa"/>
                  <w:tcMar>
                    <w:top w:w="10" w:type="dxa"/>
                    <w:left w:w="0" w:type="dxa"/>
                    <w:bottom w:w="10" w:type="dxa"/>
                    <w:right w:w="40" w:type="dxa"/>
                  </w:tcMar>
                </w:tcPr>
                <w:p>
                  <w:pPr>
                    <w:spacing w:after="0" w:line="384" w:lineRule="auto"/>
                  </w:pPr>
                  <w:r>
                    <w:rPr>
                      <w:rFonts w:ascii="Arial" w:hAnsi="Arial" w:eastAsia="Arial" w:cs="Tahoma"/>
                      <w:color w:val="1D2733"/>
                      <w:sz w:val="20"/>
                      <w:szCs w:val="20"/>
                    </w:rPr>
                    <w:t xml:space="preserve">หวยลาว · </w:t>
                  </w:r>
                </w:p>
              </w:tc>
            </w:tr>
            <w:tr>
              <w:trPr>
                <w:cantSplit/>
              </w:trPr>
              <w:tc>
                <w:tcPr>
                  <w:tcW w:w="2607" w:type="dxa"/>
                  <w:tcMar>
                    <w:top w:w="10" w:type="dxa"/>
                    <w:left w:w="0" w:type="dxa"/>
                    <w:bottom w:w="10" w:type="dxa"/>
                    <w:right w:w="40" w:type="dxa"/>
                  </w:tcMar>
                </w:tcPr>
                <w:p>
                  <w:pPr>
                    <w:spacing w:after="0" w:line="384" w:lineRule="auto"/>
                  </w:pPr>
                  <w:r>
                    <w:rPr>
                      <w:rFonts w:ascii="Arial" w:hAnsi="Arial" w:eastAsia="Arial" w:cs="Tahoma"/>
                      <w:color w:val="1D2733"/>
                      <w:sz w:val="20"/>
                      <w:szCs w:val="20"/>
                    </w:rPr>
                    <w:t xml:space="preserve">หวยรัฐบาล · </w:t>
                  </w:r>
                </w:p>
              </w:tc>
              <w:tc>
                <w:tcPr>
                  <w:tcW w:w="2607" w:type="dxa"/>
                  <w:tcMar>
                    <w:top w:w="10" w:type="dxa"/>
                    <w:left w:w="0" w:type="dxa"/>
                    <w:bottom w:w="10" w:type="dxa"/>
                    <w:right w:w="40" w:type="dxa"/>
                  </w:tcMar>
                </w:tcPr>
                <w:p>
                  <w:pPr>
                    <w:spacing w:after="0" w:line="384" w:lineRule="auto"/>
                  </w:pPr>
                  <w:r>
                    <w:rPr>
                      <w:rFonts w:ascii="Arial" w:hAnsi="Arial" w:eastAsia="Arial" w:cs="Tahoma"/>
                      <w:color w:val="1D2733"/>
                      <w:sz w:val="20"/>
                      <w:szCs w:val="20"/>
                    </w:rPr>
                    <w:t xml:space="preserve">หวยมาเลย์ · </w:t>
                  </w:r>
                </w:p>
              </w:tc>
              <w:tc>
                <w:tcPr>
                  <w:tcW w:w="2607" w:type="dxa"/>
                  <w:tcMar>
                    <w:top w:w="10" w:type="dxa"/>
                    <w:left w:w="0" w:type="dxa"/>
                    <w:bottom w:w="10" w:type="dxa"/>
                    <w:right w:w="40" w:type="dxa"/>
                  </w:tcMar>
                </w:tcPr>
                <w:p>
                  <w:pPr>
                    <w:spacing w:after="0" w:line="384" w:lineRule="auto"/>
                  </w:pPr>
                  <w:r>
                    <w:rPr>
                      <w:rFonts w:ascii="Arial" w:hAnsi="Arial" w:eastAsia="Arial" w:cs="Tahoma"/>
                      <w:color w:val="1D2733"/>
                      <w:sz w:val="20"/>
                      <w:szCs w:val="20"/>
                    </w:rPr>
                    <w:t xml:space="preserve">หวยจับยี่กี · </w:t>
                  </w:r>
                </w:p>
              </w:tc>
            </w:tr>
            <w:tr>
              <w:trPr>
                <w:cantSplit/>
              </w:trPr>
              <w:tc>
                <w:tcPr>
                  <w:tcW w:w="2607" w:type="dxa"/>
                  <w:tcMar>
                    <w:top w:w="10" w:type="dxa"/>
                    <w:left w:w="0" w:type="dxa"/>
                    <w:bottom w:w="10" w:type="dxa"/>
                    <w:right w:w="40" w:type="dxa"/>
                  </w:tcMar>
                </w:tcPr>
                <w:p>
                  <w:pPr>
                    <w:spacing w:after="0" w:line="384" w:lineRule="auto"/>
                  </w:pPr>
                  <w:r>
                    <w:rPr>
                      <w:rFonts w:ascii="Arial" w:hAnsi="Arial" w:eastAsia="Arial" w:cs="Tahoma"/>
                      <w:color w:val="1D2733"/>
                      <w:sz w:val="20"/>
                      <w:szCs w:val="20"/>
                    </w:rPr>
                    <w:t xml:space="preserve">จับยี่กี VIP · </w:t>
                  </w:r>
                </w:p>
              </w:tc>
              <w:tc>
                <w:tcPr>
                  <w:tcW w:w="2607" w:type="dxa"/>
                  <w:tcMar>
                    <w:top w:w="10" w:type="dxa"/>
                    <w:left w:w="0" w:type="dxa"/>
                    <w:bottom w:w="10" w:type="dxa"/>
                    <w:right w:w="40" w:type="dxa"/>
                  </w:tcMar>
                </w:tcPr>
                <w:p>
                  <w:pPr>
                    <w:spacing w:after="0" w:line="384" w:lineRule="auto"/>
                  </w:pPr>
                  <w:r>
                    <w:rPr>
                      <w:rFonts w:ascii="Arial" w:hAnsi="Arial" w:eastAsia="Arial" w:cs="Tahoma"/>
                      <w:color w:val="1D2733"/>
                      <w:sz w:val="20"/>
                      <w:szCs w:val="20"/>
                    </w:rPr>
                    <w:t xml:space="preserve">หวยใต้ดิน · </w:t>
                  </w:r>
                </w:p>
              </w:tc>
              <w:tc>
                <w:tcPr>
                  <w:tcW w:w="2607" w:type="dxa"/>
                  <w:tcMar>
                    <w:top w:w="10" w:type="dxa"/>
                    <w:left w:w="0" w:type="dxa"/>
                    <w:bottom w:w="10" w:type="dxa"/>
                    <w:right w:w="40" w:type="dxa"/>
                  </w:tcMar>
                </w:tcPr>
                <w:p>
                  <w:pPr>
                    <w:spacing w:after="0" w:line="384" w:lineRule="auto"/>
                  </w:pPr>
                  <w:r>
                    <w:rPr>
                      <w:rFonts w:ascii="Arial" w:hAnsi="Arial" w:eastAsia="Arial" w:cs="Tahoma"/>
                      <w:color w:val="1D2733"/>
                      <w:sz w:val="20"/>
                      <w:szCs w:val="20"/>
                    </w:rPr>
                    <w:t xml:space="preserve">หวยออนไลน์จ่ายจริง · </w:t>
                  </w:r>
                </w:p>
              </w:tc>
            </w:tr>
            <w:tr>
              <w:trPr>
                <w:cantSplit/>
              </w:trPr>
              <w:tc>
                <w:tcPr>
                  <w:tcW w:w="2607" w:type="dxa"/>
                  <w:tcMar>
                    <w:top w:w="10" w:type="dxa"/>
                    <w:left w:w="0" w:type="dxa"/>
                    <w:bottom w:w="10" w:type="dxa"/>
                    <w:right w:w="40" w:type="dxa"/>
                  </w:tcMar>
                </w:tcPr>
                <w:p>
                  <w:pPr>
                    <w:spacing w:after="0" w:line="384" w:lineRule="auto"/>
                  </w:pPr>
                  <w:r>
                    <w:rPr>
                      <w:rFonts w:ascii="Arial" w:hAnsi="Arial" w:eastAsia="Arial" w:cs="Tahoma"/>
                      <w:color w:val="1D2733"/>
                      <w:sz w:val="20"/>
                      <w:szCs w:val="20"/>
                    </w:rPr>
                    <w:t xml:space="preserve">เว็บหวย · </w:t>
                  </w:r>
                </w:p>
              </w:tc>
              <w:tc>
                <w:tcPr>
                  <w:tcW w:w="2607" w:type="dxa"/>
                  <w:tcMar>
                    <w:top w:w="10" w:type="dxa"/>
                    <w:left w:w="0" w:type="dxa"/>
                    <w:bottom w:w="10" w:type="dxa"/>
                    <w:right w:w="40" w:type="dxa"/>
                  </w:tcMar>
                </w:tcPr>
                <w:p>
                  <w:pPr>
                    <w:spacing w:after="0" w:line="384" w:lineRule="auto"/>
                  </w:pPr>
                  <w:r>
                    <w:rPr>
                      <w:rFonts w:ascii="Arial" w:hAnsi="Arial" w:eastAsia="Arial" w:cs="Tahoma"/>
                      <w:color w:val="1D2733"/>
                      <w:sz w:val="20"/>
                      <w:szCs w:val="20"/>
                    </w:rPr>
                    <w:t xml:space="preserve">เว็บแทงหวย · </w:t>
                  </w:r>
                </w:p>
              </w:tc>
              <w:tc>
                <w:tcPr>
                  <w:tcW w:w="2607" w:type="dxa"/>
                  <w:tcMar>
                    <w:top w:w="10" w:type="dxa"/>
                    <w:left w:w="0" w:type="dxa"/>
                    <w:bottom w:w="10" w:type="dxa"/>
                    <w:right w:w="40" w:type="dxa"/>
                  </w:tcMar>
                </w:tcPr>
                <w:p>
                  <w:pPr>
                    <w:spacing w:after="0" w:line="384" w:lineRule="auto"/>
                  </w:pPr>
                  <w:r>
                    <w:rPr>
                      <w:rFonts w:ascii="Arial" w:hAnsi="Arial" w:eastAsia="Arial" w:cs="Tahoma"/>
                      <w:color w:val="1D2733"/>
                      <w:sz w:val="20"/>
                      <w:szCs w:val="20"/>
                    </w:rPr>
                    <w:t xml:space="preserve">Huay · </w:t>
                  </w:r>
                </w:p>
              </w:tc>
            </w:tr>
            <w:tr>
              <w:trPr>
                <w:cantSplit/>
              </w:trPr>
              <w:tc>
                <w:tcPr>
                  <w:tcW w:w="2607" w:type="dxa"/>
                  <w:tcMar>
                    <w:top w:w="10" w:type="dxa"/>
                    <w:left w:w="0" w:type="dxa"/>
                    <w:bottom w:w="10" w:type="dxa"/>
                    <w:right w:w="40" w:type="dxa"/>
                  </w:tcMar>
                </w:tcPr>
                <w:p>
                  <w:pPr>
                    <w:spacing w:after="0" w:line="384" w:lineRule="auto"/>
                  </w:pPr>
                  <w:r>
                    <w:rPr>
                      <w:rFonts w:ascii="Arial" w:hAnsi="Arial" w:eastAsia="Arial" w:cs="Tahoma"/>
                      <w:color w:val="1D2733"/>
                      <w:sz w:val="20"/>
                      <w:szCs w:val="20"/>
                    </w:rPr>
                    <w:t xml:space="preserve">Huaylan · </w:t>
                  </w:r>
                </w:p>
              </w:tc>
              <w:tc>
                <w:tcPr>
                  <w:tcW w:w="2607" w:type="dxa"/>
                  <w:tcMar>
                    <w:top w:w="10" w:type="dxa"/>
                    <w:left w:w="0" w:type="dxa"/>
                    <w:bottom w:w="10" w:type="dxa"/>
                    <w:right w:w="40" w:type="dxa"/>
                  </w:tcMar>
                </w:tcPr>
                <w:p>
                  <w:pPr>
                    <w:spacing w:after="0" w:line="384" w:lineRule="auto"/>
                  </w:pPr>
                  <w:r>
                    <w:rPr>
                      <w:rFonts w:ascii="Arial" w:hAnsi="Arial" w:eastAsia="Arial" w:cs="Tahoma"/>
                      <w:color w:val="1D2733"/>
                      <w:sz w:val="20"/>
                      <w:szCs w:val="20"/>
                    </w:rPr>
                    <w:t xml:space="preserve">หวยหุ้น · </w:t>
                  </w:r>
                </w:p>
              </w:tc>
              <w:tc>
                <w:tcPr>
                  <w:tcW w:w="2607" w:type="dxa"/>
                  <w:tcMar>
                    <w:top w:w="10" w:type="dxa"/>
                    <w:left w:w="0" w:type="dxa"/>
                    <w:bottom w:w="10" w:type="dxa"/>
                    <w:right w:w="40" w:type="dxa"/>
                  </w:tcMar>
                </w:tcPr>
                <w:p>
                  <w:pPr>
                    <w:spacing w:after="0" w:line="384" w:lineRule="auto"/>
                  </w:pPr>
                  <w:r>
                    <w:rPr>
                      <w:rFonts w:ascii="Arial" w:hAnsi="Arial" w:eastAsia="Arial" w:cs="Tahoma"/>
                      <w:color w:val="1D2733"/>
                      <w:sz w:val="20"/>
                      <w:szCs w:val="20"/>
                    </w:rPr>
                    <w:t xml:space="preserve">หวยหุ้นไทย · </w:t>
                  </w:r>
                </w:p>
              </w:tc>
            </w:tr>
            <w:tr>
              <w:trPr>
                <w:cantSplit/>
              </w:trPr>
              <w:tc>
                <w:tcPr>
                  <w:tcW w:w="2607" w:type="dxa"/>
                  <w:tcMar>
                    <w:top w:w="10" w:type="dxa"/>
                    <w:left w:w="0" w:type="dxa"/>
                    <w:bottom w:w="10" w:type="dxa"/>
                    <w:right w:w="40" w:type="dxa"/>
                  </w:tcMar>
                </w:tcPr>
                <w:p>
                  <w:pPr>
                    <w:spacing w:after="0" w:line="384" w:lineRule="auto"/>
                  </w:pPr>
                  <w:r>
                    <w:rPr>
                      <w:rFonts w:ascii="Arial" w:hAnsi="Arial" w:eastAsia="Arial" w:cs="Tahoma"/>
                      <w:color w:val="1D2733"/>
                      <w:sz w:val="20"/>
                      <w:szCs w:val="20"/>
                    </w:rPr>
                    <w:t xml:space="preserve">หวยหุ้นต่างประเทศ · </w:t>
                  </w:r>
                </w:p>
              </w:tc>
              <w:tc>
                <w:tcPr>
                  <w:tcW w:w="2607" w:type="dxa"/>
                  <w:tcMar>
                    <w:top w:w="10" w:type="dxa"/>
                    <w:left w:w="0" w:type="dxa"/>
                    <w:bottom w:w="10" w:type="dxa"/>
                    <w:right w:w="40" w:type="dxa"/>
                  </w:tcMar>
                </w:tcPr>
                <w:p>
                  <w:pPr>
                    <w:spacing w:after="0" w:line="384" w:lineRule="auto"/>
                  </w:pPr>
                  <w:r>
                    <w:rPr>
                      <w:rFonts w:ascii="Arial" w:hAnsi="Arial" w:eastAsia="Arial" w:cs="Tahoma"/>
                      <w:color w:val="1D2733"/>
                      <w:sz w:val="20"/>
                      <w:szCs w:val="20"/>
                    </w:rPr>
                    <w:t>หวยชุด</w:t>
                  </w:r>
                </w:p>
              </w:tc>
              <w:tc>
                <w:tcPr>
                  <w:tcW w:w="2607" w:type="dxa"/>
                </w:tcPr>
                <w:p/>
              </w:tc>
            </w:tr>
          </w:tbl>
          <w:p>
            <w:pPr>
              <w:spacing w:before="0" w:after="0" w:line="60" w:lineRule="exact"/>
              <w:rPr>
                <w:sz w:val="2"/>
              </w:rPr>
            </w:pPr>
          </w:p>
        </w:tc>
      </w:tr>
      <w:tr>
        <w:trPr>
          <w:cantSplit/>
        </w:trPr>
        <w:tc>
          <w:tcPr>
            <w:tcW w:w="9070" w:type="dxa"/>
            <w:tcBorders>
              <w:top w:val="nil"/>
              <w:left w:val="single" w:sz="4" w:space="0" w:color="C9D2DB"/>
              <w:bottom w:val="nil"/>
              <w:right w:val="single" w:sz="4" w:space="0" w:color="C9D2DB"/>
            </w:tcBorders>
            <w:tcMar>
              <w:top w:w="100" w:type="dxa"/>
              <w:left w:w="567" w:type="dxa"/>
              <w:bottom w:w="160" w:type="dxa"/>
              <w:right w:w="567" w:type="dxa"/>
            </w:tcMar>
          </w:tcPr>
          <w:p>
            <w:pPr>
              <w:keepNext/>
              <w:spacing w:after="20" w:before="0" w:line="288" w:lineRule="auto"/>
            </w:pPr>
            <w:r>
              <w:rPr>
                <w:rFonts w:ascii="Arial" w:hAnsi="Arial" w:eastAsia="Arial" w:cs="Tahoma"/>
                <w:b/>
                <w:bCs w:val="1"/>
                <w:color w:val="1D2733"/>
                <w:sz w:val="20"/>
                <w:szCs w:val="20"/>
              </w:rPr>
              <w:t>Playing card</w:t>
            </w:r>
            <w:r>
              <w:rPr>
                <w:rFonts w:ascii="Arial" w:hAnsi="Arial" w:eastAsia="Arial" w:cs="Tahoma"/>
                <w:color w:val="1D2733"/>
                <w:sz w:val="20"/>
                <w:szCs w:val="20"/>
              </w:rPr>
              <w:t xml:space="preserve"> · 12 keywords</w:t>
            </w:r>
          </w:p>
          <w:p>
            <w:pPr>
              <w:keepNext/>
              <w:spacing w:after="60" w:before="0" w:line="312" w:lineRule="auto"/>
            </w:pPr>
            <w:r>
              <w:rPr>
                <w:rFonts w:ascii="Arial" w:hAnsi="Arial" w:eastAsia="Arial" w:cs="Tahoma"/>
                <w:color w:val="1D2733"/>
                <w:sz w:val="19"/>
                <w:szCs w:val="19"/>
              </w:rPr>
              <w:t>Card games other than baccarat, such as pok deng, blackjack, poker and Thai two card and three card games.</w:t>
            </w:r>
          </w:p>
          <w:tbl>
            <w:tblPr>
              <w:tblW w:w="7823" w:type="dxa"/>
              <w:tblInd w:w="0" w:type="dxa"/>
              <w:tblBorders>
                <w:top w:val="nil"/>
                <w:left w:val="nil"/>
                <w:bottom w:val="nil"/>
                <w:right w:val="nil"/>
                <w:insideH w:val="nil"/>
                <w:insideV w:val="nil"/>
              </w:tblBorders>
              <w:tblLayout w:type="fixed"/>
              <w:tblCellMar>
                <w:top w:w="0" w:type="dxa"/>
                <w:left w:w="0" w:type="dxa"/>
                <w:bottom w:w="0" w:type="dxa"/>
                <w:right w:w="0" w:type="dxa"/>
              </w:tblCellMar>
            </w:tblPr>
            <w:tblGrid>
              <w:gridCol w:w="2607"/>
              <w:gridCol w:w="2607"/>
              <w:gridCol w:w="2607"/>
            </w:tblGrid>
            <w:tr>
              <w:trPr>
                <w:cantSplit/>
              </w:trPr>
              <w:tc>
                <w:tcPr>
                  <w:tcW w:w="2607" w:type="dxa"/>
                  <w:tcMar>
                    <w:top w:w="10" w:type="dxa"/>
                    <w:left w:w="0" w:type="dxa"/>
                    <w:bottom w:w="10" w:type="dxa"/>
                    <w:right w:w="40" w:type="dxa"/>
                  </w:tcMar>
                </w:tcPr>
                <w:p>
                  <w:pPr>
                    <w:spacing w:after="0" w:line="384" w:lineRule="auto"/>
                  </w:pPr>
                  <w:r>
                    <w:rPr>
                      <w:rFonts w:ascii="Arial" w:hAnsi="Arial" w:eastAsia="Arial" w:cs="Tahoma"/>
                      <w:color w:val="1D2733"/>
                      <w:sz w:val="20"/>
                      <w:szCs w:val="20"/>
                    </w:rPr>
                    <w:t xml:space="preserve">ไพ่ · </w:t>
                  </w:r>
                </w:p>
              </w:tc>
              <w:tc>
                <w:tcPr>
                  <w:tcW w:w="2607" w:type="dxa"/>
                  <w:tcMar>
                    <w:top w:w="10" w:type="dxa"/>
                    <w:left w:w="0" w:type="dxa"/>
                    <w:bottom w:w="10" w:type="dxa"/>
                    <w:right w:w="40" w:type="dxa"/>
                  </w:tcMar>
                </w:tcPr>
                <w:p>
                  <w:pPr>
                    <w:spacing w:after="0" w:line="384" w:lineRule="auto"/>
                  </w:pPr>
                  <w:r>
                    <w:rPr>
                      <w:rFonts w:ascii="Arial" w:hAnsi="Arial" w:eastAsia="Arial" w:cs="Tahoma"/>
                      <w:color w:val="1D2733"/>
                      <w:sz w:val="20"/>
                      <w:szCs w:val="20"/>
                    </w:rPr>
                    <w:t xml:space="preserve">ไพ่ออนไลน์ · </w:t>
                  </w:r>
                </w:p>
              </w:tc>
              <w:tc>
                <w:tcPr>
                  <w:tcW w:w="2607" w:type="dxa"/>
                  <w:tcMar>
                    <w:top w:w="10" w:type="dxa"/>
                    <w:left w:w="0" w:type="dxa"/>
                    <w:bottom w:w="10" w:type="dxa"/>
                    <w:right w:w="40" w:type="dxa"/>
                  </w:tcMar>
                </w:tcPr>
                <w:p>
                  <w:pPr>
                    <w:spacing w:after="0" w:line="384" w:lineRule="auto"/>
                  </w:pPr>
                  <w:r>
                    <w:rPr>
                      <w:rFonts w:ascii="Arial" w:hAnsi="Arial" w:eastAsia="Arial" w:cs="Tahoma"/>
                      <w:color w:val="1D2733"/>
                      <w:sz w:val="20"/>
                      <w:szCs w:val="20"/>
                    </w:rPr>
                    <w:t xml:space="preserve">ไพ่ ออนไลน์ · </w:t>
                  </w:r>
                </w:p>
              </w:tc>
            </w:tr>
            <w:tr>
              <w:trPr>
                <w:cantSplit/>
              </w:trPr>
              <w:tc>
                <w:tcPr>
                  <w:tcW w:w="2607" w:type="dxa"/>
                  <w:tcMar>
                    <w:top w:w="10" w:type="dxa"/>
                    <w:left w:w="0" w:type="dxa"/>
                    <w:bottom w:w="10" w:type="dxa"/>
                    <w:right w:w="40" w:type="dxa"/>
                  </w:tcMar>
                </w:tcPr>
                <w:p>
                  <w:pPr>
                    <w:spacing w:after="0" w:line="384" w:lineRule="auto"/>
                  </w:pPr>
                  <w:r>
                    <w:rPr>
                      <w:rFonts w:ascii="Arial" w:hAnsi="Arial" w:eastAsia="Arial" w:cs="Tahoma"/>
                      <w:color w:val="1D2733"/>
                      <w:sz w:val="20"/>
                      <w:szCs w:val="20"/>
                    </w:rPr>
                    <w:t xml:space="preserve">ไพ่ป๊อก · </w:t>
                  </w:r>
                </w:p>
              </w:tc>
              <w:tc>
                <w:tcPr>
                  <w:tcW w:w="2607" w:type="dxa"/>
                  <w:tcMar>
                    <w:top w:w="10" w:type="dxa"/>
                    <w:left w:w="0" w:type="dxa"/>
                    <w:bottom w:w="10" w:type="dxa"/>
                    <w:right w:w="40" w:type="dxa"/>
                  </w:tcMar>
                </w:tcPr>
                <w:p>
                  <w:pPr>
                    <w:spacing w:after="0" w:line="384" w:lineRule="auto"/>
                  </w:pPr>
                  <w:r>
                    <w:rPr>
                      <w:rFonts w:ascii="Arial" w:hAnsi="Arial" w:eastAsia="Arial" w:cs="Tahoma"/>
                      <w:color w:val="1D2733"/>
                      <w:sz w:val="20"/>
                      <w:szCs w:val="20"/>
                    </w:rPr>
                    <w:t xml:space="preserve">ป๊อกเด้ง · </w:t>
                  </w:r>
                </w:p>
              </w:tc>
              <w:tc>
                <w:tcPr>
                  <w:tcW w:w="2607" w:type="dxa"/>
                  <w:tcMar>
                    <w:top w:w="10" w:type="dxa"/>
                    <w:left w:w="0" w:type="dxa"/>
                    <w:bottom w:w="10" w:type="dxa"/>
                    <w:right w:w="40" w:type="dxa"/>
                  </w:tcMar>
                </w:tcPr>
                <w:p>
                  <w:pPr>
                    <w:spacing w:after="0" w:line="384" w:lineRule="auto"/>
                  </w:pPr>
                  <w:r>
                    <w:rPr>
                      <w:rFonts w:ascii="Arial" w:hAnsi="Arial" w:eastAsia="Arial" w:cs="Tahoma"/>
                      <w:color w:val="1D2733"/>
                      <w:sz w:val="20"/>
                      <w:szCs w:val="20"/>
                    </w:rPr>
                    <w:t xml:space="preserve">ป๊อกเด้งออนไลน์ · </w:t>
                  </w:r>
                </w:p>
              </w:tc>
            </w:tr>
            <w:tr>
              <w:trPr>
                <w:cantSplit/>
              </w:trPr>
              <w:tc>
                <w:tcPr>
                  <w:tcW w:w="2607" w:type="dxa"/>
                  <w:tcMar>
                    <w:top w:w="10" w:type="dxa"/>
                    <w:left w:w="0" w:type="dxa"/>
                    <w:bottom w:w="10" w:type="dxa"/>
                    <w:right w:w="40" w:type="dxa"/>
                  </w:tcMar>
                </w:tcPr>
                <w:p>
                  <w:pPr>
                    <w:spacing w:after="0" w:line="384" w:lineRule="auto"/>
                  </w:pPr>
                  <w:r>
                    <w:rPr>
                      <w:rFonts w:ascii="Arial" w:hAnsi="Arial" w:eastAsia="Arial" w:cs="Tahoma"/>
                      <w:color w:val="1D2733"/>
                      <w:sz w:val="20"/>
                      <w:szCs w:val="20"/>
                    </w:rPr>
                    <w:t xml:space="preserve">แบล็คแจ็ค · </w:t>
                  </w:r>
                </w:p>
              </w:tc>
              <w:tc>
                <w:tcPr>
                  <w:tcW w:w="2607" w:type="dxa"/>
                  <w:tcMar>
                    <w:top w:w="10" w:type="dxa"/>
                    <w:left w:w="0" w:type="dxa"/>
                    <w:bottom w:w="10" w:type="dxa"/>
                    <w:right w:w="40" w:type="dxa"/>
                  </w:tcMar>
                </w:tcPr>
                <w:p>
                  <w:pPr>
                    <w:spacing w:after="0" w:line="384" w:lineRule="auto"/>
                  </w:pPr>
                  <w:r>
                    <w:rPr>
                      <w:rFonts w:ascii="Arial" w:hAnsi="Arial" w:eastAsia="Arial" w:cs="Tahoma"/>
                      <w:color w:val="1D2733"/>
                      <w:sz w:val="20"/>
                      <w:szCs w:val="20"/>
                    </w:rPr>
                    <w:t xml:space="preserve">แบล็คแจ็คออนไลน์ · </w:t>
                  </w:r>
                </w:p>
              </w:tc>
              <w:tc>
                <w:tcPr>
                  <w:tcW w:w="2607" w:type="dxa"/>
                  <w:tcMar>
                    <w:top w:w="10" w:type="dxa"/>
                    <w:left w:w="0" w:type="dxa"/>
                    <w:bottom w:w="10" w:type="dxa"/>
                    <w:right w:w="40" w:type="dxa"/>
                  </w:tcMar>
                </w:tcPr>
                <w:p>
                  <w:pPr>
                    <w:spacing w:after="0" w:line="384" w:lineRule="auto"/>
                  </w:pPr>
                  <w:r>
                    <w:rPr>
                      <w:rFonts w:ascii="Arial" w:hAnsi="Arial" w:eastAsia="Arial" w:cs="Tahoma"/>
                      <w:color w:val="1D2733"/>
                      <w:sz w:val="20"/>
                      <w:szCs w:val="20"/>
                    </w:rPr>
                    <w:t xml:space="preserve">โป๊กเกอร์ · </w:t>
                  </w:r>
                </w:p>
              </w:tc>
            </w:tr>
            <w:tr>
              <w:trPr>
                <w:cantSplit/>
              </w:trPr>
              <w:tc>
                <w:tcPr>
                  <w:tcW w:w="2607" w:type="dxa"/>
                  <w:tcMar>
                    <w:top w:w="10" w:type="dxa"/>
                    <w:left w:w="0" w:type="dxa"/>
                    <w:bottom w:w="10" w:type="dxa"/>
                    <w:right w:w="40" w:type="dxa"/>
                  </w:tcMar>
                </w:tcPr>
                <w:p>
                  <w:pPr>
                    <w:spacing w:after="0" w:line="384" w:lineRule="auto"/>
                  </w:pPr>
                  <w:r>
                    <w:rPr>
                      <w:rFonts w:ascii="Arial" w:hAnsi="Arial" w:eastAsia="Arial" w:cs="Tahoma"/>
                      <w:color w:val="1D2733"/>
                      <w:sz w:val="20"/>
                      <w:szCs w:val="20"/>
                    </w:rPr>
                    <w:t xml:space="preserve">โป๊กเกอร์ออนไลน์ · </w:t>
                  </w:r>
                </w:p>
              </w:tc>
              <w:tc>
                <w:tcPr>
                  <w:tcW w:w="2607" w:type="dxa"/>
                  <w:tcMar>
                    <w:top w:w="10" w:type="dxa"/>
                    <w:left w:w="0" w:type="dxa"/>
                    <w:bottom w:w="10" w:type="dxa"/>
                    <w:right w:w="40" w:type="dxa"/>
                  </w:tcMar>
                </w:tcPr>
                <w:p>
                  <w:pPr>
                    <w:spacing w:after="0" w:line="384" w:lineRule="auto"/>
                  </w:pPr>
                  <w:r>
                    <w:rPr>
                      <w:rFonts w:ascii="Arial" w:hAnsi="Arial" w:eastAsia="Arial" w:cs="Tahoma"/>
                      <w:color w:val="1D2733"/>
                      <w:sz w:val="20"/>
                      <w:szCs w:val="20"/>
                    </w:rPr>
                    <w:t xml:space="preserve">ตีไก่สองใบ · </w:t>
                  </w:r>
                </w:p>
              </w:tc>
              <w:tc>
                <w:tcPr>
                  <w:tcW w:w="2607" w:type="dxa"/>
                  <w:tcMar>
                    <w:top w:w="10" w:type="dxa"/>
                    <w:left w:w="0" w:type="dxa"/>
                    <w:bottom w:w="10" w:type="dxa"/>
                    <w:right w:w="40" w:type="dxa"/>
                  </w:tcMar>
                </w:tcPr>
                <w:p>
                  <w:pPr>
                    <w:spacing w:after="0" w:line="384" w:lineRule="auto"/>
                  </w:pPr>
                  <w:r>
                    <w:rPr>
                      <w:rFonts w:ascii="Arial" w:hAnsi="Arial" w:eastAsia="Arial" w:cs="Tahoma"/>
                      <w:color w:val="1D2733"/>
                      <w:sz w:val="20"/>
                      <w:szCs w:val="20"/>
                    </w:rPr>
                    <w:t>ตีไก่สามใบ</w:t>
                  </w:r>
                </w:p>
              </w:tc>
            </w:tr>
          </w:tbl>
          <w:p>
            <w:pPr>
              <w:spacing w:before="0" w:after="0" w:line="60" w:lineRule="exact"/>
              <w:rPr>
                <w:sz w:val="2"/>
              </w:rPr>
            </w:pPr>
          </w:p>
        </w:tc>
      </w:tr>
      <w:tr>
        <w:trPr>
          <w:cantSplit/>
        </w:trPr>
        <w:tc>
          <w:tcPr>
            <w:tcW w:w="9070" w:type="dxa"/>
            <w:tcBorders>
              <w:top w:val="nil"/>
              <w:left w:val="single" w:sz="4" w:space="0" w:color="C9D2DB"/>
              <w:bottom w:val="nil"/>
              <w:right w:val="single" w:sz="4" w:space="0" w:color="C9D2DB"/>
            </w:tcBorders>
            <w:tcMar>
              <w:top w:w="100" w:type="dxa"/>
              <w:left w:w="567" w:type="dxa"/>
              <w:bottom w:w="160" w:type="dxa"/>
              <w:right w:w="567" w:type="dxa"/>
            </w:tcMar>
          </w:tcPr>
          <w:p>
            <w:pPr>
              <w:keepNext/>
              <w:spacing w:after="20" w:before="0" w:line="288" w:lineRule="auto"/>
            </w:pPr>
            <w:r>
              <w:rPr>
                <w:rFonts w:ascii="Arial" w:hAnsi="Arial" w:eastAsia="Arial" w:cs="Tahoma"/>
                <w:b/>
                <w:bCs w:val="1"/>
                <w:color w:val="1D2733"/>
                <w:sz w:val="20"/>
                <w:szCs w:val="20"/>
              </w:rPr>
              <w:t>Baccarat</w:t>
            </w:r>
            <w:r>
              <w:rPr>
                <w:rFonts w:ascii="Arial" w:hAnsi="Arial" w:eastAsia="Arial" w:cs="Tahoma"/>
                <w:color w:val="1D2733"/>
                <w:sz w:val="20"/>
                <w:szCs w:val="20"/>
              </w:rPr>
              <w:t xml:space="preserve"> · 11 keywords</w:t>
            </w:r>
          </w:p>
          <w:p>
            <w:pPr>
              <w:keepNext/>
              <w:spacing w:after="60" w:before="0" w:line="312" w:lineRule="auto"/>
            </w:pPr>
            <w:r>
              <w:rPr>
                <w:rFonts w:ascii="Arial" w:hAnsi="Arial" w:eastAsia="Arial" w:cs="Tahoma"/>
                <w:color w:val="1D2733"/>
                <w:sz w:val="19"/>
                <w:szCs w:val="19"/>
              </w:rPr>
              <w:t>Baccarat in any form, live or online, including demo tables and betting formula or prediction services sold for baccarat.</w:t>
            </w:r>
          </w:p>
          <w:tbl>
            <w:tblPr>
              <w:tblW w:w="7823" w:type="dxa"/>
              <w:tblInd w:w="0" w:type="dxa"/>
              <w:tblBorders>
                <w:top w:val="nil"/>
                <w:left w:val="nil"/>
                <w:bottom w:val="nil"/>
                <w:right w:val="nil"/>
                <w:insideH w:val="nil"/>
                <w:insideV w:val="nil"/>
              </w:tblBorders>
              <w:tblLayout w:type="fixed"/>
              <w:tblCellMar>
                <w:top w:w="0" w:type="dxa"/>
                <w:left w:w="0" w:type="dxa"/>
                <w:bottom w:w="0" w:type="dxa"/>
                <w:right w:w="0" w:type="dxa"/>
              </w:tblCellMar>
            </w:tblPr>
            <w:tblGrid>
              <w:gridCol w:w="2607"/>
              <w:gridCol w:w="2607"/>
              <w:gridCol w:w="2607"/>
            </w:tblGrid>
            <w:tr>
              <w:trPr>
                <w:cantSplit/>
              </w:trPr>
              <w:tc>
                <w:tcPr>
                  <w:tcW w:w="2607" w:type="dxa"/>
                  <w:tcMar>
                    <w:top w:w="10" w:type="dxa"/>
                    <w:left w:w="0" w:type="dxa"/>
                    <w:bottom w:w="10" w:type="dxa"/>
                    <w:right w:w="40" w:type="dxa"/>
                  </w:tcMar>
                </w:tcPr>
                <w:p>
                  <w:pPr>
                    <w:spacing w:after="0" w:line="384" w:lineRule="auto"/>
                  </w:pPr>
                  <w:r>
                    <w:rPr>
                      <w:rFonts w:ascii="Arial" w:hAnsi="Arial" w:eastAsia="Arial" w:cs="Tahoma"/>
                      <w:color w:val="1D2733"/>
                      <w:sz w:val="20"/>
                      <w:szCs w:val="20"/>
                    </w:rPr>
                    <w:t xml:space="preserve">บาคารา · </w:t>
                  </w:r>
                </w:p>
              </w:tc>
              <w:tc>
                <w:tcPr>
                  <w:tcW w:w="2607" w:type="dxa"/>
                  <w:tcMar>
                    <w:top w:w="10" w:type="dxa"/>
                    <w:left w:w="0" w:type="dxa"/>
                    <w:bottom w:w="10" w:type="dxa"/>
                    <w:right w:w="40" w:type="dxa"/>
                  </w:tcMar>
                </w:tcPr>
                <w:p>
                  <w:pPr>
                    <w:spacing w:after="0" w:line="384" w:lineRule="auto"/>
                  </w:pPr>
                  <w:r>
                    <w:rPr>
                      <w:rFonts w:ascii="Arial" w:hAnsi="Arial" w:eastAsia="Arial" w:cs="Tahoma"/>
                      <w:color w:val="1D2733"/>
                      <w:sz w:val="20"/>
                      <w:szCs w:val="20"/>
                    </w:rPr>
                    <w:t xml:space="preserve">บาคาร่า · </w:t>
                  </w:r>
                </w:p>
              </w:tc>
              <w:tc>
                <w:tcPr>
                  <w:tcW w:w="2607" w:type="dxa"/>
                  <w:tcMar>
                    <w:top w:w="10" w:type="dxa"/>
                    <w:left w:w="0" w:type="dxa"/>
                    <w:bottom w:w="10" w:type="dxa"/>
                    <w:right w:w="40" w:type="dxa"/>
                  </w:tcMar>
                </w:tcPr>
                <w:p>
                  <w:pPr>
                    <w:spacing w:after="0" w:line="384" w:lineRule="auto"/>
                  </w:pPr>
                  <w:r>
                    <w:rPr>
                      <w:rFonts w:ascii="Arial" w:hAnsi="Arial" w:eastAsia="Arial" w:cs="Tahoma"/>
                      <w:color w:val="1D2733"/>
                      <w:sz w:val="20"/>
                      <w:szCs w:val="20"/>
                    </w:rPr>
                    <w:t xml:space="preserve">บาคาร่าออนไลน์ · </w:t>
                  </w:r>
                </w:p>
              </w:tc>
            </w:tr>
            <w:tr>
              <w:trPr>
                <w:cantSplit/>
              </w:trPr>
              <w:tc>
                <w:tcPr>
                  <w:tcW w:w="2607" w:type="dxa"/>
                  <w:tcMar>
                    <w:top w:w="10" w:type="dxa"/>
                    <w:left w:w="0" w:type="dxa"/>
                    <w:bottom w:w="10" w:type="dxa"/>
                    <w:right w:w="40" w:type="dxa"/>
                  </w:tcMar>
                </w:tcPr>
                <w:p>
                  <w:pPr>
                    <w:spacing w:after="0" w:line="384" w:lineRule="auto"/>
                  </w:pPr>
                  <w:r>
                    <w:rPr>
                      <w:rFonts w:ascii="Arial" w:hAnsi="Arial" w:eastAsia="Arial" w:cs="Tahoma"/>
                      <w:color w:val="1D2733"/>
                      <w:sz w:val="20"/>
                      <w:szCs w:val="20"/>
                    </w:rPr>
                    <w:t xml:space="preserve">ไพ่บาคาร่า · </w:t>
                  </w:r>
                </w:p>
              </w:tc>
              <w:tc>
                <w:tcPr>
                  <w:tcW w:w="2607" w:type="dxa"/>
                  <w:tcMar>
                    <w:top w:w="10" w:type="dxa"/>
                    <w:left w:w="0" w:type="dxa"/>
                    <w:bottom w:w="10" w:type="dxa"/>
                    <w:right w:w="40" w:type="dxa"/>
                  </w:tcMar>
                </w:tcPr>
                <w:p>
                  <w:pPr>
                    <w:spacing w:after="0" w:line="384" w:lineRule="auto"/>
                  </w:pPr>
                  <w:r>
                    <w:rPr>
                      <w:rFonts w:ascii="Arial" w:hAnsi="Arial" w:eastAsia="Arial" w:cs="Tahoma"/>
                      <w:color w:val="1D2733"/>
                      <w:sz w:val="20"/>
                      <w:szCs w:val="20"/>
                    </w:rPr>
                    <w:t xml:space="preserve">บาคาร่าสด · </w:t>
                  </w:r>
                </w:p>
              </w:tc>
              <w:tc>
                <w:tcPr>
                  <w:tcW w:w="2607" w:type="dxa"/>
                  <w:tcMar>
                    <w:top w:w="10" w:type="dxa"/>
                    <w:left w:w="0" w:type="dxa"/>
                    <w:bottom w:w="10" w:type="dxa"/>
                    <w:right w:w="40" w:type="dxa"/>
                  </w:tcMar>
                </w:tcPr>
                <w:p>
                  <w:pPr>
                    <w:spacing w:after="0" w:line="384" w:lineRule="auto"/>
                  </w:pPr>
                  <w:r>
                    <w:rPr>
                      <w:rFonts w:ascii="Arial" w:hAnsi="Arial" w:eastAsia="Arial" w:cs="Tahoma"/>
                      <w:color w:val="1D2733"/>
                      <w:sz w:val="20"/>
                      <w:szCs w:val="20"/>
                    </w:rPr>
                    <w:t xml:space="preserve">โต๊ะบาคาร่า · </w:t>
                  </w:r>
                </w:p>
              </w:tc>
            </w:tr>
            <w:tr>
              <w:trPr>
                <w:cantSplit/>
              </w:trPr>
              <w:tc>
                <w:tcPr>
                  <w:tcW w:w="2607" w:type="dxa"/>
                  <w:tcMar>
                    <w:top w:w="10" w:type="dxa"/>
                    <w:left w:w="0" w:type="dxa"/>
                    <w:bottom w:w="10" w:type="dxa"/>
                    <w:right w:w="40" w:type="dxa"/>
                  </w:tcMar>
                </w:tcPr>
                <w:p>
                  <w:pPr>
                    <w:spacing w:after="0" w:line="384" w:lineRule="auto"/>
                  </w:pPr>
                  <w:r>
                    <w:rPr>
                      <w:rFonts w:ascii="Arial" w:hAnsi="Arial" w:eastAsia="Arial" w:cs="Tahoma"/>
                      <w:color w:val="1D2733"/>
                      <w:sz w:val="20"/>
                      <w:szCs w:val="20"/>
                    </w:rPr>
                    <w:t xml:space="preserve">บาคาร่าทดลอง · </w:t>
                  </w:r>
                </w:p>
              </w:tc>
              <w:tc>
                <w:tcPr>
                  <w:tcW w:w="2607" w:type="dxa"/>
                  <w:tcMar>
                    <w:top w:w="10" w:type="dxa"/>
                    <w:left w:w="0" w:type="dxa"/>
                    <w:bottom w:w="10" w:type="dxa"/>
                    <w:right w:w="40" w:type="dxa"/>
                  </w:tcMar>
                </w:tcPr>
                <w:p>
                  <w:pPr>
                    <w:spacing w:after="0" w:line="384" w:lineRule="auto"/>
                  </w:pPr>
                  <w:r>
                    <w:rPr>
                      <w:rFonts w:ascii="Arial" w:hAnsi="Arial" w:eastAsia="Arial" w:cs="Tahoma"/>
                      <w:color w:val="1D2733"/>
                      <w:sz w:val="20"/>
                      <w:szCs w:val="20"/>
                    </w:rPr>
                    <w:t xml:space="preserve">บาคาร่าฟรี · </w:t>
                  </w:r>
                </w:p>
              </w:tc>
              <w:tc>
                <w:tcPr>
                  <w:tcW w:w="2607" w:type="dxa"/>
                  <w:tcMar>
                    <w:top w:w="10" w:type="dxa"/>
                    <w:left w:w="0" w:type="dxa"/>
                    <w:bottom w:w="10" w:type="dxa"/>
                    <w:right w:w="40" w:type="dxa"/>
                  </w:tcMar>
                </w:tcPr>
                <w:p>
                  <w:pPr>
                    <w:spacing w:after="0" w:line="384" w:lineRule="auto"/>
                  </w:pPr>
                  <w:r>
                    <w:rPr>
                      <w:rFonts w:ascii="Arial" w:hAnsi="Arial" w:eastAsia="Arial" w:cs="Tahoma"/>
                      <w:color w:val="1D2733"/>
                      <w:sz w:val="20"/>
                      <w:szCs w:val="20"/>
                    </w:rPr>
                    <w:t xml:space="preserve">บาคาร่าระบบ AI · </w:t>
                  </w:r>
                </w:p>
              </w:tc>
            </w:tr>
            <w:tr>
              <w:trPr>
                <w:cantSplit/>
              </w:trPr>
              <w:tc>
                <w:tcPr>
                  <w:tcW w:w="2607" w:type="dxa"/>
                  <w:tcMar>
                    <w:top w:w="10" w:type="dxa"/>
                    <w:left w:w="0" w:type="dxa"/>
                    <w:bottom w:w="10" w:type="dxa"/>
                    <w:right w:w="40" w:type="dxa"/>
                  </w:tcMar>
                </w:tcPr>
                <w:p>
                  <w:pPr>
                    <w:spacing w:after="0" w:line="384" w:lineRule="auto"/>
                  </w:pPr>
                  <w:r>
                    <w:rPr>
                      <w:rFonts w:ascii="Arial" w:hAnsi="Arial" w:eastAsia="Arial" w:cs="Tahoma"/>
                      <w:color w:val="1D2733"/>
                      <w:sz w:val="20"/>
                      <w:szCs w:val="20"/>
                    </w:rPr>
                    <w:t xml:space="preserve">บาคาร่าขั้นเทพ · </w:t>
                  </w:r>
                </w:p>
              </w:tc>
              <w:tc>
                <w:tcPr>
                  <w:tcW w:w="2607" w:type="dxa"/>
                  <w:tcMar>
                    <w:top w:w="10" w:type="dxa"/>
                    <w:left w:w="0" w:type="dxa"/>
                    <w:bottom w:w="10" w:type="dxa"/>
                    <w:right w:w="40" w:type="dxa"/>
                  </w:tcMar>
                </w:tcPr>
                <w:p>
                  <w:pPr>
                    <w:spacing w:after="0" w:line="384" w:lineRule="auto"/>
                  </w:pPr>
                  <w:r>
                    <w:rPr>
                      <w:rFonts w:ascii="Arial" w:hAnsi="Arial" w:eastAsia="Arial" w:cs="Tahoma"/>
                      <w:color w:val="1D2733"/>
                      <w:sz w:val="20"/>
                      <w:szCs w:val="20"/>
                    </w:rPr>
                    <w:t>สูตรบาคาร่า</w:t>
                  </w:r>
                </w:p>
              </w:tc>
              <w:tc>
                <w:tcPr>
                  <w:tcW w:w="2607" w:type="dxa"/>
                </w:tcPr>
                <w:p/>
              </w:tc>
            </w:tr>
          </w:tbl>
          <w:p>
            <w:pPr>
              <w:spacing w:before="0" w:after="0" w:line="60" w:lineRule="exact"/>
              <w:rPr>
                <w:sz w:val="2"/>
              </w:rPr>
            </w:pPr>
          </w:p>
        </w:tc>
      </w:tr>
      <w:tr>
        <w:trPr>
          <w:cantSplit/>
        </w:trPr>
        <w:tc>
          <w:tcPr>
            <w:tcW w:w="9070" w:type="dxa"/>
            <w:tcBorders>
              <w:top w:val="nil"/>
              <w:left w:val="single" w:sz="4" w:space="0" w:color="C9D2DB"/>
              <w:bottom w:val="single" w:sz="4" w:space="0" w:color="C9D2DB"/>
              <w:right w:val="single" w:sz="4" w:space="0" w:color="C9D2DB"/>
            </w:tcBorders>
            <w:tcMar>
              <w:top w:w="100" w:type="dxa"/>
              <w:left w:w="567" w:type="dxa"/>
              <w:bottom w:w="160" w:type="dxa"/>
              <w:right w:w="567" w:type="dxa"/>
            </w:tcMar>
          </w:tcPr>
          <w:p>
            <w:pPr>
              <w:keepNext/>
              <w:spacing w:after="20" w:before="0" w:line="288" w:lineRule="auto"/>
            </w:pPr>
            <w:r>
              <w:rPr>
                <w:rFonts w:ascii="Arial" w:hAnsi="Arial" w:eastAsia="Arial" w:cs="Tahoma"/>
                <w:b/>
                <w:bCs w:val="1"/>
                <w:color w:val="1D2733"/>
                <w:sz w:val="20"/>
                <w:szCs w:val="20"/>
              </w:rPr>
              <w:t>General Gambling</w:t>
            </w:r>
            <w:r>
              <w:rPr>
                <w:rFonts w:ascii="Arial" w:hAnsi="Arial" w:eastAsia="Arial" w:cs="Tahoma"/>
                <w:color w:val="1D2733"/>
                <w:sz w:val="20"/>
                <w:szCs w:val="20"/>
              </w:rPr>
              <w:t xml:space="preserve"> · 22 keywords</w:t>
            </w:r>
          </w:p>
          <w:p>
            <w:pPr>
              <w:keepNext/>
              <w:spacing w:after="60" w:before="0" w:line="312" w:lineRule="auto"/>
            </w:pPr>
            <w:r>
              <w:rPr>
                <w:rFonts w:ascii="Arial" w:hAnsi="Arial" w:eastAsia="Arial" w:cs="Tahoma"/>
                <w:color w:val="1D2733"/>
                <w:sz w:val="19"/>
                <w:szCs w:val="19"/>
              </w:rPr>
              <w:t>Sites confirmed as gambling whose recorded content uses only generic gambling or betting vocabulary, so no specific product can be evidenced. Assigned only when no other subcategory applies.</w:t>
            </w:r>
          </w:p>
          <w:tbl>
            <w:tblPr>
              <w:tblW w:w="7823" w:type="dxa"/>
              <w:tblInd w:w="0" w:type="dxa"/>
              <w:tblBorders>
                <w:top w:val="nil"/>
                <w:left w:val="nil"/>
                <w:bottom w:val="nil"/>
                <w:right w:val="nil"/>
                <w:insideH w:val="nil"/>
                <w:insideV w:val="nil"/>
              </w:tblBorders>
              <w:tblLayout w:type="fixed"/>
              <w:tblCellMar>
                <w:top w:w="0" w:type="dxa"/>
                <w:left w:w="0" w:type="dxa"/>
                <w:bottom w:w="0" w:type="dxa"/>
                <w:right w:w="0" w:type="dxa"/>
              </w:tblCellMar>
            </w:tblPr>
            <w:tblGrid>
              <w:gridCol w:w="2607"/>
              <w:gridCol w:w="2607"/>
              <w:gridCol w:w="2607"/>
            </w:tblGrid>
            <w:tr>
              <w:trPr>
                <w:cantSplit/>
              </w:trPr>
              <w:tc>
                <w:tcPr>
                  <w:tcW w:w="2607" w:type="dxa"/>
                  <w:tcMar>
                    <w:top w:w="10" w:type="dxa"/>
                    <w:left w:w="0" w:type="dxa"/>
                    <w:bottom w:w="10" w:type="dxa"/>
                    <w:right w:w="40" w:type="dxa"/>
                  </w:tcMar>
                </w:tcPr>
                <w:p>
                  <w:pPr>
                    <w:spacing w:after="0" w:line="384" w:lineRule="auto"/>
                  </w:pPr>
                  <w:r>
                    <w:rPr>
                      <w:rFonts w:ascii="Arial" w:hAnsi="Arial" w:eastAsia="Arial" w:cs="Tahoma"/>
                      <w:color w:val="1D2733"/>
                      <w:sz w:val="20"/>
                      <w:szCs w:val="20"/>
                    </w:rPr>
                    <w:t xml:space="preserve">พนัน · </w:t>
                  </w:r>
                </w:p>
              </w:tc>
              <w:tc>
                <w:tcPr>
                  <w:tcW w:w="2607" w:type="dxa"/>
                  <w:tcMar>
                    <w:top w:w="10" w:type="dxa"/>
                    <w:left w:w="0" w:type="dxa"/>
                    <w:bottom w:w="10" w:type="dxa"/>
                    <w:right w:w="40" w:type="dxa"/>
                  </w:tcMar>
                </w:tcPr>
                <w:p>
                  <w:pPr>
                    <w:spacing w:after="0" w:line="384" w:lineRule="auto"/>
                  </w:pPr>
                  <w:r>
                    <w:rPr>
                      <w:rFonts w:ascii="Arial" w:hAnsi="Arial" w:eastAsia="Arial" w:cs="Tahoma"/>
                      <w:color w:val="1D2733"/>
                      <w:sz w:val="20"/>
                      <w:szCs w:val="20"/>
                    </w:rPr>
                    <w:t xml:space="preserve">การพนัน · </w:t>
                  </w:r>
                </w:p>
              </w:tc>
              <w:tc>
                <w:tcPr>
                  <w:tcW w:w="2607" w:type="dxa"/>
                  <w:tcMar>
                    <w:top w:w="10" w:type="dxa"/>
                    <w:left w:w="0" w:type="dxa"/>
                    <w:bottom w:w="10" w:type="dxa"/>
                    <w:right w:w="40" w:type="dxa"/>
                  </w:tcMar>
                </w:tcPr>
                <w:p>
                  <w:pPr>
                    <w:spacing w:after="0" w:line="384" w:lineRule="auto"/>
                  </w:pPr>
                  <w:r>
                    <w:rPr>
                      <w:rFonts w:ascii="Arial" w:hAnsi="Arial" w:eastAsia="Arial" w:cs="Tahoma"/>
                      <w:color w:val="1D2733"/>
                      <w:sz w:val="20"/>
                      <w:szCs w:val="20"/>
                    </w:rPr>
                    <w:t xml:space="preserve">พนันออนไลน์ · </w:t>
                  </w:r>
                </w:p>
              </w:tc>
            </w:tr>
            <w:tr>
              <w:trPr>
                <w:cantSplit/>
              </w:trPr>
              <w:tc>
                <w:tcPr>
                  <w:tcW w:w="2607" w:type="dxa"/>
                  <w:tcMar>
                    <w:top w:w="10" w:type="dxa"/>
                    <w:left w:w="0" w:type="dxa"/>
                    <w:bottom w:w="10" w:type="dxa"/>
                    <w:right w:w="40" w:type="dxa"/>
                  </w:tcMar>
                </w:tcPr>
                <w:p>
                  <w:pPr>
                    <w:spacing w:after="0" w:line="384" w:lineRule="auto"/>
                  </w:pPr>
                  <w:r>
                    <w:rPr>
                      <w:rFonts w:ascii="Arial" w:hAnsi="Arial" w:eastAsia="Arial" w:cs="Tahoma"/>
                      <w:color w:val="1D2733"/>
                      <w:sz w:val="20"/>
                      <w:szCs w:val="20"/>
                    </w:rPr>
                    <w:t xml:space="preserve">เว็บพนัน · </w:t>
                  </w:r>
                </w:p>
              </w:tc>
              <w:tc>
                <w:tcPr>
                  <w:tcW w:w="2607" w:type="dxa"/>
                  <w:tcMar>
                    <w:top w:w="10" w:type="dxa"/>
                    <w:left w:w="0" w:type="dxa"/>
                    <w:bottom w:w="10" w:type="dxa"/>
                    <w:right w:w="40" w:type="dxa"/>
                  </w:tcMar>
                </w:tcPr>
                <w:p>
                  <w:pPr>
                    <w:spacing w:after="0" w:line="384" w:lineRule="auto"/>
                  </w:pPr>
                  <w:r>
                    <w:rPr>
                      <w:rFonts w:ascii="Arial" w:hAnsi="Arial" w:eastAsia="Arial" w:cs="Tahoma"/>
                      <w:color w:val="1D2733"/>
                      <w:sz w:val="20"/>
                      <w:szCs w:val="20"/>
                    </w:rPr>
                    <w:t xml:space="preserve">เว็บเดิมพัน · </w:t>
                  </w:r>
                </w:p>
              </w:tc>
              <w:tc>
                <w:tcPr>
                  <w:tcW w:w="2607" w:type="dxa"/>
                  <w:tcMar>
                    <w:top w:w="10" w:type="dxa"/>
                    <w:left w:w="0" w:type="dxa"/>
                    <w:bottom w:w="10" w:type="dxa"/>
                    <w:right w:w="40" w:type="dxa"/>
                  </w:tcMar>
                </w:tcPr>
                <w:p>
                  <w:pPr>
                    <w:spacing w:after="0" w:line="384" w:lineRule="auto"/>
                  </w:pPr>
                  <w:r>
                    <w:rPr>
                      <w:rFonts w:ascii="Arial" w:hAnsi="Arial" w:eastAsia="Arial" w:cs="Tahoma"/>
                      <w:color w:val="1D2733"/>
                      <w:sz w:val="20"/>
                      <w:szCs w:val="20"/>
                    </w:rPr>
                    <w:t xml:space="preserve">เดิมพัน · </w:t>
                  </w:r>
                </w:p>
              </w:tc>
            </w:tr>
            <w:tr>
              <w:trPr>
                <w:cantSplit/>
              </w:trPr>
              <w:tc>
                <w:tcPr>
                  <w:tcW w:w="2607" w:type="dxa"/>
                  <w:tcMar>
                    <w:top w:w="10" w:type="dxa"/>
                    <w:left w:w="0" w:type="dxa"/>
                    <w:bottom w:w="10" w:type="dxa"/>
                    <w:right w:w="40" w:type="dxa"/>
                  </w:tcMar>
                </w:tcPr>
                <w:p>
                  <w:pPr>
                    <w:spacing w:after="0" w:line="384" w:lineRule="auto"/>
                  </w:pPr>
                  <w:r>
                    <w:rPr>
                      <w:rFonts w:ascii="Arial" w:hAnsi="Arial" w:eastAsia="Arial" w:cs="Tahoma"/>
                      <w:color w:val="1D2733"/>
                      <w:sz w:val="20"/>
                      <w:szCs w:val="20"/>
                    </w:rPr>
                    <w:t xml:space="preserve">เดิมพันออนไลน์ · </w:t>
                  </w:r>
                </w:p>
              </w:tc>
              <w:tc>
                <w:tcPr>
                  <w:tcW w:w="2607" w:type="dxa"/>
                  <w:tcMar>
                    <w:top w:w="10" w:type="dxa"/>
                    <w:left w:w="0" w:type="dxa"/>
                    <w:bottom w:w="10" w:type="dxa"/>
                    <w:right w:w="40" w:type="dxa"/>
                  </w:tcMar>
                </w:tcPr>
                <w:p>
                  <w:pPr>
                    <w:spacing w:after="0" w:line="384" w:lineRule="auto"/>
                  </w:pPr>
                  <w:r>
                    <w:rPr>
                      <w:rFonts w:ascii="Arial" w:hAnsi="Arial" w:eastAsia="Arial" w:cs="Tahoma"/>
                      <w:color w:val="1D2733"/>
                      <w:sz w:val="20"/>
                      <w:szCs w:val="20"/>
                    </w:rPr>
                    <w:t xml:space="preserve">คาสิโน · </w:t>
                  </w:r>
                </w:p>
              </w:tc>
              <w:tc>
                <w:tcPr>
                  <w:tcW w:w="2607" w:type="dxa"/>
                  <w:tcMar>
                    <w:top w:w="10" w:type="dxa"/>
                    <w:left w:w="0" w:type="dxa"/>
                    <w:bottom w:w="10" w:type="dxa"/>
                    <w:right w:w="40" w:type="dxa"/>
                  </w:tcMar>
                </w:tcPr>
                <w:p>
                  <w:pPr>
                    <w:spacing w:after="0" w:line="384" w:lineRule="auto"/>
                  </w:pPr>
                  <w:r>
                    <w:rPr>
                      <w:rFonts w:ascii="Arial" w:hAnsi="Arial" w:eastAsia="Arial" w:cs="Tahoma"/>
                      <w:color w:val="1D2733"/>
                      <w:sz w:val="20"/>
                      <w:szCs w:val="20"/>
                    </w:rPr>
                    <w:t xml:space="preserve">คาสิโนออนไลน์ · </w:t>
                  </w:r>
                </w:p>
              </w:tc>
            </w:tr>
            <w:tr>
              <w:trPr>
                <w:cantSplit/>
              </w:trPr>
              <w:tc>
                <w:tcPr>
                  <w:tcW w:w="2607" w:type="dxa"/>
                  <w:tcMar>
                    <w:top w:w="10" w:type="dxa"/>
                    <w:left w:w="0" w:type="dxa"/>
                    <w:bottom w:w="10" w:type="dxa"/>
                    <w:right w:w="40" w:type="dxa"/>
                  </w:tcMar>
                </w:tcPr>
                <w:p>
                  <w:pPr>
                    <w:spacing w:after="0" w:line="384" w:lineRule="auto"/>
                  </w:pPr>
                  <w:r>
                    <w:rPr>
                      <w:rFonts w:ascii="Arial" w:hAnsi="Arial" w:eastAsia="Arial" w:cs="Tahoma"/>
                      <w:color w:val="1D2733"/>
                      <w:sz w:val="20"/>
                      <w:szCs w:val="20"/>
                    </w:rPr>
                    <w:t xml:space="preserve">บ่อน · </w:t>
                  </w:r>
                </w:p>
              </w:tc>
              <w:tc>
                <w:tcPr>
                  <w:tcW w:w="2607" w:type="dxa"/>
                  <w:tcMar>
                    <w:top w:w="10" w:type="dxa"/>
                    <w:left w:w="0" w:type="dxa"/>
                    <w:bottom w:w="10" w:type="dxa"/>
                    <w:right w:w="40" w:type="dxa"/>
                  </w:tcMar>
                </w:tcPr>
                <w:p>
                  <w:pPr>
                    <w:spacing w:after="0" w:line="384" w:lineRule="auto"/>
                  </w:pPr>
                  <w:r>
                    <w:rPr>
                      <w:rFonts w:ascii="Arial" w:hAnsi="Arial" w:eastAsia="Arial" w:cs="Tahoma"/>
                      <w:color w:val="1D2733"/>
                      <w:sz w:val="20"/>
                      <w:szCs w:val="20"/>
                    </w:rPr>
                    <w:t xml:space="preserve">บ่อนออนไลน์ · </w:t>
                  </w:r>
                </w:p>
              </w:tc>
              <w:tc>
                <w:tcPr>
                  <w:tcW w:w="2607" w:type="dxa"/>
                  <w:tcMar>
                    <w:top w:w="10" w:type="dxa"/>
                    <w:left w:w="0" w:type="dxa"/>
                    <w:bottom w:w="10" w:type="dxa"/>
                    <w:right w:w="40" w:type="dxa"/>
                  </w:tcMar>
                </w:tcPr>
                <w:p>
                  <w:pPr>
                    <w:spacing w:after="0" w:line="384" w:lineRule="auto"/>
                  </w:pPr>
                  <w:r>
                    <w:rPr>
                      <w:rFonts w:ascii="Arial" w:hAnsi="Arial" w:eastAsia="Arial" w:cs="Tahoma"/>
                      <w:color w:val="1D2733"/>
                      <w:sz w:val="20"/>
                      <w:szCs w:val="20"/>
                    </w:rPr>
                    <w:t xml:space="preserve">เว็บเกมพนัน · </w:t>
                  </w:r>
                </w:p>
              </w:tc>
            </w:tr>
            <w:tr>
              <w:trPr>
                <w:cantSplit/>
              </w:trPr>
              <w:tc>
                <w:tcPr>
                  <w:tcW w:w="2607" w:type="dxa"/>
                  <w:tcMar>
                    <w:top w:w="10" w:type="dxa"/>
                    <w:left w:w="0" w:type="dxa"/>
                    <w:bottom w:w="10" w:type="dxa"/>
                    <w:right w:w="40" w:type="dxa"/>
                  </w:tcMar>
                </w:tcPr>
                <w:p>
                  <w:pPr>
                    <w:spacing w:after="0" w:line="384" w:lineRule="auto"/>
                  </w:pPr>
                  <w:r>
                    <w:rPr>
                      <w:rFonts w:ascii="Arial" w:hAnsi="Arial" w:eastAsia="Arial" w:cs="Tahoma"/>
                      <w:color w:val="1D2733"/>
                      <w:sz w:val="20"/>
                      <w:szCs w:val="20"/>
                    </w:rPr>
                    <w:t xml:space="preserve">เกมพนัน · </w:t>
                  </w:r>
                </w:p>
              </w:tc>
              <w:tc>
                <w:tcPr>
                  <w:tcW w:w="2607" w:type="dxa"/>
                  <w:tcMar>
                    <w:top w:w="10" w:type="dxa"/>
                    <w:left w:w="0" w:type="dxa"/>
                    <w:bottom w:w="10" w:type="dxa"/>
                    <w:right w:w="40" w:type="dxa"/>
                  </w:tcMar>
                </w:tcPr>
                <w:p>
                  <w:pPr>
                    <w:spacing w:after="0" w:line="384" w:lineRule="auto"/>
                  </w:pPr>
                  <w:r>
                    <w:rPr>
                      <w:rFonts w:ascii="Arial" w:hAnsi="Arial" w:eastAsia="Arial" w:cs="Tahoma"/>
                      <w:color w:val="1D2733"/>
                      <w:sz w:val="20"/>
                      <w:szCs w:val="20"/>
                    </w:rPr>
                    <w:t xml:space="preserve">เว็บเสี่ยงโชค · </w:t>
                  </w:r>
                </w:p>
              </w:tc>
              <w:tc>
                <w:tcPr>
                  <w:tcW w:w="2607" w:type="dxa"/>
                  <w:tcMar>
                    <w:top w:w="10" w:type="dxa"/>
                    <w:left w:w="0" w:type="dxa"/>
                    <w:bottom w:w="10" w:type="dxa"/>
                    <w:right w:w="40" w:type="dxa"/>
                  </w:tcMar>
                </w:tcPr>
                <w:p>
                  <w:pPr>
                    <w:spacing w:after="0" w:line="384" w:lineRule="auto"/>
                  </w:pPr>
                  <w:r>
                    <w:rPr>
                      <w:rFonts w:ascii="Arial" w:hAnsi="Arial" w:eastAsia="Arial" w:cs="Tahoma"/>
                      <w:color w:val="1D2733"/>
                      <w:sz w:val="20"/>
                      <w:szCs w:val="20"/>
                    </w:rPr>
                    <w:t xml:space="preserve">เสี่ยงโชค · </w:t>
                  </w:r>
                </w:p>
              </w:tc>
            </w:tr>
            <w:tr>
              <w:trPr>
                <w:cantSplit/>
              </w:trPr>
              <w:tc>
                <w:tcPr>
                  <w:tcW w:w="2607" w:type="dxa"/>
                  <w:tcMar>
                    <w:top w:w="10" w:type="dxa"/>
                    <w:left w:w="0" w:type="dxa"/>
                    <w:bottom w:w="10" w:type="dxa"/>
                    <w:right w:w="40" w:type="dxa"/>
                  </w:tcMar>
                </w:tcPr>
                <w:p>
                  <w:pPr>
                    <w:spacing w:after="0" w:line="384" w:lineRule="auto"/>
                  </w:pPr>
                  <w:r>
                    <w:rPr>
                      <w:rFonts w:ascii="Arial" w:hAnsi="Arial" w:eastAsia="Arial" w:cs="Tahoma"/>
                      <w:color w:val="1D2733"/>
                      <w:sz w:val="20"/>
                      <w:szCs w:val="20"/>
                    </w:rPr>
                    <w:t xml:space="preserve">เว็บเกมเงิน · </w:t>
                  </w:r>
                </w:p>
              </w:tc>
              <w:tc>
                <w:tcPr>
                  <w:tcW w:w="2607" w:type="dxa"/>
                  <w:tcMar>
                    <w:top w:w="10" w:type="dxa"/>
                    <w:left w:w="0" w:type="dxa"/>
                    <w:bottom w:w="10" w:type="dxa"/>
                    <w:right w:w="40" w:type="dxa"/>
                  </w:tcMar>
                </w:tcPr>
                <w:p>
                  <w:pPr>
                    <w:spacing w:after="0" w:line="384" w:lineRule="auto"/>
                  </w:pPr>
                  <w:r>
                    <w:rPr>
                      <w:rFonts w:ascii="Arial" w:hAnsi="Arial" w:eastAsia="Arial" w:cs="Tahoma"/>
                      <w:color w:val="1D2733"/>
                      <w:sz w:val="20"/>
                      <w:szCs w:val="20"/>
                    </w:rPr>
                    <w:t xml:space="preserve">เล่นเงินจริง · </w:t>
                  </w:r>
                </w:p>
              </w:tc>
              <w:tc>
                <w:tcPr>
                  <w:tcW w:w="2607" w:type="dxa"/>
                  <w:tcMar>
                    <w:top w:w="10" w:type="dxa"/>
                    <w:left w:w="0" w:type="dxa"/>
                    <w:bottom w:w="10" w:type="dxa"/>
                    <w:right w:w="40" w:type="dxa"/>
                  </w:tcMar>
                </w:tcPr>
                <w:p>
                  <w:pPr>
                    <w:spacing w:after="0" w:line="384" w:lineRule="auto"/>
                  </w:pPr>
                  <w:r>
                    <w:rPr>
                      <w:rFonts w:ascii="Arial" w:hAnsi="Arial" w:eastAsia="Arial" w:cs="Tahoma"/>
                      <w:color w:val="1D2733"/>
                      <w:sz w:val="20"/>
                      <w:szCs w:val="20"/>
                    </w:rPr>
                    <w:t xml:space="preserve">เกมได้เงินจริง · </w:t>
                  </w:r>
                </w:p>
              </w:tc>
            </w:tr>
            <w:tr>
              <w:trPr>
                <w:cantSplit/>
              </w:trPr>
              <w:tc>
                <w:tcPr>
                  <w:tcW w:w="2607" w:type="dxa"/>
                  <w:tcMar>
                    <w:top w:w="10" w:type="dxa"/>
                    <w:left w:w="0" w:type="dxa"/>
                    <w:bottom w:w="10" w:type="dxa"/>
                    <w:right w:w="40" w:type="dxa"/>
                  </w:tcMar>
                </w:tcPr>
                <w:p>
                  <w:pPr>
                    <w:spacing w:after="0" w:line="384" w:lineRule="auto"/>
                  </w:pPr>
                  <w:r>
                    <w:rPr>
                      <w:rFonts w:ascii="Arial" w:hAnsi="Arial" w:eastAsia="Arial" w:cs="Tahoma"/>
                      <w:color w:val="1D2733"/>
                      <w:sz w:val="20"/>
                      <w:szCs w:val="20"/>
                    </w:rPr>
                    <w:t xml:space="preserve">เดิมพันกีฬา · </w:t>
                  </w:r>
                </w:p>
              </w:tc>
              <w:tc>
                <w:tcPr>
                  <w:tcW w:w="2607" w:type="dxa"/>
                  <w:tcMar>
                    <w:top w:w="10" w:type="dxa"/>
                    <w:left w:w="0" w:type="dxa"/>
                    <w:bottom w:w="10" w:type="dxa"/>
                    <w:right w:w="40" w:type="dxa"/>
                  </w:tcMar>
                </w:tcPr>
                <w:p>
                  <w:pPr>
                    <w:spacing w:after="0" w:line="384" w:lineRule="auto"/>
                  </w:pPr>
                  <w:r>
                    <w:rPr>
                      <w:rFonts w:ascii="Arial" w:hAnsi="Arial" w:eastAsia="Arial" w:cs="Tahoma"/>
                      <w:color w:val="1D2733"/>
                      <w:sz w:val="20"/>
                      <w:szCs w:val="20"/>
                    </w:rPr>
                    <w:t xml:space="preserve">พนันกีฬา · </w:t>
                  </w:r>
                </w:p>
              </w:tc>
              <w:tc>
                <w:tcPr>
                  <w:tcW w:w="2607" w:type="dxa"/>
                  <w:tcMar>
                    <w:top w:w="10" w:type="dxa"/>
                    <w:left w:w="0" w:type="dxa"/>
                    <w:bottom w:w="10" w:type="dxa"/>
                    <w:right w:w="40" w:type="dxa"/>
                  </w:tcMar>
                </w:tcPr>
                <w:p>
                  <w:pPr>
                    <w:spacing w:after="0" w:line="384" w:lineRule="auto"/>
                  </w:pPr>
                  <w:r>
                    <w:rPr>
                      <w:rFonts w:ascii="Arial" w:hAnsi="Arial" w:eastAsia="Arial" w:cs="Tahoma"/>
                      <w:color w:val="1D2733"/>
                      <w:sz w:val="20"/>
                      <w:szCs w:val="20"/>
                    </w:rPr>
                    <w:t xml:space="preserve">พนันบอล · </w:t>
                  </w:r>
                </w:p>
              </w:tc>
            </w:tr>
            <w:tr>
              <w:trPr>
                <w:cantSplit/>
              </w:trPr>
              <w:tc>
                <w:tcPr>
                  <w:tcW w:w="2607" w:type="dxa"/>
                  <w:tcMar>
                    <w:top w:w="10" w:type="dxa"/>
                    <w:left w:w="0" w:type="dxa"/>
                    <w:bottom w:w="10" w:type="dxa"/>
                    <w:right w:w="40" w:type="dxa"/>
                  </w:tcMar>
                </w:tcPr>
                <w:p>
                  <w:pPr>
                    <w:spacing w:after="0" w:line="384" w:lineRule="auto"/>
                  </w:pPr>
                  <w:r>
                    <w:rPr>
                      <w:rFonts w:ascii="Arial" w:hAnsi="Arial" w:eastAsia="Arial" w:cs="Tahoma"/>
                      <w:color w:val="1D2733"/>
                      <w:sz w:val="20"/>
                      <w:szCs w:val="20"/>
                    </w:rPr>
                    <w:t>แทงบอล</w:t>
                  </w:r>
                </w:p>
              </w:tc>
              <w:tc>
                <w:tcPr>
                  <w:tcW w:w="2607" w:type="dxa"/>
                </w:tcPr>
                <w:p/>
              </w:tc>
              <w:tc>
                <w:tcPr>
                  <w:tcW w:w="2607" w:type="dxa"/>
                </w:tcPr>
                <w:p/>
              </w:tc>
            </w:tr>
          </w:tbl>
          <w:p>
            <w:pPr>
              <w:spacing w:before="0" w:after="0" w:line="60" w:lineRule="exact"/>
              <w:rPr>
                <w:sz w:val="2"/>
              </w:rPr>
            </w:pPr>
          </w:p>
          <w:p>
            <w:pPr>
              <w:spacing w:after="0" w:before="80" w:line="288" w:lineRule="auto"/>
            </w:pPr>
            <w:r>
              <w:rPr>
                <w:rFonts w:ascii="Arial" w:hAnsi="Arial" w:eastAsia="Arial" w:cs="Tahoma"/>
                <w:color w:val="5B6773"/>
                <w:sz w:val="17"/>
                <w:szCs w:val="17"/>
              </w:rPr>
              <w:t>The keyword lists are those of the SICPADetect lexicon at the version shown on the title page.</w:t>
            </w:r>
          </w:p>
        </w:tc>
      </w:tr>
    </w:tbl>
    <w:p>
      <w:pPr>
        <w:spacing w:after="0" w:before="0" w:line="340" w:lineRule="exact"/>
      </w:pPr>
      <w:r>
        <w:rPr>
          <w:rFonts w:ascii="Arial" w:hAnsi="Arial" w:eastAsia="Arial" w:cs="Tahoma"/>
          <w:sz w:val="4"/>
          <w:szCs w:val="4"/>
        </w:rPr>
      </w:r>
    </w:p>
    <w:tbl>
      <w:tblPr>
        <w:tblW w:w="9070" w:type="dxa"/>
        <w:tblInd w:w="0" w:type="dxa"/>
        <w:tblBorders>
          <w:top w:val="nil"/>
          <w:left w:val="nil"/>
          <w:bottom w:val="nil"/>
          <w:right w:val="nil"/>
          <w:insideH w:val="nil"/>
          <w:insideV w:val="nil"/>
        </w:tblBorders>
        <w:tblLayout w:type="fixed"/>
        <w:tblCellMar>
          <w:top w:w="0" w:type="dxa"/>
          <w:left w:w="0" w:type="dxa"/>
          <w:bottom w:w="0" w:type="dxa"/>
          <w:right w:w="0" w:type="dxa"/>
        </w:tblCellMar>
      </w:tblPr>
      <w:tblGrid>
        <w:gridCol w:w="9070"/>
      </w:tblGrid>
      <w:tr>
        <w:trPr>
          <w:cantSplit/>
        </w:trPr>
        <w:tc>
          <w:tcPr>
            <w:tcW w:w="9070" w:type="dxa"/>
            <w:tcBorders>
              <w:top w:val="single" w:sz="4" w:space="0" w:color="C9D2DB"/>
              <w:left w:val="single" w:sz="4" w:space="0" w:color="C9D2DB"/>
              <w:bottom w:val="single" w:sz="4" w:space="0" w:color="C9D2DB"/>
              <w:right w:val="single" w:sz="4" w:space="0" w:color="C9D2DB"/>
            </w:tcBorders>
            <w:tcMar>
              <w:top w:w="567" w:type="dxa"/>
              <w:left w:w="567" w:type="dxa"/>
              <w:bottom w:w="567" w:type="dxa"/>
              <w:right w:w="567" w:type="dxa"/>
            </w:tcMar>
          </w:tcPr>
          <w:p>
            <w:pPr>
              <w:pStyle w:val="Heading2"/>
            </w:pPr>
            <w:bookmarkStart w:id="149" w:name="_Toc000049"/>
            <w:r>
              <w:rPr>
                <w:rFonts w:ascii="Arial" w:hAnsi="Arial" w:eastAsia="Arial" w:cs="Tahoma"/>
                <w:b/>
                <w:bCs w:val="1"/>
                <w:color w:val="1F3F63"/>
                <w:sz w:val="28"/>
                <w:szCs w:val="28"/>
              </w:rPr>
              <w:t>Annex 2 — Ranked domains used for clustering</w:t>
            </w:r>
            <w:bookmarkEnd w:id="149"/>
          </w:p>
          <w:p>
            <w:pPr>
              <w:spacing w:after="80" w:before="0" w:line="288" w:lineRule="auto"/>
            </w:pPr>
            <w:r>
              <w:rPr>
                <w:rFonts w:ascii="Arial" w:hAnsi="Arial" w:eastAsia="Arial" w:cs="Tahoma"/>
                <w:i/>
                <w:color w:val="5B6773"/>
                <w:sz w:val="18"/>
                <w:szCs w:val="18"/>
              </w:rPr>
              <w:t>Ranking of gambling domains for Thailand · external data provider · 159 of 200 ranked domains applied</w:t>
            </w:r>
          </w:p>
          <w:p>
            <w:pPr>
              <w:spacing w:after="100" w:before="0" w:line="300" w:lineRule="auto"/>
            </w:pPr>
            <w:r>
              <w:rPr>
                <w:rFonts w:ascii="Arial" w:hAnsi="Arial" w:eastAsia="Arial" w:cs="Tahoma"/>
                <w:color w:val="1D2733"/>
                <w:sz w:val="19"/>
                <w:szCs w:val="19"/>
              </w:rPr>
              <w:t>Brand clusters are anchored to a ranking of gambling domains for Thailand supplied by an external data provider. When a URL in this sample matches a ranked brand, it is grouped under that brand's name instead of the name it happens to carry. The ranking is an analytical reference. A place in it is not evidence of ownership, harm or reach, and a match never adds a site to the gambling set.</w:t>
            </w:r>
          </w:p>
        </w:tc>
      </w:tr>
    </w:tbl>
    <w:tbl>
      <w:tblPr>
        <w:tblW w:w="9070" w:type="dxa"/>
        <w:tblInd w:w="0" w:type="dxa"/>
        <w:tblBorders>
          <w:top w:val="nil"/>
          <w:left w:val="nil"/>
          <w:bottom w:val="nil"/>
          <w:right w:val="nil"/>
          <w:insideH w:val="nil"/>
          <w:insideV w:val="nil"/>
        </w:tblBorders>
        <w:tblLayout w:type="fixed"/>
        <w:tblCellMar>
          <w:top w:w="0" w:type="dxa"/>
          <w:left w:w="0" w:type="dxa"/>
          <w:bottom w:w="0" w:type="dxa"/>
          <w:right w:w="0" w:type="dxa"/>
        </w:tblCellMar>
      </w:tblPr>
      <w:tblGrid>
        <w:gridCol w:w="793"/>
        <w:gridCol w:w="2494"/>
        <w:gridCol w:w="1927"/>
        <w:gridCol w:w="1814"/>
        <w:gridCol w:w="907"/>
        <w:gridCol w:w="1133"/>
      </w:tblGrid>
      <w:tr>
        <w:trPr>
          <w:cantSplit/>
          <w:tblHeader/>
        </w:trPr>
        <w:tc>
          <w:tcPr>
            <w:tcW w:w="793" w:type="dxa"/>
            <w:shd w:val="clear" w:color="auto" w:fill="1F3F63"/>
            <w:tcMar>
              <w:top w:w="40" w:type="dxa"/>
              <w:left w:w="50" w:type="dxa"/>
              <w:bottom w:w="40" w:type="dxa"/>
              <w:right w:w="50" w:type="dxa"/>
            </w:tcMar>
          </w:tcPr>
          <w:p>
            <w:pPr>
              <w:spacing w:after="0"/>
              <w:jc w:val="right"/>
            </w:pPr>
            <w:r>
              <w:rPr>
                <w:rFonts w:ascii="Arial" w:hAnsi="Arial" w:eastAsia="Arial" w:cs="Tahoma"/>
                <w:b/>
                <w:bCs w:val="1"/>
                <w:color w:val="FFFFFF"/>
                <w:sz w:val="16"/>
                <w:szCs w:val="16"/>
              </w:rPr>
              <w:t>Rank</w:t>
            </w:r>
          </w:p>
        </w:tc>
        <w:tc>
          <w:tcPr>
            <w:tcW w:w="2494" w:type="dxa"/>
            <w:shd w:val="clear" w:color="auto" w:fill="1F3F63"/>
            <w:tcMar>
              <w:top w:w="40" w:type="dxa"/>
              <w:left w:w="50" w:type="dxa"/>
              <w:bottom w:w="40" w:type="dxa"/>
              <w:right w:w="50" w:type="dxa"/>
            </w:tcMar>
          </w:tcPr>
          <w:p>
            <w:pPr>
              <w:spacing w:after="0"/>
            </w:pPr>
            <w:r>
              <w:rPr>
                <w:rFonts w:ascii="Arial" w:hAnsi="Arial" w:eastAsia="Arial" w:cs="Tahoma"/>
                <w:b/>
                <w:bCs w:val="1"/>
                <w:color w:val="FFFFFF"/>
                <w:sz w:val="16"/>
                <w:szCs w:val="16"/>
              </w:rPr>
              <w:t>Ranked domain</w:t>
            </w:r>
          </w:p>
        </w:tc>
        <w:tc>
          <w:tcPr>
            <w:tcW w:w="1927" w:type="dxa"/>
            <w:shd w:val="clear" w:color="auto" w:fill="1F3F63"/>
            <w:tcMar>
              <w:top w:w="40" w:type="dxa"/>
              <w:left w:w="50" w:type="dxa"/>
              <w:bottom w:w="40" w:type="dxa"/>
              <w:right w:w="50" w:type="dxa"/>
            </w:tcMar>
          </w:tcPr>
          <w:p>
            <w:pPr>
              <w:spacing w:after="0"/>
            </w:pPr>
            <w:r>
              <w:rPr>
                <w:rFonts w:ascii="Arial" w:hAnsi="Arial" w:eastAsia="Arial" w:cs="Tahoma"/>
                <w:b/>
                <w:bCs w:val="1"/>
                <w:color w:val="FFFFFF"/>
                <w:sz w:val="16"/>
                <w:szCs w:val="16"/>
              </w:rPr>
              <w:t>Brand</w:t>
            </w:r>
          </w:p>
        </w:tc>
        <w:tc>
          <w:tcPr>
            <w:tcW w:w="1814" w:type="dxa"/>
            <w:shd w:val="clear" w:color="auto" w:fill="1F3F63"/>
            <w:tcMar>
              <w:top w:w="40" w:type="dxa"/>
              <w:left w:w="50" w:type="dxa"/>
              <w:bottom w:w="40" w:type="dxa"/>
              <w:right w:w="50" w:type="dxa"/>
            </w:tcMar>
          </w:tcPr>
          <w:p>
            <w:pPr>
              <w:spacing w:after="0"/>
            </w:pPr>
            <w:r>
              <w:rPr>
                <w:rFonts w:ascii="Arial" w:hAnsi="Arial" w:eastAsia="Arial" w:cs="Tahoma"/>
                <w:b/>
                <w:bCs w:val="1"/>
                <w:color w:val="FFFFFF"/>
                <w:sz w:val="16"/>
                <w:szCs w:val="16"/>
              </w:rPr>
              <w:t>Match basis</w:t>
            </w:r>
          </w:p>
        </w:tc>
        <w:tc>
          <w:tcPr>
            <w:tcW w:w="907" w:type="dxa"/>
            <w:shd w:val="clear" w:color="auto" w:fill="1F3F63"/>
            <w:tcMar>
              <w:top w:w="40" w:type="dxa"/>
              <w:left w:w="50" w:type="dxa"/>
              <w:bottom w:w="40" w:type="dxa"/>
              <w:right w:w="50" w:type="dxa"/>
            </w:tcMar>
          </w:tcPr>
          <w:p>
            <w:pPr>
              <w:spacing w:after="0"/>
              <w:jc w:val="right"/>
            </w:pPr>
            <w:r>
              <w:rPr>
                <w:rFonts w:ascii="Arial" w:hAnsi="Arial" w:eastAsia="Arial" w:cs="Tahoma"/>
                <w:b/>
                <w:bCs w:val="1"/>
                <w:color w:val="FFFFFF"/>
                <w:sz w:val="16"/>
                <w:szCs w:val="16"/>
              </w:rPr>
              <w:t>URLs matched</w:t>
            </w:r>
          </w:p>
        </w:tc>
        <w:tc>
          <w:tcPr>
            <w:tcW w:w="1133" w:type="dxa"/>
            <w:shd w:val="clear" w:color="auto" w:fill="1F3F63"/>
            <w:tcMar>
              <w:top w:w="40" w:type="dxa"/>
              <w:left w:w="50" w:type="dxa"/>
              <w:bottom w:w="40" w:type="dxa"/>
              <w:right w:w="50" w:type="dxa"/>
            </w:tcMar>
          </w:tcPr>
          <w:p>
            <w:pPr>
              <w:spacing w:after="0"/>
            </w:pPr>
            <w:r>
              <w:rPr>
                <w:rFonts w:ascii="Arial" w:hAnsi="Arial" w:eastAsia="Arial" w:cs="Tahoma"/>
                <w:b/>
                <w:bCs w:val="1"/>
                <w:color w:val="FFFFFF"/>
                <w:sz w:val="16"/>
                <w:szCs w:val="16"/>
              </w:rPr>
              <w:t>Cluster</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22onlinegames.com</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22onlinegames</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Brand name and extended names</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22onlinegames</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3</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debet.tv</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debet</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Brand name and extended names</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debet</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4</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aiscore.com</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aiscore</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Brand name and extended names</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aiscore</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5</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ufabet.com</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ufabet</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Brand name and extended names</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ufabet</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7</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invl.me</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invl</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Brand name only</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2</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invl</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8</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lottoheng168.com</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lottoheng</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Brand name and extended names</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lottoheng</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9</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888scoreonline.net</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888scoreonline</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Brand name and extended names</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888scoreonline</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10</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hacksawgaming.com</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hacksawgaming</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Brand name and extended names</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4</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hacksawgaming</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12</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playin.com</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playin</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Brand name and extended names</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3</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playin</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14</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gosh.io</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gosh</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Brand name only</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gosh</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15</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24live.com</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24live</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Brand name and extended names</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2</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24live</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16</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326821905591.com</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326821905591</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This domain only</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326821905591</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19</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vlr.gg</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vlr</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This domain only</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vlr</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20</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7mkr.com</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7mkr</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This domain only</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7mkr</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21</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flashscore.co.uk</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flashscore</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Brand name and extended names</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6</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flashscore</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22</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808ball15.com</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808ball</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Brand name and extended names</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2</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808ball</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24</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bet365.com</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bet365</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Brand name and extended names</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0</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25</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mlnhngoc.net</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mlnhngoc</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Brand name and extended names</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mlnhngoc</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26</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m8geqpm2kpnf78dkfxp9ksg94ndx9weaoa39.com</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m8geqpm2kpnf78dkfxp9ksg94ndx9weaoa</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This domain only</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m8geqpm2kpnf78dkfxp9ksg94ndx9weaoa</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27</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13o.net</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13o</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Brand name only</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13o</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28</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nolimitcity.com</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nolimitcity</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Brand name and extended names</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2</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nolimitcity</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29</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1xbet.com</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1xbet</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Brand name and extended names</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2</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1xbet</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30</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betufa.com</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betufa</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Brand name and extended names</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betufa</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31</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d3my3ye7lo15uo.cloudfront.net</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d3my3ye7lo15uo</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This domain only</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d3my3ye7lo15uo</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32</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viieuvkf.com</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viieuvkf</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This domain only</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viieuvkf</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34</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anaidahog.com</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anaidahog</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Brand name and extended names</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anaidahog</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36</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m1rs.com</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m1rs</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This domain only</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m1rs</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37</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spinova-hub.com</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spinovahub</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Brand name and extended names</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spinovahub</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38</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beer777.com</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beer</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Brand name only</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3</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beer</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41</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kaga88.com</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kaga</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Brand name only</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4</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kaga</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42</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painamour.com</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painamour</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Brand name and extended names</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painamour</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43</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bet365.ee</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bet365</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Brand name and extended names</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With rank 24</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44</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seriesdet.com</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seriesdet</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Brand name and extended names</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seriesdet</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45</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singaporepools.com.sg</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singaporepools</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Brand name and extended names</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2</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singaporepools</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46</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stake.com</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stake</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Brand name and extended names</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4</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stake</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47</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rainbet.com</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rainbet</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Brand name and extended names</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rainbet</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49</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wsgamings.com</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wsgamings</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Brand name and extended names</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2</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wsgamings</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50</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jackpots.ch</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jackpots</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Brand name and extended names</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jackpots</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52</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pic5678.com</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pic</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Brand name only</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2</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pic</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54</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sporticos.com</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sporticos</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Brand name and extended names</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sporticos</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55</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rsg-games.com</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rsggames</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Brand name and extended names</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rsggames</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59</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casino.org</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casino.org</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This domain only</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0</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60</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coktv1.com</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cokt</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Brand name only</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0</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61</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games.kaga88.com</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kaga</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Brand name only</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With rank 41</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kaga</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62</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royal558.com</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royal</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Brand name and extended names</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5</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royal</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63</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dafabet.com</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dafabet</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Brand name and extended names</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0</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64</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nowgoal26.com</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nowgoal</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Brand name and extended names</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6</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nowgoal</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66</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glivesport.com</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glivesport</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Brand name and extended names</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glivesport</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67</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pragmaticplay.com</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pragmaticplay</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Brand name and extended names</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pragmaticplay</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68</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lottovip.bet</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lottovip</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Brand name and extended names</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8</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lottovip</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69</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chatursply.com</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chatursply</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Brand name and extended names</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chatursply</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70</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afiyukent.one</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afiyukent</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Brand name and extended names</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afiyukent</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71</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8provider.com</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8provider</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Brand name and extended names</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8provider</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72</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iqoption.net</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iqoption</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Brand name and extended names</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iqoption</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73</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millipiyangoonline.com</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millipiyangoonline</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Brand name and extended names</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millipiyangoonline</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74</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stp4bet.net</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stp4bet</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Brand name and extended names</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2</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stp4bet</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77</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corevibe-network.com</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corevibenetwork</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Brand name and extended names</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corevibenetwork</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78</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flashscore.com.ua</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flashscore</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Brand name and extended names</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With rank 21</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flashscore</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79</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wuoza.com</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wuoza</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Brand name and extended names</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wuoza</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80</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papasqueens.com</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papasqueens</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Brand name and extended names</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0</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81</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ouraidream.com</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ouraidream</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Brand name and extended names</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ouraidream</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84</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w88cric.com</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w88cric</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Brand name and extended names</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3</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w88cric</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85</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askmebet.live</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askmebet</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Brand name and extended names</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2</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askmebet</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86</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chainers.io</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chainers</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Brand name and extended names</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chainers</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87</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minhngoc.net.vn</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minhngoc</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Brand name and extended names</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minhngoc</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89</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crickfree.be</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crickfree</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Brand name and extended names</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crickfree</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91</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asianbookie.com</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asianbookie</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Brand name and extended names</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4</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asianbookie</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92</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nova88.com</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nova</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Brand name only</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4</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nova</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94</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ekamsply.com</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ekamsply</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Brand name and extended names</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ekamsply</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95</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connect234.com</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connect</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Brand name and extended names</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connect</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97</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888casino.it</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888casino</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Brand name and extended names</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2</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888casino</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98</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issuya.com</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issuya</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Brand name and extended names</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issuya</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99</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crex.com</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crex</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Brand name only</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crex</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100</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sport.888casino.it</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888casino</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Brand name and extended names</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With rank 97</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888casino</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102</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1x-bet.mobi</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1xbet</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Brand name and extended names</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With rank 29</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1xbet</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103</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slotcatalog.com</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slotcatalog</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Brand name and extended names</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2</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slotcatalog</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104</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thboxing.com</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thboxing</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Brand name and extended names</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2</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thboxing</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105</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gys5.com</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gys</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This domain only</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gys</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106</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m88.com</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m88</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This domain only</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m88</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107</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stevenbridges.co</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stevenbridges</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Brand name and extended names</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stevenbridges</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108</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allbetasia.com</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allbetasia</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Brand name and extended names</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3</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allbetasia</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109</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betway.com</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betway</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Brand name and extended names</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betway</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110</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bigwinboard.com</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bigwinboard</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Brand name and extended names</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3</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bigwinboard</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111</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shuffle.com</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shuffle</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Brand name and extended names</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2</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shuffle</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112</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ballthaitv.com</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ballthaitv</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Brand name and extended names</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ballthaitv</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113</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scoresinlive.com</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scoresinlive</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Brand name and extended names</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scoresinlive</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114</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fun88.com</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fun</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Brand name only</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3</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fun</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115</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622coffee.com</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622coffee</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Brand name and extended names</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622coffee</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117</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betfair.com</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betfair</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Brand name and extended names</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betfair</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119</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givamblog.com</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givamblog</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Brand name and extended names</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givamblog</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120</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pokerstars.com</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pokerstars</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Brand name and extended names</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2</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pokerstars</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121</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fon.bet</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fon</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Brand name only</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fon</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124</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pokerstarslive.com</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pokerstars</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Brand name and extended names</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With rank 120</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pokerstars</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125</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njtv-01.com</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njtv</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This domain only</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njtv</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126</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footballpredictions.com</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footballpredictions</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Brand name and extended names</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footballpredictions</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127</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api-ugaming.com</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apiugaming</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Brand name and extended names</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apiugaming</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128</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stake.ceo</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stake</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Brand name and extended names</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With rank 46</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stake</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129</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3rmwa7p.com</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3rmwa7p</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This domain only</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3rmwa7p</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130</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livescore.red</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livescore</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Brand name and extended names</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2</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livescore</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131</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ballhengheng.com</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ballhengheng</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Brand name and extended names</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2</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ballhengheng</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132</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twoplustwo.com</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twoplustwo</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Brand name and extended names</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twoplustwo</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134</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casino.com</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casino.com</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This domain only</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0</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136</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manko.fun</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manko</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Brand name and extended names</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manko</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137</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bojel.com</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bojel</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Brand name and extended names</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bojel</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138</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chipy.com</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chipy</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Brand name and extended names</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chipy</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139</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xskt.com.vn</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xskt</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This domain only</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xskt</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140</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bch.games</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bch</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This domain only</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bch</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141</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dhlottery.co.kr</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dhlottery</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Brand name and extended names</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dhlottery</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142</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sagaming.com</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sagaming</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Brand name and extended names</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3</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sagaming</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143</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hkjc.com</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hkjc</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This domain only</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2</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hkjc</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144</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betika.com</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betika</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Brand name and extended names</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3</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betika</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145</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backgammongalaxy.com</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backgammongalaxy</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Brand name and extended names</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backgammongalaxy</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146</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thehendonmob.com</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thehendonmob</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Brand name and extended names</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thehendonmob</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148</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melbetegypt.com</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melbetegypt</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Brand name and extended names</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melbetegypt</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149</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cyberscore.live</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cyberscore</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Brand name and extended names</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cyberscore</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150</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national-lottery.co.uk</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nationallottery</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Brand name and extended names</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nationallottery</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151</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oddschecker.com</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oddschecker</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Brand name and extended names</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0</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152</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lckts.com</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lckts</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This domain only</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lckts</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153</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sbfplay99.com</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sbfplay</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Brand name and extended names</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4</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sbfplay</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154</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ohoboxing.com</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ohoboxing</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Brand name and extended names</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0</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155</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recharge.game</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recharge</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Brand name and extended names</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recharge</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156</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racenet.com.au</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racenet</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Brand name and extended names</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racenet</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157</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fatty777.xyz</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fatty</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Brand name and extended names</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fatty</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158</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2ded.com</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2ded</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Brand name only</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2</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2ded</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159</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marathonbet.ru</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marathonbet</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Brand name and extended names</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marathonbet</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160</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bet911.com</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bet911</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Brand name and extended names</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bet911</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161</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cloudbet.com</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cloudbet</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Brand name and extended names</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cloudbet</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162</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duel.com</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duel</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Brand name only</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duel</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163</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footystats.org</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footystats</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Brand name and extended names</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footystats</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164</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az24.vn</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az24</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Brand name only</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az24</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165</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sbobet.com</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sbobet</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Brand name and extended names</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2</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sbobet</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166</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racing.com</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racing</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Brand name and extended names</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2</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racing</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167</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bc.game</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bc</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This domain only</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bc</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168</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d1q60f0kk3cf0.cloudfront.net</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d1q60f0kk3cf</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This domain only</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d1q60f0kk3cf</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169</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dordir.com</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dordir</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Brand name and extended names</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dordir</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170</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sunmacau.com</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sunmacau</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Brand name and extended names</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sunmacau</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171</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dol-rtknetwork.com</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dolrtknetwork</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Brand name and extended names</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dolrtknetwork</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173</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bebayankhs.com</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bebayankhs</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Brand name and extended names</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bebayankhs</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174</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mivasstore.com</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mivasstore</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Brand name and extended names</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mivasstore</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175</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sportsbet.com.au</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sportsbet</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Brand name and extended names</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2</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sportsbet</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176</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tpi.li</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tpi</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Brand name only</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tpi</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177</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casino.guru</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casino.guru</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This domain only</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0</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178</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grabyourluck.com</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grabyourluck</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Brand name and extended names</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grabyourluck</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180</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exma.io</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exma</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Brand name only</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exma</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182</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pubg.plus</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pubg</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Brand name only</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pubg</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183</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football.nowgoal26.com</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nowgoal</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Brand name and extended names</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With rank 64</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nowgoal</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184</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storehyson.com</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storehyson</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Brand name and extended names</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storehyson</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185</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brabet.com</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brabet</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Brand name and extended names</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brabet</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186</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mycasino.ch</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mycasino</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Brand name and extended names</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mycasino</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187</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crowncoinscasino.com</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crowncoinscasino</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Brand name and extended names</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crowncoinscasino</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188</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goal-th.com</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goalth</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Brand name and extended names</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0</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189</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ggbetconnect.com</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ggbetconnect</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Brand name and extended names</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ggbetconnect</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192</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paddypower.com</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paddypower</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Brand name and extended names</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paddypower</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194</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tadagaming.com</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tadagaming</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Brand name and extended names</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3</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tadagaming</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195</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olbg.com</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olbg</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Brand name only</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olbg</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197</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thscore.fun</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thscore</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Brand name and extended names</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7</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thscore</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198</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slotstemple.com</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slotstemple</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Brand name and extended names</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2</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slotstemple</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199</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777.ua</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777</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This domain only</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1</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777</w:t>
            </w:r>
          </w:p>
        </w:tc>
      </w:tr>
      <w:tr>
        <w:trPr>
          <w:cantSplit/>
        </w:trPr>
        <w:tc>
          <w:tcPr>
            <w:tcW w:w="793"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200</w:t>
            </w:r>
          </w:p>
        </w:tc>
        <w:tc>
          <w:tcPr>
            <w:tcW w:w="249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m-918kiss.com</w:t>
            </w:r>
          </w:p>
        </w:tc>
        <w:tc>
          <w:tcPr>
            <w:tcW w:w="1927"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m918kiss</w:t>
            </w:r>
          </w:p>
        </w:tc>
        <w:tc>
          <w:tcPr>
            <w:tcW w:w="1814"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Brand name and extended names</w:t>
            </w:r>
          </w:p>
        </w:tc>
        <w:tc>
          <w:tcPr>
            <w:tcW w:w="907" w:type="dxa"/>
            <w:tcBorders>
              <w:top w:val="nil"/>
              <w:left w:val="nil"/>
              <w:bottom w:val="single" w:sz="4" w:space="0" w:color="C9D2DB"/>
              <w:right w:val="nil"/>
            </w:tcBorders>
            <w:noWrap/>
            <w:tcMar>
              <w:top w:w="30" w:type="dxa"/>
              <w:left w:w="50" w:type="dxa"/>
              <w:bottom w:w="30" w:type="dxa"/>
              <w:right w:w="50" w:type="dxa"/>
            </w:tcMar>
          </w:tcPr>
          <w:p>
            <w:pPr>
              <w:spacing w:after="0" w:line="264" w:lineRule="auto"/>
              <w:jc w:val="right"/>
            </w:pPr>
            <w:r>
              <w:rPr>
                <w:rFonts w:ascii="Arial" w:hAnsi="Arial" w:eastAsia="Arial" w:cs="Tahoma"/>
                <w:color w:val="1D2733"/>
                <w:sz w:val="16"/>
                <w:szCs w:val="16"/>
              </w:rPr>
              <w:t>2</w:t>
            </w:r>
          </w:p>
        </w:tc>
        <w:tc>
          <w:tcPr>
            <w:tcW w:w="1133" w:type="dxa"/>
            <w:tcBorders>
              <w:top w:val="nil"/>
              <w:left w:val="nil"/>
              <w:bottom w:val="single" w:sz="4" w:space="0" w:color="C9D2DB"/>
              <w:right w:val="nil"/>
            </w:tcBorders>
            <w:tcMar>
              <w:top w:w="30" w:type="dxa"/>
              <w:left w:w="50" w:type="dxa"/>
              <w:bottom w:w="30" w:type="dxa"/>
              <w:right w:w="50" w:type="dxa"/>
            </w:tcMar>
          </w:tcPr>
          <w:p>
            <w:pPr>
              <w:spacing w:after="0" w:line="264" w:lineRule="auto"/>
            </w:pPr>
            <w:r>
              <w:rPr>
                <w:rFonts w:ascii="Arial" w:hAnsi="Arial" w:eastAsia="Arial" w:cs="Tahoma"/>
                <w:color w:val="1D2733"/>
                <w:sz w:val="16"/>
                <w:szCs w:val="16"/>
              </w:rPr>
              <w:t>m918kiss</w:t>
            </w:r>
          </w:p>
        </w:tc>
      </w:tr>
    </w:tbl>
    <w:p>
      <w:pPr>
        <w:spacing w:after="0" w:before="0" w:line="288" w:lineRule="auto"/>
      </w:pPr>
      <w:r>
        <w:rPr>
          <w:rFonts w:ascii="Arial" w:hAnsi="Arial" w:eastAsia="Arial" w:cs="Tahoma"/>
          <w:color w:val="1D2733"/>
          <w:sz w:val="4"/>
          <w:szCs w:val="4"/>
        </w:rPr>
      </w:r>
    </w:p>
    <w:p>
      <w:pPr>
        <w:keepLines/>
        <w:spacing w:after="60" w:before="0" w:line="300" w:lineRule="auto"/>
      </w:pPr>
      <w:r>
        <w:rPr>
          <w:rFonts w:ascii="Arial" w:hAnsi="Arial" w:eastAsia="Arial" w:cs="Tahoma"/>
          <w:color w:val="1D2733"/>
          <w:sz w:val="18"/>
          <w:szCs w:val="18"/>
        </w:rPr>
        <w:t>141 of 159 ranked domains matched at least one URL in this sample, together covering 228 gambling URLs (1.6% of gambling URLs).</w:t>
      </w:r>
    </w:p>
    <w:p>
      <w:pPr>
        <w:keepLines/>
        <w:spacing w:after="60" w:before="0" w:line="300" w:lineRule="auto"/>
      </w:pPr>
      <w:r>
        <w:rPr>
          <w:rFonts w:ascii="Arial" w:hAnsi="Arial" w:eastAsia="Arial" w:cs="Tahoma"/>
          <w:color w:val="1D2733"/>
          <w:sz w:val="18"/>
          <w:szCs w:val="18"/>
        </w:rPr>
        <w:t>41 ranked domains are awaiting analyst review, were not applied and are not listed.</w:t>
      </w:r>
    </w:p>
    <w:p>
      <w:pPr>
        <w:spacing w:after="0" w:before="0" w:line="288" w:lineRule="auto"/>
      </w:pPr>
      <w:r>
        <w:rPr>
          <w:rFonts w:ascii="Arial" w:hAnsi="Arial" w:eastAsia="Arial" w:cs="Tahoma"/>
          <w:color w:val="5B6773"/>
          <w:sz w:val="17"/>
          <w:szCs w:val="17"/>
        </w:rPr>
        <w:t>Rank is as supplied by the external data provider and is not a measure of harm, reach or revenue; it is separate from the rank shown in the Gambling ranking card. Grouping a URL under a ranked brand is an analytical grouping, not a legal finding about ownership.</w:t>
      </w:r>
    </w:p>
    <w:p>
      <w:pPr>
        <w:spacing w:after="120" w:before="0" w:line="288" w:lineRule="auto"/>
      </w:pPr>
      <w:r>
        <w:rPr>
          <w:rFonts w:ascii="Arial" w:hAnsi="Arial" w:eastAsia="Arial" w:cs="Tahoma"/>
          <w:color w:val="1D2733"/>
          <w:sz w:val="4"/>
          <w:szCs w:val="4"/>
        </w:rPr>
      </w:r>
    </w:p>
    <w:p>
      <w:pPr>
        <w:keepLines/>
        <w:spacing w:after="0" w:before="0" w:line="300" w:lineRule="auto"/>
      </w:pPr>
      <w:r>
        <w:rPr>
          <w:rFonts w:ascii="Arial" w:hAnsi="Arial" w:eastAsia="Arial" w:cs="Tahoma"/>
          <w:color w:val="5B6773"/>
          <w:sz w:val="15"/>
          <w:szCs w:val="15"/>
        </w:rPr>
        <w:t>Lexicon: Gambling_Keywords_Full_English_Categories_V1.xlsx (Appendix A of the report specification), version V1; keywords per category: Football Betting 21, Slots 32, Casino 14, Lottery 20, Playing card 12, Baccarat 11, General Gambling 22, Deposit &amp; Withdrawal 24, Promotions 27, Marketing &amp; Acquisition 25, Affiliate &amp; Agent 20, Vague-Evasion Terms 20, Abbreviations 22, Hashtags 21. Inferred share 96.7%; General Gambling share 12.4%; the lexicon has poor coverage of this dataset and subcategory figures are indicative only. Rows received with the status Licensed gambling and normalised to Gambling: 0. Rows received with an analysis error status and counted as Unreachable: 112. Abbreviations flagged as probable false positives (above 20% of Abbreviations matches): VIP, BET. Clustering thresholds: near miss similarity 0.90; variant compatibility 0.90; cluster dominance 25%; domain dominance 10%; host farm threshold 20 URLs on one domain; late joiner interval 7 days; operator linkage Jaccard 0.60 with at least 3 shared keywords, excluding flagged abbreviations and keywords matched in more than 10% of gambling rows, and not shown when more than 200 pairs qualify or one cluster appears in more than 20 pairs. Gap threshold 10% of mean daily volume (62.5 URLs a day); peak threshold 3 times mean daily volume (1873.5 URLs a day); mean daily volume 624.5 URLs a day. Collection network: not recorded.</w:t>
      </w:r>
    </w:p>
    <w:sectPr w:rsidR="00FC693F" w:rsidRPr="0006063C" w:rsidSect="00034616">
      <w:footerReference w:type="default" r:id="rId9"/>
      <w:footerReference w:type="first" r:id="rId10"/>
      <w:headerReference w:type="default" r:id="rId11"/>
      <w:headerReference w:type="first" r:id="rId12"/>
      <w:pgSz w:w="11906" w:h="16838"/>
      <w:pgMar w:top="1361" w:right="1417" w:bottom="1247" w:left="1417"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pPr>
    <w:r/>
    <w:r>
      <w:rPr>
        <w:rFonts w:ascii="Arial" w:hAnsi="Arial" w:eastAsia="Arial" w:cs="Tahoma"/>
        <w:color w:val="5B6773"/>
        <w:sz w:val="16"/>
        <w:szCs w:val="16"/>
      </w:rPr>
      <w:t>SICPA SA · Data Insights &amp; Patterns · SICPADetect</w:t>
    </w:r>
    <w:r>
      <w:rPr>
        <w:rFonts w:ascii="Arial" w:hAnsi="Arial" w:eastAsia="Arial" w:cs="Tahoma"/>
        <w:color w:val="5B6773"/>
        <w:sz w:val="16"/>
        <w:szCs w:val="16"/>
      </w:rPr>
      <w:tab/>
      <w:t xml:space="preserve">Page </w:t>
    </w:r>
    <w:r>
      <w:rPr>
        <w:rFonts w:ascii="Arial" w:hAnsi="Arial" w:eastAsia="Arial" w:cs="Tahoma"/>
        <w:color w:val="5B6773"/>
        <w:sz w:val="16"/>
        <w:szCs w:val="16"/>
      </w:rPr>
      <w:fldChar w:fldCharType="begin"/>
    </w:r>
    <w:r>
      <w:rPr>
        <w:rFonts w:ascii="Arial" w:hAnsi="Arial" w:eastAsia="Arial" w:cs="Tahoma"/>
        <w:color w:val="5B6773"/>
        <w:sz w:val="16"/>
        <w:szCs w:val="16"/>
      </w:rPr>
      <w:instrText xml:space="preserve"> PAGE </w:instrText>
    </w:r>
    <w:r>
      <w:rPr>
        <w:rFonts w:ascii="Arial" w:hAnsi="Arial" w:eastAsia="Arial" w:cs="Tahoma"/>
        <w:color w:val="5B6773"/>
        <w:sz w:val="16"/>
        <w:szCs w:val="16"/>
      </w:rPr>
      <w:fldChar w:fldCharType="separate"/>
    </w:r>
    <w:r>
      <w:rPr>
        <w:rFonts w:ascii="Arial" w:hAnsi="Arial" w:eastAsia="Arial" w:cs="Tahoma"/>
        <w:color w:val="5B6773"/>
        <w:sz w:val="16"/>
        <w:szCs w:val="16"/>
      </w:rPr>
      <w:t>1</w:t>
    </w:r>
    <w:r>
      <w:rPr>
        <w:rFonts w:ascii="Arial" w:hAnsi="Arial" w:eastAsia="Arial" w:cs="Tahoma"/>
        <w:color w:val="5B6773"/>
        <w:sz w:val="16"/>
        <w:szCs w:val="16"/>
      </w:rPr>
      <w:fldChar w:fldCharType="end"/>
    </w:r>
    <w:r>
      <w:rPr>
        <w:rFonts w:ascii="Arial" w:hAnsi="Arial" w:eastAsia="Arial" w:cs="Tahoma"/>
        <w:color w:val="5B6773"/>
        <w:sz w:val="16"/>
        <w:szCs w:val="16"/>
      </w:rPr>
      <w:t xml:space="preserve"> of </w:t>
    </w:r>
    <w:r>
      <w:rPr>
        <w:rFonts w:ascii="Arial" w:hAnsi="Arial" w:eastAsia="Arial" w:cs="Tahoma"/>
        <w:color w:val="5B6773"/>
        <w:sz w:val="16"/>
        <w:szCs w:val="16"/>
      </w:rPr>
      <w:fldChar w:fldCharType="begin"/>
    </w:r>
    <w:r>
      <w:rPr>
        <w:rFonts w:ascii="Arial" w:hAnsi="Arial" w:eastAsia="Arial" w:cs="Tahoma"/>
        <w:color w:val="5B6773"/>
        <w:sz w:val="16"/>
        <w:szCs w:val="16"/>
      </w:rPr>
      <w:instrText xml:space="preserve"> NUMPAGES </w:instrText>
    </w:r>
    <w:r>
      <w:rPr>
        <w:rFonts w:ascii="Arial" w:hAnsi="Arial" w:eastAsia="Arial" w:cs="Tahoma"/>
        <w:color w:val="5B6773"/>
        <w:sz w:val="16"/>
        <w:szCs w:val="16"/>
      </w:rPr>
      <w:fldChar w:fldCharType="separate"/>
    </w:r>
    <w:r>
      <w:rPr>
        <w:rFonts w:ascii="Arial" w:hAnsi="Arial" w:eastAsia="Arial" w:cs="Tahoma"/>
        <w:color w:val="5B6773"/>
        <w:sz w:val="16"/>
        <w:szCs w:val="16"/>
      </w:rPr>
      <w:t>1</w:t>
    </w:r>
    <w:r>
      <w:rPr>
        <w:rFonts w:ascii="Arial" w:hAnsi="Arial" w:eastAsia="Arial" w:cs="Tahoma"/>
        <w:color w:val="5B6773"/>
        <w:sz w:val="16"/>
        <w:szCs w:val="16"/>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pPr>
    <w:r/>
    <w:r>
      <w:rPr>
        <w:rFonts w:ascii="Arial" w:hAnsi="Arial" w:eastAsia="Arial" w:cs="Tahoma"/>
        <w:color w:val="5B6773"/>
        <w:sz w:val="16"/>
        <w:szCs w:val="16"/>
      </w:rPr>
      <w:t>SICPA SA · Data Insights &amp; Patterns · SICPADetect</w:t>
    </w:r>
    <w:r>
      <w:rPr>
        <w:rFonts w:ascii="Arial" w:hAnsi="Arial" w:eastAsia="Arial" w:cs="Tahoma"/>
        <w:color w:val="5B6773"/>
        <w:sz w:val="16"/>
        <w:szCs w:val="16"/>
      </w:rPr>
      <w:tab/>
      <w:t xml:space="preserve">Page </w:t>
    </w:r>
    <w:r>
      <w:rPr>
        <w:rFonts w:ascii="Arial" w:hAnsi="Arial" w:eastAsia="Arial" w:cs="Tahoma"/>
        <w:color w:val="5B6773"/>
        <w:sz w:val="16"/>
        <w:szCs w:val="16"/>
      </w:rPr>
      <w:fldChar w:fldCharType="begin"/>
    </w:r>
    <w:r>
      <w:rPr>
        <w:rFonts w:ascii="Arial" w:hAnsi="Arial" w:eastAsia="Arial" w:cs="Tahoma"/>
        <w:color w:val="5B6773"/>
        <w:sz w:val="16"/>
        <w:szCs w:val="16"/>
      </w:rPr>
      <w:instrText xml:space="preserve"> PAGE </w:instrText>
    </w:r>
    <w:r>
      <w:rPr>
        <w:rFonts w:ascii="Arial" w:hAnsi="Arial" w:eastAsia="Arial" w:cs="Tahoma"/>
        <w:color w:val="5B6773"/>
        <w:sz w:val="16"/>
        <w:szCs w:val="16"/>
      </w:rPr>
      <w:fldChar w:fldCharType="separate"/>
    </w:r>
    <w:r>
      <w:rPr>
        <w:rFonts w:ascii="Arial" w:hAnsi="Arial" w:eastAsia="Arial" w:cs="Tahoma"/>
        <w:color w:val="5B6773"/>
        <w:sz w:val="16"/>
        <w:szCs w:val="16"/>
      </w:rPr>
      <w:t>1</w:t>
    </w:r>
    <w:r>
      <w:rPr>
        <w:rFonts w:ascii="Arial" w:hAnsi="Arial" w:eastAsia="Arial" w:cs="Tahoma"/>
        <w:color w:val="5B6773"/>
        <w:sz w:val="16"/>
        <w:szCs w:val="16"/>
      </w:rPr>
      <w:fldChar w:fldCharType="end"/>
    </w:r>
    <w:r>
      <w:rPr>
        <w:rFonts w:ascii="Arial" w:hAnsi="Arial" w:eastAsia="Arial" w:cs="Tahoma"/>
        <w:color w:val="5B6773"/>
        <w:sz w:val="16"/>
        <w:szCs w:val="16"/>
      </w:rPr>
      <w:t xml:space="preserve"> of </w:t>
    </w:r>
    <w:r>
      <w:rPr>
        <w:rFonts w:ascii="Arial" w:hAnsi="Arial" w:eastAsia="Arial" w:cs="Tahoma"/>
        <w:color w:val="5B6773"/>
        <w:sz w:val="16"/>
        <w:szCs w:val="16"/>
      </w:rPr>
      <w:fldChar w:fldCharType="begin"/>
    </w:r>
    <w:r>
      <w:rPr>
        <w:rFonts w:ascii="Arial" w:hAnsi="Arial" w:eastAsia="Arial" w:cs="Tahoma"/>
        <w:color w:val="5B6773"/>
        <w:sz w:val="16"/>
        <w:szCs w:val="16"/>
      </w:rPr>
      <w:instrText xml:space="preserve"> NUMPAGES </w:instrText>
    </w:r>
    <w:r>
      <w:rPr>
        <w:rFonts w:ascii="Arial" w:hAnsi="Arial" w:eastAsia="Arial" w:cs="Tahoma"/>
        <w:color w:val="5B6773"/>
        <w:sz w:val="16"/>
        <w:szCs w:val="16"/>
      </w:rPr>
      <w:fldChar w:fldCharType="separate"/>
    </w:r>
    <w:r>
      <w:rPr>
        <w:rFonts w:ascii="Arial" w:hAnsi="Arial" w:eastAsia="Arial" w:cs="Tahoma"/>
        <w:color w:val="5B6773"/>
        <w:sz w:val="16"/>
        <w:szCs w:val="16"/>
      </w:rPr>
      <w:t>1</w:t>
    </w:r>
    <w:r>
      <w:rPr>
        <w:rFonts w:ascii="Arial" w:hAnsi="Arial" w:eastAsia="Arial" w:cs="Tahoma"/>
        <w:color w:val="5B6773"/>
        <w:sz w:val="16"/>
        <w:szCs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071" w:val="right"/>
      </w:tabs>
    </w:pPr>
    <w:r/>
    <w:r>
      <w:rPr>
        <w:rFonts w:ascii="Arial" w:hAnsi="Arial" w:eastAsia="Arial" w:cs="Tahoma"/>
        <w:b/>
        <w:bCs w:val="1"/>
        <w:color w:val="1F3F63"/>
        <w:sz w:val="16"/>
        <w:szCs w:val="16"/>
      </w:rPr>
      <w:t>Data Insights &amp; Patterns</w:t>
    </w:r>
    <w:r>
      <w:rPr>
        <w:rFonts w:ascii="Arial" w:hAnsi="Arial" w:eastAsia="Arial" w:cs="Tahoma"/>
        <w:color w:val="5B6773"/>
        <w:sz w:val="16"/>
        <w:szCs w:val="16"/>
      </w:rPr>
      <w:tab/>
      <w:t>Ministry of Digital Economy and Society, Thailand</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0" w:line="240"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s="Tahom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00"/>
      <w:outlineLvl w:val="0"/>
    </w:pPr>
    <w:rPr>
      <w:rFonts w:ascii="Arial" w:hAnsi="Arial" w:eastAsia="Arial" w:cs="Tahoma"/>
      <w:b/>
      <w:bCs/>
      <w:color w:val="1F3F63"/>
      <w:sz w:val="44"/>
      <w:szCs w:val="28"/>
    </w:rPr>
  </w:style>
  <w:style w:type="paragraph" w:styleId="Heading2">
    <w:name w:val="heading 2"/>
    <w:basedOn w:val="Normal"/>
    <w:next w:val="Normal"/>
    <w:link w:val="Heading2Char"/>
    <w:uiPriority w:val="9"/>
    <w:unhideWhenUsed/>
    <w:qFormat/>
    <w:rsid w:val="00FC693F"/>
    <w:pPr>
      <w:keepNext/>
      <w:keepLines/>
      <w:spacing w:before="120" w:after="120"/>
      <w:outlineLvl w:val="1"/>
    </w:pPr>
    <w:rPr>
      <w:rFonts w:ascii="Arial" w:hAnsi="Arial" w:eastAsia="Arial" w:cs="Tahoma"/>
      <w:b/>
      <w:bCs/>
      <w:color w:val="1F3F63"/>
      <w:sz w:val="28"/>
      <w:szCs w:val="26"/>
    </w:rPr>
  </w:style>
  <w:style w:type="paragraph" w:styleId="Heading3">
    <w:name w:val="heading 3"/>
    <w:basedOn w:val="Normal"/>
    <w:next w:val="Normal"/>
    <w:link w:val="Heading3Char"/>
    <w:uiPriority w:val="9"/>
    <w:unhideWhenUsed/>
    <w:qFormat/>
    <w:rsid w:val="00FC693F"/>
    <w:pPr>
      <w:keepNext/>
      <w:keepLines/>
      <w:spacing w:before="0" w:after="80"/>
      <w:outlineLvl w:val="2"/>
    </w:pPr>
    <w:rPr>
      <w:rFonts w:ascii="Arial" w:hAnsi="Arial" w:eastAsia="Arial" w:cs="Tahoma"/>
      <w:b/>
      <w:bCs/>
      <w:color w:val="1F3F6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Insights &amp; Patterns</dc:title>
  <dc:subject>SICPADetect data insights for the Ministry of Digital Economy and Society, Thailand</dc:subject>
  <dc:creator>SICPA SA</dc:creator>
  <cp:keywords/>
  <dc:description/>
  <cp:lastModifiedBy>SICPA SA</cp:lastModifiedBy>
  <cp:revision>1</cp:revision>
  <dcterms:created xsi:type="dcterms:W3CDTF">2013-12-23T23:15:00Z</dcterms:created>
  <dcterms:modified xsi:type="dcterms:W3CDTF">2013-12-23T23:15:00Z</dcterms:modified>
  <cp:category/>
</cp:coreProperties>
</file>